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154A" w14:textId="2FDD45BC" w:rsidR="007B0772" w:rsidRDefault="007B0772" w:rsidP="007B0772">
      <w:pPr>
        <w:jc w:val="center"/>
        <w:rPr>
          <w:rFonts w:ascii="Arial" w:hAnsi="Arial" w:cs="Arial"/>
          <w:b/>
          <w:bCs/>
          <w:color w:val="000000" w:themeColor="text1"/>
        </w:rPr>
      </w:pPr>
      <w:r>
        <w:rPr>
          <w:rFonts w:ascii="Arial" w:hAnsi="Arial" w:cs="Arial"/>
          <w:b/>
          <w:bCs/>
          <w:color w:val="000000" w:themeColor="text1"/>
        </w:rPr>
        <w:t>Headteacher Professional Learning</w:t>
      </w:r>
    </w:p>
    <w:p w14:paraId="2E8CAF05" w14:textId="557FA66A" w:rsidR="00675F2A" w:rsidRPr="00796C58" w:rsidRDefault="002517B1" w:rsidP="000F190D">
      <w:pPr>
        <w:rPr>
          <w:rFonts w:ascii="Arial" w:hAnsi="Arial" w:cs="Arial"/>
          <w:b/>
          <w:bCs/>
          <w:color w:val="000000" w:themeColor="text1"/>
        </w:rPr>
      </w:pPr>
      <w:r w:rsidRPr="00796C58">
        <w:rPr>
          <w:rFonts w:ascii="Arial" w:hAnsi="Arial" w:cs="Arial"/>
          <w:b/>
          <w:bCs/>
          <w:color w:val="000000" w:themeColor="text1"/>
        </w:rPr>
        <w:t>Think Piece</w:t>
      </w:r>
    </w:p>
    <w:p w14:paraId="37188A19" w14:textId="1F094824" w:rsidR="002517B1" w:rsidRPr="00796C58" w:rsidRDefault="002517B1" w:rsidP="000F190D">
      <w:pPr>
        <w:rPr>
          <w:rFonts w:ascii="Arial" w:hAnsi="Arial" w:cs="Arial"/>
          <w:b/>
          <w:bCs/>
          <w:color w:val="000000" w:themeColor="text1"/>
        </w:rPr>
      </w:pPr>
      <w:r w:rsidRPr="00796C58">
        <w:rPr>
          <w:rFonts w:ascii="Arial" w:hAnsi="Arial" w:cs="Arial"/>
          <w:b/>
          <w:bCs/>
          <w:color w:val="000000" w:themeColor="text1"/>
        </w:rPr>
        <w:t>Education Scotland</w:t>
      </w:r>
    </w:p>
    <w:p w14:paraId="0DEB16EE" w14:textId="22668115" w:rsidR="002517B1" w:rsidRDefault="002517B1" w:rsidP="000F190D">
      <w:pPr>
        <w:rPr>
          <w:rFonts w:ascii="Arial" w:hAnsi="Arial" w:cs="Arial"/>
          <w:color w:val="000000" w:themeColor="text1"/>
        </w:rPr>
      </w:pPr>
      <w:r w:rsidRPr="00796C58">
        <w:rPr>
          <w:rFonts w:ascii="Arial" w:hAnsi="Arial" w:cs="Arial"/>
          <w:color w:val="000000" w:themeColor="text1"/>
        </w:rPr>
        <w:t>March 2023</w:t>
      </w:r>
    </w:p>
    <w:p w14:paraId="5172BA3A" w14:textId="77777777" w:rsidR="0010790D" w:rsidRPr="00796C58" w:rsidRDefault="0010790D">
      <w:pPr>
        <w:rPr>
          <w:rFonts w:ascii="Arial" w:hAnsi="Arial" w:cs="Arial"/>
          <w:color w:val="000000" w:themeColor="text1"/>
        </w:rPr>
      </w:pPr>
    </w:p>
    <w:p w14:paraId="12E2E20C" w14:textId="037D1D6B" w:rsidR="7B92A0EC" w:rsidRDefault="7B92A0EC" w:rsidP="640A8C28">
      <w:pPr>
        <w:rPr>
          <w:rFonts w:ascii="Arial" w:hAnsi="Arial" w:cs="Arial"/>
          <w:b/>
          <w:bCs/>
          <w:color w:val="000000" w:themeColor="text1"/>
        </w:rPr>
      </w:pPr>
      <w:r w:rsidRPr="255198BA">
        <w:rPr>
          <w:rFonts w:ascii="Arial" w:hAnsi="Arial" w:cs="Arial"/>
          <w:b/>
          <w:bCs/>
          <w:color w:val="000000" w:themeColor="text1"/>
        </w:rPr>
        <w:t>Summary</w:t>
      </w:r>
    </w:p>
    <w:p w14:paraId="23E8CDB8" w14:textId="59E98C72" w:rsidR="004936D5" w:rsidRPr="004442D2" w:rsidRDefault="729E6E2B" w:rsidP="004936D5">
      <w:pPr>
        <w:rPr>
          <w:rFonts w:ascii="Arial" w:hAnsi="Arial" w:cs="Arial"/>
          <w:color w:val="000000" w:themeColor="text1"/>
        </w:rPr>
      </w:pPr>
      <w:r w:rsidRPr="004442D2">
        <w:rPr>
          <w:rFonts w:ascii="Arial" w:hAnsi="Arial" w:cs="Arial"/>
          <w:color w:val="000000" w:themeColor="text1"/>
        </w:rPr>
        <w:t>This Think Piece</w:t>
      </w:r>
      <w:r w:rsidR="000A0CA7">
        <w:rPr>
          <w:rFonts w:ascii="Arial" w:hAnsi="Arial" w:cs="Arial"/>
          <w:color w:val="000000" w:themeColor="text1"/>
        </w:rPr>
        <w:t>, commissioned by Education Scotland,</w:t>
      </w:r>
      <w:r w:rsidRPr="004442D2">
        <w:rPr>
          <w:rFonts w:ascii="Arial" w:hAnsi="Arial" w:cs="Arial"/>
          <w:color w:val="000000" w:themeColor="text1"/>
        </w:rPr>
        <w:t xml:space="preserve"> is intended to inform </w:t>
      </w:r>
      <w:r w:rsidR="755BD426" w:rsidRPr="004442D2">
        <w:rPr>
          <w:rFonts w:ascii="Arial" w:hAnsi="Arial" w:cs="Arial"/>
          <w:color w:val="000000" w:themeColor="text1"/>
        </w:rPr>
        <w:t>policymaking at a time of change within Scotland’s education agencies.</w:t>
      </w:r>
      <w:r w:rsidR="00A39AE7" w:rsidRPr="004442D2">
        <w:rPr>
          <w:rFonts w:ascii="Arial" w:hAnsi="Arial" w:cs="Arial"/>
          <w:color w:val="000000" w:themeColor="text1"/>
        </w:rPr>
        <w:t xml:space="preserve"> It</w:t>
      </w:r>
      <w:r w:rsidR="000A0CA7">
        <w:rPr>
          <w:rFonts w:ascii="Arial" w:hAnsi="Arial" w:cs="Arial"/>
          <w:color w:val="000000" w:themeColor="text1"/>
        </w:rPr>
        <w:t xml:space="preserve">s aim </w:t>
      </w:r>
      <w:r w:rsidR="002924B8">
        <w:rPr>
          <w:rFonts w:ascii="Arial" w:hAnsi="Arial" w:cs="Arial"/>
          <w:color w:val="000000" w:themeColor="text1"/>
        </w:rPr>
        <w:t>is</w:t>
      </w:r>
      <w:r w:rsidR="000A0CA7">
        <w:rPr>
          <w:rFonts w:ascii="Arial" w:hAnsi="Arial" w:cs="Arial"/>
          <w:color w:val="000000" w:themeColor="text1"/>
        </w:rPr>
        <w:t xml:space="preserve"> to</w:t>
      </w:r>
      <w:r w:rsidR="00A39AE7" w:rsidRPr="004442D2">
        <w:rPr>
          <w:rFonts w:ascii="Arial" w:hAnsi="Arial" w:cs="Arial"/>
          <w:color w:val="000000" w:themeColor="text1"/>
        </w:rPr>
        <w:t xml:space="preserve"> provide headteachers</w:t>
      </w:r>
      <w:r w:rsidR="74DED262" w:rsidRPr="004442D2">
        <w:rPr>
          <w:rFonts w:ascii="Arial" w:hAnsi="Arial" w:cs="Arial"/>
          <w:color w:val="000000" w:themeColor="text1"/>
        </w:rPr>
        <w:t xml:space="preserve"> </w:t>
      </w:r>
      <w:r w:rsidR="00A39AE7" w:rsidRPr="004442D2">
        <w:rPr>
          <w:rFonts w:ascii="Arial" w:hAnsi="Arial" w:cs="Arial"/>
          <w:color w:val="000000" w:themeColor="text1"/>
        </w:rPr>
        <w:t>with an opportunity</w:t>
      </w:r>
      <w:r w:rsidR="48E97E3B" w:rsidRPr="004442D2">
        <w:rPr>
          <w:rFonts w:ascii="Arial" w:hAnsi="Arial" w:cs="Arial"/>
          <w:color w:val="000000" w:themeColor="text1"/>
        </w:rPr>
        <w:t xml:space="preserve"> to </w:t>
      </w:r>
      <w:r w:rsidR="335B5DED" w:rsidRPr="004442D2">
        <w:rPr>
          <w:rFonts w:ascii="Arial" w:hAnsi="Arial" w:cs="Arial"/>
          <w:color w:val="000000" w:themeColor="text1"/>
        </w:rPr>
        <w:t>describe their experience of professional learning.</w:t>
      </w:r>
      <w:r w:rsidR="004442D2">
        <w:rPr>
          <w:rFonts w:ascii="Arial" w:hAnsi="Arial" w:cs="Arial"/>
          <w:color w:val="000000" w:themeColor="text1"/>
        </w:rPr>
        <w:t xml:space="preserve"> </w:t>
      </w:r>
      <w:r w:rsidR="004936D5" w:rsidRPr="004442D2">
        <w:rPr>
          <w:rFonts w:ascii="Arial" w:hAnsi="Arial" w:cs="Arial"/>
          <w:color w:val="000000" w:themeColor="text1"/>
        </w:rPr>
        <w:t xml:space="preserve">The headteachers who engaged in this listening exercise </w:t>
      </w:r>
      <w:r w:rsidR="004442D2">
        <w:rPr>
          <w:rFonts w:ascii="Arial" w:hAnsi="Arial" w:cs="Arial"/>
          <w:color w:val="000000" w:themeColor="text1"/>
        </w:rPr>
        <w:t>describe</w:t>
      </w:r>
      <w:r w:rsidR="004936D5" w:rsidRPr="004442D2">
        <w:rPr>
          <w:rFonts w:ascii="Arial" w:hAnsi="Arial" w:cs="Arial"/>
          <w:color w:val="000000" w:themeColor="text1"/>
        </w:rPr>
        <w:t xml:space="preserve"> the importance of </w:t>
      </w:r>
      <w:r w:rsidR="007B0772">
        <w:rPr>
          <w:rFonts w:ascii="Arial" w:hAnsi="Arial" w:cs="Arial"/>
          <w:color w:val="000000" w:themeColor="text1"/>
        </w:rPr>
        <w:t>their</w:t>
      </w:r>
      <w:r w:rsidR="004936D5" w:rsidRPr="004442D2">
        <w:rPr>
          <w:rFonts w:ascii="Arial" w:hAnsi="Arial" w:cs="Arial"/>
          <w:color w:val="000000" w:themeColor="text1"/>
        </w:rPr>
        <w:t xml:space="preserve"> professional learning not only </w:t>
      </w:r>
      <w:r w:rsidR="007B0772">
        <w:rPr>
          <w:rFonts w:ascii="Arial" w:hAnsi="Arial" w:cs="Arial"/>
          <w:color w:val="000000" w:themeColor="text1"/>
        </w:rPr>
        <w:t>in</w:t>
      </w:r>
      <w:r w:rsidR="004936D5" w:rsidRPr="004442D2">
        <w:rPr>
          <w:rFonts w:ascii="Arial" w:hAnsi="Arial" w:cs="Arial"/>
          <w:color w:val="000000" w:themeColor="text1"/>
        </w:rPr>
        <w:t xml:space="preserve"> enhanc</w:t>
      </w:r>
      <w:r w:rsidR="007B0772">
        <w:rPr>
          <w:rFonts w:ascii="Arial" w:hAnsi="Arial" w:cs="Arial"/>
          <w:color w:val="000000" w:themeColor="text1"/>
        </w:rPr>
        <w:t>ing</w:t>
      </w:r>
      <w:r w:rsidR="004936D5" w:rsidRPr="004442D2">
        <w:rPr>
          <w:rFonts w:ascii="Arial" w:hAnsi="Arial" w:cs="Arial"/>
          <w:color w:val="000000" w:themeColor="text1"/>
        </w:rPr>
        <w:t xml:space="preserve"> their own leadership skills but also </w:t>
      </w:r>
      <w:r w:rsidR="007B0772">
        <w:rPr>
          <w:rFonts w:ascii="Arial" w:hAnsi="Arial" w:cs="Arial"/>
          <w:color w:val="000000" w:themeColor="text1"/>
        </w:rPr>
        <w:t>in benefitting</w:t>
      </w:r>
      <w:r w:rsidR="004936D5" w:rsidRPr="004442D2">
        <w:rPr>
          <w:rFonts w:ascii="Arial" w:hAnsi="Arial" w:cs="Arial"/>
          <w:color w:val="000000" w:themeColor="text1"/>
        </w:rPr>
        <w:t xml:space="preserve"> their school communities</w:t>
      </w:r>
      <w:r w:rsidR="00E008DF" w:rsidRPr="004442D2">
        <w:rPr>
          <w:rFonts w:ascii="Arial" w:hAnsi="Arial" w:cs="Arial"/>
          <w:color w:val="000000" w:themeColor="text1"/>
        </w:rPr>
        <w:t>.</w:t>
      </w:r>
      <w:r w:rsidR="004936D5" w:rsidRPr="004442D2">
        <w:rPr>
          <w:rFonts w:ascii="Arial" w:hAnsi="Arial" w:cs="Arial"/>
          <w:color w:val="000000" w:themeColor="text1"/>
        </w:rPr>
        <w:t xml:space="preserve"> </w:t>
      </w:r>
      <w:r w:rsidR="004936D5" w:rsidRPr="004442D2">
        <w:rPr>
          <w:rFonts w:ascii="Arial" w:eastAsia="Times New Roman" w:hAnsi="Arial" w:cs="Arial"/>
          <w:color w:val="000000" w:themeColor="text1"/>
          <w:lang w:eastAsia="en-GB"/>
        </w:rPr>
        <w:t xml:space="preserve">It is clear from what the headteachers </w:t>
      </w:r>
      <w:r w:rsidR="000A0CA7">
        <w:rPr>
          <w:rFonts w:ascii="Arial" w:eastAsia="Times New Roman" w:hAnsi="Arial" w:cs="Arial"/>
          <w:color w:val="000000" w:themeColor="text1"/>
          <w:lang w:eastAsia="en-GB"/>
        </w:rPr>
        <w:t>sa</w:t>
      </w:r>
      <w:r w:rsidR="002924B8">
        <w:rPr>
          <w:rFonts w:ascii="Arial" w:eastAsia="Times New Roman" w:hAnsi="Arial" w:cs="Arial"/>
          <w:color w:val="000000" w:themeColor="text1"/>
          <w:lang w:eastAsia="en-GB"/>
        </w:rPr>
        <w:t>y</w:t>
      </w:r>
      <w:r w:rsidR="004936D5" w:rsidRPr="004442D2">
        <w:rPr>
          <w:rFonts w:ascii="Arial" w:eastAsia="Times New Roman" w:hAnsi="Arial" w:cs="Arial"/>
          <w:color w:val="000000" w:themeColor="text1"/>
          <w:lang w:eastAsia="en-GB"/>
        </w:rPr>
        <w:t xml:space="preserve"> that there is currently some very impactful professional learning in Scotland and the best of this should certainly inform the new professional learning landscape. </w:t>
      </w:r>
      <w:r w:rsidR="004936D5" w:rsidRPr="004442D2">
        <w:rPr>
          <w:rFonts w:ascii="Arial" w:hAnsi="Arial" w:cs="Arial"/>
          <w:color w:val="000000" w:themeColor="text1"/>
        </w:rPr>
        <w:t xml:space="preserve">Headteachers wish for a ‘coherent learning pathway’ </w:t>
      </w:r>
      <w:r w:rsidR="00E008DF" w:rsidRPr="004442D2">
        <w:rPr>
          <w:rFonts w:ascii="Arial" w:hAnsi="Arial" w:cs="Arial"/>
          <w:color w:val="000000" w:themeColor="text1"/>
        </w:rPr>
        <w:t xml:space="preserve">of professional learning which </w:t>
      </w:r>
      <w:r w:rsidR="004936D5" w:rsidRPr="004442D2">
        <w:rPr>
          <w:rFonts w:ascii="Arial" w:hAnsi="Arial" w:cs="Arial"/>
          <w:color w:val="000000" w:themeColor="text1"/>
        </w:rPr>
        <w:t>re</w:t>
      </w:r>
      <w:r w:rsidR="00E008DF" w:rsidRPr="004442D2">
        <w:rPr>
          <w:rFonts w:ascii="Arial" w:hAnsi="Arial" w:cs="Arial"/>
          <w:color w:val="000000" w:themeColor="text1"/>
        </w:rPr>
        <w:t>flects</w:t>
      </w:r>
      <w:r w:rsidR="004936D5" w:rsidRPr="004442D2">
        <w:rPr>
          <w:rFonts w:ascii="Arial" w:hAnsi="Arial" w:cs="Arial"/>
          <w:color w:val="000000" w:themeColor="text1"/>
        </w:rPr>
        <w:t xml:space="preserve"> the different stages </w:t>
      </w:r>
      <w:r w:rsidR="007B0772">
        <w:rPr>
          <w:rFonts w:ascii="Arial" w:hAnsi="Arial" w:cs="Arial"/>
          <w:color w:val="000000" w:themeColor="text1"/>
        </w:rPr>
        <w:t>their</w:t>
      </w:r>
      <w:r w:rsidR="00E008DF" w:rsidRPr="004442D2">
        <w:rPr>
          <w:rFonts w:ascii="Arial" w:hAnsi="Arial" w:cs="Arial"/>
          <w:color w:val="000000" w:themeColor="text1"/>
        </w:rPr>
        <w:t xml:space="preserve"> career. </w:t>
      </w:r>
      <w:r w:rsidR="004936D5" w:rsidRPr="004442D2">
        <w:rPr>
          <w:rFonts w:ascii="Arial" w:hAnsi="Arial" w:cs="Arial"/>
          <w:color w:val="000000" w:themeColor="text1"/>
        </w:rPr>
        <w:t xml:space="preserve">They want the time and space to </w:t>
      </w:r>
      <w:r w:rsidR="00E008DF" w:rsidRPr="004442D2">
        <w:rPr>
          <w:rFonts w:ascii="Arial" w:hAnsi="Arial" w:cs="Arial"/>
          <w:color w:val="000000" w:themeColor="text1"/>
        </w:rPr>
        <w:t xml:space="preserve">learn with and from </w:t>
      </w:r>
      <w:r w:rsidR="007B0772">
        <w:rPr>
          <w:rFonts w:ascii="Arial" w:hAnsi="Arial" w:cs="Arial"/>
          <w:color w:val="000000" w:themeColor="text1"/>
        </w:rPr>
        <w:t>colleagues</w:t>
      </w:r>
      <w:r w:rsidR="00E008DF" w:rsidRPr="004442D2">
        <w:rPr>
          <w:rFonts w:ascii="Arial" w:hAnsi="Arial" w:cs="Arial"/>
          <w:color w:val="000000" w:themeColor="text1"/>
        </w:rPr>
        <w:t>,</w:t>
      </w:r>
      <w:r w:rsidR="004936D5" w:rsidRPr="004442D2">
        <w:rPr>
          <w:rFonts w:ascii="Arial" w:hAnsi="Arial" w:cs="Arial"/>
          <w:color w:val="000000" w:themeColor="text1"/>
        </w:rPr>
        <w:t xml:space="preserve"> </w:t>
      </w:r>
      <w:r w:rsidR="00E008DF" w:rsidRPr="004442D2">
        <w:rPr>
          <w:rFonts w:ascii="Arial" w:hAnsi="Arial" w:cs="Arial"/>
          <w:color w:val="000000" w:themeColor="text1"/>
        </w:rPr>
        <w:t xml:space="preserve">to </w:t>
      </w:r>
      <w:r w:rsidR="004442D2" w:rsidRPr="004442D2">
        <w:rPr>
          <w:rFonts w:ascii="Arial" w:hAnsi="Arial" w:cs="Arial"/>
          <w:color w:val="000000" w:themeColor="text1"/>
        </w:rPr>
        <w:t>help</w:t>
      </w:r>
      <w:r w:rsidR="007B0772">
        <w:rPr>
          <w:rFonts w:ascii="Arial" w:hAnsi="Arial" w:cs="Arial"/>
          <w:color w:val="000000" w:themeColor="text1"/>
        </w:rPr>
        <w:t xml:space="preserve"> them</w:t>
      </w:r>
      <w:r w:rsidR="004442D2" w:rsidRPr="004442D2">
        <w:rPr>
          <w:rFonts w:ascii="Arial" w:hAnsi="Arial" w:cs="Arial"/>
          <w:color w:val="000000" w:themeColor="text1"/>
        </w:rPr>
        <w:t xml:space="preserve"> </w:t>
      </w:r>
      <w:r w:rsidR="007B0772">
        <w:rPr>
          <w:rFonts w:ascii="Arial" w:hAnsi="Arial" w:cs="Arial"/>
          <w:color w:val="000000" w:themeColor="text1"/>
        </w:rPr>
        <w:t>manage the</w:t>
      </w:r>
      <w:r w:rsidR="004442D2" w:rsidRPr="004442D2">
        <w:rPr>
          <w:rFonts w:ascii="Arial" w:hAnsi="Arial" w:cs="Arial"/>
          <w:color w:val="000000" w:themeColor="text1"/>
        </w:rPr>
        <w:t xml:space="preserve"> challenges of leading </w:t>
      </w:r>
      <w:r w:rsidR="007B0772">
        <w:rPr>
          <w:rFonts w:ascii="Arial" w:hAnsi="Arial" w:cs="Arial"/>
          <w:color w:val="000000" w:themeColor="text1"/>
        </w:rPr>
        <w:t xml:space="preserve">their school communities </w:t>
      </w:r>
      <w:r w:rsidR="004442D2" w:rsidRPr="004442D2">
        <w:rPr>
          <w:rFonts w:ascii="Arial" w:hAnsi="Arial" w:cs="Arial"/>
          <w:color w:val="000000" w:themeColor="text1"/>
        </w:rPr>
        <w:t xml:space="preserve">in </w:t>
      </w:r>
      <w:r w:rsidR="007B0772">
        <w:rPr>
          <w:rFonts w:ascii="Arial" w:hAnsi="Arial" w:cs="Arial"/>
          <w:color w:val="000000" w:themeColor="text1"/>
        </w:rPr>
        <w:t>the</w:t>
      </w:r>
      <w:r w:rsidR="004442D2" w:rsidRPr="004442D2">
        <w:rPr>
          <w:rFonts w:ascii="Arial" w:hAnsi="Arial" w:cs="Arial"/>
          <w:color w:val="000000" w:themeColor="text1"/>
        </w:rPr>
        <w:t xml:space="preserve"> post-pandemic landscape. Moreover,</w:t>
      </w:r>
      <w:r w:rsidR="004936D5" w:rsidRPr="004442D2">
        <w:rPr>
          <w:rFonts w:ascii="Arial" w:hAnsi="Arial" w:cs="Arial"/>
          <w:color w:val="000000" w:themeColor="text1"/>
        </w:rPr>
        <w:t xml:space="preserve"> headteachers want </w:t>
      </w:r>
      <w:r w:rsidR="004442D2" w:rsidRPr="004442D2">
        <w:rPr>
          <w:rFonts w:ascii="Arial" w:hAnsi="Arial" w:cs="Arial"/>
          <w:color w:val="000000" w:themeColor="text1"/>
        </w:rPr>
        <w:t xml:space="preserve">to be included </w:t>
      </w:r>
      <w:r w:rsidR="004936D5" w:rsidRPr="004442D2">
        <w:rPr>
          <w:rFonts w:ascii="Arial" w:hAnsi="Arial" w:cs="Arial"/>
          <w:color w:val="000000" w:themeColor="text1"/>
        </w:rPr>
        <w:t>in th</w:t>
      </w:r>
      <w:r w:rsidR="000A0CA7">
        <w:rPr>
          <w:rFonts w:ascii="Arial" w:hAnsi="Arial" w:cs="Arial"/>
          <w:color w:val="000000" w:themeColor="text1"/>
        </w:rPr>
        <w:t>is</w:t>
      </w:r>
      <w:r w:rsidR="004936D5" w:rsidRPr="004442D2">
        <w:rPr>
          <w:rFonts w:ascii="Arial" w:hAnsi="Arial" w:cs="Arial"/>
          <w:color w:val="000000" w:themeColor="text1"/>
        </w:rPr>
        <w:t xml:space="preserve"> process</w:t>
      </w:r>
      <w:r w:rsidR="007B0772">
        <w:rPr>
          <w:rFonts w:ascii="Arial" w:hAnsi="Arial" w:cs="Arial"/>
          <w:color w:val="000000" w:themeColor="text1"/>
        </w:rPr>
        <w:t xml:space="preserve"> of change</w:t>
      </w:r>
      <w:r w:rsidR="004442D2" w:rsidRPr="004442D2">
        <w:rPr>
          <w:rFonts w:ascii="Arial" w:hAnsi="Arial" w:cs="Arial"/>
          <w:color w:val="000000" w:themeColor="text1"/>
        </w:rPr>
        <w:t>, they want their voice to be heard.</w:t>
      </w:r>
    </w:p>
    <w:p w14:paraId="72BDC15C" w14:textId="77777777" w:rsidR="000A6FDC" w:rsidRPr="004442D2" w:rsidRDefault="000A6FDC" w:rsidP="004936D5">
      <w:pPr>
        <w:rPr>
          <w:rFonts w:ascii="Arial" w:hAnsi="Arial" w:cs="Arial"/>
          <w:color w:val="000000" w:themeColor="text1"/>
        </w:rPr>
      </w:pPr>
    </w:p>
    <w:p w14:paraId="04CC05DE" w14:textId="71CF6991" w:rsidR="004936D5" w:rsidRPr="004442D2" w:rsidRDefault="004936D5" w:rsidP="004936D5">
      <w:pPr>
        <w:textAlignment w:val="baseline"/>
        <w:rPr>
          <w:rFonts w:ascii="Arial" w:eastAsia="Times New Roman" w:hAnsi="Arial" w:cs="Arial"/>
          <w:b/>
          <w:bCs/>
          <w:color w:val="000000" w:themeColor="text1"/>
          <w:lang w:eastAsia="en-GB"/>
        </w:rPr>
      </w:pPr>
      <w:r w:rsidRPr="004442D2">
        <w:rPr>
          <w:rFonts w:ascii="Arial" w:eastAsia="Times New Roman" w:hAnsi="Arial" w:cs="Arial"/>
          <w:b/>
          <w:bCs/>
          <w:color w:val="000000" w:themeColor="text1"/>
          <w:lang w:eastAsia="en-GB"/>
        </w:rPr>
        <w:t>Eight Provocations arising from the Listening Exercise</w:t>
      </w:r>
    </w:p>
    <w:p w14:paraId="2209CF0C" w14:textId="12DE0168" w:rsidR="004936D5" w:rsidRPr="004442D2" w:rsidRDefault="004936D5" w:rsidP="004936D5">
      <w:pPr>
        <w:rPr>
          <w:rFonts w:ascii="Arial" w:eastAsia="Times New Roman" w:hAnsi="Arial" w:cs="Arial"/>
          <w:color w:val="000000" w:themeColor="text1"/>
          <w:lang w:eastAsia="en-GB"/>
        </w:rPr>
      </w:pPr>
      <w:r w:rsidRPr="004442D2">
        <w:rPr>
          <w:rFonts w:ascii="Arial" w:eastAsia="Times New Roman" w:hAnsi="Arial" w:cs="Arial"/>
          <w:color w:val="000000" w:themeColor="text1"/>
          <w:lang w:eastAsia="en-GB"/>
        </w:rPr>
        <w:t>Th</w:t>
      </w:r>
      <w:r w:rsidR="00E008DF" w:rsidRPr="004442D2">
        <w:rPr>
          <w:rFonts w:ascii="Arial" w:eastAsia="Times New Roman" w:hAnsi="Arial" w:cs="Arial"/>
          <w:color w:val="000000" w:themeColor="text1"/>
          <w:lang w:eastAsia="en-GB"/>
        </w:rPr>
        <w:t xml:space="preserve">is </w:t>
      </w:r>
      <w:r w:rsidRPr="004442D2">
        <w:rPr>
          <w:rFonts w:ascii="Arial" w:eastAsia="Times New Roman" w:hAnsi="Arial" w:cs="Arial"/>
          <w:color w:val="000000" w:themeColor="text1"/>
          <w:lang w:eastAsia="en-GB"/>
        </w:rPr>
        <w:t xml:space="preserve">set of provocations synthesise the repeating themes arising from </w:t>
      </w:r>
      <w:r w:rsidR="00E008DF" w:rsidRPr="004442D2">
        <w:rPr>
          <w:rFonts w:ascii="Arial" w:eastAsia="Times New Roman" w:hAnsi="Arial" w:cs="Arial"/>
          <w:color w:val="000000" w:themeColor="text1"/>
          <w:lang w:eastAsia="en-GB"/>
        </w:rPr>
        <w:t>the conversations</w:t>
      </w:r>
      <w:r w:rsidRPr="004442D2">
        <w:rPr>
          <w:rFonts w:ascii="Arial" w:eastAsia="Times New Roman" w:hAnsi="Arial" w:cs="Arial"/>
          <w:color w:val="000000" w:themeColor="text1"/>
          <w:lang w:eastAsia="en-GB"/>
        </w:rPr>
        <w:t xml:space="preserve">. </w:t>
      </w:r>
    </w:p>
    <w:p w14:paraId="6D58B814" w14:textId="77777777" w:rsidR="004936D5" w:rsidRPr="004442D2" w:rsidRDefault="004936D5" w:rsidP="004936D5">
      <w:pPr>
        <w:textAlignment w:val="baseline"/>
        <w:rPr>
          <w:rFonts w:ascii="Arial" w:eastAsia="Times New Roman" w:hAnsi="Arial" w:cs="Arial"/>
          <w:b/>
          <w:bCs/>
          <w:color w:val="000000" w:themeColor="text1"/>
          <w:lang w:eastAsia="en-GB"/>
        </w:rPr>
      </w:pPr>
    </w:p>
    <w:p w14:paraId="7F9AC45C" w14:textId="3099BD6F" w:rsidR="004936D5" w:rsidRPr="004442D2" w:rsidRDefault="004936D5" w:rsidP="004936D5">
      <w:pPr>
        <w:pStyle w:val="ListParagraph"/>
        <w:numPr>
          <w:ilvl w:val="0"/>
          <w:numId w:val="10"/>
        </w:numPr>
        <w:spacing w:line="390" w:lineRule="atLeast"/>
        <w:textAlignment w:val="baseline"/>
        <w:rPr>
          <w:rFonts w:ascii="Arial" w:eastAsia="Times New Roman" w:hAnsi="Arial" w:cs="Arial"/>
          <w:color w:val="000000" w:themeColor="text1"/>
          <w:lang w:eastAsia="en-GB"/>
        </w:rPr>
      </w:pPr>
      <w:r w:rsidRPr="004442D2">
        <w:rPr>
          <w:rFonts w:ascii="Arial" w:eastAsia="Times New Roman" w:hAnsi="Arial" w:cs="Arial"/>
          <w:color w:val="000000" w:themeColor="text1"/>
          <w:lang w:eastAsia="en-GB"/>
        </w:rPr>
        <w:t xml:space="preserve">Headteachers need the opportunity to influence the design, </w:t>
      </w:r>
      <w:r w:rsidR="00E008DF" w:rsidRPr="004442D2">
        <w:rPr>
          <w:rFonts w:ascii="Arial" w:eastAsia="Times New Roman" w:hAnsi="Arial" w:cs="Arial"/>
          <w:color w:val="000000" w:themeColor="text1"/>
          <w:lang w:eastAsia="en-GB"/>
        </w:rPr>
        <w:t>delivery,</w:t>
      </w:r>
      <w:r w:rsidRPr="004442D2">
        <w:rPr>
          <w:rFonts w:ascii="Arial" w:eastAsia="Times New Roman" w:hAnsi="Arial" w:cs="Arial"/>
          <w:color w:val="000000" w:themeColor="text1"/>
          <w:lang w:eastAsia="en-GB"/>
        </w:rPr>
        <w:t xml:space="preserve"> and timing of the professional learning available to them.</w:t>
      </w:r>
    </w:p>
    <w:p w14:paraId="6F6BE93E" w14:textId="77777777" w:rsidR="004936D5" w:rsidRPr="004442D2" w:rsidRDefault="004936D5" w:rsidP="004936D5">
      <w:pPr>
        <w:pStyle w:val="ListParagraph"/>
        <w:numPr>
          <w:ilvl w:val="0"/>
          <w:numId w:val="10"/>
        </w:numPr>
        <w:spacing w:line="390" w:lineRule="atLeast"/>
        <w:textAlignment w:val="baseline"/>
        <w:rPr>
          <w:rFonts w:ascii="Arial" w:eastAsia="Times New Roman" w:hAnsi="Arial" w:cs="Arial"/>
          <w:color w:val="000000" w:themeColor="text1"/>
          <w:lang w:eastAsia="en-GB"/>
        </w:rPr>
      </w:pPr>
      <w:r w:rsidRPr="004442D2">
        <w:rPr>
          <w:rFonts w:ascii="Arial" w:eastAsia="Times New Roman" w:hAnsi="Arial" w:cs="Arial"/>
          <w:color w:val="000000" w:themeColor="text1"/>
          <w:lang w:eastAsia="en-GB"/>
        </w:rPr>
        <w:t>The most impactful headteacher professional learning connects with their professional values and moral purpose.</w:t>
      </w:r>
    </w:p>
    <w:p w14:paraId="19DFD80D" w14:textId="77777777" w:rsidR="004936D5" w:rsidRPr="004442D2" w:rsidRDefault="004936D5" w:rsidP="004936D5">
      <w:pPr>
        <w:pStyle w:val="ListParagraph"/>
        <w:numPr>
          <w:ilvl w:val="0"/>
          <w:numId w:val="10"/>
        </w:numPr>
        <w:spacing w:line="390" w:lineRule="atLeast"/>
        <w:textAlignment w:val="baseline"/>
        <w:rPr>
          <w:rFonts w:ascii="Arial" w:eastAsia="Times New Roman" w:hAnsi="Arial" w:cs="Arial"/>
          <w:color w:val="000000" w:themeColor="text1"/>
          <w:lang w:eastAsia="en-GB"/>
        </w:rPr>
      </w:pPr>
      <w:r w:rsidRPr="004442D2">
        <w:rPr>
          <w:rFonts w:ascii="Arial" w:eastAsia="Times New Roman" w:hAnsi="Arial" w:cs="Arial"/>
          <w:color w:val="000000" w:themeColor="text1"/>
          <w:lang w:eastAsia="en-GB"/>
        </w:rPr>
        <w:t xml:space="preserve">Headteachers need the time and space to reflect on and share their own experience and learn with others. </w:t>
      </w:r>
    </w:p>
    <w:p w14:paraId="3B702D2F" w14:textId="2F71CF19" w:rsidR="004936D5" w:rsidRPr="004442D2" w:rsidRDefault="004936D5" w:rsidP="004936D5">
      <w:pPr>
        <w:pStyle w:val="ListParagraph"/>
        <w:numPr>
          <w:ilvl w:val="0"/>
          <w:numId w:val="10"/>
        </w:numPr>
        <w:spacing w:line="390" w:lineRule="atLeast"/>
        <w:textAlignment w:val="baseline"/>
        <w:rPr>
          <w:rFonts w:ascii="Arial" w:eastAsia="Times New Roman" w:hAnsi="Arial" w:cs="Arial"/>
          <w:color w:val="000000" w:themeColor="text1"/>
          <w:lang w:eastAsia="en-GB"/>
        </w:rPr>
      </w:pPr>
      <w:r w:rsidRPr="004442D2">
        <w:rPr>
          <w:rFonts w:ascii="Arial" w:eastAsia="Times New Roman" w:hAnsi="Arial" w:cs="Arial"/>
          <w:color w:val="000000" w:themeColor="text1"/>
          <w:lang w:eastAsia="en-GB"/>
        </w:rPr>
        <w:t xml:space="preserve">Professional learning needs to be underpinned with theory from credible </w:t>
      </w:r>
      <w:r w:rsidR="0036181B">
        <w:rPr>
          <w:rFonts w:ascii="Arial" w:eastAsia="Times New Roman" w:hAnsi="Arial" w:cs="Arial"/>
          <w:color w:val="000000" w:themeColor="text1"/>
          <w:lang w:eastAsia="en-GB"/>
        </w:rPr>
        <w:t>sources</w:t>
      </w:r>
      <w:r w:rsidRPr="004442D2">
        <w:rPr>
          <w:rFonts w:ascii="Arial" w:eastAsia="Times New Roman" w:hAnsi="Arial" w:cs="Arial"/>
          <w:color w:val="000000" w:themeColor="text1"/>
          <w:lang w:eastAsia="en-GB"/>
        </w:rPr>
        <w:t xml:space="preserve">. </w:t>
      </w:r>
    </w:p>
    <w:p w14:paraId="59824255" w14:textId="77777777" w:rsidR="004936D5" w:rsidRPr="004442D2" w:rsidRDefault="004936D5" w:rsidP="004936D5">
      <w:pPr>
        <w:pStyle w:val="ListParagraph"/>
        <w:numPr>
          <w:ilvl w:val="0"/>
          <w:numId w:val="10"/>
        </w:numPr>
        <w:spacing w:line="390" w:lineRule="atLeast"/>
        <w:textAlignment w:val="baseline"/>
        <w:rPr>
          <w:rFonts w:ascii="Arial" w:eastAsia="Times New Roman" w:hAnsi="Arial" w:cs="Arial"/>
          <w:color w:val="000000" w:themeColor="text1"/>
          <w:lang w:eastAsia="en-GB"/>
        </w:rPr>
      </w:pPr>
      <w:r w:rsidRPr="004442D2">
        <w:rPr>
          <w:rFonts w:ascii="Arial" w:eastAsia="Times New Roman" w:hAnsi="Arial" w:cs="Arial"/>
          <w:color w:val="000000" w:themeColor="text1"/>
          <w:lang w:eastAsia="en-GB"/>
        </w:rPr>
        <w:t xml:space="preserve">Headteachers need the support and time together to make sense of and translate policy into practice. </w:t>
      </w:r>
    </w:p>
    <w:p w14:paraId="7537A40C" w14:textId="77777777" w:rsidR="004936D5" w:rsidRPr="004442D2" w:rsidRDefault="004936D5" w:rsidP="004936D5">
      <w:pPr>
        <w:pStyle w:val="ListParagraph"/>
        <w:numPr>
          <w:ilvl w:val="0"/>
          <w:numId w:val="10"/>
        </w:numPr>
        <w:spacing w:line="390" w:lineRule="atLeast"/>
        <w:textAlignment w:val="baseline"/>
        <w:rPr>
          <w:rFonts w:ascii="Arial" w:eastAsia="Times New Roman" w:hAnsi="Arial" w:cs="Arial"/>
          <w:color w:val="000000" w:themeColor="text1"/>
          <w:lang w:eastAsia="en-GB"/>
        </w:rPr>
      </w:pPr>
      <w:r w:rsidRPr="004442D2">
        <w:rPr>
          <w:rFonts w:ascii="Arial" w:eastAsia="Times New Roman" w:hAnsi="Arial" w:cs="Arial"/>
          <w:color w:val="000000" w:themeColor="text1"/>
          <w:lang w:eastAsia="en-GB"/>
        </w:rPr>
        <w:t>Headteachers need the opportunity to learn from schools in different, contexts, local authorities, and systems both nationally and internationally.</w:t>
      </w:r>
    </w:p>
    <w:p w14:paraId="729D5326" w14:textId="77777777" w:rsidR="004936D5" w:rsidRPr="00827F6E" w:rsidRDefault="004936D5" w:rsidP="004936D5">
      <w:pPr>
        <w:pStyle w:val="ListParagraph"/>
        <w:numPr>
          <w:ilvl w:val="0"/>
          <w:numId w:val="10"/>
        </w:numPr>
        <w:spacing w:line="390" w:lineRule="atLeast"/>
        <w:textAlignment w:val="baseline"/>
        <w:rPr>
          <w:rFonts w:ascii="Arial" w:eastAsia="Times New Roman" w:hAnsi="Arial" w:cs="Arial"/>
          <w:color w:val="000000" w:themeColor="text1"/>
          <w:lang w:eastAsia="en-GB"/>
        </w:rPr>
      </w:pPr>
      <w:r w:rsidRPr="00827F6E">
        <w:rPr>
          <w:rFonts w:ascii="Arial" w:eastAsia="Times New Roman" w:hAnsi="Arial" w:cs="Arial"/>
          <w:color w:val="000000" w:themeColor="text1"/>
          <w:lang w:eastAsia="en-GB"/>
        </w:rPr>
        <w:t>All headteachers should have access to high quality Professional Review and Development.</w:t>
      </w:r>
    </w:p>
    <w:p w14:paraId="188BBD23" w14:textId="77777777" w:rsidR="004936D5" w:rsidRPr="00827F6E" w:rsidRDefault="004936D5" w:rsidP="004936D5">
      <w:pPr>
        <w:pStyle w:val="ListParagraph"/>
        <w:numPr>
          <w:ilvl w:val="0"/>
          <w:numId w:val="10"/>
        </w:numPr>
        <w:spacing w:line="390" w:lineRule="atLeast"/>
        <w:textAlignment w:val="baseline"/>
        <w:rPr>
          <w:rFonts w:ascii="Arial" w:eastAsia="Times New Roman" w:hAnsi="Arial" w:cs="Arial"/>
          <w:color w:val="000000" w:themeColor="text1"/>
          <w:lang w:eastAsia="en-GB"/>
        </w:rPr>
      </w:pPr>
      <w:r w:rsidRPr="00827F6E">
        <w:rPr>
          <w:rFonts w:ascii="Arial" w:eastAsia="Times New Roman" w:hAnsi="Arial" w:cs="Arial"/>
          <w:color w:val="000000" w:themeColor="text1"/>
          <w:lang w:eastAsia="en-GB"/>
        </w:rPr>
        <w:t>All headteachers should have access to a professional coach or mentor depending on the stage in their career.</w:t>
      </w:r>
    </w:p>
    <w:p w14:paraId="43E3A395" w14:textId="77777777" w:rsidR="004936D5" w:rsidRPr="00827F6E" w:rsidRDefault="004936D5" w:rsidP="004936D5">
      <w:pPr>
        <w:pStyle w:val="ListParagraph"/>
        <w:spacing w:line="390" w:lineRule="atLeast"/>
        <w:textAlignment w:val="baseline"/>
        <w:rPr>
          <w:rFonts w:ascii="Arial" w:eastAsia="Times New Roman" w:hAnsi="Arial" w:cs="Arial"/>
          <w:color w:val="70AD47" w:themeColor="accent6"/>
          <w:lang w:eastAsia="en-GB"/>
        </w:rPr>
      </w:pPr>
    </w:p>
    <w:p w14:paraId="403A8D76" w14:textId="77777777" w:rsidR="00F56645" w:rsidRDefault="00F56645" w:rsidP="640A8C28">
      <w:pPr>
        <w:rPr>
          <w:rFonts w:ascii="Arial" w:hAnsi="Arial" w:cs="Arial"/>
          <w:i/>
          <w:iCs/>
          <w:color w:val="70AD47" w:themeColor="accent6"/>
        </w:rPr>
      </w:pPr>
    </w:p>
    <w:p w14:paraId="71C64B41" w14:textId="1EFA3AC6" w:rsidR="0CBCCBEF" w:rsidRPr="00346A22" w:rsidRDefault="000A0CA7" w:rsidP="640A8C28">
      <w:pPr>
        <w:rPr>
          <w:rFonts w:ascii="Arial" w:hAnsi="Arial" w:cs="Arial"/>
          <w:b/>
          <w:bCs/>
          <w:color w:val="000000" w:themeColor="text1"/>
        </w:rPr>
      </w:pPr>
      <w:r w:rsidRPr="00346A22">
        <w:rPr>
          <w:rFonts w:ascii="Arial" w:hAnsi="Arial" w:cs="Arial"/>
          <w:b/>
          <w:bCs/>
          <w:color w:val="000000" w:themeColor="text1"/>
        </w:rPr>
        <w:lastRenderedPageBreak/>
        <w:t xml:space="preserve">Policy </w:t>
      </w:r>
      <w:r w:rsidR="00783824">
        <w:rPr>
          <w:rFonts w:ascii="Arial" w:hAnsi="Arial" w:cs="Arial"/>
          <w:b/>
          <w:bCs/>
          <w:color w:val="000000" w:themeColor="text1"/>
        </w:rPr>
        <w:t>C</w:t>
      </w:r>
      <w:r w:rsidRPr="00346A22">
        <w:rPr>
          <w:rFonts w:ascii="Arial" w:hAnsi="Arial" w:cs="Arial"/>
          <w:b/>
          <w:bCs/>
          <w:color w:val="000000" w:themeColor="text1"/>
        </w:rPr>
        <w:t>ontext</w:t>
      </w:r>
    </w:p>
    <w:p w14:paraId="6B031CDF" w14:textId="16BDED00" w:rsidR="00835C89" w:rsidRPr="00D105A4" w:rsidRDefault="00E51194" w:rsidP="00D105A4">
      <w:pPr>
        <w:rPr>
          <w:rFonts w:ascii="Arial" w:hAnsi="Arial" w:cs="Arial"/>
          <w:b/>
          <w:bCs/>
          <w:color w:val="000000" w:themeColor="text1"/>
        </w:rPr>
      </w:pPr>
      <w:r w:rsidRPr="00D105A4">
        <w:rPr>
          <w:rFonts w:ascii="Arial" w:hAnsi="Arial" w:cs="Arial"/>
          <w:color w:val="000000" w:themeColor="text1"/>
        </w:rPr>
        <w:t xml:space="preserve">The </w:t>
      </w:r>
      <w:r w:rsidR="000A0CA7" w:rsidRPr="00D105A4">
        <w:rPr>
          <w:rFonts w:ascii="Arial" w:hAnsi="Arial" w:cs="Arial"/>
          <w:color w:val="000000" w:themeColor="text1"/>
        </w:rPr>
        <w:t>context for</w:t>
      </w:r>
      <w:r w:rsidRPr="00D105A4">
        <w:rPr>
          <w:rFonts w:ascii="Arial" w:hAnsi="Arial" w:cs="Arial"/>
          <w:color w:val="000000" w:themeColor="text1"/>
        </w:rPr>
        <w:t xml:space="preserve"> this work was the initial recommendation from the OECD that </w:t>
      </w:r>
      <w:r w:rsidR="00827F6E" w:rsidRPr="00D105A4">
        <w:rPr>
          <w:rFonts w:ascii="Roboto" w:eastAsia="Roboto" w:hAnsi="Roboto" w:cs="Roboto"/>
          <w:color w:val="000000" w:themeColor="text1"/>
        </w:rPr>
        <w:t xml:space="preserve">Scotland </w:t>
      </w:r>
      <w:r w:rsidR="00346A22" w:rsidRPr="00D105A4">
        <w:rPr>
          <w:rFonts w:ascii="Roboto" w:eastAsia="Roboto" w:hAnsi="Roboto" w:cs="Roboto"/>
          <w:color w:val="000000" w:themeColor="text1"/>
        </w:rPr>
        <w:t>should</w:t>
      </w:r>
      <w:r w:rsidR="00827F6E" w:rsidRPr="00D105A4">
        <w:rPr>
          <w:rFonts w:ascii="Roboto" w:eastAsia="Roboto" w:hAnsi="Roboto" w:cs="Roboto"/>
          <w:color w:val="000000" w:themeColor="text1"/>
        </w:rPr>
        <w:t xml:space="preserve"> explore assigning leadership and development responsibilities for curriculum to a specialist stand-alone agency</w:t>
      </w:r>
      <w:r w:rsidR="00346A22" w:rsidRPr="00D105A4">
        <w:rPr>
          <w:rFonts w:ascii="Roboto" w:eastAsia="Roboto" w:hAnsi="Roboto" w:cs="Roboto"/>
          <w:color w:val="000000" w:themeColor="text1"/>
        </w:rPr>
        <w:t xml:space="preserve">. </w:t>
      </w:r>
      <w:r w:rsidR="00645370" w:rsidRPr="00D105A4">
        <w:rPr>
          <w:rFonts w:ascii="Arial" w:eastAsia="Times New Roman" w:hAnsi="Arial" w:cs="Arial"/>
          <w:lang w:eastAsia="en-GB"/>
        </w:rPr>
        <w:t>OECD (2023)</w:t>
      </w:r>
      <w:r w:rsidR="00D105A4">
        <w:rPr>
          <w:rFonts w:ascii="Arial" w:eastAsia="Times New Roman" w:hAnsi="Arial" w:cs="Arial"/>
          <w:lang w:eastAsia="en-GB"/>
        </w:rPr>
        <w:t xml:space="preserve"> </w:t>
      </w:r>
      <w:r w:rsidRPr="00D105A4">
        <w:rPr>
          <w:rFonts w:ascii="Roboto" w:eastAsia="Roboto" w:hAnsi="Roboto" w:cs="Roboto"/>
          <w:color w:val="000000" w:themeColor="text1"/>
        </w:rPr>
        <w:t xml:space="preserve">The response from the Scottish Government was to accept this recommendation and </w:t>
      </w:r>
      <w:r w:rsidR="00346A22" w:rsidRPr="00D105A4">
        <w:rPr>
          <w:rFonts w:ascii="Roboto" w:eastAsia="Roboto" w:hAnsi="Roboto" w:cs="Roboto"/>
          <w:color w:val="000000" w:themeColor="text1"/>
        </w:rPr>
        <w:t>m</w:t>
      </w:r>
      <w:r w:rsidR="00827F6E" w:rsidRPr="00D105A4">
        <w:rPr>
          <w:rFonts w:ascii="Roboto" w:eastAsia="Roboto" w:hAnsi="Roboto" w:cs="Roboto"/>
          <w:color w:val="000000" w:themeColor="text1"/>
        </w:rPr>
        <w:t xml:space="preserve">ove the role of inspection out of Education Scotland </w:t>
      </w:r>
      <w:r w:rsidR="00346A22" w:rsidRPr="00D105A4">
        <w:rPr>
          <w:rFonts w:ascii="Roboto" w:eastAsia="Roboto" w:hAnsi="Roboto" w:cs="Roboto"/>
          <w:color w:val="000000" w:themeColor="text1"/>
        </w:rPr>
        <w:t>a</w:t>
      </w:r>
      <w:r w:rsidR="00F107CA" w:rsidRPr="00D105A4">
        <w:rPr>
          <w:rFonts w:ascii="Roboto" w:eastAsia="Roboto" w:hAnsi="Roboto" w:cs="Roboto"/>
          <w:color w:val="000000" w:themeColor="text1"/>
        </w:rPr>
        <w:t>s well as</w:t>
      </w:r>
      <w:r w:rsidR="00346A22" w:rsidRPr="00D105A4">
        <w:rPr>
          <w:rFonts w:ascii="Roboto" w:eastAsia="Roboto" w:hAnsi="Roboto" w:cs="Roboto"/>
          <w:color w:val="000000" w:themeColor="text1"/>
        </w:rPr>
        <w:t xml:space="preserve"> </w:t>
      </w:r>
      <w:r w:rsidR="00827F6E" w:rsidRPr="00D105A4">
        <w:rPr>
          <w:rFonts w:ascii="Roboto" w:eastAsia="Roboto" w:hAnsi="Roboto" w:cs="Roboto"/>
          <w:color w:val="000000" w:themeColor="text1"/>
        </w:rPr>
        <w:t>repla</w:t>
      </w:r>
      <w:r w:rsidR="00F107CA" w:rsidRPr="00D105A4">
        <w:rPr>
          <w:rFonts w:ascii="Roboto" w:eastAsia="Roboto" w:hAnsi="Roboto" w:cs="Roboto"/>
          <w:color w:val="000000" w:themeColor="text1"/>
        </w:rPr>
        <w:t>cing</w:t>
      </w:r>
      <w:r w:rsidR="00827F6E" w:rsidRPr="00D105A4">
        <w:rPr>
          <w:rFonts w:ascii="Roboto" w:eastAsia="Roboto" w:hAnsi="Roboto" w:cs="Roboto"/>
          <w:color w:val="000000" w:themeColor="text1"/>
        </w:rPr>
        <w:t xml:space="preserve"> the S</w:t>
      </w:r>
      <w:r w:rsidR="00346A22" w:rsidRPr="00D105A4">
        <w:rPr>
          <w:rFonts w:ascii="Roboto" w:eastAsia="Roboto" w:hAnsi="Roboto" w:cs="Roboto"/>
          <w:color w:val="000000" w:themeColor="text1"/>
        </w:rPr>
        <w:t xml:space="preserve">cottish </w:t>
      </w:r>
      <w:r w:rsidR="00827F6E" w:rsidRPr="00D105A4">
        <w:rPr>
          <w:rFonts w:ascii="Roboto" w:eastAsia="Roboto" w:hAnsi="Roboto" w:cs="Roboto"/>
          <w:color w:val="000000" w:themeColor="text1"/>
        </w:rPr>
        <w:t>Q</w:t>
      </w:r>
      <w:r w:rsidR="00346A22" w:rsidRPr="00D105A4">
        <w:rPr>
          <w:rFonts w:ascii="Roboto" w:eastAsia="Roboto" w:hAnsi="Roboto" w:cs="Roboto"/>
          <w:color w:val="000000" w:themeColor="text1"/>
        </w:rPr>
        <w:t xml:space="preserve">ualifications </w:t>
      </w:r>
      <w:r w:rsidR="00827F6E" w:rsidRPr="00D105A4">
        <w:rPr>
          <w:rFonts w:ascii="Roboto" w:eastAsia="Roboto" w:hAnsi="Roboto" w:cs="Roboto"/>
          <w:color w:val="000000" w:themeColor="text1"/>
        </w:rPr>
        <w:t>A</w:t>
      </w:r>
      <w:r w:rsidR="00346A22" w:rsidRPr="00D105A4">
        <w:rPr>
          <w:rFonts w:ascii="Roboto" w:eastAsia="Roboto" w:hAnsi="Roboto" w:cs="Roboto"/>
          <w:color w:val="000000" w:themeColor="text1"/>
        </w:rPr>
        <w:t>uthority</w:t>
      </w:r>
      <w:r w:rsidR="00D105A4">
        <w:rPr>
          <w:rFonts w:ascii="Roboto" w:eastAsia="Roboto" w:hAnsi="Roboto" w:cs="Roboto"/>
          <w:color w:val="000000" w:themeColor="text1"/>
        </w:rPr>
        <w:t xml:space="preserve"> (SQA)</w:t>
      </w:r>
      <w:r w:rsidR="00827F6E" w:rsidRPr="00D105A4">
        <w:rPr>
          <w:rFonts w:ascii="Roboto" w:eastAsia="Roboto" w:hAnsi="Roboto" w:cs="Roboto"/>
          <w:color w:val="000000" w:themeColor="text1"/>
        </w:rPr>
        <w:t xml:space="preserve"> with a new, specialist agency responsible for both curriculum and </w:t>
      </w:r>
      <w:r w:rsidR="00827F6E" w:rsidRPr="00D105A4">
        <w:rPr>
          <w:rFonts w:ascii="Arial" w:eastAsia="Roboto" w:hAnsi="Arial" w:cs="Arial"/>
          <w:color w:val="000000" w:themeColor="text1"/>
        </w:rPr>
        <w:t>assessment</w:t>
      </w:r>
      <w:r w:rsidR="00645370" w:rsidRPr="00D105A4">
        <w:rPr>
          <w:rFonts w:ascii="Arial" w:eastAsia="Roboto" w:hAnsi="Arial" w:cs="Arial"/>
          <w:color w:val="000000" w:themeColor="text1"/>
        </w:rPr>
        <w:t xml:space="preserve">, </w:t>
      </w:r>
      <w:r w:rsidR="00645370" w:rsidRPr="00D105A4">
        <w:rPr>
          <w:rFonts w:ascii="Arial" w:hAnsi="Arial" w:cs="Arial"/>
          <w:color w:val="000000" w:themeColor="text1"/>
        </w:rPr>
        <w:t xml:space="preserve">Scottish Government (2021). </w:t>
      </w:r>
      <w:r w:rsidR="00827F6E" w:rsidRPr="00D105A4">
        <w:rPr>
          <w:rFonts w:ascii="Arial" w:eastAsia="Roboto" w:hAnsi="Arial" w:cs="Arial"/>
          <w:color w:val="000000" w:themeColor="text1"/>
        </w:rPr>
        <w:t>Professor</w:t>
      </w:r>
      <w:r w:rsidR="00827F6E" w:rsidRPr="00D105A4">
        <w:rPr>
          <w:rFonts w:ascii="Roboto" w:eastAsia="Roboto" w:hAnsi="Roboto" w:cs="Roboto"/>
          <w:color w:val="000000" w:themeColor="text1"/>
        </w:rPr>
        <w:t xml:space="preserve"> Ken Muir </w:t>
      </w:r>
      <w:r w:rsidR="00835C89" w:rsidRPr="00D105A4">
        <w:rPr>
          <w:rFonts w:ascii="Roboto" w:eastAsia="Roboto" w:hAnsi="Roboto" w:cs="Roboto"/>
          <w:color w:val="000000" w:themeColor="text1"/>
        </w:rPr>
        <w:t>was appointed to</w:t>
      </w:r>
      <w:r w:rsidR="00827F6E" w:rsidRPr="00D105A4">
        <w:rPr>
          <w:rFonts w:ascii="Roboto" w:eastAsia="Roboto" w:hAnsi="Roboto" w:cs="Roboto"/>
          <w:color w:val="000000" w:themeColor="text1"/>
        </w:rPr>
        <w:t xml:space="preserve"> lead the work on how this recommendation </w:t>
      </w:r>
      <w:r w:rsidR="00346A22" w:rsidRPr="00D105A4">
        <w:rPr>
          <w:rFonts w:ascii="Arial" w:eastAsia="Roboto" w:hAnsi="Arial" w:cs="Arial"/>
          <w:color w:val="000000" w:themeColor="text1"/>
        </w:rPr>
        <w:t>would be</w:t>
      </w:r>
      <w:r w:rsidR="00827F6E" w:rsidRPr="00D105A4">
        <w:rPr>
          <w:rFonts w:ascii="Arial" w:eastAsia="Roboto" w:hAnsi="Arial" w:cs="Arial"/>
          <w:color w:val="000000" w:themeColor="text1"/>
        </w:rPr>
        <w:t xml:space="preserve"> implemented</w:t>
      </w:r>
      <w:r w:rsidR="00346A22" w:rsidRPr="00D105A4">
        <w:rPr>
          <w:rFonts w:ascii="Arial" w:eastAsia="Roboto" w:hAnsi="Arial" w:cs="Arial"/>
          <w:color w:val="000000" w:themeColor="text1"/>
        </w:rPr>
        <w:t xml:space="preserve">. </w:t>
      </w:r>
      <w:r w:rsidR="00D105A4">
        <w:rPr>
          <w:rFonts w:ascii="Arial" w:eastAsia="Roboto" w:hAnsi="Arial" w:cs="Arial"/>
          <w:color w:val="000000" w:themeColor="text1"/>
        </w:rPr>
        <w:t>Regarding professional learning, he</w:t>
      </w:r>
      <w:r w:rsidR="007C0BA9" w:rsidRPr="00D105A4">
        <w:rPr>
          <w:rFonts w:ascii="Arial" w:eastAsia="Roboto" w:hAnsi="Arial" w:cs="Arial"/>
          <w:color w:val="000000" w:themeColor="text1"/>
        </w:rPr>
        <w:t xml:space="preserve"> </w:t>
      </w:r>
      <w:r w:rsidR="00835C89" w:rsidRPr="00D105A4">
        <w:rPr>
          <w:rFonts w:ascii="Arial" w:eastAsia="Roboto" w:hAnsi="Arial" w:cs="Arial"/>
          <w:color w:val="000000" w:themeColor="text1"/>
        </w:rPr>
        <w:t xml:space="preserve">discovered that although there </w:t>
      </w:r>
      <w:r w:rsidR="00D105A4">
        <w:rPr>
          <w:rFonts w:ascii="Arial" w:eastAsia="Roboto" w:hAnsi="Arial" w:cs="Arial"/>
          <w:color w:val="000000" w:themeColor="text1"/>
        </w:rPr>
        <w:t xml:space="preserve">was some clarity about </w:t>
      </w:r>
      <w:r w:rsidR="00D105A4" w:rsidRPr="00D105A4">
        <w:rPr>
          <w:rFonts w:ascii="Arial" w:eastAsia="Roboto" w:hAnsi="Arial" w:cs="Arial"/>
          <w:color w:val="000000" w:themeColor="text1"/>
        </w:rPr>
        <w:t>where</w:t>
      </w:r>
      <w:r w:rsidR="00827F6E" w:rsidRPr="00D105A4">
        <w:rPr>
          <w:rFonts w:ascii="Arial" w:eastAsia="Roboto" w:hAnsi="Arial" w:cs="Arial"/>
          <w:color w:val="000000" w:themeColor="text1"/>
        </w:rPr>
        <w:t xml:space="preserve"> professional learning could be accessed, </w:t>
      </w:r>
      <w:r w:rsidR="007C0BA9" w:rsidRPr="00D105A4">
        <w:rPr>
          <w:rFonts w:ascii="Arial" w:eastAsia="Roboto" w:hAnsi="Arial" w:cs="Arial"/>
          <w:color w:val="000000" w:themeColor="text1"/>
        </w:rPr>
        <w:t xml:space="preserve">there was also </w:t>
      </w:r>
      <w:r w:rsidR="00D105A4">
        <w:rPr>
          <w:rFonts w:ascii="Arial" w:eastAsia="Roboto" w:hAnsi="Arial" w:cs="Arial"/>
          <w:color w:val="000000" w:themeColor="text1"/>
        </w:rPr>
        <w:t xml:space="preserve">some </w:t>
      </w:r>
      <w:r w:rsidR="007C0BA9" w:rsidRPr="00D105A4">
        <w:rPr>
          <w:rFonts w:ascii="Arial" w:eastAsia="Roboto" w:hAnsi="Arial" w:cs="Arial"/>
          <w:color w:val="000000" w:themeColor="text1"/>
        </w:rPr>
        <w:t xml:space="preserve">confusion </w:t>
      </w:r>
      <w:r w:rsidR="00D105A4">
        <w:rPr>
          <w:rFonts w:ascii="Arial" w:eastAsia="Roboto" w:hAnsi="Arial" w:cs="Arial"/>
          <w:color w:val="000000" w:themeColor="text1"/>
        </w:rPr>
        <w:t xml:space="preserve">as professional learning provision was </w:t>
      </w:r>
      <w:r w:rsidR="007C0BA9" w:rsidRPr="00D105A4">
        <w:rPr>
          <w:rFonts w:ascii="Arial" w:eastAsia="Roboto" w:hAnsi="Arial" w:cs="Arial"/>
          <w:color w:val="000000" w:themeColor="text1"/>
        </w:rPr>
        <w:t xml:space="preserve">‘patchy’ with some </w:t>
      </w:r>
      <w:r w:rsidR="00827F6E" w:rsidRPr="00D105A4">
        <w:rPr>
          <w:rFonts w:ascii="Arial" w:eastAsia="Roboto" w:hAnsi="Arial" w:cs="Arial"/>
          <w:color w:val="000000" w:themeColor="text1"/>
        </w:rPr>
        <w:t xml:space="preserve">schools </w:t>
      </w:r>
      <w:r w:rsidR="009F5E20" w:rsidRPr="00D105A4">
        <w:rPr>
          <w:rFonts w:ascii="Arial" w:eastAsia="Roboto" w:hAnsi="Arial" w:cs="Arial"/>
          <w:color w:val="000000" w:themeColor="text1"/>
        </w:rPr>
        <w:t>feeling</w:t>
      </w:r>
      <w:r w:rsidR="00827F6E" w:rsidRPr="00D105A4">
        <w:rPr>
          <w:rFonts w:ascii="Arial" w:eastAsia="Roboto" w:hAnsi="Arial" w:cs="Arial"/>
          <w:color w:val="000000" w:themeColor="text1"/>
        </w:rPr>
        <w:t xml:space="preserve"> 'bombarded' a</w:t>
      </w:r>
      <w:r w:rsidR="009F5E20" w:rsidRPr="00D105A4">
        <w:rPr>
          <w:rFonts w:ascii="Arial" w:eastAsia="Roboto" w:hAnsi="Arial" w:cs="Arial"/>
          <w:color w:val="000000" w:themeColor="text1"/>
        </w:rPr>
        <w:t>nd finding it</w:t>
      </w:r>
      <w:r w:rsidR="00827F6E" w:rsidRPr="00D105A4">
        <w:rPr>
          <w:rFonts w:ascii="Arial" w:eastAsia="Roboto" w:hAnsi="Arial" w:cs="Arial"/>
          <w:color w:val="000000" w:themeColor="text1"/>
        </w:rPr>
        <w:t xml:space="preserve"> difficult to identify which providers/options would best meet their bespoke needs</w:t>
      </w:r>
      <w:r w:rsidR="007C0BA9" w:rsidRPr="00D105A4">
        <w:rPr>
          <w:rFonts w:ascii="Arial" w:eastAsia="Roboto" w:hAnsi="Arial" w:cs="Arial"/>
          <w:color w:val="000000" w:themeColor="text1"/>
        </w:rPr>
        <w:t>. Muir identified that</w:t>
      </w:r>
      <w:r w:rsidR="00645370" w:rsidRPr="00D105A4">
        <w:rPr>
          <w:rFonts w:ascii="Arial" w:eastAsia="Roboto" w:hAnsi="Arial" w:cs="Arial"/>
          <w:color w:val="000000" w:themeColor="text1"/>
        </w:rPr>
        <w:t xml:space="preserve">, </w:t>
      </w:r>
      <w:r w:rsidR="0036181B">
        <w:rPr>
          <w:rFonts w:ascii="Arial" w:eastAsia="Roboto" w:hAnsi="Arial" w:cs="Arial"/>
          <w:color w:val="000000" w:themeColor="text1"/>
        </w:rPr>
        <w:t>‘</w:t>
      </w:r>
      <w:r w:rsidR="00827F6E" w:rsidRPr="00D105A4">
        <w:rPr>
          <w:rFonts w:ascii="Arial" w:eastAsia="Roboto" w:hAnsi="Arial" w:cs="Arial"/>
          <w:color w:val="000000" w:themeColor="text1"/>
        </w:rPr>
        <w:t>PL [Professional Learning] should be coordinated and grouped by ES [Education Scotland] improvement staff and distilled to those busiest and at the front-line.</w:t>
      </w:r>
      <w:r w:rsidR="0036181B">
        <w:rPr>
          <w:rFonts w:ascii="Arial" w:eastAsia="Roboto" w:hAnsi="Arial" w:cs="Arial"/>
          <w:color w:val="000000" w:themeColor="text1"/>
        </w:rPr>
        <w:t>’</w:t>
      </w:r>
      <w:r w:rsidR="00645370" w:rsidRPr="00D105A4">
        <w:rPr>
          <w:rFonts w:ascii="Arial" w:eastAsia="Roboto" w:hAnsi="Arial" w:cs="Arial"/>
          <w:color w:val="000000" w:themeColor="text1"/>
        </w:rPr>
        <w:t xml:space="preserve"> </w:t>
      </w:r>
      <w:r w:rsidR="007C0BA9" w:rsidRPr="00D105A4">
        <w:rPr>
          <w:rFonts w:ascii="Arial" w:eastAsia="Roboto" w:hAnsi="Arial" w:cs="Arial"/>
          <w:color w:val="000000" w:themeColor="text1"/>
        </w:rPr>
        <w:t xml:space="preserve">The </w:t>
      </w:r>
      <w:r w:rsidR="00D105A4" w:rsidRPr="00D105A4">
        <w:rPr>
          <w:rFonts w:ascii="Arial" w:eastAsia="Roboto" w:hAnsi="Arial" w:cs="Arial"/>
          <w:color w:val="000000" w:themeColor="text1"/>
        </w:rPr>
        <w:t>focus</w:t>
      </w:r>
      <w:r w:rsidR="00F107CA" w:rsidRPr="00D105A4">
        <w:rPr>
          <w:rFonts w:ascii="Arial" w:eastAsia="Roboto" w:hAnsi="Arial" w:cs="Arial"/>
          <w:color w:val="000000" w:themeColor="text1"/>
        </w:rPr>
        <w:t xml:space="preserve"> </w:t>
      </w:r>
      <w:r w:rsidR="00827F6E" w:rsidRPr="00D105A4">
        <w:rPr>
          <w:rFonts w:ascii="Arial" w:eastAsia="Roboto" w:hAnsi="Arial" w:cs="Arial"/>
          <w:color w:val="000000" w:themeColor="text1"/>
        </w:rPr>
        <w:t>of the proposed national agency for Scottish education should be to provide responsive, bespoke support and professional learning at regional and local levels</w:t>
      </w:r>
      <w:r w:rsidR="00F107CA" w:rsidRPr="00D105A4">
        <w:rPr>
          <w:rFonts w:ascii="Arial" w:eastAsia="Roboto" w:hAnsi="Arial" w:cs="Arial"/>
          <w:color w:val="000000" w:themeColor="text1"/>
        </w:rPr>
        <w:t xml:space="preserve">. </w:t>
      </w:r>
      <w:r w:rsidR="00323CE5" w:rsidRPr="00D105A4">
        <w:rPr>
          <w:rFonts w:ascii="Arial" w:hAnsi="Arial" w:cs="Arial"/>
          <w:color w:val="000000" w:themeColor="text1"/>
        </w:rPr>
        <w:t>Muir (2022).</w:t>
      </w:r>
    </w:p>
    <w:p w14:paraId="7EA1FB11" w14:textId="77777777" w:rsidR="00827F6E" w:rsidRPr="00645370" w:rsidRDefault="00827F6E" w:rsidP="00827F6E">
      <w:pPr>
        <w:rPr>
          <w:rFonts w:ascii="Roboto" w:eastAsia="Roboto" w:hAnsi="Roboto" w:cs="Roboto"/>
          <w:color w:val="000000" w:themeColor="text1"/>
          <w:sz w:val="28"/>
          <w:szCs w:val="28"/>
        </w:rPr>
      </w:pPr>
    </w:p>
    <w:p w14:paraId="72D19628" w14:textId="5F5F03A1" w:rsidR="00B751A4" w:rsidRPr="00B751A4" w:rsidRDefault="64841A70" w:rsidP="00B751A4">
      <w:pPr>
        <w:rPr>
          <w:rFonts w:ascii="Arial" w:eastAsia="Times New Roman" w:hAnsi="Arial" w:cs="Arial"/>
          <w:b/>
          <w:bCs/>
          <w:color w:val="000000" w:themeColor="text1"/>
          <w:lang w:eastAsia="en-GB"/>
        </w:rPr>
      </w:pPr>
      <w:r w:rsidRPr="640A8C28">
        <w:rPr>
          <w:rFonts w:ascii="Arial" w:eastAsia="Times New Roman" w:hAnsi="Arial" w:cs="Arial"/>
          <w:b/>
          <w:bCs/>
          <w:color w:val="000000" w:themeColor="text1"/>
          <w:lang w:eastAsia="en-GB"/>
        </w:rPr>
        <w:t>Methodolog</w:t>
      </w:r>
      <w:r w:rsidR="2BCF6BA6" w:rsidRPr="640A8C28">
        <w:rPr>
          <w:rFonts w:ascii="Arial" w:eastAsia="Times New Roman" w:hAnsi="Arial" w:cs="Arial"/>
          <w:b/>
          <w:bCs/>
          <w:color w:val="000000" w:themeColor="text1"/>
          <w:lang w:eastAsia="en-GB"/>
        </w:rPr>
        <w:t>y</w:t>
      </w:r>
    </w:p>
    <w:p w14:paraId="1DD72557" w14:textId="75B5CD28" w:rsidR="00347210" w:rsidRPr="007D5D21" w:rsidRDefault="7EBECF91" w:rsidP="640A8C28">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For the past 15 years I have been steeped in </w:t>
      </w:r>
      <w:r w:rsidR="7015D68A">
        <w:rPr>
          <w:rFonts w:ascii="Arial" w:eastAsia="Times New Roman" w:hAnsi="Arial" w:cs="Arial"/>
          <w:color w:val="000000" w:themeColor="text1"/>
          <w:lang w:eastAsia="en-GB"/>
        </w:rPr>
        <w:t xml:space="preserve">headteacher </w:t>
      </w:r>
      <w:r>
        <w:rPr>
          <w:rFonts w:ascii="Arial" w:eastAsia="Times New Roman" w:hAnsi="Arial" w:cs="Arial"/>
          <w:color w:val="000000" w:themeColor="text1"/>
          <w:lang w:eastAsia="en-GB"/>
        </w:rPr>
        <w:t>professional learning</w:t>
      </w:r>
      <w:r w:rsidR="00F06FCE">
        <w:rPr>
          <w:rFonts w:ascii="Arial" w:eastAsia="Times New Roman" w:hAnsi="Arial" w:cs="Arial"/>
          <w:color w:val="000000" w:themeColor="text1"/>
          <w:lang w:eastAsia="en-GB"/>
        </w:rPr>
        <w:t>, f</w:t>
      </w:r>
      <w:r>
        <w:rPr>
          <w:rFonts w:ascii="Arial" w:eastAsia="Times New Roman" w:hAnsi="Arial" w:cs="Arial"/>
          <w:color w:val="000000" w:themeColor="text1"/>
          <w:lang w:eastAsia="en-GB"/>
        </w:rPr>
        <w:t xml:space="preserve">irst </w:t>
      </w:r>
      <w:r w:rsidR="7015D68A">
        <w:rPr>
          <w:rFonts w:ascii="Arial" w:eastAsia="Times New Roman" w:hAnsi="Arial" w:cs="Arial"/>
          <w:color w:val="000000" w:themeColor="text1"/>
          <w:lang w:eastAsia="en-GB"/>
        </w:rPr>
        <w:t>in my role as a</w:t>
      </w:r>
      <w:r>
        <w:rPr>
          <w:rFonts w:ascii="Arial" w:eastAsia="Times New Roman" w:hAnsi="Arial" w:cs="Arial"/>
          <w:color w:val="000000" w:themeColor="text1"/>
          <w:lang w:eastAsia="en-GB"/>
        </w:rPr>
        <w:t xml:space="preserve"> headteacher then </w:t>
      </w:r>
      <w:r w:rsidR="56A671AA">
        <w:rPr>
          <w:rFonts w:ascii="Arial" w:eastAsia="Times New Roman" w:hAnsi="Arial" w:cs="Arial"/>
          <w:color w:val="000000" w:themeColor="text1"/>
          <w:lang w:eastAsia="en-GB"/>
        </w:rPr>
        <w:t xml:space="preserve">as a lead specialist for </w:t>
      </w:r>
      <w:r w:rsidR="56A671AA" w:rsidRPr="007D5D21">
        <w:rPr>
          <w:rFonts w:ascii="Arial" w:eastAsia="Times New Roman" w:hAnsi="Arial" w:cs="Arial"/>
          <w:color w:val="000000" w:themeColor="text1"/>
          <w:shd w:val="clear" w:color="auto" w:fill="FFFFFF"/>
          <w:lang w:eastAsia="en-GB"/>
        </w:rPr>
        <w:t>the Scottish College for Educational Leadership (SCEL)</w:t>
      </w:r>
      <w:r w:rsidR="2BCF6BA6">
        <w:rPr>
          <w:rFonts w:ascii="Arial" w:eastAsia="Times New Roman" w:hAnsi="Arial" w:cs="Arial"/>
          <w:color w:val="000000" w:themeColor="text1"/>
          <w:shd w:val="clear" w:color="auto" w:fill="FFFFFF"/>
          <w:lang w:eastAsia="en-GB"/>
        </w:rPr>
        <w:t xml:space="preserve">, </w:t>
      </w:r>
      <w:r w:rsidR="56A671AA" w:rsidRPr="007D5D21">
        <w:rPr>
          <w:rFonts w:ascii="Arial" w:eastAsia="Times New Roman" w:hAnsi="Arial" w:cs="Arial"/>
          <w:color w:val="000000" w:themeColor="text1"/>
          <w:shd w:val="clear" w:color="auto" w:fill="FFFFFF"/>
          <w:lang w:eastAsia="en-GB"/>
        </w:rPr>
        <w:t>now the Professional Learning and Leadership</w:t>
      </w:r>
      <w:r w:rsidR="4CCC4534">
        <w:rPr>
          <w:rFonts w:ascii="Arial" w:eastAsia="Times New Roman" w:hAnsi="Arial" w:cs="Arial"/>
          <w:color w:val="000000" w:themeColor="text1"/>
          <w:shd w:val="clear" w:color="auto" w:fill="FFFFFF"/>
          <w:lang w:eastAsia="en-GB"/>
        </w:rPr>
        <w:t xml:space="preserve"> (PLL)</w:t>
      </w:r>
      <w:r w:rsidR="56A671AA" w:rsidRPr="007D5D21">
        <w:rPr>
          <w:rFonts w:ascii="Arial" w:eastAsia="Times New Roman" w:hAnsi="Arial" w:cs="Arial"/>
          <w:color w:val="000000" w:themeColor="text1"/>
          <w:shd w:val="clear" w:color="auto" w:fill="FFFFFF"/>
          <w:lang w:eastAsia="en-GB"/>
        </w:rPr>
        <w:t xml:space="preserve"> team within Education Scotland.</w:t>
      </w:r>
      <w:r w:rsidR="4548440F" w:rsidRPr="00C41988">
        <w:rPr>
          <w:rFonts w:ascii="Arial" w:eastAsia="Times New Roman" w:hAnsi="Arial" w:cs="Arial"/>
          <w:color w:val="000000" w:themeColor="text1"/>
          <w:lang w:eastAsia="en-GB"/>
        </w:rPr>
        <w:t xml:space="preserve"> </w:t>
      </w:r>
      <w:r w:rsidR="00323CE5">
        <w:rPr>
          <w:rFonts w:ascii="Arial" w:eastAsia="Times New Roman" w:hAnsi="Arial" w:cs="Arial"/>
          <w:color w:val="000000" w:themeColor="text1"/>
          <w:lang w:eastAsia="en-GB"/>
        </w:rPr>
        <w:t xml:space="preserve"> </w:t>
      </w:r>
      <w:r w:rsidR="2AB423B9" w:rsidRPr="640A8C28">
        <w:rPr>
          <w:rFonts w:ascii="Arial" w:eastAsia="Times New Roman" w:hAnsi="Arial" w:cs="Arial"/>
          <w:color w:val="000000" w:themeColor="text1"/>
          <w:lang w:eastAsia="en-GB"/>
        </w:rPr>
        <w:t xml:space="preserve">My </w:t>
      </w:r>
      <w:r w:rsidR="7BDBA8ED" w:rsidRPr="640A8C28">
        <w:rPr>
          <w:rFonts w:ascii="Arial" w:eastAsia="Times New Roman" w:hAnsi="Arial" w:cs="Arial"/>
          <w:color w:val="000000" w:themeColor="text1"/>
          <w:lang w:eastAsia="en-GB"/>
        </w:rPr>
        <w:t xml:space="preserve">passion for </w:t>
      </w:r>
      <w:r w:rsidR="18A4F3A4" w:rsidRPr="640A8C28">
        <w:rPr>
          <w:rFonts w:ascii="Arial" w:eastAsia="Times New Roman" w:hAnsi="Arial" w:cs="Arial"/>
          <w:color w:val="000000" w:themeColor="text1"/>
          <w:lang w:eastAsia="en-GB"/>
        </w:rPr>
        <w:t>professional learning</w:t>
      </w:r>
      <w:r w:rsidR="7BDBA8ED" w:rsidRPr="640A8C28">
        <w:rPr>
          <w:rFonts w:ascii="Arial" w:eastAsia="Times New Roman" w:hAnsi="Arial" w:cs="Arial"/>
          <w:color w:val="000000" w:themeColor="text1"/>
          <w:lang w:eastAsia="en-GB"/>
        </w:rPr>
        <w:t xml:space="preserve"> made me determined </w:t>
      </w:r>
      <w:r w:rsidR="7015D68A" w:rsidRPr="640A8C28">
        <w:rPr>
          <w:rFonts w:ascii="Arial" w:eastAsia="Times New Roman" w:hAnsi="Arial" w:cs="Arial"/>
          <w:color w:val="000000" w:themeColor="text1"/>
          <w:lang w:eastAsia="en-GB"/>
        </w:rPr>
        <w:t>to</w:t>
      </w:r>
      <w:r w:rsidR="7FF1F99D" w:rsidRPr="640A8C28">
        <w:rPr>
          <w:rFonts w:ascii="Arial" w:eastAsia="Times New Roman" w:hAnsi="Arial" w:cs="Arial"/>
          <w:color w:val="000000" w:themeColor="text1"/>
          <w:lang w:eastAsia="en-GB"/>
        </w:rPr>
        <w:t xml:space="preserve"> </w:t>
      </w:r>
      <w:r w:rsidR="33AF3204" w:rsidRPr="640A8C28">
        <w:rPr>
          <w:rFonts w:ascii="Arial" w:eastAsia="Times New Roman" w:hAnsi="Arial" w:cs="Arial"/>
          <w:color w:val="000000" w:themeColor="text1"/>
          <w:lang w:eastAsia="en-GB"/>
        </w:rPr>
        <w:t xml:space="preserve">capture </w:t>
      </w:r>
      <w:r w:rsidR="49ACAF69" w:rsidRPr="640A8C28">
        <w:rPr>
          <w:rFonts w:ascii="Arial" w:eastAsia="Times New Roman" w:hAnsi="Arial" w:cs="Arial"/>
          <w:color w:val="000000" w:themeColor="text1"/>
          <w:lang w:eastAsia="en-GB"/>
        </w:rPr>
        <w:t>headteacher</w:t>
      </w:r>
      <w:r w:rsidR="33AF3204" w:rsidRPr="640A8C28">
        <w:rPr>
          <w:rFonts w:ascii="Arial" w:eastAsia="Times New Roman" w:hAnsi="Arial" w:cs="Arial"/>
          <w:color w:val="000000" w:themeColor="text1"/>
          <w:lang w:eastAsia="en-GB"/>
        </w:rPr>
        <w:t xml:space="preserve"> voice</w:t>
      </w:r>
      <w:r w:rsidR="7BDBA8ED" w:rsidRPr="640A8C28">
        <w:rPr>
          <w:rFonts w:ascii="Arial" w:eastAsia="Times New Roman" w:hAnsi="Arial" w:cs="Arial"/>
          <w:color w:val="000000" w:themeColor="text1"/>
          <w:lang w:eastAsia="en-GB"/>
        </w:rPr>
        <w:t>s</w:t>
      </w:r>
      <w:r w:rsidR="33AF3204" w:rsidRPr="640A8C28">
        <w:rPr>
          <w:rFonts w:ascii="Arial" w:eastAsia="Times New Roman" w:hAnsi="Arial" w:cs="Arial"/>
          <w:color w:val="000000" w:themeColor="text1"/>
          <w:lang w:eastAsia="en-GB"/>
        </w:rPr>
        <w:t xml:space="preserve"> </w:t>
      </w:r>
      <w:r w:rsidR="7FF1F99D" w:rsidRPr="640A8C28">
        <w:rPr>
          <w:rFonts w:ascii="Arial" w:eastAsia="Times New Roman" w:hAnsi="Arial" w:cs="Arial"/>
          <w:color w:val="000000" w:themeColor="text1"/>
          <w:lang w:eastAsia="en-GB"/>
        </w:rPr>
        <w:t xml:space="preserve">and represent their views </w:t>
      </w:r>
      <w:r w:rsidR="0B4E19DA" w:rsidRPr="640A8C28">
        <w:rPr>
          <w:rFonts w:ascii="Arial" w:eastAsia="Times New Roman" w:hAnsi="Arial" w:cs="Arial"/>
          <w:color w:val="000000" w:themeColor="text1"/>
          <w:lang w:eastAsia="en-GB"/>
        </w:rPr>
        <w:t xml:space="preserve">in as much </w:t>
      </w:r>
      <w:r w:rsidR="7FF1F99D" w:rsidRPr="640A8C28">
        <w:rPr>
          <w:rFonts w:ascii="Arial" w:eastAsia="Times New Roman" w:hAnsi="Arial" w:cs="Arial"/>
          <w:color w:val="000000" w:themeColor="text1"/>
          <w:lang w:eastAsia="en-GB"/>
        </w:rPr>
        <w:t>detail</w:t>
      </w:r>
      <w:r w:rsidR="0B4E19DA" w:rsidRPr="640A8C28">
        <w:rPr>
          <w:rFonts w:ascii="Arial" w:eastAsia="Times New Roman" w:hAnsi="Arial" w:cs="Arial"/>
          <w:color w:val="000000" w:themeColor="text1"/>
          <w:lang w:eastAsia="en-GB"/>
        </w:rPr>
        <w:t xml:space="preserve"> as possible</w:t>
      </w:r>
      <w:r w:rsidR="00F06FCE">
        <w:rPr>
          <w:rFonts w:ascii="Arial" w:eastAsia="Times New Roman" w:hAnsi="Arial" w:cs="Arial"/>
          <w:color w:val="000000" w:themeColor="text1"/>
          <w:lang w:eastAsia="en-GB"/>
        </w:rPr>
        <w:t xml:space="preserve"> in this think piece</w:t>
      </w:r>
      <w:r w:rsidR="2AB423B9" w:rsidRPr="640A8C28">
        <w:rPr>
          <w:rFonts w:ascii="Arial" w:eastAsia="Times New Roman" w:hAnsi="Arial" w:cs="Arial"/>
          <w:color w:val="000000" w:themeColor="text1"/>
          <w:lang w:eastAsia="en-GB"/>
        </w:rPr>
        <w:t xml:space="preserve">. </w:t>
      </w:r>
      <w:r w:rsidR="04243210" w:rsidRPr="640A8C28">
        <w:rPr>
          <w:rFonts w:ascii="Arial" w:eastAsia="Times New Roman" w:hAnsi="Arial" w:cs="Arial"/>
          <w:color w:val="000000" w:themeColor="text1"/>
          <w:lang w:eastAsia="en-GB"/>
        </w:rPr>
        <w:t xml:space="preserve">Yen </w:t>
      </w:r>
      <w:proofErr w:type="spellStart"/>
      <w:r w:rsidR="04243210" w:rsidRPr="640A8C28">
        <w:rPr>
          <w:rFonts w:ascii="Arial" w:eastAsia="Times New Roman" w:hAnsi="Arial" w:cs="Arial"/>
          <w:color w:val="000000" w:themeColor="text1"/>
          <w:lang w:eastAsia="en-GB"/>
        </w:rPr>
        <w:t>Cabag</w:t>
      </w:r>
      <w:proofErr w:type="spellEnd"/>
      <w:r w:rsidR="2AB423B9" w:rsidRPr="640A8C28">
        <w:rPr>
          <w:rFonts w:ascii="Arial" w:eastAsia="Times New Roman" w:hAnsi="Arial" w:cs="Arial"/>
          <w:color w:val="000000" w:themeColor="text1"/>
          <w:lang w:eastAsia="en-GB"/>
        </w:rPr>
        <w:t xml:space="preserve"> </w:t>
      </w:r>
      <w:r w:rsidR="48AB7B83" w:rsidRPr="640A8C28">
        <w:rPr>
          <w:rFonts w:ascii="Arial" w:eastAsia="Times New Roman" w:hAnsi="Arial" w:cs="Arial"/>
          <w:color w:val="000000" w:themeColor="text1"/>
          <w:lang w:eastAsia="en-GB"/>
        </w:rPr>
        <w:t xml:space="preserve">recognises the </w:t>
      </w:r>
      <w:r w:rsidR="2AB423B9" w:rsidRPr="640A8C28">
        <w:rPr>
          <w:rFonts w:ascii="Arial" w:eastAsia="Times New Roman" w:hAnsi="Arial" w:cs="Arial"/>
          <w:color w:val="000000" w:themeColor="text1"/>
          <w:lang w:eastAsia="en-GB"/>
        </w:rPr>
        <w:t xml:space="preserve">importance of having a passion for a subject </w:t>
      </w:r>
      <w:r w:rsidR="43644BD4" w:rsidRPr="640A8C28">
        <w:rPr>
          <w:rFonts w:ascii="Arial" w:eastAsia="Times New Roman" w:hAnsi="Arial" w:cs="Arial"/>
          <w:color w:val="000000" w:themeColor="text1"/>
          <w:lang w:eastAsia="en-GB"/>
        </w:rPr>
        <w:t>whe</w:t>
      </w:r>
      <w:r w:rsidR="2AB423B9" w:rsidRPr="640A8C28">
        <w:rPr>
          <w:rFonts w:ascii="Arial" w:eastAsia="Times New Roman" w:hAnsi="Arial" w:cs="Arial"/>
          <w:color w:val="000000" w:themeColor="text1"/>
          <w:lang w:eastAsia="en-GB"/>
        </w:rPr>
        <w:t xml:space="preserve">n undertaking </w:t>
      </w:r>
      <w:r w:rsidR="2C0EE1F1" w:rsidRPr="640A8C28">
        <w:rPr>
          <w:rFonts w:ascii="Arial" w:eastAsia="Times New Roman" w:hAnsi="Arial" w:cs="Arial"/>
          <w:color w:val="000000" w:themeColor="text1"/>
          <w:lang w:eastAsia="en-GB"/>
        </w:rPr>
        <w:t xml:space="preserve">such </w:t>
      </w:r>
      <w:r w:rsidR="2AB423B9" w:rsidRPr="640A8C28">
        <w:rPr>
          <w:rFonts w:ascii="Arial" w:eastAsia="Times New Roman" w:hAnsi="Arial" w:cs="Arial"/>
          <w:color w:val="000000" w:themeColor="text1"/>
          <w:lang w:eastAsia="en-GB"/>
        </w:rPr>
        <w:t>a piece of work</w:t>
      </w:r>
      <w:r w:rsidR="24E87380" w:rsidRPr="640A8C28">
        <w:rPr>
          <w:rFonts w:ascii="Arial" w:eastAsia="Times New Roman" w:hAnsi="Arial" w:cs="Arial"/>
          <w:color w:val="000000" w:themeColor="text1"/>
          <w:lang w:eastAsia="en-GB"/>
        </w:rPr>
        <w:t>.</w:t>
      </w:r>
      <w:r w:rsidR="2AB423B9" w:rsidRPr="640A8C28">
        <w:rPr>
          <w:rFonts w:ascii="Arial" w:eastAsia="Times New Roman" w:hAnsi="Arial" w:cs="Arial"/>
          <w:color w:val="000000" w:themeColor="text1"/>
          <w:lang w:eastAsia="en-GB"/>
        </w:rPr>
        <w:t xml:space="preserve">  </w:t>
      </w:r>
    </w:p>
    <w:p w14:paraId="46429A65" w14:textId="0429FECB" w:rsidR="00DE534A" w:rsidRPr="007D5D21" w:rsidRDefault="00DE534A" w:rsidP="00FB1623">
      <w:pPr>
        <w:rPr>
          <w:rFonts w:ascii="Arial" w:eastAsia="Times New Roman" w:hAnsi="Arial" w:cs="Arial"/>
          <w:color w:val="000000" w:themeColor="text1"/>
          <w:lang w:eastAsia="en-GB"/>
        </w:rPr>
      </w:pPr>
    </w:p>
    <w:p w14:paraId="7D5874F1" w14:textId="74271509" w:rsidR="00DE534A" w:rsidRPr="00262373" w:rsidRDefault="2AB423B9" w:rsidP="640A8C28">
      <w:pPr>
        <w:rPr>
          <w:rFonts w:ascii="Arial" w:eastAsia="Times New Roman" w:hAnsi="Arial" w:cs="Arial"/>
          <w:color w:val="000000" w:themeColor="text1"/>
          <w:lang w:eastAsia="en-GB"/>
        </w:rPr>
      </w:pPr>
      <w:r>
        <w:rPr>
          <w:rFonts w:ascii="Arial" w:eastAsia="Times New Roman" w:hAnsi="Arial" w:cs="Arial"/>
          <w:color w:val="000000" w:themeColor="text1"/>
          <w:shd w:val="clear" w:color="auto" w:fill="FFFFFF"/>
          <w:lang w:eastAsia="en-GB"/>
        </w:rPr>
        <w:t>‘</w:t>
      </w:r>
      <w:r w:rsidR="500F0D8C" w:rsidRPr="004A32FD">
        <w:rPr>
          <w:rFonts w:ascii="Arial" w:eastAsia="Times New Roman" w:hAnsi="Arial" w:cs="Arial"/>
          <w:color w:val="000000" w:themeColor="text1"/>
          <w:shd w:val="clear" w:color="auto" w:fill="FFFFFF"/>
          <w:lang w:eastAsia="en-GB"/>
        </w:rPr>
        <w:t xml:space="preserve">If you are writing a think piece, I’d encourage you to make sure it’s a subject that you yourself are passionate about, and which you have researched extensively. Your goal is not just to stir up </w:t>
      </w:r>
      <w:r w:rsidR="004442D2" w:rsidRPr="004A32FD">
        <w:rPr>
          <w:rFonts w:ascii="Arial" w:eastAsia="Times New Roman" w:hAnsi="Arial" w:cs="Arial"/>
          <w:color w:val="000000" w:themeColor="text1"/>
          <w:shd w:val="clear" w:color="auto" w:fill="FFFFFF"/>
          <w:lang w:eastAsia="en-GB"/>
        </w:rPr>
        <w:t>controversy but</w:t>
      </w:r>
      <w:r w:rsidR="500F0D8C" w:rsidRPr="004A32FD">
        <w:rPr>
          <w:rFonts w:ascii="Arial" w:eastAsia="Times New Roman" w:hAnsi="Arial" w:cs="Arial"/>
          <w:color w:val="000000" w:themeColor="text1"/>
          <w:shd w:val="clear" w:color="auto" w:fill="FFFFFF"/>
          <w:lang w:eastAsia="en-GB"/>
        </w:rPr>
        <w:t xml:space="preserve"> </w:t>
      </w:r>
      <w:r w:rsidR="00441980" w:rsidRPr="004A32FD">
        <w:rPr>
          <w:rFonts w:ascii="Arial" w:eastAsia="Times New Roman" w:hAnsi="Arial" w:cs="Arial"/>
          <w:color w:val="000000" w:themeColor="text1"/>
          <w:shd w:val="clear" w:color="auto" w:fill="FFFFFF"/>
          <w:lang w:eastAsia="en-GB"/>
        </w:rPr>
        <w:t>contribute</w:t>
      </w:r>
      <w:r w:rsidR="500F0D8C" w:rsidRPr="004A32FD">
        <w:rPr>
          <w:rFonts w:ascii="Arial" w:eastAsia="Times New Roman" w:hAnsi="Arial" w:cs="Arial"/>
          <w:color w:val="000000" w:themeColor="text1"/>
          <w:shd w:val="clear" w:color="auto" w:fill="FFFFFF"/>
          <w:lang w:eastAsia="en-GB"/>
        </w:rPr>
        <w:t xml:space="preserve"> something beneficial and worthwhile to the larger aggregate of thoughts and ideas</w:t>
      </w:r>
      <w:r w:rsidR="0036181B">
        <w:rPr>
          <w:rFonts w:ascii="Arial" w:eastAsia="Times New Roman" w:hAnsi="Arial" w:cs="Arial"/>
          <w:color w:val="000000" w:themeColor="text1"/>
          <w:shd w:val="clear" w:color="auto" w:fill="FFFFFF"/>
          <w:lang w:eastAsia="en-GB"/>
        </w:rPr>
        <w:t>.’</w:t>
      </w:r>
    </w:p>
    <w:p w14:paraId="2902FFEE" w14:textId="08ECC8E5" w:rsidR="00DE534A" w:rsidRPr="00262373" w:rsidRDefault="500F0D8C" w:rsidP="00DE534A">
      <w:pPr>
        <w:rPr>
          <w:rFonts w:ascii="Arial" w:eastAsia="Times New Roman" w:hAnsi="Arial" w:cs="Arial"/>
          <w:color w:val="000000" w:themeColor="text1"/>
          <w:lang w:eastAsia="en-GB"/>
        </w:rPr>
      </w:pPr>
      <w:proofErr w:type="spellStart"/>
      <w:r w:rsidRPr="000041BE">
        <w:rPr>
          <w:rFonts w:ascii="Arial" w:eastAsia="Times New Roman" w:hAnsi="Arial" w:cs="Arial"/>
          <w:color w:val="000000" w:themeColor="text1"/>
          <w:shd w:val="clear" w:color="auto" w:fill="FFFFFF"/>
          <w:lang w:eastAsia="en-GB"/>
        </w:rPr>
        <w:t>Cabag</w:t>
      </w:r>
      <w:proofErr w:type="spellEnd"/>
      <w:r w:rsidRPr="000041BE">
        <w:rPr>
          <w:rFonts w:ascii="Arial" w:eastAsia="Times New Roman" w:hAnsi="Arial" w:cs="Arial"/>
          <w:color w:val="000000" w:themeColor="text1"/>
          <w:shd w:val="clear" w:color="auto" w:fill="FFFFFF"/>
          <w:lang w:eastAsia="en-GB"/>
        </w:rPr>
        <w:t xml:space="preserve"> (2019)</w:t>
      </w:r>
    </w:p>
    <w:p w14:paraId="5A206D03" w14:textId="77777777" w:rsidR="00DE534A" w:rsidRPr="00796C58" w:rsidRDefault="00DE534A" w:rsidP="00FB1623">
      <w:pPr>
        <w:rPr>
          <w:rFonts w:ascii="Arial" w:eastAsia="Times New Roman" w:hAnsi="Arial" w:cs="Arial"/>
          <w:color w:val="000000" w:themeColor="text1"/>
          <w:lang w:eastAsia="en-GB"/>
        </w:rPr>
      </w:pPr>
    </w:p>
    <w:p w14:paraId="431C4F61" w14:textId="4A672266" w:rsidR="00DB1E7D" w:rsidRDefault="0B4E19DA" w:rsidP="000021F8">
      <w:pPr>
        <w:rPr>
          <w:rFonts w:ascii="Arial" w:hAnsi="Arial" w:cs="Arial"/>
          <w:color w:val="000000" w:themeColor="text1"/>
        </w:rPr>
      </w:pPr>
      <w:r w:rsidRPr="640A8C28">
        <w:rPr>
          <w:rFonts w:ascii="Arial" w:hAnsi="Arial" w:cs="Arial"/>
          <w:color w:val="000000" w:themeColor="text1"/>
        </w:rPr>
        <w:t xml:space="preserve">An appreciative inquiry </w:t>
      </w:r>
      <w:r w:rsidR="5578A84B" w:rsidRPr="640A8C28">
        <w:rPr>
          <w:rFonts w:ascii="Arial" w:hAnsi="Arial" w:cs="Arial"/>
          <w:color w:val="000000" w:themeColor="text1"/>
        </w:rPr>
        <w:t xml:space="preserve">(AI) </w:t>
      </w:r>
      <w:r w:rsidRPr="640A8C28">
        <w:rPr>
          <w:rFonts w:ascii="Arial" w:hAnsi="Arial" w:cs="Arial"/>
          <w:color w:val="000000" w:themeColor="text1"/>
        </w:rPr>
        <w:t xml:space="preserve">approach </w:t>
      </w:r>
      <w:r w:rsidR="3EB5D1C9" w:rsidRPr="640A8C28">
        <w:rPr>
          <w:rFonts w:ascii="Arial" w:hAnsi="Arial" w:cs="Arial"/>
          <w:color w:val="000000" w:themeColor="text1"/>
        </w:rPr>
        <w:t xml:space="preserve">was used to </w:t>
      </w:r>
      <w:r w:rsidRPr="640A8C28">
        <w:rPr>
          <w:rFonts w:ascii="Arial" w:hAnsi="Arial" w:cs="Arial"/>
          <w:color w:val="000000" w:themeColor="text1"/>
        </w:rPr>
        <w:t xml:space="preserve">encourage </w:t>
      </w:r>
      <w:r w:rsidR="4C5BDC4A" w:rsidRPr="640A8C28">
        <w:rPr>
          <w:rFonts w:ascii="Arial" w:hAnsi="Arial" w:cs="Arial"/>
          <w:color w:val="000000" w:themeColor="text1"/>
        </w:rPr>
        <w:t>interviewees</w:t>
      </w:r>
      <w:r w:rsidRPr="640A8C28">
        <w:rPr>
          <w:rFonts w:ascii="Arial" w:hAnsi="Arial" w:cs="Arial"/>
          <w:color w:val="000000" w:themeColor="text1"/>
        </w:rPr>
        <w:t xml:space="preserve"> to explore the best of what is already available a</w:t>
      </w:r>
      <w:r w:rsidR="786BACA8" w:rsidRPr="640A8C28">
        <w:rPr>
          <w:rFonts w:ascii="Arial" w:hAnsi="Arial" w:cs="Arial"/>
          <w:color w:val="000000" w:themeColor="text1"/>
        </w:rPr>
        <w:t>nd provide</w:t>
      </w:r>
      <w:r w:rsidRPr="640A8C28">
        <w:rPr>
          <w:rFonts w:ascii="Arial" w:hAnsi="Arial" w:cs="Arial"/>
          <w:color w:val="000000" w:themeColor="text1"/>
        </w:rPr>
        <w:t xml:space="preserve"> an opportunity to describe </w:t>
      </w:r>
      <w:r w:rsidR="049A2B18" w:rsidRPr="640A8C28">
        <w:rPr>
          <w:rFonts w:ascii="Arial" w:hAnsi="Arial" w:cs="Arial"/>
          <w:color w:val="000000" w:themeColor="text1"/>
        </w:rPr>
        <w:t>how</w:t>
      </w:r>
      <w:r w:rsidRPr="640A8C28">
        <w:rPr>
          <w:rFonts w:ascii="Arial" w:hAnsi="Arial" w:cs="Arial"/>
          <w:color w:val="000000" w:themeColor="text1"/>
        </w:rPr>
        <w:t xml:space="preserve"> they </w:t>
      </w:r>
      <w:r w:rsidR="3EB5D1C9" w:rsidRPr="640A8C28">
        <w:rPr>
          <w:rFonts w:ascii="Arial" w:hAnsi="Arial" w:cs="Arial"/>
          <w:color w:val="000000" w:themeColor="text1"/>
        </w:rPr>
        <w:t>envisage</w:t>
      </w:r>
      <w:r w:rsidRPr="640A8C28">
        <w:rPr>
          <w:rFonts w:ascii="Arial" w:hAnsi="Arial" w:cs="Arial"/>
          <w:color w:val="000000" w:themeColor="text1"/>
        </w:rPr>
        <w:t xml:space="preserve"> the future. </w:t>
      </w:r>
      <w:r w:rsidR="4548440F" w:rsidRPr="640A8C28">
        <w:rPr>
          <w:rFonts w:ascii="Arial" w:hAnsi="Arial" w:cs="Arial"/>
          <w:color w:val="000000" w:themeColor="text1"/>
        </w:rPr>
        <w:t xml:space="preserve">I was keen </w:t>
      </w:r>
      <w:r w:rsidR="195C05CD" w:rsidRPr="640A8C28">
        <w:rPr>
          <w:rFonts w:ascii="Arial" w:hAnsi="Arial" w:cs="Arial"/>
          <w:color w:val="000000" w:themeColor="text1"/>
        </w:rPr>
        <w:t>for the</w:t>
      </w:r>
      <w:r w:rsidR="4548440F" w:rsidRPr="640A8C28">
        <w:rPr>
          <w:rFonts w:ascii="Arial" w:hAnsi="Arial" w:cs="Arial"/>
          <w:color w:val="000000" w:themeColor="text1"/>
        </w:rPr>
        <w:t xml:space="preserve"> conversations </w:t>
      </w:r>
      <w:r w:rsidR="195C05CD" w:rsidRPr="640A8C28">
        <w:rPr>
          <w:rFonts w:ascii="Arial" w:hAnsi="Arial" w:cs="Arial"/>
          <w:color w:val="000000" w:themeColor="text1"/>
        </w:rPr>
        <w:t xml:space="preserve">to be </w:t>
      </w:r>
      <w:r w:rsidR="4548440F" w:rsidRPr="640A8C28">
        <w:rPr>
          <w:rFonts w:ascii="Arial" w:hAnsi="Arial" w:cs="Arial"/>
          <w:color w:val="000000" w:themeColor="text1"/>
        </w:rPr>
        <w:t xml:space="preserve">about what is working well and impacting on their practice and how this could be built on. </w:t>
      </w:r>
    </w:p>
    <w:p w14:paraId="613582AE" w14:textId="453E5971" w:rsidR="00E34E73" w:rsidRDefault="6D0969B1" w:rsidP="640A8C28">
      <w:pPr>
        <w:shd w:val="clear" w:color="auto" w:fill="FFFFFF" w:themeFill="background1"/>
        <w:spacing w:before="100" w:beforeAutospacing="1" w:after="100" w:afterAutospacing="1"/>
        <w:rPr>
          <w:rFonts w:ascii="Arial" w:eastAsia="Times New Roman" w:hAnsi="Arial" w:cs="Arial"/>
          <w:color w:val="000000" w:themeColor="text1"/>
          <w:lang w:eastAsia="en-GB"/>
        </w:rPr>
      </w:pPr>
      <w:r w:rsidRPr="640A8C28">
        <w:rPr>
          <w:rFonts w:ascii="Arial" w:eastAsia="Times New Roman" w:hAnsi="Arial" w:cs="Arial"/>
          <w:color w:val="000000" w:themeColor="text1"/>
          <w:lang w:eastAsia="en-GB"/>
        </w:rPr>
        <w:t>‘</w:t>
      </w:r>
      <w:r w:rsidR="0B4E19DA" w:rsidRPr="640A8C28">
        <w:rPr>
          <w:rFonts w:ascii="Arial" w:eastAsia="Times New Roman" w:hAnsi="Arial" w:cs="Arial"/>
          <w:color w:val="000000" w:themeColor="text1"/>
          <w:lang w:eastAsia="en-GB"/>
        </w:rPr>
        <w:t>By focusing on what’s going right, rather than what’s going wrong, people can deeply inquire into what’s right and why, and then find ways of pulling those successes into creating more of what they want to do now. AI does not ignore the negative; rather it shifts our basic orientation from problem-focused to possibility-focused</w:t>
      </w:r>
      <w:r w:rsidR="0B4E19DA" w:rsidRPr="640A8C28">
        <w:rPr>
          <w:rFonts w:ascii="Arial" w:eastAsia="Times New Roman" w:hAnsi="Arial" w:cs="Arial"/>
          <w:i/>
          <w:iCs/>
          <w:color w:val="000000" w:themeColor="text1"/>
          <w:lang w:eastAsia="en-GB"/>
        </w:rPr>
        <w:t>.</w:t>
      </w:r>
      <w:r w:rsidR="0036181B">
        <w:rPr>
          <w:rFonts w:ascii="Arial" w:eastAsia="Times New Roman" w:hAnsi="Arial" w:cs="Arial"/>
          <w:i/>
          <w:iCs/>
          <w:color w:val="000000" w:themeColor="text1"/>
          <w:lang w:eastAsia="en-GB"/>
        </w:rPr>
        <w:t>’</w:t>
      </w:r>
      <w:r w:rsidR="0B4E19DA" w:rsidRPr="640A8C28">
        <w:rPr>
          <w:rFonts w:ascii="Arial" w:eastAsia="Times New Roman" w:hAnsi="Arial" w:cs="Arial"/>
          <w:i/>
          <w:iCs/>
          <w:color w:val="000000" w:themeColor="text1"/>
          <w:lang w:eastAsia="en-GB"/>
        </w:rPr>
        <w:t xml:space="preserve"> </w:t>
      </w:r>
      <w:r w:rsidR="0B4E19DA" w:rsidRPr="640A8C28">
        <w:rPr>
          <w:rFonts w:ascii="Arial" w:eastAsia="Times New Roman" w:hAnsi="Arial" w:cs="Arial"/>
          <w:color w:val="000000" w:themeColor="text1"/>
          <w:lang w:eastAsia="en-GB"/>
        </w:rPr>
        <w:t xml:space="preserve">The </w:t>
      </w:r>
      <w:proofErr w:type="spellStart"/>
      <w:r w:rsidR="0B4E19DA" w:rsidRPr="640A8C28">
        <w:rPr>
          <w:rFonts w:ascii="Arial" w:eastAsia="Times New Roman" w:hAnsi="Arial" w:cs="Arial"/>
          <w:color w:val="000000" w:themeColor="text1"/>
          <w:lang w:eastAsia="en-GB"/>
        </w:rPr>
        <w:t>Center</w:t>
      </w:r>
      <w:proofErr w:type="spellEnd"/>
      <w:r w:rsidR="0B4E19DA" w:rsidRPr="640A8C28">
        <w:rPr>
          <w:rFonts w:ascii="Arial" w:eastAsia="Times New Roman" w:hAnsi="Arial" w:cs="Arial"/>
          <w:color w:val="000000" w:themeColor="text1"/>
          <w:lang w:eastAsia="en-GB"/>
        </w:rPr>
        <w:t xml:space="preserve"> for Appreciative Inquiry</w:t>
      </w:r>
      <w:r w:rsidR="7B92A0EC" w:rsidRPr="640A8C28">
        <w:rPr>
          <w:rFonts w:ascii="Arial" w:eastAsia="Times New Roman" w:hAnsi="Arial" w:cs="Arial"/>
          <w:color w:val="000000" w:themeColor="text1"/>
          <w:lang w:eastAsia="en-GB"/>
        </w:rPr>
        <w:t xml:space="preserve"> </w:t>
      </w:r>
      <w:r w:rsidRPr="640A8C28">
        <w:rPr>
          <w:rFonts w:ascii="Arial" w:eastAsia="Times New Roman" w:hAnsi="Arial" w:cs="Arial"/>
          <w:color w:val="000000" w:themeColor="text1"/>
          <w:lang w:eastAsia="en-GB"/>
        </w:rPr>
        <w:t>(2023).</w:t>
      </w:r>
    </w:p>
    <w:p w14:paraId="1891E7EA" w14:textId="034873A5" w:rsidR="0041545C" w:rsidRPr="007D5D21" w:rsidRDefault="0041545C" w:rsidP="0041545C">
      <w:pPr>
        <w:rPr>
          <w:rFonts w:ascii="Arial" w:eastAsia="Times New Roman" w:hAnsi="Arial" w:cs="Arial"/>
          <w:color w:val="000000" w:themeColor="text1"/>
          <w:lang w:eastAsia="en-GB"/>
        </w:rPr>
      </w:pPr>
      <w:r w:rsidRPr="00796C58">
        <w:rPr>
          <w:rFonts w:ascii="Arial" w:hAnsi="Arial" w:cs="Arial"/>
          <w:color w:val="000000" w:themeColor="text1"/>
        </w:rPr>
        <w:t xml:space="preserve">The listening exercise took the form </w:t>
      </w:r>
      <w:r>
        <w:rPr>
          <w:rFonts w:ascii="Arial" w:hAnsi="Arial" w:cs="Arial"/>
          <w:color w:val="000000" w:themeColor="text1"/>
        </w:rPr>
        <w:t xml:space="preserve">of a series of </w:t>
      </w:r>
      <w:r w:rsidRPr="00796C58">
        <w:rPr>
          <w:rFonts w:ascii="Arial" w:hAnsi="Arial" w:cs="Arial"/>
          <w:color w:val="000000" w:themeColor="text1"/>
        </w:rPr>
        <w:t>conversation</w:t>
      </w:r>
      <w:r>
        <w:rPr>
          <w:rFonts w:ascii="Arial" w:hAnsi="Arial" w:cs="Arial"/>
          <w:color w:val="000000" w:themeColor="text1"/>
        </w:rPr>
        <w:t>s</w:t>
      </w:r>
      <w:r w:rsidRPr="00796C58">
        <w:rPr>
          <w:rFonts w:ascii="Arial" w:hAnsi="Arial" w:cs="Arial"/>
          <w:color w:val="000000" w:themeColor="text1"/>
        </w:rPr>
        <w:t xml:space="preserve"> </w:t>
      </w:r>
      <w:r>
        <w:rPr>
          <w:rFonts w:ascii="Arial" w:hAnsi="Arial" w:cs="Arial"/>
          <w:color w:val="000000" w:themeColor="text1"/>
        </w:rPr>
        <w:t xml:space="preserve">with </w:t>
      </w:r>
      <w:r w:rsidRPr="00796C58">
        <w:rPr>
          <w:rFonts w:ascii="Arial" w:hAnsi="Arial" w:cs="Arial"/>
          <w:color w:val="000000" w:themeColor="text1"/>
        </w:rPr>
        <w:t>headteacher</w:t>
      </w:r>
      <w:r>
        <w:rPr>
          <w:rFonts w:ascii="Arial" w:hAnsi="Arial" w:cs="Arial"/>
          <w:color w:val="000000" w:themeColor="text1"/>
        </w:rPr>
        <w:t>s</w:t>
      </w:r>
      <w:r w:rsidRPr="00796C58">
        <w:rPr>
          <w:rFonts w:ascii="Arial" w:hAnsi="Arial" w:cs="Arial"/>
          <w:color w:val="000000" w:themeColor="text1"/>
        </w:rPr>
        <w:t xml:space="preserve"> around a set of core questions about their professional learning. </w:t>
      </w:r>
      <w:r w:rsidRPr="00796C58">
        <w:rPr>
          <w:rFonts w:ascii="Arial" w:eastAsia="Times New Roman" w:hAnsi="Arial" w:cs="Arial"/>
          <w:color w:val="000000" w:themeColor="text1"/>
          <w:lang w:eastAsia="en-GB"/>
        </w:rPr>
        <w:t xml:space="preserve">Having been both a headteacher and lead specialist </w:t>
      </w:r>
      <w:r>
        <w:rPr>
          <w:rFonts w:ascii="Arial" w:eastAsia="Times New Roman" w:hAnsi="Arial" w:cs="Arial"/>
          <w:color w:val="000000" w:themeColor="text1"/>
          <w:lang w:eastAsia="en-GB"/>
        </w:rPr>
        <w:t xml:space="preserve">in professional learning </w:t>
      </w:r>
      <w:r w:rsidRPr="00796C58">
        <w:rPr>
          <w:rFonts w:ascii="Arial" w:eastAsia="Times New Roman" w:hAnsi="Arial" w:cs="Arial"/>
          <w:color w:val="000000" w:themeColor="text1"/>
          <w:lang w:eastAsia="en-GB"/>
        </w:rPr>
        <w:t xml:space="preserve">I </w:t>
      </w:r>
      <w:r>
        <w:rPr>
          <w:rFonts w:ascii="Arial" w:eastAsia="Times New Roman" w:hAnsi="Arial" w:cs="Arial"/>
          <w:color w:val="000000" w:themeColor="text1"/>
          <w:lang w:eastAsia="en-GB"/>
        </w:rPr>
        <w:t xml:space="preserve">was able to call </w:t>
      </w:r>
      <w:r w:rsidRPr="00796C58">
        <w:rPr>
          <w:rFonts w:ascii="Arial" w:eastAsia="Times New Roman" w:hAnsi="Arial" w:cs="Arial"/>
          <w:color w:val="000000" w:themeColor="text1"/>
          <w:lang w:eastAsia="en-GB"/>
        </w:rPr>
        <w:t xml:space="preserve">on my own networks </w:t>
      </w:r>
      <w:r>
        <w:rPr>
          <w:rFonts w:ascii="Arial" w:eastAsia="Times New Roman" w:hAnsi="Arial" w:cs="Arial"/>
          <w:color w:val="000000" w:themeColor="text1"/>
          <w:lang w:eastAsia="en-GB"/>
        </w:rPr>
        <w:t>and those of my colleagues</w:t>
      </w:r>
      <w:r w:rsidRPr="00796C58">
        <w:rPr>
          <w:rFonts w:ascii="Arial" w:eastAsia="Times New Roman" w:hAnsi="Arial" w:cs="Arial"/>
          <w:color w:val="000000" w:themeColor="text1"/>
          <w:lang w:eastAsia="en-GB"/>
        </w:rPr>
        <w:t xml:space="preserve"> to interview for this stud</w:t>
      </w:r>
      <w:r>
        <w:rPr>
          <w:rFonts w:ascii="Arial" w:eastAsia="Times New Roman" w:hAnsi="Arial" w:cs="Arial"/>
          <w:color w:val="000000" w:themeColor="text1"/>
          <w:lang w:eastAsia="en-GB"/>
        </w:rPr>
        <w:t>y.</w:t>
      </w:r>
    </w:p>
    <w:p w14:paraId="31EE2B8D" w14:textId="4ECE4136" w:rsidR="00B40E99" w:rsidRDefault="3EB5D1C9" w:rsidP="00FB1623">
      <w:pPr>
        <w:rPr>
          <w:rFonts w:ascii="Arial" w:hAnsi="Arial" w:cs="Arial"/>
          <w:color w:val="000000" w:themeColor="text1"/>
        </w:rPr>
      </w:pPr>
      <w:r w:rsidRPr="640A8C28">
        <w:rPr>
          <w:rFonts w:ascii="Arial" w:eastAsia="Times New Roman" w:hAnsi="Arial" w:cs="Arial"/>
          <w:color w:val="000000" w:themeColor="text1"/>
          <w:lang w:eastAsia="en-GB"/>
        </w:rPr>
        <w:lastRenderedPageBreak/>
        <w:t xml:space="preserve">I met with 46 headteachers </w:t>
      </w:r>
      <w:r w:rsidR="34BCE1CA" w:rsidRPr="640A8C28">
        <w:rPr>
          <w:rFonts w:ascii="Arial" w:eastAsia="Times New Roman" w:hAnsi="Arial" w:cs="Arial"/>
          <w:color w:val="000000" w:themeColor="text1"/>
          <w:lang w:eastAsia="en-GB"/>
        </w:rPr>
        <w:t xml:space="preserve">online </w:t>
      </w:r>
      <w:r w:rsidR="00441980">
        <w:rPr>
          <w:rFonts w:ascii="Arial" w:eastAsia="Times New Roman" w:hAnsi="Arial" w:cs="Arial"/>
          <w:color w:val="000000" w:themeColor="text1"/>
          <w:lang w:eastAsia="en-GB"/>
        </w:rPr>
        <w:t>or</w:t>
      </w:r>
      <w:r w:rsidR="34BCE1CA" w:rsidRPr="640A8C28">
        <w:rPr>
          <w:rFonts w:ascii="Arial" w:eastAsia="Times New Roman" w:hAnsi="Arial" w:cs="Arial"/>
          <w:color w:val="000000" w:themeColor="text1"/>
          <w:lang w:eastAsia="en-GB"/>
        </w:rPr>
        <w:t xml:space="preserve"> face-to-face </w:t>
      </w:r>
      <w:r w:rsidR="00441980">
        <w:rPr>
          <w:rFonts w:ascii="Arial" w:eastAsia="Times New Roman" w:hAnsi="Arial" w:cs="Arial"/>
          <w:color w:val="000000" w:themeColor="text1"/>
          <w:lang w:eastAsia="en-GB"/>
        </w:rPr>
        <w:t xml:space="preserve">and the </w:t>
      </w:r>
      <w:r w:rsidR="34BCE1CA" w:rsidRPr="640A8C28">
        <w:rPr>
          <w:rFonts w:ascii="Arial" w:eastAsia="Times New Roman" w:hAnsi="Arial" w:cs="Arial"/>
          <w:color w:val="000000" w:themeColor="text1"/>
          <w:lang w:eastAsia="en-GB"/>
        </w:rPr>
        <w:t>conversations usually took a</w:t>
      </w:r>
      <w:r w:rsidR="0B4E19DA" w:rsidRPr="640A8C28">
        <w:rPr>
          <w:rFonts w:ascii="Arial" w:eastAsia="Times New Roman" w:hAnsi="Arial" w:cs="Arial"/>
          <w:color w:val="000000" w:themeColor="text1"/>
          <w:lang w:eastAsia="en-GB"/>
        </w:rPr>
        <w:t>round</w:t>
      </w:r>
      <w:r w:rsidR="34BCE1CA" w:rsidRPr="640A8C28">
        <w:rPr>
          <w:rFonts w:ascii="Arial" w:eastAsia="Times New Roman" w:hAnsi="Arial" w:cs="Arial"/>
          <w:color w:val="000000" w:themeColor="text1"/>
          <w:lang w:eastAsia="en-GB"/>
        </w:rPr>
        <w:t xml:space="preserve"> 45 minutes.</w:t>
      </w:r>
      <w:r w:rsidR="00237C45">
        <w:rPr>
          <w:rFonts w:ascii="Arial" w:hAnsi="Arial" w:cs="Arial"/>
          <w:color w:val="000000" w:themeColor="text1"/>
        </w:rPr>
        <w:t xml:space="preserve"> </w:t>
      </w:r>
      <w:r w:rsidR="00AA2371" w:rsidRPr="255198BA">
        <w:rPr>
          <w:rFonts w:ascii="Arial" w:hAnsi="Arial" w:cs="Arial"/>
          <w:color w:val="000000" w:themeColor="text1"/>
        </w:rPr>
        <w:t xml:space="preserve">The questions </w:t>
      </w:r>
      <w:r w:rsidR="00DE534A" w:rsidRPr="255198BA">
        <w:rPr>
          <w:rFonts w:ascii="Arial" w:hAnsi="Arial" w:cs="Arial"/>
          <w:color w:val="000000" w:themeColor="text1"/>
        </w:rPr>
        <w:t xml:space="preserve">used for the </w:t>
      </w:r>
      <w:r w:rsidR="00F92B1B" w:rsidRPr="255198BA">
        <w:rPr>
          <w:rFonts w:ascii="Arial" w:hAnsi="Arial" w:cs="Arial"/>
          <w:color w:val="000000" w:themeColor="text1"/>
        </w:rPr>
        <w:t>one-to-one</w:t>
      </w:r>
      <w:r w:rsidR="00DE534A" w:rsidRPr="255198BA">
        <w:rPr>
          <w:rFonts w:ascii="Arial" w:hAnsi="Arial" w:cs="Arial"/>
          <w:color w:val="000000" w:themeColor="text1"/>
        </w:rPr>
        <w:t xml:space="preserve"> conversations </w:t>
      </w:r>
      <w:r w:rsidR="00C41988" w:rsidRPr="255198BA">
        <w:rPr>
          <w:rFonts w:ascii="Arial" w:hAnsi="Arial" w:cs="Arial"/>
          <w:color w:val="000000" w:themeColor="text1"/>
        </w:rPr>
        <w:t xml:space="preserve">also formed the basis of </w:t>
      </w:r>
      <w:r w:rsidR="00AA2371" w:rsidRPr="255198BA">
        <w:rPr>
          <w:rFonts w:ascii="Arial" w:hAnsi="Arial" w:cs="Arial"/>
          <w:color w:val="000000" w:themeColor="text1"/>
        </w:rPr>
        <w:t>the two group activities</w:t>
      </w:r>
      <w:r w:rsidR="00237C45">
        <w:rPr>
          <w:rFonts w:ascii="Arial" w:hAnsi="Arial" w:cs="Arial"/>
          <w:color w:val="000000" w:themeColor="text1"/>
        </w:rPr>
        <w:t xml:space="preserve"> which involved participants discussing the questions and providing individual responses. </w:t>
      </w:r>
    </w:p>
    <w:p w14:paraId="5CEEAA4E" w14:textId="4B085E28" w:rsidR="00983FAF" w:rsidRDefault="00983FAF" w:rsidP="00FB1623">
      <w:pPr>
        <w:rPr>
          <w:rFonts w:ascii="Arial" w:hAnsi="Arial" w:cs="Arial"/>
          <w:color w:val="000000" w:themeColor="text1"/>
        </w:rPr>
      </w:pPr>
    </w:p>
    <w:p w14:paraId="1B110CFC" w14:textId="5F4030D9" w:rsidR="00983FAF" w:rsidRDefault="00D270A9" w:rsidP="00FB1623">
      <w:pPr>
        <w:rPr>
          <w:rFonts w:ascii="Arial" w:hAnsi="Arial" w:cs="Arial"/>
          <w:color w:val="000000" w:themeColor="text1"/>
        </w:rPr>
      </w:pPr>
      <w:r>
        <w:rPr>
          <w:rFonts w:ascii="Arial" w:hAnsi="Arial" w:cs="Arial"/>
          <w:noProof/>
          <w:color w:val="000000" w:themeColor="text1"/>
        </w:rPr>
        <w:drawing>
          <wp:inline distT="0" distB="0" distL="0" distR="0" wp14:anchorId="3C9EE573" wp14:editId="44AE5FCE">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85E00D" w14:textId="77777777" w:rsidR="000021F8" w:rsidRPr="00796C58" w:rsidRDefault="000021F8" w:rsidP="00FB1623">
      <w:pPr>
        <w:rPr>
          <w:rFonts w:ascii="Arial" w:hAnsi="Arial" w:cs="Arial"/>
          <w:color w:val="000000" w:themeColor="text1"/>
        </w:rPr>
      </w:pPr>
    </w:p>
    <w:p w14:paraId="37474348" w14:textId="2E182D7B" w:rsidR="003E5FFD" w:rsidRDefault="7C8C3A62" w:rsidP="000E2E2B">
      <w:pPr>
        <w:rPr>
          <w:rFonts w:ascii="Arial" w:hAnsi="Arial" w:cs="Arial"/>
          <w:color w:val="000000" w:themeColor="text1"/>
        </w:rPr>
      </w:pPr>
      <w:r w:rsidRPr="640A8C28">
        <w:rPr>
          <w:rFonts w:ascii="Arial" w:hAnsi="Arial" w:cs="Arial"/>
          <w:color w:val="000000" w:themeColor="text1"/>
        </w:rPr>
        <w:t xml:space="preserve">I </w:t>
      </w:r>
      <w:r w:rsidR="5F0DBDFA" w:rsidRPr="640A8C28">
        <w:rPr>
          <w:rFonts w:ascii="Arial" w:hAnsi="Arial" w:cs="Arial"/>
          <w:color w:val="000000" w:themeColor="text1"/>
        </w:rPr>
        <w:t>captured core</w:t>
      </w:r>
      <w:r w:rsidRPr="640A8C28">
        <w:rPr>
          <w:rFonts w:ascii="Arial" w:hAnsi="Arial" w:cs="Arial"/>
          <w:color w:val="000000" w:themeColor="text1"/>
        </w:rPr>
        <w:t xml:space="preserve"> information</w:t>
      </w:r>
      <w:r w:rsidR="2BE122F7" w:rsidRPr="640A8C28">
        <w:rPr>
          <w:rFonts w:ascii="Arial" w:hAnsi="Arial" w:cs="Arial"/>
          <w:color w:val="000000" w:themeColor="text1"/>
        </w:rPr>
        <w:t xml:space="preserve"> </w:t>
      </w:r>
      <w:r w:rsidR="00E6A932" w:rsidRPr="640A8C28">
        <w:rPr>
          <w:rFonts w:ascii="Arial" w:hAnsi="Arial" w:cs="Arial"/>
          <w:color w:val="000000" w:themeColor="text1"/>
        </w:rPr>
        <w:t>on location, sector and size of school and used this t</w:t>
      </w:r>
      <w:r w:rsidR="2BE122F7" w:rsidRPr="640A8C28">
        <w:rPr>
          <w:rFonts w:ascii="Arial" w:hAnsi="Arial" w:cs="Arial"/>
          <w:color w:val="000000" w:themeColor="text1"/>
        </w:rPr>
        <w:t xml:space="preserve">o ensure </w:t>
      </w:r>
      <w:r w:rsidR="671E972F" w:rsidRPr="640A8C28">
        <w:rPr>
          <w:rFonts w:ascii="Arial" w:hAnsi="Arial" w:cs="Arial"/>
          <w:color w:val="000000" w:themeColor="text1"/>
        </w:rPr>
        <w:t xml:space="preserve">the sample was </w:t>
      </w:r>
      <w:r w:rsidR="003E5FFD">
        <w:rPr>
          <w:rFonts w:ascii="Arial" w:hAnsi="Arial" w:cs="Arial"/>
          <w:color w:val="000000" w:themeColor="text1"/>
        </w:rPr>
        <w:t xml:space="preserve">as representative as possible of the </w:t>
      </w:r>
      <w:r w:rsidR="00323CE5">
        <w:rPr>
          <w:rFonts w:ascii="Arial" w:hAnsi="Arial" w:cs="Arial"/>
          <w:color w:val="000000" w:themeColor="text1"/>
        </w:rPr>
        <w:t xml:space="preserve">wide </w:t>
      </w:r>
      <w:r w:rsidR="003E5FFD">
        <w:rPr>
          <w:rFonts w:ascii="Arial" w:hAnsi="Arial" w:cs="Arial"/>
          <w:color w:val="000000" w:themeColor="text1"/>
        </w:rPr>
        <w:t>var</w:t>
      </w:r>
      <w:r w:rsidR="004936D5">
        <w:rPr>
          <w:rFonts w:ascii="Arial" w:hAnsi="Arial" w:cs="Arial"/>
          <w:color w:val="000000" w:themeColor="text1"/>
        </w:rPr>
        <w:t>iety of</w:t>
      </w:r>
      <w:r w:rsidR="003E5FFD">
        <w:rPr>
          <w:rFonts w:ascii="Arial" w:hAnsi="Arial" w:cs="Arial"/>
          <w:color w:val="000000" w:themeColor="text1"/>
        </w:rPr>
        <w:t xml:space="preserve"> school contexts across Scotland</w:t>
      </w:r>
      <w:r w:rsidR="2BE122F7" w:rsidRPr="640A8C28">
        <w:rPr>
          <w:rFonts w:ascii="Arial" w:hAnsi="Arial" w:cs="Arial"/>
          <w:color w:val="000000" w:themeColor="text1"/>
        </w:rPr>
        <w:t xml:space="preserve">. </w:t>
      </w:r>
      <w:r w:rsidR="3D691576" w:rsidRPr="640A8C28">
        <w:rPr>
          <w:rFonts w:ascii="Arial" w:hAnsi="Arial" w:cs="Arial"/>
          <w:color w:val="000000" w:themeColor="text1"/>
        </w:rPr>
        <w:t>Information on prior</w:t>
      </w:r>
      <w:r w:rsidR="195C05CD" w:rsidRPr="640A8C28">
        <w:rPr>
          <w:rFonts w:ascii="Arial" w:hAnsi="Arial" w:cs="Arial"/>
          <w:color w:val="000000" w:themeColor="text1"/>
        </w:rPr>
        <w:t xml:space="preserve"> </w:t>
      </w:r>
      <w:r w:rsidR="2BE122F7" w:rsidRPr="640A8C28">
        <w:rPr>
          <w:rFonts w:ascii="Arial" w:hAnsi="Arial" w:cs="Arial"/>
          <w:color w:val="000000" w:themeColor="text1"/>
        </w:rPr>
        <w:t>professional learning</w:t>
      </w:r>
      <w:r w:rsidR="77E87275" w:rsidRPr="640A8C28">
        <w:rPr>
          <w:rFonts w:ascii="Arial" w:hAnsi="Arial" w:cs="Arial"/>
          <w:color w:val="000000" w:themeColor="text1"/>
        </w:rPr>
        <w:t xml:space="preserve"> was also collected.</w:t>
      </w:r>
      <w:r w:rsidR="00967D03">
        <w:rPr>
          <w:rFonts w:ascii="Arial" w:hAnsi="Arial" w:cs="Arial"/>
          <w:color w:val="000000" w:themeColor="text1"/>
        </w:rPr>
        <w:t xml:space="preserve"> </w:t>
      </w:r>
      <w:r w:rsidR="003E5FFD">
        <w:rPr>
          <w:rFonts w:ascii="Arial" w:hAnsi="Arial" w:cs="Arial"/>
          <w:color w:val="000000" w:themeColor="text1"/>
        </w:rPr>
        <w:t xml:space="preserve">I </w:t>
      </w:r>
      <w:r w:rsidR="003E5FFD" w:rsidRPr="255198BA">
        <w:rPr>
          <w:rFonts w:ascii="Arial" w:hAnsi="Arial" w:cs="Arial"/>
          <w:color w:val="000000" w:themeColor="text1"/>
        </w:rPr>
        <w:t>met with headteachers with protected characteristics, but it did</w:t>
      </w:r>
      <w:r w:rsidR="00F06FCE">
        <w:rPr>
          <w:rFonts w:ascii="Arial" w:hAnsi="Arial" w:cs="Arial"/>
          <w:color w:val="000000" w:themeColor="text1"/>
        </w:rPr>
        <w:t xml:space="preserve"> not</w:t>
      </w:r>
      <w:r w:rsidR="003E5FFD" w:rsidRPr="255198BA">
        <w:rPr>
          <w:rFonts w:ascii="Arial" w:hAnsi="Arial" w:cs="Arial"/>
          <w:color w:val="000000" w:themeColor="text1"/>
        </w:rPr>
        <w:t xml:space="preserve"> feel appropriate in a one-to-one conversation to ask about these.</w:t>
      </w:r>
    </w:p>
    <w:p w14:paraId="330821C4" w14:textId="6CFF7771" w:rsidR="00773CBA" w:rsidRDefault="00967D03" w:rsidP="000E2E2B">
      <w:pPr>
        <w:rPr>
          <w:rFonts w:ascii="Arial" w:hAnsi="Arial" w:cs="Arial"/>
          <w:color w:val="000000" w:themeColor="text1"/>
        </w:rPr>
      </w:pPr>
      <w:r w:rsidRPr="00796C58">
        <w:rPr>
          <w:rFonts w:ascii="Arial" w:hAnsi="Arial" w:cs="Arial"/>
          <w:color w:val="000000" w:themeColor="text1"/>
        </w:rPr>
        <w:t xml:space="preserve">The </w:t>
      </w:r>
      <w:r>
        <w:rPr>
          <w:rFonts w:ascii="Arial" w:hAnsi="Arial" w:cs="Arial"/>
          <w:color w:val="000000" w:themeColor="text1"/>
        </w:rPr>
        <w:t xml:space="preserve">core questions </w:t>
      </w:r>
      <w:r w:rsidR="003E5FFD">
        <w:rPr>
          <w:rFonts w:ascii="Arial" w:hAnsi="Arial" w:cs="Arial"/>
          <w:color w:val="000000" w:themeColor="text1"/>
        </w:rPr>
        <w:t xml:space="preserve">are </w:t>
      </w:r>
      <w:r>
        <w:rPr>
          <w:rFonts w:ascii="Arial" w:hAnsi="Arial" w:cs="Arial"/>
          <w:color w:val="000000" w:themeColor="text1"/>
        </w:rPr>
        <w:t>included in Appendix A.</w:t>
      </w:r>
      <w:r w:rsidR="00441980">
        <w:rPr>
          <w:rFonts w:ascii="Arial" w:hAnsi="Arial" w:cs="Arial"/>
          <w:color w:val="000000" w:themeColor="text1"/>
        </w:rPr>
        <w:t xml:space="preserve"> </w:t>
      </w:r>
      <w:r w:rsidR="00F06FCE">
        <w:rPr>
          <w:rFonts w:ascii="Arial" w:hAnsi="Arial" w:cs="Arial"/>
          <w:color w:val="000000" w:themeColor="text1"/>
        </w:rPr>
        <w:t xml:space="preserve">The following figures show local authority, number of years as a headteacher and sector. </w:t>
      </w:r>
    </w:p>
    <w:p w14:paraId="407FF2B6" w14:textId="709E36CD" w:rsidR="003B6B0A" w:rsidRDefault="003B6B0A" w:rsidP="000E2E2B">
      <w:pPr>
        <w:rPr>
          <w:rFonts w:ascii="Arial" w:hAnsi="Arial" w:cs="Arial"/>
          <w:color w:val="000000" w:themeColor="text1"/>
        </w:rPr>
      </w:pPr>
    </w:p>
    <w:p w14:paraId="00A955EE" w14:textId="73523F88" w:rsidR="00D270A9" w:rsidRDefault="00D270A9" w:rsidP="000E2E2B">
      <w:pPr>
        <w:rPr>
          <w:rFonts w:ascii="Arial" w:hAnsi="Arial" w:cs="Arial"/>
          <w:color w:val="000000" w:themeColor="text1"/>
        </w:rPr>
      </w:pPr>
      <w:r>
        <w:rPr>
          <w:rFonts w:ascii="Arial" w:hAnsi="Arial" w:cs="Arial"/>
          <w:noProof/>
          <w:color w:val="000000" w:themeColor="text1"/>
        </w:rPr>
        <w:drawing>
          <wp:inline distT="0" distB="0" distL="0" distR="0" wp14:anchorId="355C2CA2" wp14:editId="63E702E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1D10AC" w14:textId="77777777" w:rsidR="00D270A9" w:rsidRDefault="00D270A9" w:rsidP="000E2E2B">
      <w:pPr>
        <w:rPr>
          <w:rFonts w:ascii="Arial" w:hAnsi="Arial" w:cs="Arial"/>
          <w:color w:val="000000" w:themeColor="text1"/>
        </w:rPr>
      </w:pPr>
    </w:p>
    <w:p w14:paraId="37C5DCD4" w14:textId="4C6A8B50" w:rsidR="00B55560" w:rsidRDefault="002604AE" w:rsidP="00B55560">
      <w:pPr>
        <w:rPr>
          <w:rFonts w:ascii="Arial" w:hAnsi="Arial" w:cs="Arial"/>
          <w:b/>
          <w:bCs/>
          <w:color w:val="FF0000"/>
        </w:rPr>
      </w:pPr>
      <w:r>
        <w:rPr>
          <w:rFonts w:ascii="Arial" w:hAnsi="Arial" w:cs="Arial"/>
          <w:b/>
          <w:bCs/>
          <w:noProof/>
          <w:color w:val="FF0000"/>
        </w:rPr>
        <w:drawing>
          <wp:inline distT="0" distB="0" distL="0" distR="0" wp14:anchorId="70B6159D" wp14:editId="445EBC64">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6F493D" w14:textId="7E598671" w:rsidR="002E1A2B" w:rsidRDefault="002E1A2B" w:rsidP="00B55560">
      <w:pPr>
        <w:rPr>
          <w:rFonts w:ascii="Arial" w:hAnsi="Arial" w:cs="Arial"/>
          <w:b/>
          <w:bCs/>
          <w:color w:val="FF0000"/>
        </w:rPr>
      </w:pPr>
    </w:p>
    <w:p w14:paraId="4B87A2B9" w14:textId="77777777" w:rsidR="002E1A2B" w:rsidRPr="00323CE5" w:rsidRDefault="002E1A2B" w:rsidP="00B55560">
      <w:pPr>
        <w:rPr>
          <w:rFonts w:ascii="Arial" w:hAnsi="Arial" w:cs="Arial"/>
          <w:b/>
          <w:bCs/>
          <w:color w:val="FF0000"/>
        </w:rPr>
      </w:pPr>
    </w:p>
    <w:p w14:paraId="53FF21E8" w14:textId="0110C038" w:rsidR="00C87BAF" w:rsidRDefault="002604AE" w:rsidP="00FB1623">
      <w:pPr>
        <w:rPr>
          <w:rFonts w:ascii="Arial" w:eastAsia="Times New Roman" w:hAnsi="Arial" w:cs="Arial"/>
          <w:color w:val="000000" w:themeColor="text1"/>
          <w:lang w:eastAsia="en-GB"/>
        </w:rPr>
      </w:pPr>
      <w:r>
        <w:rPr>
          <w:rFonts w:ascii="Arial" w:eastAsia="Times New Roman" w:hAnsi="Arial" w:cs="Arial"/>
          <w:noProof/>
          <w:color w:val="000000" w:themeColor="text1"/>
          <w:lang w:eastAsia="en-GB"/>
        </w:rPr>
        <w:drawing>
          <wp:inline distT="0" distB="0" distL="0" distR="0" wp14:anchorId="7AAAC8AE" wp14:editId="2055C9E3">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38C726" w14:textId="77777777" w:rsidR="002604AE" w:rsidRDefault="002604AE" w:rsidP="00FB1623">
      <w:pPr>
        <w:rPr>
          <w:rFonts w:ascii="Arial" w:eastAsia="Times New Roman" w:hAnsi="Arial" w:cs="Arial"/>
          <w:color w:val="000000" w:themeColor="text1"/>
          <w:lang w:eastAsia="en-GB"/>
        </w:rPr>
      </w:pPr>
    </w:p>
    <w:p w14:paraId="2D0E76A2" w14:textId="01705461" w:rsidR="003238E6" w:rsidRPr="003238E6" w:rsidRDefault="00186726" w:rsidP="00FB1623">
      <w:pP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Discussion </w:t>
      </w:r>
      <w:r w:rsidR="00783824">
        <w:rPr>
          <w:rFonts w:ascii="Arial" w:eastAsia="Times New Roman" w:hAnsi="Arial" w:cs="Arial"/>
          <w:b/>
          <w:bCs/>
          <w:color w:val="000000" w:themeColor="text1"/>
          <w:lang w:eastAsia="en-GB"/>
        </w:rPr>
        <w:t>Q</w:t>
      </w:r>
      <w:r w:rsidR="003238E6" w:rsidRPr="003238E6">
        <w:rPr>
          <w:rFonts w:ascii="Arial" w:eastAsia="Times New Roman" w:hAnsi="Arial" w:cs="Arial"/>
          <w:b/>
          <w:bCs/>
          <w:color w:val="000000" w:themeColor="text1"/>
          <w:lang w:eastAsia="en-GB"/>
        </w:rPr>
        <w:t xml:space="preserve">uestions and </w:t>
      </w:r>
      <w:r w:rsidR="00783824">
        <w:rPr>
          <w:rFonts w:ascii="Arial" w:eastAsia="Times New Roman" w:hAnsi="Arial" w:cs="Arial"/>
          <w:b/>
          <w:bCs/>
          <w:color w:val="000000" w:themeColor="text1"/>
          <w:lang w:eastAsia="en-GB"/>
        </w:rPr>
        <w:t>E</w:t>
      </w:r>
      <w:r w:rsidR="003238E6" w:rsidRPr="003238E6">
        <w:rPr>
          <w:rFonts w:ascii="Arial" w:eastAsia="Times New Roman" w:hAnsi="Arial" w:cs="Arial"/>
          <w:b/>
          <w:bCs/>
          <w:color w:val="000000" w:themeColor="text1"/>
          <w:lang w:eastAsia="en-GB"/>
        </w:rPr>
        <w:t xml:space="preserve">merging </w:t>
      </w:r>
      <w:r w:rsidR="00783824">
        <w:rPr>
          <w:rFonts w:ascii="Arial" w:eastAsia="Times New Roman" w:hAnsi="Arial" w:cs="Arial"/>
          <w:b/>
          <w:bCs/>
          <w:color w:val="000000" w:themeColor="text1"/>
          <w:lang w:eastAsia="en-GB"/>
        </w:rPr>
        <w:t>T</w:t>
      </w:r>
      <w:r w:rsidR="003238E6" w:rsidRPr="003238E6">
        <w:rPr>
          <w:rFonts w:ascii="Arial" w:eastAsia="Times New Roman" w:hAnsi="Arial" w:cs="Arial"/>
          <w:b/>
          <w:bCs/>
          <w:color w:val="000000" w:themeColor="text1"/>
          <w:lang w:eastAsia="en-GB"/>
        </w:rPr>
        <w:t>hemes</w:t>
      </w:r>
    </w:p>
    <w:p w14:paraId="6158FBBA" w14:textId="723821AD" w:rsidR="0073746C" w:rsidRPr="00796C58" w:rsidRDefault="63C5F668" w:rsidP="0073746C">
      <w:pPr>
        <w:pStyle w:val="NormalWeb"/>
        <w:spacing w:beforeLines="0" w:afterLines="0"/>
        <w:rPr>
          <w:rFonts w:ascii="Arial" w:hAnsi="Arial" w:cs="Arial"/>
          <w:color w:val="000000" w:themeColor="text1"/>
          <w:sz w:val="24"/>
          <w:szCs w:val="24"/>
        </w:rPr>
      </w:pPr>
      <w:r w:rsidRPr="640A8C28">
        <w:rPr>
          <w:rFonts w:ascii="Arial" w:hAnsi="Arial" w:cs="Arial"/>
          <w:color w:val="000000" w:themeColor="text1"/>
          <w:sz w:val="24"/>
          <w:szCs w:val="24"/>
        </w:rPr>
        <w:t xml:space="preserve">Taking the </w:t>
      </w:r>
      <w:r w:rsidR="57AF8ED5" w:rsidRPr="640A8C28">
        <w:rPr>
          <w:rFonts w:ascii="Arial" w:hAnsi="Arial" w:cs="Arial"/>
          <w:color w:val="000000" w:themeColor="text1"/>
          <w:sz w:val="24"/>
          <w:szCs w:val="24"/>
        </w:rPr>
        <w:t>d</w:t>
      </w:r>
      <w:r w:rsidRPr="640A8C28">
        <w:rPr>
          <w:rFonts w:ascii="Arial" w:hAnsi="Arial" w:cs="Arial"/>
          <w:color w:val="000000" w:themeColor="text1"/>
          <w:sz w:val="24"/>
          <w:szCs w:val="24"/>
        </w:rPr>
        <w:t xml:space="preserve">iscussion </w:t>
      </w:r>
      <w:r w:rsidR="57AF8ED5" w:rsidRPr="640A8C28">
        <w:rPr>
          <w:rFonts w:ascii="Arial" w:hAnsi="Arial" w:cs="Arial"/>
          <w:color w:val="000000" w:themeColor="text1"/>
          <w:sz w:val="24"/>
          <w:szCs w:val="24"/>
        </w:rPr>
        <w:t>q</w:t>
      </w:r>
      <w:r w:rsidRPr="640A8C28">
        <w:rPr>
          <w:rFonts w:ascii="Arial" w:hAnsi="Arial" w:cs="Arial"/>
          <w:color w:val="000000" w:themeColor="text1"/>
          <w:sz w:val="24"/>
          <w:szCs w:val="24"/>
        </w:rPr>
        <w:t xml:space="preserve">uestions in turn, </w:t>
      </w:r>
      <w:r w:rsidR="2BE122F7" w:rsidRPr="640A8C28">
        <w:rPr>
          <w:rFonts w:ascii="Arial" w:hAnsi="Arial" w:cs="Arial"/>
          <w:color w:val="000000" w:themeColor="text1"/>
          <w:sz w:val="24"/>
          <w:szCs w:val="24"/>
        </w:rPr>
        <w:t xml:space="preserve">the </w:t>
      </w:r>
      <w:r w:rsidRPr="640A8C28">
        <w:rPr>
          <w:rFonts w:ascii="Arial" w:hAnsi="Arial" w:cs="Arial"/>
          <w:color w:val="000000" w:themeColor="text1"/>
          <w:sz w:val="24"/>
          <w:szCs w:val="24"/>
        </w:rPr>
        <w:t xml:space="preserve">key messages and repeating themes are illustrated </w:t>
      </w:r>
      <w:r w:rsidR="5F0DBDFA" w:rsidRPr="640A8C28">
        <w:rPr>
          <w:rFonts w:ascii="Arial" w:hAnsi="Arial" w:cs="Arial"/>
          <w:color w:val="000000" w:themeColor="text1"/>
          <w:sz w:val="24"/>
          <w:szCs w:val="24"/>
        </w:rPr>
        <w:t xml:space="preserve">in this section </w:t>
      </w:r>
      <w:r w:rsidRPr="640A8C28">
        <w:rPr>
          <w:rFonts w:ascii="Arial" w:hAnsi="Arial" w:cs="Arial"/>
          <w:color w:val="000000" w:themeColor="text1"/>
          <w:sz w:val="24"/>
          <w:szCs w:val="24"/>
        </w:rPr>
        <w:t xml:space="preserve">with </w:t>
      </w:r>
      <w:r w:rsidR="588A49DF" w:rsidRPr="640A8C28">
        <w:rPr>
          <w:rFonts w:ascii="Arial" w:hAnsi="Arial" w:cs="Arial"/>
          <w:color w:val="000000" w:themeColor="text1"/>
          <w:sz w:val="24"/>
          <w:szCs w:val="24"/>
        </w:rPr>
        <w:t>verbatim comments</w:t>
      </w:r>
      <w:r w:rsidRPr="640A8C28">
        <w:rPr>
          <w:rFonts w:ascii="Arial" w:hAnsi="Arial" w:cs="Arial"/>
          <w:color w:val="000000" w:themeColor="text1"/>
          <w:sz w:val="24"/>
          <w:szCs w:val="24"/>
        </w:rPr>
        <w:t xml:space="preserve"> of headteachers</w:t>
      </w:r>
      <w:r w:rsidR="57AF8ED5" w:rsidRPr="640A8C28">
        <w:rPr>
          <w:rFonts w:ascii="Arial" w:hAnsi="Arial" w:cs="Arial"/>
          <w:color w:val="000000" w:themeColor="text1"/>
          <w:sz w:val="24"/>
          <w:szCs w:val="24"/>
        </w:rPr>
        <w:t xml:space="preserve"> </w:t>
      </w:r>
      <w:r w:rsidR="23391E48" w:rsidRPr="640A8C28">
        <w:rPr>
          <w:rFonts w:ascii="Arial" w:hAnsi="Arial" w:cs="Arial"/>
          <w:color w:val="000000" w:themeColor="text1"/>
          <w:sz w:val="24"/>
          <w:szCs w:val="24"/>
        </w:rPr>
        <w:t xml:space="preserve">in </w:t>
      </w:r>
      <w:r w:rsidR="6D0969B1" w:rsidRPr="640A8C28">
        <w:rPr>
          <w:rFonts w:ascii="Arial" w:hAnsi="Arial" w:cs="Arial"/>
          <w:color w:val="000000" w:themeColor="text1"/>
          <w:sz w:val="24"/>
          <w:szCs w:val="24"/>
        </w:rPr>
        <w:t>quotation marks</w:t>
      </w:r>
      <w:r w:rsidRPr="640A8C28">
        <w:rPr>
          <w:rFonts w:ascii="Arial" w:hAnsi="Arial" w:cs="Arial"/>
          <w:color w:val="000000" w:themeColor="text1"/>
          <w:sz w:val="24"/>
          <w:szCs w:val="24"/>
        </w:rPr>
        <w:t>.</w:t>
      </w:r>
      <w:r w:rsidR="004936D5">
        <w:rPr>
          <w:rFonts w:ascii="Arial" w:hAnsi="Arial" w:cs="Arial"/>
          <w:color w:val="000000" w:themeColor="text1"/>
          <w:sz w:val="24"/>
          <w:szCs w:val="24"/>
        </w:rPr>
        <w:t xml:space="preserve"> The discussion questions are included in Appendix </w:t>
      </w:r>
      <w:r w:rsidR="002924B8">
        <w:rPr>
          <w:rFonts w:ascii="Arial" w:hAnsi="Arial" w:cs="Arial"/>
          <w:color w:val="000000" w:themeColor="text1"/>
          <w:sz w:val="24"/>
          <w:szCs w:val="24"/>
        </w:rPr>
        <w:t>B</w:t>
      </w:r>
      <w:r w:rsidR="004936D5">
        <w:rPr>
          <w:rFonts w:ascii="Arial" w:hAnsi="Arial" w:cs="Arial"/>
          <w:color w:val="000000" w:themeColor="text1"/>
          <w:sz w:val="24"/>
          <w:szCs w:val="24"/>
        </w:rPr>
        <w:t>.</w:t>
      </w:r>
    </w:p>
    <w:p w14:paraId="4D009598" w14:textId="77777777" w:rsidR="00225F06" w:rsidRPr="00796C58" w:rsidRDefault="00225F06" w:rsidP="0073746C">
      <w:pPr>
        <w:pStyle w:val="NormalWeb"/>
        <w:spacing w:beforeLines="0" w:afterLines="0"/>
        <w:rPr>
          <w:rFonts w:ascii="Arial" w:hAnsi="Arial" w:cs="Arial"/>
          <w:color w:val="000000" w:themeColor="text1"/>
          <w:sz w:val="24"/>
          <w:szCs w:val="24"/>
        </w:rPr>
      </w:pPr>
    </w:p>
    <w:p w14:paraId="75FB3C4B" w14:textId="20CEC992" w:rsidR="0073746C" w:rsidRPr="00796C58" w:rsidRDefault="0073746C" w:rsidP="0073746C">
      <w:pPr>
        <w:pStyle w:val="ListParagraph"/>
        <w:numPr>
          <w:ilvl w:val="0"/>
          <w:numId w:val="6"/>
        </w:numPr>
        <w:rPr>
          <w:rFonts w:ascii="Arial" w:hAnsi="Arial" w:cs="Arial"/>
          <w:b/>
          <w:bCs/>
          <w:color w:val="000000" w:themeColor="text1"/>
        </w:rPr>
      </w:pPr>
      <w:r w:rsidRPr="00796C58">
        <w:rPr>
          <w:rFonts w:ascii="Arial" w:hAnsi="Arial" w:cs="Arial"/>
          <w:b/>
          <w:bCs/>
          <w:color w:val="000000" w:themeColor="text1"/>
        </w:rPr>
        <w:t>Where do you currently access professional learning which supports you in your role as a headteacher?</w:t>
      </w:r>
    </w:p>
    <w:p w14:paraId="3817B085" w14:textId="77777777" w:rsidR="00F86809" w:rsidRPr="00796C58" w:rsidRDefault="00F86809" w:rsidP="00F86809">
      <w:pPr>
        <w:pStyle w:val="ListParagraph"/>
        <w:rPr>
          <w:rFonts w:ascii="Arial" w:hAnsi="Arial" w:cs="Arial"/>
          <w:b/>
          <w:bCs/>
          <w:color w:val="000000" w:themeColor="text1"/>
        </w:rPr>
      </w:pPr>
    </w:p>
    <w:p w14:paraId="0DD78CF0" w14:textId="18D77DC5" w:rsidR="00013EAD" w:rsidRDefault="00013EAD" w:rsidP="00013EAD">
      <w:pPr>
        <w:rPr>
          <w:rFonts w:ascii="Arial" w:hAnsi="Arial" w:cs="Arial"/>
          <w:b/>
          <w:bCs/>
          <w:color w:val="000000" w:themeColor="text1"/>
        </w:rPr>
      </w:pPr>
      <w:r>
        <w:rPr>
          <w:rFonts w:ascii="Arial" w:hAnsi="Arial" w:cs="Arial"/>
          <w:b/>
          <w:bCs/>
          <w:color w:val="000000" w:themeColor="text1"/>
        </w:rPr>
        <w:t xml:space="preserve">1.1 Programmes to Achieve </w:t>
      </w:r>
      <w:r w:rsidR="00CD785D">
        <w:rPr>
          <w:rFonts w:ascii="Arial" w:hAnsi="Arial" w:cs="Arial"/>
          <w:b/>
          <w:bCs/>
          <w:color w:val="000000" w:themeColor="text1"/>
        </w:rPr>
        <w:t>the</w:t>
      </w:r>
      <w:r>
        <w:rPr>
          <w:rFonts w:ascii="Arial" w:hAnsi="Arial" w:cs="Arial"/>
          <w:b/>
          <w:bCs/>
          <w:color w:val="000000" w:themeColor="text1"/>
        </w:rPr>
        <w:t xml:space="preserve"> Standard for Headship </w:t>
      </w:r>
      <w:r w:rsidR="002D2399">
        <w:rPr>
          <w:rFonts w:ascii="Arial" w:hAnsi="Arial" w:cs="Arial"/>
          <w:b/>
          <w:bCs/>
          <w:color w:val="000000" w:themeColor="text1"/>
        </w:rPr>
        <w:t>(2020)</w:t>
      </w:r>
    </w:p>
    <w:p w14:paraId="6A07DD6F" w14:textId="4D025540" w:rsidR="00876F76" w:rsidRDefault="6A5F1FDF" w:rsidP="00876F76">
      <w:pPr>
        <w:rPr>
          <w:rFonts w:ascii="Arial" w:hAnsi="Arial" w:cs="Arial"/>
          <w:color w:val="000000" w:themeColor="text1"/>
        </w:rPr>
      </w:pPr>
      <w:r w:rsidRPr="640A8C28">
        <w:rPr>
          <w:rFonts w:ascii="Arial" w:hAnsi="Arial" w:cs="Arial"/>
          <w:color w:val="000000" w:themeColor="text1"/>
        </w:rPr>
        <w:lastRenderedPageBreak/>
        <w:t xml:space="preserve">Many headteachers still draw on their learning from the programmes to achieve </w:t>
      </w:r>
      <w:r w:rsidR="23CA92FB" w:rsidRPr="640A8C28">
        <w:rPr>
          <w:rFonts w:ascii="Arial" w:hAnsi="Arial" w:cs="Arial"/>
          <w:color w:val="000000" w:themeColor="text1"/>
        </w:rPr>
        <w:t>T</w:t>
      </w:r>
      <w:r w:rsidRPr="640A8C28">
        <w:rPr>
          <w:rFonts w:ascii="Arial" w:hAnsi="Arial" w:cs="Arial"/>
          <w:color w:val="000000" w:themeColor="text1"/>
        </w:rPr>
        <w:t xml:space="preserve">he Standard for Headship even though they </w:t>
      </w:r>
      <w:r w:rsidR="15D7D70D" w:rsidRPr="640A8C28">
        <w:rPr>
          <w:rFonts w:ascii="Arial" w:hAnsi="Arial" w:cs="Arial"/>
          <w:color w:val="000000" w:themeColor="text1"/>
        </w:rPr>
        <w:t>may have completed</w:t>
      </w:r>
      <w:r w:rsidRPr="640A8C28">
        <w:rPr>
          <w:rFonts w:ascii="Arial" w:hAnsi="Arial" w:cs="Arial"/>
          <w:color w:val="000000" w:themeColor="text1"/>
        </w:rPr>
        <w:t xml:space="preserve"> the programme</w:t>
      </w:r>
      <w:r w:rsidR="15D7D70D" w:rsidRPr="640A8C28">
        <w:rPr>
          <w:rFonts w:ascii="Arial" w:hAnsi="Arial" w:cs="Arial"/>
          <w:color w:val="000000" w:themeColor="text1"/>
        </w:rPr>
        <w:t xml:space="preserve"> several years ago</w:t>
      </w:r>
      <w:r w:rsidRPr="640A8C28">
        <w:rPr>
          <w:rFonts w:ascii="Arial" w:hAnsi="Arial" w:cs="Arial"/>
          <w:color w:val="000000" w:themeColor="text1"/>
        </w:rPr>
        <w:t xml:space="preserve">. These are the Scottish Qualification for Headship (SQH), Flexible Route to Headship (FRH) and the current Into Headship programme (IH). The books read, networks </w:t>
      </w:r>
      <w:r w:rsidR="24AEB01E" w:rsidRPr="640A8C28">
        <w:rPr>
          <w:rFonts w:ascii="Arial" w:hAnsi="Arial" w:cs="Arial"/>
          <w:color w:val="000000" w:themeColor="text1"/>
        </w:rPr>
        <w:t>formed,</w:t>
      </w:r>
      <w:r w:rsidRPr="640A8C28">
        <w:rPr>
          <w:rFonts w:ascii="Arial" w:hAnsi="Arial" w:cs="Arial"/>
          <w:color w:val="000000" w:themeColor="text1"/>
        </w:rPr>
        <w:t xml:space="preserve"> and the </w:t>
      </w:r>
      <w:r w:rsidR="1523F039" w:rsidRPr="640A8C28">
        <w:rPr>
          <w:rFonts w:ascii="Arial" w:hAnsi="Arial" w:cs="Arial"/>
          <w:color w:val="000000" w:themeColor="text1"/>
        </w:rPr>
        <w:t>strategies learned still inform practice years after completing</w:t>
      </w:r>
      <w:r w:rsidR="15D7D70D" w:rsidRPr="640A8C28">
        <w:rPr>
          <w:rFonts w:ascii="Arial" w:hAnsi="Arial" w:cs="Arial"/>
          <w:color w:val="000000" w:themeColor="text1"/>
        </w:rPr>
        <w:t xml:space="preserve"> </w:t>
      </w:r>
      <w:r w:rsidR="5578A84B" w:rsidRPr="640A8C28">
        <w:rPr>
          <w:rFonts w:ascii="Arial" w:hAnsi="Arial" w:cs="Arial"/>
          <w:color w:val="000000" w:themeColor="text1"/>
        </w:rPr>
        <w:t xml:space="preserve">the programme </w:t>
      </w:r>
      <w:r w:rsidR="15D7D70D" w:rsidRPr="640A8C28">
        <w:rPr>
          <w:rFonts w:ascii="Arial" w:hAnsi="Arial" w:cs="Arial"/>
          <w:color w:val="000000" w:themeColor="text1"/>
        </w:rPr>
        <w:t>and the academic rigor and credibility of presenters</w:t>
      </w:r>
      <w:r w:rsidR="00323CE5">
        <w:rPr>
          <w:rFonts w:ascii="Arial" w:hAnsi="Arial" w:cs="Arial"/>
          <w:color w:val="000000" w:themeColor="text1"/>
        </w:rPr>
        <w:t xml:space="preserve"> and facilitators</w:t>
      </w:r>
      <w:r w:rsidR="15D7D70D" w:rsidRPr="640A8C28">
        <w:rPr>
          <w:rFonts w:ascii="Arial" w:hAnsi="Arial" w:cs="Arial"/>
          <w:color w:val="000000" w:themeColor="text1"/>
        </w:rPr>
        <w:t xml:space="preserve"> ensure</w:t>
      </w:r>
      <w:r w:rsidR="588A49DF" w:rsidRPr="640A8C28">
        <w:rPr>
          <w:rFonts w:ascii="Arial" w:hAnsi="Arial" w:cs="Arial"/>
          <w:color w:val="000000" w:themeColor="text1"/>
        </w:rPr>
        <w:t>s</w:t>
      </w:r>
      <w:r w:rsidR="15D7D70D" w:rsidRPr="640A8C28">
        <w:rPr>
          <w:rFonts w:ascii="Arial" w:hAnsi="Arial" w:cs="Arial"/>
          <w:color w:val="000000" w:themeColor="text1"/>
        </w:rPr>
        <w:t xml:space="preserve"> </w:t>
      </w:r>
      <w:r w:rsidR="0036181B">
        <w:rPr>
          <w:rFonts w:ascii="Arial" w:hAnsi="Arial" w:cs="Arial"/>
          <w:color w:val="000000" w:themeColor="text1"/>
        </w:rPr>
        <w:t>a</w:t>
      </w:r>
      <w:r w:rsidR="15D7D70D" w:rsidRPr="640A8C28">
        <w:rPr>
          <w:rFonts w:ascii="Arial" w:hAnsi="Arial" w:cs="Arial"/>
          <w:color w:val="000000" w:themeColor="text1"/>
        </w:rPr>
        <w:t xml:space="preserve"> depth of learning that endures. </w:t>
      </w:r>
    </w:p>
    <w:p w14:paraId="311590C0" w14:textId="77777777" w:rsidR="0017176B" w:rsidRPr="00013EAD" w:rsidRDefault="0017176B" w:rsidP="0073746C">
      <w:pPr>
        <w:rPr>
          <w:rFonts w:ascii="Arial" w:hAnsi="Arial" w:cs="Arial"/>
          <w:color w:val="000000" w:themeColor="text1"/>
        </w:rPr>
      </w:pPr>
    </w:p>
    <w:p w14:paraId="489B9C2B" w14:textId="674B4A26" w:rsidR="003464A9" w:rsidRPr="00876F76" w:rsidRDefault="00B0434A" w:rsidP="0073746C">
      <w:pPr>
        <w:rPr>
          <w:rFonts w:ascii="Arial" w:hAnsi="Arial" w:cs="Arial"/>
          <w:color w:val="000000" w:themeColor="text1"/>
        </w:rPr>
      </w:pPr>
      <w:r w:rsidRPr="00590C6B">
        <w:rPr>
          <w:rFonts w:ascii="Arial" w:hAnsi="Arial" w:cs="Arial"/>
          <w:color w:val="000000" w:themeColor="text1"/>
        </w:rPr>
        <w:t xml:space="preserve"> </w:t>
      </w:r>
      <w:r w:rsidR="008D5FE1">
        <w:rPr>
          <w:rFonts w:ascii="Arial" w:hAnsi="Arial" w:cs="Arial"/>
          <w:b/>
          <w:bCs/>
          <w:color w:val="000000" w:themeColor="text1"/>
        </w:rPr>
        <w:t>1.</w:t>
      </w:r>
      <w:r w:rsidR="0017176B">
        <w:rPr>
          <w:rFonts w:ascii="Arial" w:hAnsi="Arial" w:cs="Arial"/>
          <w:b/>
          <w:bCs/>
          <w:color w:val="000000" w:themeColor="text1"/>
        </w:rPr>
        <w:t>2</w:t>
      </w:r>
      <w:r w:rsidR="008D5FE1">
        <w:rPr>
          <w:rFonts w:ascii="Arial" w:hAnsi="Arial" w:cs="Arial"/>
          <w:b/>
          <w:bCs/>
          <w:color w:val="000000" w:themeColor="text1"/>
        </w:rPr>
        <w:t xml:space="preserve"> </w:t>
      </w:r>
      <w:r w:rsidR="003464A9" w:rsidRPr="003464A9">
        <w:rPr>
          <w:rFonts w:ascii="Arial" w:hAnsi="Arial" w:cs="Arial"/>
          <w:b/>
          <w:bCs/>
          <w:color w:val="000000" w:themeColor="text1"/>
        </w:rPr>
        <w:t>E</w:t>
      </w:r>
      <w:r w:rsidR="000F190D">
        <w:rPr>
          <w:rFonts w:ascii="Arial" w:hAnsi="Arial" w:cs="Arial"/>
          <w:b/>
          <w:bCs/>
          <w:color w:val="000000" w:themeColor="text1"/>
        </w:rPr>
        <w:t>xcellence in Headship (</w:t>
      </w:r>
      <w:proofErr w:type="spellStart"/>
      <w:r w:rsidR="000F190D">
        <w:rPr>
          <w:rFonts w:ascii="Arial" w:hAnsi="Arial" w:cs="Arial"/>
          <w:b/>
          <w:bCs/>
          <w:color w:val="000000" w:themeColor="text1"/>
        </w:rPr>
        <w:t>EiH</w:t>
      </w:r>
      <w:proofErr w:type="spellEnd"/>
      <w:r w:rsidR="000F190D">
        <w:rPr>
          <w:rFonts w:ascii="Arial" w:hAnsi="Arial" w:cs="Arial"/>
          <w:b/>
          <w:bCs/>
          <w:color w:val="000000" w:themeColor="text1"/>
        </w:rPr>
        <w:t>)</w:t>
      </w:r>
      <w:r w:rsidR="003464A9" w:rsidRPr="003464A9">
        <w:rPr>
          <w:rFonts w:ascii="Arial" w:hAnsi="Arial" w:cs="Arial"/>
          <w:b/>
          <w:bCs/>
          <w:color w:val="000000" w:themeColor="text1"/>
        </w:rPr>
        <w:t xml:space="preserve">, Columba </w:t>
      </w:r>
      <w:r w:rsidR="000F190D">
        <w:rPr>
          <w:rFonts w:ascii="Arial" w:hAnsi="Arial" w:cs="Arial"/>
          <w:b/>
          <w:bCs/>
          <w:color w:val="000000" w:themeColor="text1"/>
        </w:rPr>
        <w:t xml:space="preserve">1400 and </w:t>
      </w:r>
      <w:r w:rsidR="003464A9" w:rsidRPr="003464A9">
        <w:rPr>
          <w:rFonts w:ascii="Arial" w:hAnsi="Arial" w:cs="Arial"/>
          <w:b/>
          <w:bCs/>
          <w:color w:val="000000" w:themeColor="text1"/>
        </w:rPr>
        <w:t>University Programmes</w:t>
      </w:r>
    </w:p>
    <w:p w14:paraId="087BCA9D" w14:textId="58D4EFB4" w:rsidR="009A025E" w:rsidRPr="008E60C8" w:rsidRDefault="003443EF" w:rsidP="0073746C">
      <w:pPr>
        <w:rPr>
          <w:rFonts w:ascii="Arial" w:hAnsi="Arial" w:cs="Arial"/>
          <w:color w:val="000000" w:themeColor="text1"/>
        </w:rPr>
      </w:pPr>
      <w:r>
        <w:rPr>
          <w:rFonts w:ascii="Arial" w:hAnsi="Arial" w:cs="Arial"/>
          <w:color w:val="000000" w:themeColor="text1"/>
        </w:rPr>
        <w:t>O</w:t>
      </w:r>
      <w:r w:rsidR="00E41DC3" w:rsidRPr="00796C58">
        <w:rPr>
          <w:rFonts w:ascii="Arial" w:hAnsi="Arial" w:cs="Arial"/>
          <w:color w:val="000000" w:themeColor="text1"/>
        </w:rPr>
        <w:t xml:space="preserve">ther programmes </w:t>
      </w:r>
      <w:r>
        <w:rPr>
          <w:rFonts w:ascii="Arial" w:hAnsi="Arial" w:cs="Arial"/>
          <w:color w:val="000000" w:themeColor="text1"/>
        </w:rPr>
        <w:t xml:space="preserve">discussed </w:t>
      </w:r>
      <w:r w:rsidR="00E41DC3" w:rsidRPr="00796C58">
        <w:rPr>
          <w:rFonts w:ascii="Arial" w:hAnsi="Arial" w:cs="Arial"/>
          <w:color w:val="000000" w:themeColor="text1"/>
        </w:rPr>
        <w:t xml:space="preserve">were </w:t>
      </w:r>
      <w:r>
        <w:rPr>
          <w:rFonts w:ascii="Arial" w:hAnsi="Arial" w:cs="Arial"/>
          <w:color w:val="000000" w:themeColor="text1"/>
        </w:rPr>
        <w:t xml:space="preserve">the </w:t>
      </w:r>
      <w:r w:rsidR="00F06FCE" w:rsidRPr="00F06FCE">
        <w:rPr>
          <w:rFonts w:ascii="Arial" w:hAnsi="Arial" w:cs="Arial"/>
          <w:color w:val="000000" w:themeColor="text1"/>
        </w:rPr>
        <w:t>Excellence in Headship</w:t>
      </w:r>
      <w:r w:rsidR="003B6B0A">
        <w:rPr>
          <w:rFonts w:ascii="Arial" w:hAnsi="Arial" w:cs="Arial"/>
          <w:color w:val="000000" w:themeColor="text1"/>
        </w:rPr>
        <w:t xml:space="preserve"> programme</w:t>
      </w:r>
      <w:r w:rsidR="006B05DB">
        <w:rPr>
          <w:rFonts w:ascii="Arial" w:hAnsi="Arial" w:cs="Arial"/>
          <w:color w:val="000000" w:themeColor="text1"/>
        </w:rPr>
        <w:t xml:space="preserve"> and </w:t>
      </w:r>
      <w:r w:rsidR="00E41DC3" w:rsidRPr="00796C58">
        <w:rPr>
          <w:rFonts w:ascii="Arial" w:hAnsi="Arial" w:cs="Arial"/>
          <w:color w:val="000000" w:themeColor="text1"/>
        </w:rPr>
        <w:t>Columba 1400</w:t>
      </w:r>
      <w:r w:rsidR="006B05DB">
        <w:rPr>
          <w:rFonts w:ascii="Arial" w:hAnsi="Arial" w:cs="Arial"/>
          <w:color w:val="000000" w:themeColor="text1"/>
        </w:rPr>
        <w:t>.</w:t>
      </w:r>
      <w:r w:rsidR="00E41DC3" w:rsidRPr="00796C58">
        <w:rPr>
          <w:rFonts w:ascii="Arial" w:hAnsi="Arial" w:cs="Arial"/>
          <w:color w:val="000000" w:themeColor="text1"/>
        </w:rPr>
        <w:t xml:space="preserve"> </w:t>
      </w:r>
      <w:r w:rsidR="00FA0F79">
        <w:rPr>
          <w:rFonts w:ascii="Arial" w:hAnsi="Arial" w:cs="Arial"/>
          <w:color w:val="000000" w:themeColor="text1"/>
        </w:rPr>
        <w:t xml:space="preserve">It was </w:t>
      </w:r>
      <w:r w:rsidR="00842B0C">
        <w:rPr>
          <w:rFonts w:ascii="Arial" w:hAnsi="Arial" w:cs="Arial"/>
          <w:color w:val="000000" w:themeColor="text1"/>
        </w:rPr>
        <w:t xml:space="preserve">noted that one of the main advantages of </w:t>
      </w:r>
      <w:r w:rsidR="005534E5">
        <w:rPr>
          <w:rFonts w:ascii="Arial" w:hAnsi="Arial" w:cs="Arial"/>
          <w:color w:val="000000" w:themeColor="text1"/>
        </w:rPr>
        <w:t>both</w:t>
      </w:r>
      <w:r w:rsidR="003B6B0A">
        <w:rPr>
          <w:rFonts w:ascii="Arial" w:hAnsi="Arial" w:cs="Arial"/>
          <w:color w:val="000000" w:themeColor="text1"/>
        </w:rPr>
        <w:t xml:space="preserve"> </w:t>
      </w:r>
      <w:r w:rsidR="000F190D">
        <w:rPr>
          <w:rFonts w:ascii="Arial" w:hAnsi="Arial" w:cs="Arial"/>
          <w:color w:val="000000" w:themeColor="text1"/>
        </w:rPr>
        <w:t>programme</w:t>
      </w:r>
      <w:r w:rsidR="003B6B0A">
        <w:rPr>
          <w:rFonts w:ascii="Arial" w:hAnsi="Arial" w:cs="Arial"/>
          <w:color w:val="000000" w:themeColor="text1"/>
        </w:rPr>
        <w:t>s</w:t>
      </w:r>
      <w:r w:rsidR="000F190D">
        <w:rPr>
          <w:rFonts w:ascii="Arial" w:hAnsi="Arial" w:cs="Arial"/>
          <w:color w:val="000000" w:themeColor="text1"/>
        </w:rPr>
        <w:t xml:space="preserve"> </w:t>
      </w:r>
      <w:r w:rsidR="00842B0C">
        <w:rPr>
          <w:rFonts w:ascii="Arial" w:hAnsi="Arial" w:cs="Arial"/>
          <w:color w:val="000000" w:themeColor="text1"/>
        </w:rPr>
        <w:t xml:space="preserve">was that they </w:t>
      </w:r>
      <w:r w:rsidR="00533369">
        <w:rPr>
          <w:rFonts w:ascii="Arial" w:hAnsi="Arial" w:cs="Arial"/>
          <w:color w:val="000000" w:themeColor="text1"/>
        </w:rPr>
        <w:t xml:space="preserve">provided </w:t>
      </w:r>
      <w:r w:rsidR="00FC2397" w:rsidRPr="008E60C8">
        <w:rPr>
          <w:rFonts w:ascii="Arial" w:hAnsi="Arial" w:cs="Arial"/>
          <w:color w:val="000000" w:themeColor="text1"/>
        </w:rPr>
        <w:t>‘</w:t>
      </w:r>
      <w:r w:rsidR="003A1918" w:rsidRPr="008E60C8">
        <w:rPr>
          <w:rFonts w:ascii="Arial" w:hAnsi="Arial" w:cs="Arial"/>
          <w:color w:val="000000" w:themeColor="text1"/>
        </w:rPr>
        <w:t xml:space="preserve">valued time away from school to meet new </w:t>
      </w:r>
      <w:r w:rsidR="00842B0C" w:rsidRPr="008E60C8">
        <w:rPr>
          <w:rFonts w:ascii="Arial" w:hAnsi="Arial" w:cs="Arial"/>
          <w:color w:val="000000" w:themeColor="text1"/>
        </w:rPr>
        <w:t>friends</w:t>
      </w:r>
      <w:r w:rsidR="00FC2397" w:rsidRPr="008E60C8">
        <w:rPr>
          <w:rFonts w:ascii="Arial" w:hAnsi="Arial" w:cs="Arial"/>
          <w:color w:val="000000" w:themeColor="text1"/>
        </w:rPr>
        <w:t>’</w:t>
      </w:r>
      <w:r w:rsidR="000F190D" w:rsidRPr="008E60C8">
        <w:rPr>
          <w:rFonts w:ascii="Arial" w:hAnsi="Arial" w:cs="Arial"/>
          <w:color w:val="000000" w:themeColor="text1"/>
        </w:rPr>
        <w:t xml:space="preserve"> and </w:t>
      </w:r>
      <w:r w:rsidR="00FC2397" w:rsidRPr="008E60C8">
        <w:rPr>
          <w:rFonts w:ascii="Arial" w:hAnsi="Arial" w:cs="Arial"/>
          <w:color w:val="000000" w:themeColor="text1"/>
        </w:rPr>
        <w:t>‘</w:t>
      </w:r>
      <w:r w:rsidR="00A14380" w:rsidRPr="008E60C8">
        <w:rPr>
          <w:rFonts w:ascii="Arial" w:hAnsi="Arial" w:cs="Arial"/>
          <w:color w:val="000000" w:themeColor="text1"/>
        </w:rPr>
        <w:t xml:space="preserve">time to meet other like-minded </w:t>
      </w:r>
      <w:r w:rsidR="00FC2397" w:rsidRPr="008E60C8">
        <w:rPr>
          <w:rFonts w:ascii="Arial" w:hAnsi="Arial" w:cs="Arial"/>
          <w:color w:val="000000" w:themeColor="text1"/>
        </w:rPr>
        <w:t>professionals</w:t>
      </w:r>
      <w:r w:rsidR="003A1918" w:rsidRPr="003A1918">
        <w:rPr>
          <w:rFonts w:ascii="Arial" w:hAnsi="Arial" w:cs="Arial"/>
          <w:i/>
          <w:iCs/>
          <w:color w:val="000000" w:themeColor="text1"/>
        </w:rPr>
        <w:t>.</w:t>
      </w:r>
      <w:r w:rsidR="008E60C8">
        <w:rPr>
          <w:rFonts w:ascii="Arial" w:hAnsi="Arial" w:cs="Arial"/>
          <w:i/>
          <w:iCs/>
          <w:color w:val="000000" w:themeColor="text1"/>
        </w:rPr>
        <w:t>’</w:t>
      </w:r>
      <w:r w:rsidR="003A1918" w:rsidRPr="003A1918">
        <w:rPr>
          <w:rFonts w:ascii="Arial" w:hAnsi="Arial" w:cs="Arial"/>
          <w:i/>
          <w:iCs/>
          <w:color w:val="000000" w:themeColor="text1"/>
        </w:rPr>
        <w:t xml:space="preserve"> </w:t>
      </w:r>
      <w:r w:rsidR="003A1918">
        <w:rPr>
          <w:rFonts w:ascii="Arial" w:hAnsi="Arial" w:cs="Arial"/>
          <w:color w:val="000000" w:themeColor="text1"/>
        </w:rPr>
        <w:t>It was felt that face-to-face contact with other hea</w:t>
      </w:r>
      <w:r w:rsidR="00842B0C">
        <w:rPr>
          <w:rFonts w:ascii="Arial" w:hAnsi="Arial" w:cs="Arial"/>
          <w:color w:val="000000" w:themeColor="text1"/>
        </w:rPr>
        <w:t>dt</w:t>
      </w:r>
      <w:r w:rsidR="003A1918">
        <w:rPr>
          <w:rFonts w:ascii="Arial" w:hAnsi="Arial" w:cs="Arial"/>
          <w:color w:val="000000" w:themeColor="text1"/>
        </w:rPr>
        <w:t xml:space="preserve">eachers </w:t>
      </w:r>
      <w:r w:rsidR="00E34E73">
        <w:rPr>
          <w:rFonts w:ascii="Arial" w:hAnsi="Arial" w:cs="Arial"/>
          <w:color w:val="000000" w:themeColor="text1"/>
        </w:rPr>
        <w:t>i</w:t>
      </w:r>
      <w:r w:rsidR="003A1918">
        <w:rPr>
          <w:rFonts w:ascii="Arial" w:hAnsi="Arial" w:cs="Arial"/>
          <w:color w:val="000000" w:themeColor="text1"/>
        </w:rPr>
        <w:t xml:space="preserve">s </w:t>
      </w:r>
      <w:r w:rsidR="004C73E0">
        <w:rPr>
          <w:rFonts w:ascii="Arial" w:hAnsi="Arial" w:cs="Arial"/>
          <w:color w:val="000000" w:themeColor="text1"/>
        </w:rPr>
        <w:t>important,</w:t>
      </w:r>
      <w:r w:rsidR="00397968">
        <w:rPr>
          <w:rFonts w:ascii="Arial" w:hAnsi="Arial" w:cs="Arial"/>
          <w:color w:val="000000" w:themeColor="text1"/>
        </w:rPr>
        <w:t>’</w:t>
      </w:r>
      <w:r w:rsidR="00842B0C">
        <w:rPr>
          <w:rFonts w:ascii="Arial" w:hAnsi="Arial" w:cs="Arial"/>
          <w:color w:val="000000" w:themeColor="text1"/>
        </w:rPr>
        <w:t xml:space="preserve"> and </w:t>
      </w:r>
      <w:r w:rsidR="003A1918">
        <w:rPr>
          <w:rFonts w:ascii="Arial" w:hAnsi="Arial" w:cs="Arial"/>
          <w:color w:val="000000" w:themeColor="text1"/>
        </w:rPr>
        <w:t xml:space="preserve">this </w:t>
      </w:r>
      <w:r w:rsidR="00FC2397" w:rsidRPr="008E60C8">
        <w:rPr>
          <w:rFonts w:ascii="Arial" w:hAnsi="Arial" w:cs="Arial"/>
          <w:color w:val="000000" w:themeColor="text1"/>
        </w:rPr>
        <w:t>‘</w:t>
      </w:r>
      <w:r w:rsidR="003A1918" w:rsidRPr="008E60C8">
        <w:rPr>
          <w:rFonts w:ascii="Arial" w:hAnsi="Arial" w:cs="Arial"/>
          <w:color w:val="000000" w:themeColor="text1"/>
        </w:rPr>
        <w:t>human connection</w:t>
      </w:r>
      <w:r w:rsidR="00FC2397" w:rsidRPr="008E60C8">
        <w:rPr>
          <w:rFonts w:ascii="Arial" w:hAnsi="Arial" w:cs="Arial"/>
          <w:color w:val="000000" w:themeColor="text1"/>
        </w:rPr>
        <w:t>’</w:t>
      </w:r>
      <w:r w:rsidR="003A1918">
        <w:rPr>
          <w:rFonts w:ascii="Arial" w:hAnsi="Arial" w:cs="Arial"/>
          <w:color w:val="000000" w:themeColor="text1"/>
        </w:rPr>
        <w:t xml:space="preserve"> could not be replicated online</w:t>
      </w:r>
      <w:r w:rsidR="00A14380">
        <w:rPr>
          <w:rFonts w:ascii="Arial" w:hAnsi="Arial" w:cs="Arial"/>
          <w:color w:val="000000" w:themeColor="text1"/>
        </w:rPr>
        <w:t xml:space="preserve"> </w:t>
      </w:r>
      <w:r w:rsidR="00A14380" w:rsidRPr="008E60C8">
        <w:rPr>
          <w:rFonts w:ascii="Arial" w:hAnsi="Arial" w:cs="Arial"/>
          <w:color w:val="000000" w:themeColor="text1"/>
        </w:rPr>
        <w:t xml:space="preserve">with </w:t>
      </w:r>
      <w:r w:rsidR="00FC2397" w:rsidRPr="008E60C8">
        <w:rPr>
          <w:rFonts w:ascii="Arial" w:hAnsi="Arial" w:cs="Arial"/>
          <w:color w:val="000000" w:themeColor="text1"/>
        </w:rPr>
        <w:t>‘</w:t>
      </w:r>
      <w:r w:rsidR="00A14380" w:rsidRPr="008E60C8">
        <w:rPr>
          <w:rFonts w:ascii="Arial" w:hAnsi="Arial" w:cs="Arial"/>
          <w:color w:val="000000" w:themeColor="text1"/>
        </w:rPr>
        <w:t>face-to-face</w:t>
      </w:r>
      <w:r w:rsidR="00B97277" w:rsidRPr="008E60C8">
        <w:rPr>
          <w:rFonts w:ascii="Arial" w:hAnsi="Arial" w:cs="Arial"/>
          <w:color w:val="000000" w:themeColor="text1"/>
        </w:rPr>
        <w:t xml:space="preserve"> discussions </w:t>
      </w:r>
      <w:r w:rsidR="00A14380" w:rsidRPr="008E60C8">
        <w:rPr>
          <w:rFonts w:ascii="Arial" w:hAnsi="Arial" w:cs="Arial"/>
          <w:color w:val="000000" w:themeColor="text1"/>
        </w:rPr>
        <w:t>b</w:t>
      </w:r>
      <w:r w:rsidR="000A383E" w:rsidRPr="008E60C8">
        <w:rPr>
          <w:rFonts w:ascii="Arial" w:hAnsi="Arial" w:cs="Arial"/>
          <w:color w:val="000000" w:themeColor="text1"/>
        </w:rPr>
        <w:t>e</w:t>
      </w:r>
      <w:r w:rsidR="00A14380" w:rsidRPr="008E60C8">
        <w:rPr>
          <w:rFonts w:ascii="Arial" w:hAnsi="Arial" w:cs="Arial"/>
          <w:color w:val="000000" w:themeColor="text1"/>
        </w:rPr>
        <w:t>ing</w:t>
      </w:r>
      <w:r w:rsidR="00B97277" w:rsidRPr="008E60C8">
        <w:rPr>
          <w:rFonts w:ascii="Arial" w:hAnsi="Arial" w:cs="Arial"/>
          <w:color w:val="000000" w:themeColor="text1"/>
        </w:rPr>
        <w:t xml:space="preserve"> more natural</w:t>
      </w:r>
      <w:r w:rsidR="00FC2397" w:rsidRPr="008E60C8">
        <w:rPr>
          <w:rFonts w:ascii="Arial" w:hAnsi="Arial" w:cs="Arial"/>
          <w:color w:val="000000" w:themeColor="text1"/>
        </w:rPr>
        <w:t>’</w:t>
      </w:r>
      <w:r w:rsidR="00A14380" w:rsidRPr="008E60C8">
        <w:rPr>
          <w:rFonts w:ascii="Arial" w:hAnsi="Arial" w:cs="Arial"/>
          <w:color w:val="000000" w:themeColor="text1"/>
        </w:rPr>
        <w:t xml:space="preserve"> </w:t>
      </w:r>
      <w:r w:rsidR="009362AE" w:rsidRPr="008E60C8">
        <w:rPr>
          <w:rFonts w:ascii="Arial" w:hAnsi="Arial" w:cs="Arial"/>
          <w:color w:val="000000" w:themeColor="text1"/>
        </w:rPr>
        <w:t>but conversations in</w:t>
      </w:r>
      <w:r w:rsidR="00A14380" w:rsidRPr="008E60C8">
        <w:rPr>
          <w:rFonts w:ascii="Arial" w:hAnsi="Arial" w:cs="Arial"/>
          <w:color w:val="000000" w:themeColor="text1"/>
        </w:rPr>
        <w:t xml:space="preserve"> </w:t>
      </w:r>
      <w:r w:rsidR="00FC2397" w:rsidRPr="008E60C8">
        <w:rPr>
          <w:rFonts w:ascii="Arial" w:hAnsi="Arial" w:cs="Arial"/>
          <w:color w:val="000000" w:themeColor="text1"/>
        </w:rPr>
        <w:t>‘</w:t>
      </w:r>
      <w:r w:rsidR="00B97277" w:rsidRPr="008E60C8">
        <w:rPr>
          <w:rFonts w:ascii="Arial" w:hAnsi="Arial" w:cs="Arial"/>
          <w:color w:val="000000" w:themeColor="text1"/>
        </w:rPr>
        <w:t xml:space="preserve">online chat rooms </w:t>
      </w:r>
      <w:r w:rsidR="003B6B0A" w:rsidRPr="008E60C8">
        <w:rPr>
          <w:rFonts w:ascii="Arial" w:hAnsi="Arial" w:cs="Arial"/>
          <w:color w:val="000000" w:themeColor="text1"/>
        </w:rPr>
        <w:t xml:space="preserve">often </w:t>
      </w:r>
      <w:r w:rsidR="00FC2397" w:rsidRPr="008E60C8">
        <w:rPr>
          <w:rFonts w:ascii="Arial" w:hAnsi="Arial" w:cs="Arial"/>
          <w:color w:val="000000" w:themeColor="text1"/>
        </w:rPr>
        <w:t>feel</w:t>
      </w:r>
      <w:r w:rsidR="009362AE" w:rsidRPr="008E60C8">
        <w:rPr>
          <w:rFonts w:ascii="Arial" w:hAnsi="Arial" w:cs="Arial"/>
          <w:color w:val="000000" w:themeColor="text1"/>
        </w:rPr>
        <w:t xml:space="preserve">ing </w:t>
      </w:r>
      <w:r w:rsidR="00B97277" w:rsidRPr="008E60C8">
        <w:rPr>
          <w:rFonts w:ascii="Arial" w:hAnsi="Arial" w:cs="Arial"/>
          <w:color w:val="000000" w:themeColor="text1"/>
        </w:rPr>
        <w:t>a bit awkward.</w:t>
      </w:r>
      <w:r w:rsidR="008E60C8" w:rsidRPr="008E60C8">
        <w:rPr>
          <w:rFonts w:ascii="Arial" w:hAnsi="Arial" w:cs="Arial"/>
          <w:color w:val="000000" w:themeColor="text1"/>
        </w:rPr>
        <w:t>’</w:t>
      </w:r>
      <w:r w:rsidR="00B97277" w:rsidRPr="008E60C8">
        <w:rPr>
          <w:rFonts w:ascii="Arial" w:hAnsi="Arial" w:cs="Arial"/>
          <w:color w:val="000000" w:themeColor="text1"/>
        </w:rPr>
        <w:t xml:space="preserve"> </w:t>
      </w:r>
    </w:p>
    <w:p w14:paraId="32A94F91" w14:textId="77777777" w:rsidR="00A14380" w:rsidRPr="00A14380" w:rsidRDefault="00A14380" w:rsidP="0073746C">
      <w:pPr>
        <w:rPr>
          <w:rFonts w:ascii="Arial" w:hAnsi="Arial" w:cs="Arial"/>
          <w:color w:val="000000" w:themeColor="text1"/>
        </w:rPr>
      </w:pPr>
    </w:p>
    <w:p w14:paraId="214DB588" w14:textId="2711B0A4" w:rsidR="006B05DB" w:rsidRDefault="3D7CF1DD" w:rsidP="006B05DB">
      <w:pPr>
        <w:rPr>
          <w:rFonts w:ascii="Arial" w:hAnsi="Arial" w:cs="Arial"/>
          <w:color w:val="000000" w:themeColor="text1"/>
        </w:rPr>
      </w:pPr>
      <w:r w:rsidRPr="255198BA">
        <w:rPr>
          <w:rFonts w:ascii="Arial" w:hAnsi="Arial" w:cs="Arial"/>
          <w:color w:val="000000" w:themeColor="text1"/>
        </w:rPr>
        <w:t xml:space="preserve">Some headteachers </w:t>
      </w:r>
      <w:r w:rsidR="716A48B5" w:rsidRPr="255198BA">
        <w:rPr>
          <w:rFonts w:ascii="Arial" w:hAnsi="Arial" w:cs="Arial"/>
          <w:color w:val="000000" w:themeColor="text1"/>
        </w:rPr>
        <w:t>enga</w:t>
      </w:r>
      <w:r w:rsidRPr="255198BA">
        <w:rPr>
          <w:rFonts w:ascii="Arial" w:hAnsi="Arial" w:cs="Arial"/>
          <w:color w:val="000000" w:themeColor="text1"/>
        </w:rPr>
        <w:t>g</w:t>
      </w:r>
      <w:r w:rsidR="77D0DF19" w:rsidRPr="255198BA">
        <w:rPr>
          <w:rFonts w:ascii="Arial" w:hAnsi="Arial" w:cs="Arial"/>
          <w:color w:val="000000" w:themeColor="text1"/>
        </w:rPr>
        <w:t>e</w:t>
      </w:r>
      <w:r w:rsidRPr="255198BA">
        <w:rPr>
          <w:rFonts w:ascii="Arial" w:hAnsi="Arial" w:cs="Arial"/>
          <w:color w:val="000000" w:themeColor="text1"/>
        </w:rPr>
        <w:t xml:space="preserve"> in post-graduate study</w:t>
      </w:r>
      <w:r w:rsidR="662281F5" w:rsidRPr="255198BA">
        <w:rPr>
          <w:rFonts w:ascii="Arial" w:hAnsi="Arial" w:cs="Arial"/>
          <w:color w:val="000000" w:themeColor="text1"/>
        </w:rPr>
        <w:t xml:space="preserve"> at masters (MEd) and doctorate (EdD)</w:t>
      </w:r>
      <w:r w:rsidR="009B692F">
        <w:rPr>
          <w:rFonts w:ascii="Arial" w:hAnsi="Arial" w:cs="Arial"/>
          <w:color w:val="000000" w:themeColor="text1"/>
        </w:rPr>
        <w:t xml:space="preserve"> level</w:t>
      </w:r>
      <w:r w:rsidR="24AEB01E" w:rsidRPr="255198BA">
        <w:rPr>
          <w:rFonts w:ascii="Arial" w:hAnsi="Arial" w:cs="Arial"/>
          <w:color w:val="000000" w:themeColor="text1"/>
        </w:rPr>
        <w:t xml:space="preserve">. </w:t>
      </w:r>
      <w:r w:rsidR="41C493C7" w:rsidRPr="255198BA">
        <w:rPr>
          <w:rFonts w:ascii="Arial" w:hAnsi="Arial" w:cs="Arial"/>
          <w:color w:val="000000" w:themeColor="text1"/>
        </w:rPr>
        <w:t>The range of</w:t>
      </w:r>
      <w:r w:rsidR="00323CE5">
        <w:rPr>
          <w:rFonts w:ascii="Arial" w:hAnsi="Arial" w:cs="Arial"/>
          <w:color w:val="000000" w:themeColor="text1"/>
        </w:rPr>
        <w:t xml:space="preserve"> </w:t>
      </w:r>
      <w:proofErr w:type="gramStart"/>
      <w:r w:rsidR="00397968">
        <w:rPr>
          <w:rFonts w:ascii="Arial" w:hAnsi="Arial" w:cs="Arial"/>
          <w:color w:val="000000" w:themeColor="text1"/>
        </w:rPr>
        <w:t>m</w:t>
      </w:r>
      <w:r w:rsidR="00323CE5">
        <w:rPr>
          <w:rFonts w:ascii="Arial" w:hAnsi="Arial" w:cs="Arial"/>
          <w:color w:val="000000" w:themeColor="text1"/>
        </w:rPr>
        <w:t>asters</w:t>
      </w:r>
      <w:proofErr w:type="gramEnd"/>
      <w:r w:rsidR="3387CF23" w:rsidRPr="255198BA">
        <w:rPr>
          <w:rFonts w:ascii="Arial" w:hAnsi="Arial" w:cs="Arial"/>
          <w:color w:val="000000" w:themeColor="text1"/>
        </w:rPr>
        <w:t xml:space="preserve"> p</w:t>
      </w:r>
      <w:r w:rsidRPr="255198BA">
        <w:rPr>
          <w:rFonts w:ascii="Arial" w:hAnsi="Arial" w:cs="Arial"/>
          <w:color w:val="000000" w:themeColor="text1"/>
        </w:rPr>
        <w:t xml:space="preserve">rogrammes </w:t>
      </w:r>
      <w:r w:rsidR="2A33D261" w:rsidRPr="255198BA">
        <w:rPr>
          <w:rFonts w:ascii="Arial" w:hAnsi="Arial" w:cs="Arial"/>
          <w:color w:val="000000" w:themeColor="text1"/>
        </w:rPr>
        <w:t>being undertaken includ</w:t>
      </w:r>
      <w:r w:rsidR="49BC96EE" w:rsidRPr="255198BA">
        <w:rPr>
          <w:rFonts w:ascii="Arial" w:hAnsi="Arial" w:cs="Arial"/>
          <w:color w:val="000000" w:themeColor="text1"/>
        </w:rPr>
        <w:t>es</w:t>
      </w:r>
      <w:r w:rsidR="72DB190D" w:rsidRPr="255198BA">
        <w:rPr>
          <w:rFonts w:ascii="Arial" w:hAnsi="Arial" w:cs="Arial"/>
          <w:color w:val="000000" w:themeColor="text1"/>
        </w:rPr>
        <w:t>;</w:t>
      </w:r>
      <w:r w:rsidRPr="255198BA">
        <w:rPr>
          <w:rFonts w:ascii="Arial" w:hAnsi="Arial" w:cs="Arial"/>
          <w:color w:val="000000" w:themeColor="text1"/>
        </w:rPr>
        <w:t xml:space="preserve"> M</w:t>
      </w:r>
      <w:r w:rsidR="7B04167A" w:rsidRPr="255198BA">
        <w:rPr>
          <w:rFonts w:ascii="Arial" w:hAnsi="Arial" w:cs="Arial"/>
          <w:color w:val="000000" w:themeColor="text1"/>
        </w:rPr>
        <w:t>Ed</w:t>
      </w:r>
      <w:r w:rsidRPr="255198BA">
        <w:rPr>
          <w:rFonts w:ascii="Arial" w:hAnsi="Arial" w:cs="Arial"/>
          <w:color w:val="000000" w:themeColor="text1"/>
        </w:rPr>
        <w:t xml:space="preserve"> Leadership and Learning</w:t>
      </w:r>
      <w:r w:rsidR="16D29215" w:rsidRPr="255198BA">
        <w:rPr>
          <w:rFonts w:ascii="Arial" w:hAnsi="Arial" w:cs="Arial"/>
          <w:color w:val="000000" w:themeColor="text1"/>
        </w:rPr>
        <w:t>,</w:t>
      </w:r>
      <w:r w:rsidRPr="255198BA">
        <w:rPr>
          <w:rFonts w:ascii="Arial" w:hAnsi="Arial" w:cs="Arial"/>
          <w:color w:val="000000" w:themeColor="text1"/>
        </w:rPr>
        <w:t xml:space="preserve"> MEd Critical Enquiry</w:t>
      </w:r>
      <w:r w:rsidR="7F7AE08A" w:rsidRPr="255198BA">
        <w:rPr>
          <w:rFonts w:ascii="Arial" w:hAnsi="Arial" w:cs="Arial"/>
          <w:color w:val="000000" w:themeColor="text1"/>
        </w:rPr>
        <w:t xml:space="preserve"> and</w:t>
      </w:r>
      <w:r w:rsidRPr="255198BA">
        <w:rPr>
          <w:rFonts w:ascii="Arial" w:hAnsi="Arial" w:cs="Arial"/>
          <w:color w:val="000000" w:themeColor="text1"/>
        </w:rPr>
        <w:t xml:space="preserve"> </w:t>
      </w:r>
      <w:r w:rsidR="407F2B28" w:rsidRPr="255198BA">
        <w:rPr>
          <w:rFonts w:ascii="Arial" w:hAnsi="Arial" w:cs="Arial"/>
          <w:color w:val="000000" w:themeColor="text1"/>
        </w:rPr>
        <w:t>MEd Improving Our Classrooms</w:t>
      </w:r>
      <w:r w:rsidR="71E74A79" w:rsidRPr="255198BA">
        <w:rPr>
          <w:rFonts w:ascii="Arial" w:hAnsi="Arial" w:cs="Arial"/>
          <w:color w:val="000000" w:themeColor="text1"/>
        </w:rPr>
        <w:t xml:space="preserve"> (supported by the West </w:t>
      </w:r>
      <w:r w:rsidR="407F2B28" w:rsidRPr="255198BA">
        <w:rPr>
          <w:rFonts w:ascii="Arial" w:hAnsi="Arial" w:cs="Arial"/>
          <w:color w:val="000000" w:themeColor="text1"/>
        </w:rPr>
        <w:t>Partnership</w:t>
      </w:r>
      <w:r w:rsidR="06D00F5D" w:rsidRPr="255198BA">
        <w:rPr>
          <w:rFonts w:ascii="Arial" w:hAnsi="Arial" w:cs="Arial"/>
          <w:color w:val="000000" w:themeColor="text1"/>
        </w:rPr>
        <w:t xml:space="preserve"> </w:t>
      </w:r>
      <w:r w:rsidR="168C0C49" w:rsidRPr="255198BA">
        <w:rPr>
          <w:rFonts w:ascii="Arial" w:hAnsi="Arial" w:cs="Arial"/>
          <w:color w:val="000000" w:themeColor="text1"/>
        </w:rPr>
        <w:t xml:space="preserve">and </w:t>
      </w:r>
      <w:r w:rsidR="7B4A1D21" w:rsidRPr="255198BA">
        <w:rPr>
          <w:rFonts w:ascii="Arial" w:hAnsi="Arial" w:cs="Arial"/>
          <w:color w:val="000000" w:themeColor="text1"/>
        </w:rPr>
        <w:t>involving</w:t>
      </w:r>
      <w:r w:rsidR="06D00F5D" w:rsidRPr="255198BA">
        <w:rPr>
          <w:rFonts w:ascii="Arial" w:hAnsi="Arial" w:cs="Arial"/>
          <w:color w:val="000000" w:themeColor="text1"/>
        </w:rPr>
        <w:t xml:space="preserve"> collaboration with</w:t>
      </w:r>
      <w:r w:rsidR="407F2B28" w:rsidRPr="255198BA">
        <w:rPr>
          <w:rFonts w:ascii="Arial" w:hAnsi="Arial" w:cs="Arial"/>
          <w:color w:val="000000" w:themeColor="text1"/>
        </w:rPr>
        <w:t xml:space="preserve"> teacher colleagues</w:t>
      </w:r>
      <w:r w:rsidR="00D22C59">
        <w:rPr>
          <w:rFonts w:ascii="Arial" w:hAnsi="Arial" w:cs="Arial"/>
          <w:color w:val="000000" w:themeColor="text1"/>
        </w:rPr>
        <w:t>)</w:t>
      </w:r>
      <w:r w:rsidR="504E402B" w:rsidRPr="255198BA">
        <w:rPr>
          <w:rFonts w:ascii="Arial" w:hAnsi="Arial" w:cs="Arial"/>
          <w:color w:val="000000" w:themeColor="text1"/>
        </w:rPr>
        <w:t>.</w:t>
      </w:r>
      <w:r w:rsidR="407F2B28" w:rsidRPr="255198BA">
        <w:rPr>
          <w:rFonts w:ascii="Arial" w:hAnsi="Arial" w:cs="Arial"/>
          <w:color w:val="000000" w:themeColor="text1"/>
        </w:rPr>
        <w:t xml:space="preserve"> </w:t>
      </w:r>
    </w:p>
    <w:p w14:paraId="6109143C" w14:textId="77777777" w:rsidR="0036181B" w:rsidRDefault="0036181B" w:rsidP="006B05DB">
      <w:pPr>
        <w:rPr>
          <w:rFonts w:ascii="Arial" w:hAnsi="Arial" w:cs="Arial"/>
          <w:color w:val="000000" w:themeColor="text1"/>
        </w:rPr>
      </w:pPr>
    </w:p>
    <w:p w14:paraId="681A190B" w14:textId="6B8CEA8A" w:rsidR="0017176B" w:rsidRPr="003464A9" w:rsidRDefault="0017176B" w:rsidP="0017176B">
      <w:pPr>
        <w:rPr>
          <w:rFonts w:ascii="Arial" w:hAnsi="Arial" w:cs="Arial"/>
          <w:b/>
          <w:bCs/>
          <w:color w:val="000000" w:themeColor="text1"/>
        </w:rPr>
      </w:pPr>
      <w:r>
        <w:rPr>
          <w:rFonts w:ascii="Arial" w:hAnsi="Arial" w:cs="Arial"/>
          <w:b/>
          <w:bCs/>
          <w:color w:val="000000" w:themeColor="text1"/>
        </w:rPr>
        <w:t xml:space="preserve">1.3 </w:t>
      </w:r>
      <w:r w:rsidR="000A383E">
        <w:rPr>
          <w:rFonts w:ascii="Arial" w:hAnsi="Arial" w:cs="Arial"/>
          <w:b/>
          <w:bCs/>
          <w:color w:val="000000" w:themeColor="text1"/>
        </w:rPr>
        <w:t xml:space="preserve">Headteacher </w:t>
      </w:r>
      <w:r w:rsidRPr="003464A9">
        <w:rPr>
          <w:rFonts w:ascii="Arial" w:hAnsi="Arial" w:cs="Arial"/>
          <w:b/>
          <w:bCs/>
          <w:color w:val="000000" w:themeColor="text1"/>
        </w:rPr>
        <w:t>Networks</w:t>
      </w:r>
    </w:p>
    <w:p w14:paraId="2C29A697" w14:textId="633634CC" w:rsidR="00735D1A" w:rsidRDefault="00735D1A" w:rsidP="0017176B">
      <w:pPr>
        <w:rPr>
          <w:rFonts w:ascii="Arial" w:hAnsi="Arial" w:cs="Arial"/>
          <w:color w:val="000000" w:themeColor="text1"/>
        </w:rPr>
      </w:pPr>
      <w:r>
        <w:rPr>
          <w:rFonts w:ascii="Arial" w:hAnsi="Arial" w:cs="Arial"/>
          <w:color w:val="000000" w:themeColor="text1"/>
        </w:rPr>
        <w:t>Headteachers</w:t>
      </w:r>
      <w:r w:rsidR="0017176B">
        <w:rPr>
          <w:rFonts w:ascii="Arial" w:hAnsi="Arial" w:cs="Arial"/>
          <w:color w:val="000000" w:themeColor="text1"/>
        </w:rPr>
        <w:t xml:space="preserve"> </w:t>
      </w:r>
      <w:r w:rsidR="0017176B" w:rsidRPr="00796C58">
        <w:rPr>
          <w:rFonts w:ascii="Arial" w:hAnsi="Arial" w:cs="Arial"/>
          <w:color w:val="000000" w:themeColor="text1"/>
        </w:rPr>
        <w:t xml:space="preserve">love to learn with and from </w:t>
      </w:r>
      <w:r>
        <w:rPr>
          <w:rFonts w:ascii="Arial" w:hAnsi="Arial" w:cs="Arial"/>
          <w:color w:val="000000" w:themeColor="text1"/>
        </w:rPr>
        <w:t>their colleagues</w:t>
      </w:r>
      <w:r w:rsidR="0017176B" w:rsidRPr="00796C58">
        <w:rPr>
          <w:rFonts w:ascii="Arial" w:hAnsi="Arial" w:cs="Arial"/>
          <w:color w:val="000000" w:themeColor="text1"/>
        </w:rPr>
        <w:t xml:space="preserve"> and </w:t>
      </w:r>
      <w:r>
        <w:rPr>
          <w:rFonts w:ascii="Arial" w:hAnsi="Arial" w:cs="Arial"/>
          <w:color w:val="000000" w:themeColor="text1"/>
        </w:rPr>
        <w:t>identified</w:t>
      </w:r>
      <w:r w:rsidR="0017176B">
        <w:rPr>
          <w:rFonts w:ascii="Arial" w:hAnsi="Arial" w:cs="Arial"/>
          <w:color w:val="000000" w:themeColor="text1"/>
        </w:rPr>
        <w:t xml:space="preserve"> </w:t>
      </w:r>
      <w:r w:rsidR="0017176B" w:rsidRPr="00796C58">
        <w:rPr>
          <w:rFonts w:ascii="Arial" w:hAnsi="Arial" w:cs="Arial"/>
          <w:color w:val="000000" w:themeColor="text1"/>
        </w:rPr>
        <w:t>the networks form</w:t>
      </w:r>
      <w:r>
        <w:rPr>
          <w:rFonts w:ascii="Arial" w:hAnsi="Arial" w:cs="Arial"/>
          <w:color w:val="000000" w:themeColor="text1"/>
        </w:rPr>
        <w:t>ed</w:t>
      </w:r>
      <w:r w:rsidR="0017176B" w:rsidRPr="00796C58">
        <w:rPr>
          <w:rFonts w:ascii="Arial" w:hAnsi="Arial" w:cs="Arial"/>
          <w:color w:val="000000" w:themeColor="text1"/>
        </w:rPr>
        <w:t xml:space="preserve"> in </w:t>
      </w:r>
      <w:r w:rsidR="0017176B">
        <w:rPr>
          <w:rFonts w:ascii="Arial" w:hAnsi="Arial" w:cs="Arial"/>
          <w:color w:val="000000" w:themeColor="text1"/>
        </w:rPr>
        <w:t xml:space="preserve">programmes like </w:t>
      </w:r>
      <w:proofErr w:type="spellStart"/>
      <w:r>
        <w:rPr>
          <w:rFonts w:ascii="Arial" w:hAnsi="Arial" w:cs="Arial"/>
          <w:color w:val="000000" w:themeColor="text1"/>
        </w:rPr>
        <w:t>EiH</w:t>
      </w:r>
      <w:proofErr w:type="spellEnd"/>
      <w:r w:rsidR="0017176B" w:rsidRPr="00796C58">
        <w:rPr>
          <w:rFonts w:ascii="Arial" w:hAnsi="Arial" w:cs="Arial"/>
          <w:color w:val="000000" w:themeColor="text1"/>
        </w:rPr>
        <w:t xml:space="preserve"> and Columba 1400 a</w:t>
      </w:r>
      <w:r>
        <w:rPr>
          <w:rFonts w:ascii="Arial" w:hAnsi="Arial" w:cs="Arial"/>
          <w:color w:val="000000" w:themeColor="text1"/>
        </w:rPr>
        <w:t>s</w:t>
      </w:r>
      <w:r w:rsidR="0017176B" w:rsidRPr="00796C58">
        <w:rPr>
          <w:rFonts w:ascii="Arial" w:hAnsi="Arial" w:cs="Arial"/>
          <w:color w:val="000000" w:themeColor="text1"/>
        </w:rPr>
        <w:t xml:space="preserve"> invaluable to </w:t>
      </w:r>
      <w:r>
        <w:rPr>
          <w:rFonts w:ascii="Arial" w:hAnsi="Arial" w:cs="Arial"/>
          <w:color w:val="000000" w:themeColor="text1"/>
        </w:rPr>
        <w:t xml:space="preserve">help </w:t>
      </w:r>
      <w:r w:rsidR="0017176B" w:rsidRPr="00796C58">
        <w:rPr>
          <w:rFonts w:ascii="Arial" w:hAnsi="Arial" w:cs="Arial"/>
          <w:color w:val="000000" w:themeColor="text1"/>
        </w:rPr>
        <w:t xml:space="preserve">navigate the challenges of their role. Many meet </w:t>
      </w:r>
      <w:r w:rsidR="0017176B">
        <w:rPr>
          <w:rFonts w:ascii="Arial" w:hAnsi="Arial" w:cs="Arial"/>
          <w:color w:val="000000" w:themeColor="text1"/>
        </w:rPr>
        <w:t xml:space="preserve">up </w:t>
      </w:r>
      <w:r w:rsidR="0017176B" w:rsidRPr="00796C58">
        <w:rPr>
          <w:rFonts w:ascii="Arial" w:hAnsi="Arial" w:cs="Arial"/>
          <w:color w:val="000000" w:themeColor="text1"/>
        </w:rPr>
        <w:t xml:space="preserve">face to face where possible and have </w:t>
      </w:r>
      <w:r w:rsidR="0017176B">
        <w:rPr>
          <w:rFonts w:ascii="Arial" w:hAnsi="Arial" w:cs="Arial"/>
          <w:color w:val="000000" w:themeColor="text1"/>
        </w:rPr>
        <w:t xml:space="preserve">formed </w:t>
      </w:r>
      <w:r w:rsidR="0017176B" w:rsidRPr="00796C58">
        <w:rPr>
          <w:rFonts w:ascii="Arial" w:hAnsi="Arial" w:cs="Arial"/>
          <w:color w:val="000000" w:themeColor="text1"/>
        </w:rPr>
        <w:t xml:space="preserve">WhatsApp groups </w:t>
      </w:r>
      <w:r w:rsidR="0017176B">
        <w:rPr>
          <w:rFonts w:ascii="Arial" w:hAnsi="Arial" w:cs="Arial"/>
          <w:color w:val="000000" w:themeColor="text1"/>
        </w:rPr>
        <w:t>to</w:t>
      </w:r>
      <w:r w:rsidR="0017176B" w:rsidRPr="00796C58">
        <w:rPr>
          <w:rFonts w:ascii="Arial" w:hAnsi="Arial" w:cs="Arial"/>
          <w:color w:val="000000" w:themeColor="text1"/>
        </w:rPr>
        <w:t xml:space="preserve"> keep in touch.</w:t>
      </w:r>
      <w:r w:rsidR="00FC2397">
        <w:rPr>
          <w:rFonts w:ascii="Arial" w:hAnsi="Arial" w:cs="Arial"/>
          <w:color w:val="000000" w:themeColor="text1"/>
        </w:rPr>
        <w:t xml:space="preserve"> </w:t>
      </w:r>
      <w:r w:rsidR="0017176B" w:rsidRPr="00796C58">
        <w:rPr>
          <w:rFonts w:ascii="Arial" w:hAnsi="Arial" w:cs="Arial"/>
          <w:color w:val="000000" w:themeColor="text1"/>
        </w:rPr>
        <w:t xml:space="preserve">Some </w:t>
      </w:r>
      <w:r w:rsidR="009362AE">
        <w:rPr>
          <w:rFonts w:ascii="Arial" w:hAnsi="Arial" w:cs="Arial"/>
          <w:color w:val="000000" w:themeColor="text1"/>
        </w:rPr>
        <w:t>headteachers</w:t>
      </w:r>
      <w:r w:rsidR="0017176B" w:rsidRPr="00796C58">
        <w:rPr>
          <w:rFonts w:ascii="Arial" w:hAnsi="Arial" w:cs="Arial"/>
          <w:color w:val="000000" w:themeColor="text1"/>
        </w:rPr>
        <w:t xml:space="preserve"> cited trios arranged by the local authority as a </w:t>
      </w:r>
      <w:r w:rsidR="0017176B">
        <w:rPr>
          <w:rFonts w:ascii="Arial" w:hAnsi="Arial" w:cs="Arial"/>
          <w:color w:val="000000" w:themeColor="text1"/>
        </w:rPr>
        <w:t xml:space="preserve">valuable </w:t>
      </w:r>
      <w:r w:rsidR="0017176B" w:rsidRPr="00796C58">
        <w:rPr>
          <w:rFonts w:ascii="Arial" w:hAnsi="Arial" w:cs="Arial"/>
          <w:color w:val="000000" w:themeColor="text1"/>
        </w:rPr>
        <w:t xml:space="preserve">opportunity for support and learning. </w:t>
      </w:r>
    </w:p>
    <w:p w14:paraId="408DCCC6" w14:textId="6AFA6532" w:rsidR="0017176B" w:rsidRPr="008E60C8" w:rsidRDefault="0017176B" w:rsidP="0017176B">
      <w:pPr>
        <w:rPr>
          <w:rFonts w:ascii="Arial" w:hAnsi="Arial" w:cs="Arial"/>
          <w:color w:val="000000" w:themeColor="text1"/>
        </w:rPr>
      </w:pPr>
      <w:r w:rsidRPr="00796C58">
        <w:rPr>
          <w:rFonts w:ascii="Arial" w:hAnsi="Arial" w:cs="Arial"/>
          <w:color w:val="000000" w:themeColor="text1"/>
        </w:rPr>
        <w:t xml:space="preserve">Membership of national organisations like </w:t>
      </w:r>
      <w:r>
        <w:rPr>
          <w:rFonts w:ascii="Arial" w:hAnsi="Arial" w:cs="Arial"/>
          <w:color w:val="000000" w:themeColor="text1"/>
        </w:rPr>
        <w:t>the Scottish Catholic Education Service, (</w:t>
      </w:r>
      <w:r w:rsidRPr="00796C58">
        <w:rPr>
          <w:rFonts w:ascii="Arial" w:hAnsi="Arial" w:cs="Arial"/>
          <w:color w:val="000000" w:themeColor="text1"/>
        </w:rPr>
        <w:t>SCES</w:t>
      </w:r>
      <w:r>
        <w:rPr>
          <w:rFonts w:ascii="Arial" w:hAnsi="Arial" w:cs="Arial"/>
          <w:color w:val="000000" w:themeColor="text1"/>
        </w:rPr>
        <w:t>)</w:t>
      </w:r>
      <w:r w:rsidRPr="00796C58">
        <w:rPr>
          <w:rFonts w:ascii="Arial" w:hAnsi="Arial" w:cs="Arial"/>
          <w:color w:val="000000" w:themeColor="text1"/>
        </w:rPr>
        <w:t xml:space="preserve">, the </w:t>
      </w:r>
      <w:r>
        <w:rPr>
          <w:rFonts w:ascii="Arial" w:hAnsi="Arial" w:cs="Arial"/>
          <w:color w:val="000000" w:themeColor="text1"/>
        </w:rPr>
        <w:t>Association of Heads and Deputes Scotland (</w:t>
      </w:r>
      <w:r w:rsidRPr="00796C58">
        <w:rPr>
          <w:rFonts w:ascii="Arial" w:hAnsi="Arial" w:cs="Arial"/>
          <w:color w:val="000000" w:themeColor="text1"/>
        </w:rPr>
        <w:t>AHDS</w:t>
      </w:r>
      <w:r>
        <w:rPr>
          <w:rFonts w:ascii="Arial" w:hAnsi="Arial" w:cs="Arial"/>
          <w:color w:val="000000" w:themeColor="text1"/>
        </w:rPr>
        <w:t>)</w:t>
      </w:r>
      <w:r w:rsidR="00CC6558">
        <w:rPr>
          <w:rFonts w:ascii="Arial" w:hAnsi="Arial" w:cs="Arial"/>
          <w:color w:val="000000" w:themeColor="text1"/>
        </w:rPr>
        <w:t>, School Leaders Scotland (SLS)</w:t>
      </w:r>
      <w:r w:rsidRPr="00796C58">
        <w:rPr>
          <w:rFonts w:ascii="Arial" w:hAnsi="Arial" w:cs="Arial"/>
          <w:color w:val="000000" w:themeColor="text1"/>
        </w:rPr>
        <w:t xml:space="preserve"> and the national </w:t>
      </w:r>
      <w:r>
        <w:rPr>
          <w:rFonts w:ascii="Arial" w:hAnsi="Arial" w:cs="Arial"/>
          <w:color w:val="000000" w:themeColor="text1"/>
        </w:rPr>
        <w:t>Career Long Professional Learning (</w:t>
      </w:r>
      <w:r w:rsidRPr="00796C58">
        <w:rPr>
          <w:rFonts w:ascii="Arial" w:hAnsi="Arial" w:cs="Arial"/>
          <w:color w:val="000000" w:themeColor="text1"/>
        </w:rPr>
        <w:t>CLPL</w:t>
      </w:r>
      <w:r>
        <w:rPr>
          <w:rFonts w:ascii="Arial" w:hAnsi="Arial" w:cs="Arial"/>
          <w:color w:val="000000" w:themeColor="text1"/>
        </w:rPr>
        <w:t>)</w:t>
      </w:r>
      <w:r w:rsidRPr="00796C58">
        <w:rPr>
          <w:rFonts w:ascii="Arial" w:hAnsi="Arial" w:cs="Arial"/>
          <w:color w:val="000000" w:themeColor="text1"/>
        </w:rPr>
        <w:t xml:space="preserve"> group also provides networking opportunities </w:t>
      </w:r>
      <w:r w:rsidR="00CC6558">
        <w:rPr>
          <w:rFonts w:ascii="Arial" w:hAnsi="Arial" w:cs="Arial"/>
          <w:color w:val="000000" w:themeColor="text1"/>
        </w:rPr>
        <w:t xml:space="preserve">and professional learning opportunities </w:t>
      </w:r>
      <w:r w:rsidRPr="00796C58">
        <w:rPr>
          <w:rFonts w:ascii="Arial" w:hAnsi="Arial" w:cs="Arial"/>
          <w:color w:val="000000" w:themeColor="text1"/>
        </w:rPr>
        <w:t>for some</w:t>
      </w:r>
      <w:r>
        <w:rPr>
          <w:rFonts w:ascii="Arial" w:hAnsi="Arial" w:cs="Arial"/>
          <w:color w:val="000000" w:themeColor="text1"/>
        </w:rPr>
        <w:t xml:space="preserve">. However, one headteacher questioned the equity of access to some networks e.g., the Building our Curriculum Self Help Group (BOSCH) which is invitation only as groups like this are exclusive to certain headteachers or the </w:t>
      </w:r>
      <w:r w:rsidR="00FC2397">
        <w:rPr>
          <w:rFonts w:ascii="Arial" w:hAnsi="Arial" w:cs="Arial"/>
          <w:color w:val="000000" w:themeColor="text1"/>
        </w:rPr>
        <w:t>‘</w:t>
      </w:r>
      <w:r w:rsidRPr="008E60C8">
        <w:rPr>
          <w:rFonts w:ascii="Arial" w:hAnsi="Arial" w:cs="Arial"/>
          <w:color w:val="000000" w:themeColor="text1"/>
        </w:rPr>
        <w:t>go to</w:t>
      </w:r>
      <w:r w:rsidR="00FC2397" w:rsidRPr="008E60C8">
        <w:rPr>
          <w:rFonts w:ascii="Arial" w:hAnsi="Arial" w:cs="Arial"/>
          <w:color w:val="000000" w:themeColor="text1"/>
        </w:rPr>
        <w:t>’</w:t>
      </w:r>
      <w:r w:rsidRPr="008E60C8">
        <w:rPr>
          <w:rFonts w:ascii="Arial" w:hAnsi="Arial" w:cs="Arial"/>
          <w:color w:val="000000" w:themeColor="text1"/>
        </w:rPr>
        <w:t xml:space="preserve"> or </w:t>
      </w:r>
      <w:r w:rsidR="00FC2397" w:rsidRPr="008E60C8">
        <w:rPr>
          <w:rFonts w:ascii="Arial" w:hAnsi="Arial" w:cs="Arial"/>
          <w:color w:val="000000" w:themeColor="text1"/>
        </w:rPr>
        <w:t>‘</w:t>
      </w:r>
      <w:r w:rsidRPr="008E60C8">
        <w:rPr>
          <w:rFonts w:ascii="Arial" w:hAnsi="Arial" w:cs="Arial"/>
          <w:color w:val="000000" w:themeColor="text1"/>
        </w:rPr>
        <w:t>high profile headteachers who are not necessarily representative of all.</w:t>
      </w:r>
      <w:r w:rsidR="008E60C8" w:rsidRPr="008E60C8">
        <w:rPr>
          <w:rFonts w:ascii="Arial" w:hAnsi="Arial" w:cs="Arial"/>
          <w:color w:val="000000" w:themeColor="text1"/>
        </w:rPr>
        <w:t>’</w:t>
      </w:r>
      <w:r w:rsidRPr="008E60C8">
        <w:rPr>
          <w:rFonts w:ascii="Arial" w:hAnsi="Arial" w:cs="Arial"/>
          <w:color w:val="000000" w:themeColor="text1"/>
        </w:rPr>
        <w:t xml:space="preserve"> </w:t>
      </w:r>
    </w:p>
    <w:p w14:paraId="5A8CD6D2" w14:textId="77777777" w:rsidR="0017176B" w:rsidRPr="008E60C8" w:rsidRDefault="0017176B" w:rsidP="006B05DB">
      <w:pPr>
        <w:rPr>
          <w:rFonts w:ascii="Arial" w:hAnsi="Arial" w:cs="Arial"/>
          <w:color w:val="000000" w:themeColor="text1"/>
        </w:rPr>
      </w:pPr>
    </w:p>
    <w:p w14:paraId="06243115" w14:textId="77777777" w:rsidR="00735D1A" w:rsidRDefault="00735D1A" w:rsidP="0073746C">
      <w:pPr>
        <w:rPr>
          <w:rFonts w:ascii="Arial" w:hAnsi="Arial" w:cs="Arial"/>
          <w:b/>
          <w:bCs/>
          <w:color w:val="000000" w:themeColor="text1"/>
        </w:rPr>
      </w:pPr>
    </w:p>
    <w:p w14:paraId="234C7123" w14:textId="7F4E9E84" w:rsidR="003464A9" w:rsidRPr="003464A9" w:rsidRDefault="008D5FE1" w:rsidP="0073746C">
      <w:pPr>
        <w:rPr>
          <w:rFonts w:ascii="Arial" w:hAnsi="Arial" w:cs="Arial"/>
          <w:b/>
          <w:bCs/>
          <w:color w:val="000000" w:themeColor="text1"/>
        </w:rPr>
      </w:pPr>
      <w:r>
        <w:rPr>
          <w:rFonts w:ascii="Arial" w:hAnsi="Arial" w:cs="Arial"/>
          <w:b/>
          <w:bCs/>
          <w:color w:val="000000" w:themeColor="text1"/>
        </w:rPr>
        <w:t xml:space="preserve">1.4 </w:t>
      </w:r>
      <w:r w:rsidR="003464A9" w:rsidRPr="003464A9">
        <w:rPr>
          <w:rFonts w:ascii="Arial" w:hAnsi="Arial" w:cs="Arial"/>
          <w:b/>
          <w:bCs/>
          <w:color w:val="000000" w:themeColor="text1"/>
        </w:rPr>
        <w:t>Professional Reading</w:t>
      </w:r>
    </w:p>
    <w:p w14:paraId="19D27FD4" w14:textId="10D4EB96" w:rsidR="00267958" w:rsidRDefault="00E41DC3" w:rsidP="0073746C">
      <w:pPr>
        <w:rPr>
          <w:rFonts w:ascii="Arial" w:hAnsi="Arial" w:cs="Arial"/>
          <w:color w:val="000000" w:themeColor="text1"/>
        </w:rPr>
      </w:pPr>
      <w:r w:rsidRPr="255198BA">
        <w:rPr>
          <w:rFonts w:ascii="Arial" w:hAnsi="Arial" w:cs="Arial"/>
          <w:color w:val="000000" w:themeColor="text1"/>
        </w:rPr>
        <w:t xml:space="preserve">Most headteachers cited </w:t>
      </w:r>
      <w:r w:rsidR="009A025E" w:rsidRPr="255198BA">
        <w:rPr>
          <w:rFonts w:ascii="Arial" w:hAnsi="Arial" w:cs="Arial"/>
          <w:color w:val="000000" w:themeColor="text1"/>
        </w:rPr>
        <w:t xml:space="preserve">professional </w:t>
      </w:r>
      <w:r w:rsidRPr="255198BA">
        <w:rPr>
          <w:rFonts w:ascii="Arial" w:hAnsi="Arial" w:cs="Arial"/>
          <w:color w:val="000000" w:themeColor="text1"/>
        </w:rPr>
        <w:t xml:space="preserve">reading as one of the main sources of </w:t>
      </w:r>
      <w:r w:rsidR="004D6BDE" w:rsidRPr="255198BA">
        <w:rPr>
          <w:rFonts w:ascii="Arial" w:hAnsi="Arial" w:cs="Arial"/>
          <w:color w:val="000000" w:themeColor="text1"/>
        </w:rPr>
        <w:t xml:space="preserve">their </w:t>
      </w:r>
      <w:r w:rsidRPr="255198BA">
        <w:rPr>
          <w:rFonts w:ascii="Arial" w:hAnsi="Arial" w:cs="Arial"/>
          <w:color w:val="000000" w:themeColor="text1"/>
        </w:rPr>
        <w:t>learning</w:t>
      </w:r>
      <w:r w:rsidR="00267958" w:rsidRPr="255198BA">
        <w:rPr>
          <w:rFonts w:ascii="Arial" w:hAnsi="Arial" w:cs="Arial"/>
          <w:color w:val="000000" w:themeColor="text1"/>
        </w:rPr>
        <w:t xml:space="preserve">. </w:t>
      </w:r>
      <w:r w:rsidR="00B97277" w:rsidRPr="255198BA">
        <w:rPr>
          <w:rFonts w:ascii="Arial" w:hAnsi="Arial" w:cs="Arial"/>
          <w:color w:val="000000" w:themeColor="text1"/>
        </w:rPr>
        <w:t xml:space="preserve">The most mentioned </w:t>
      </w:r>
      <w:r w:rsidR="00B779E3" w:rsidRPr="255198BA">
        <w:rPr>
          <w:rFonts w:ascii="Arial" w:hAnsi="Arial" w:cs="Arial"/>
          <w:color w:val="000000" w:themeColor="text1"/>
        </w:rPr>
        <w:t>writer</w:t>
      </w:r>
      <w:r w:rsidR="00B97277" w:rsidRPr="255198BA">
        <w:rPr>
          <w:rFonts w:ascii="Arial" w:hAnsi="Arial" w:cs="Arial"/>
          <w:color w:val="000000" w:themeColor="text1"/>
        </w:rPr>
        <w:t xml:space="preserve">s </w:t>
      </w:r>
      <w:r w:rsidR="00735D1A" w:rsidRPr="255198BA">
        <w:rPr>
          <w:rFonts w:ascii="Arial" w:hAnsi="Arial" w:cs="Arial"/>
          <w:color w:val="000000" w:themeColor="text1"/>
        </w:rPr>
        <w:t>were</w:t>
      </w:r>
      <w:r w:rsidR="00B779E3" w:rsidRPr="255198BA">
        <w:rPr>
          <w:rFonts w:ascii="Arial" w:hAnsi="Arial" w:cs="Arial"/>
          <w:color w:val="000000" w:themeColor="text1"/>
        </w:rPr>
        <w:t xml:space="preserve"> Simon Breakspear </w:t>
      </w:r>
      <w:r w:rsidR="009072B9" w:rsidRPr="255198BA">
        <w:rPr>
          <w:rFonts w:ascii="Arial" w:hAnsi="Arial" w:cs="Arial"/>
          <w:color w:val="000000" w:themeColor="text1"/>
        </w:rPr>
        <w:t>and Bruce</w:t>
      </w:r>
      <w:r w:rsidR="00B779E3" w:rsidRPr="255198BA">
        <w:rPr>
          <w:rFonts w:ascii="Arial" w:hAnsi="Arial" w:cs="Arial"/>
          <w:color w:val="000000" w:themeColor="text1"/>
        </w:rPr>
        <w:t xml:space="preserve"> Robertson</w:t>
      </w:r>
      <w:r w:rsidR="00A14380" w:rsidRPr="255198BA">
        <w:rPr>
          <w:rFonts w:ascii="Arial" w:hAnsi="Arial" w:cs="Arial"/>
          <w:color w:val="000000" w:themeColor="text1"/>
        </w:rPr>
        <w:t xml:space="preserve"> as it was felt that their ideas are current and practical. </w:t>
      </w:r>
      <w:r w:rsidR="00D8723D" w:rsidRPr="255198BA">
        <w:rPr>
          <w:rFonts w:ascii="Arial" w:hAnsi="Arial" w:cs="Arial"/>
          <w:color w:val="000000" w:themeColor="text1"/>
        </w:rPr>
        <w:t xml:space="preserve">Some headteachers are </w:t>
      </w:r>
      <w:r w:rsidR="00152919">
        <w:rPr>
          <w:rFonts w:ascii="Arial" w:hAnsi="Arial" w:cs="Arial"/>
          <w:color w:val="000000" w:themeColor="text1"/>
        </w:rPr>
        <w:t xml:space="preserve">members </w:t>
      </w:r>
      <w:r w:rsidR="00D8723D" w:rsidRPr="255198BA">
        <w:rPr>
          <w:rFonts w:ascii="Arial" w:hAnsi="Arial" w:cs="Arial"/>
          <w:color w:val="000000" w:themeColor="text1"/>
        </w:rPr>
        <w:t>of professional reading group</w:t>
      </w:r>
      <w:r w:rsidR="009362AE" w:rsidRPr="255198BA">
        <w:rPr>
          <w:rFonts w:ascii="Arial" w:hAnsi="Arial" w:cs="Arial"/>
          <w:color w:val="000000" w:themeColor="text1"/>
        </w:rPr>
        <w:t>s</w:t>
      </w:r>
      <w:r w:rsidR="00D8723D" w:rsidRPr="255198BA">
        <w:rPr>
          <w:rFonts w:ascii="Arial" w:hAnsi="Arial" w:cs="Arial"/>
          <w:color w:val="000000" w:themeColor="text1"/>
        </w:rPr>
        <w:t xml:space="preserve"> with </w:t>
      </w:r>
      <w:r w:rsidR="004936D5">
        <w:rPr>
          <w:rFonts w:ascii="Arial" w:hAnsi="Arial" w:cs="Arial"/>
          <w:color w:val="000000" w:themeColor="text1"/>
        </w:rPr>
        <w:t>colleagues</w:t>
      </w:r>
      <w:r w:rsidR="5F5F57BB" w:rsidRPr="255198BA">
        <w:rPr>
          <w:rFonts w:ascii="Arial" w:hAnsi="Arial" w:cs="Arial"/>
          <w:color w:val="000000" w:themeColor="text1"/>
        </w:rPr>
        <w:t>. I</w:t>
      </w:r>
      <w:r w:rsidR="00267958" w:rsidRPr="255198BA">
        <w:rPr>
          <w:rFonts w:ascii="Arial" w:hAnsi="Arial" w:cs="Arial"/>
          <w:color w:val="000000" w:themeColor="text1"/>
        </w:rPr>
        <w:t xml:space="preserve">n visits to two secondary </w:t>
      </w:r>
      <w:r w:rsidR="00323CE5" w:rsidRPr="255198BA">
        <w:rPr>
          <w:rFonts w:ascii="Arial" w:hAnsi="Arial" w:cs="Arial"/>
          <w:color w:val="000000" w:themeColor="text1"/>
        </w:rPr>
        <w:t>schools,</w:t>
      </w:r>
      <w:r w:rsidR="00267958" w:rsidRPr="255198BA">
        <w:rPr>
          <w:rFonts w:ascii="Arial" w:hAnsi="Arial" w:cs="Arial"/>
          <w:color w:val="000000" w:themeColor="text1"/>
        </w:rPr>
        <w:t xml:space="preserve"> I </w:t>
      </w:r>
      <w:r w:rsidR="009072B9" w:rsidRPr="255198BA">
        <w:rPr>
          <w:rFonts w:ascii="Arial" w:hAnsi="Arial" w:cs="Arial"/>
          <w:color w:val="000000" w:themeColor="text1"/>
        </w:rPr>
        <w:t>was shown</w:t>
      </w:r>
      <w:r w:rsidR="009A025E" w:rsidRPr="255198BA">
        <w:rPr>
          <w:rFonts w:ascii="Arial" w:hAnsi="Arial" w:cs="Arial"/>
          <w:color w:val="000000" w:themeColor="text1"/>
        </w:rPr>
        <w:t xml:space="preserve"> some well stocked school professional reading libraries</w:t>
      </w:r>
      <w:r w:rsidR="009362AE" w:rsidRPr="255198BA">
        <w:rPr>
          <w:rFonts w:ascii="Arial" w:hAnsi="Arial" w:cs="Arial"/>
          <w:color w:val="000000" w:themeColor="text1"/>
        </w:rPr>
        <w:t xml:space="preserve"> specifically for this purpose</w:t>
      </w:r>
      <w:r w:rsidR="00D8723D" w:rsidRPr="255198BA">
        <w:rPr>
          <w:rFonts w:ascii="Arial" w:hAnsi="Arial" w:cs="Arial"/>
          <w:color w:val="000000" w:themeColor="text1"/>
        </w:rPr>
        <w:t>.</w:t>
      </w:r>
    </w:p>
    <w:p w14:paraId="0616E04F" w14:textId="77777777" w:rsidR="00267958" w:rsidRDefault="00267958" w:rsidP="0073746C">
      <w:pPr>
        <w:rPr>
          <w:rFonts w:ascii="Arial" w:hAnsi="Arial" w:cs="Arial"/>
          <w:color w:val="000000" w:themeColor="text1"/>
        </w:rPr>
      </w:pPr>
    </w:p>
    <w:p w14:paraId="5608693B" w14:textId="3C852552" w:rsidR="00267958" w:rsidRDefault="00267958" w:rsidP="0073746C">
      <w:pPr>
        <w:rPr>
          <w:rFonts w:ascii="Arial" w:hAnsi="Arial" w:cs="Arial"/>
          <w:color w:val="000000" w:themeColor="text1"/>
        </w:rPr>
      </w:pPr>
    </w:p>
    <w:p w14:paraId="227EE42F" w14:textId="3018D002" w:rsidR="00267958" w:rsidRPr="00EC1A9E" w:rsidRDefault="00267958" w:rsidP="00267958">
      <w:pPr>
        <w:tabs>
          <w:tab w:val="left" w:pos="2134"/>
        </w:tabs>
        <w:rPr>
          <w:rFonts w:ascii="Arial" w:hAnsi="Arial" w:cs="Arial"/>
          <w:color w:val="000000" w:themeColor="text1"/>
          <w:sz w:val="20"/>
          <w:szCs w:val="20"/>
        </w:rPr>
      </w:pPr>
      <w:r>
        <w:rPr>
          <w:rFonts w:ascii="Arial" w:hAnsi="Arial" w:cs="Arial"/>
          <w:noProof/>
          <w:color w:val="000000" w:themeColor="text1"/>
        </w:rPr>
        <w:lastRenderedPageBreak/>
        <w:drawing>
          <wp:anchor distT="0" distB="0" distL="114300" distR="114300" simplePos="0" relativeHeight="251660288" behindDoc="0" locked="0" layoutInCell="1" allowOverlap="1" wp14:anchorId="04A344E9" wp14:editId="226853CB">
            <wp:simplePos x="0" y="0"/>
            <wp:positionH relativeFrom="column">
              <wp:posOffset>-141605</wp:posOffset>
            </wp:positionH>
            <wp:positionV relativeFrom="paragraph">
              <wp:posOffset>458470</wp:posOffset>
            </wp:positionV>
            <wp:extent cx="2935605" cy="2200910"/>
            <wp:effectExtent l="100648" t="89852" r="136842" b="124143"/>
            <wp:wrapSquare wrapText="bothSides"/>
            <wp:docPr id="6" name="Picture 6" descr="A picture containing text, indoor, book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bookshelf&#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2935605" cy="2200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hAnsi="Arial" w:cs="Arial"/>
          <w:color w:val="000000" w:themeColor="text1"/>
        </w:rPr>
        <w:tab/>
      </w:r>
      <w:r>
        <w:rPr>
          <w:rFonts w:ascii="Arial" w:hAnsi="Arial" w:cs="Arial"/>
          <w:noProof/>
          <w:color w:val="000000" w:themeColor="text1"/>
        </w:rPr>
        <w:drawing>
          <wp:inline distT="0" distB="0" distL="0" distR="0" wp14:anchorId="412DF81C" wp14:editId="38606D61">
            <wp:extent cx="2930808" cy="2198047"/>
            <wp:effectExtent l="99695" t="90805" r="128270" b="128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rot="5400000">
                      <a:off x="0" y="0"/>
                      <a:ext cx="2974522" cy="22308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color w:val="000000" w:themeColor="text1"/>
        </w:rPr>
        <w:br w:type="textWrapping" w:clear="all"/>
      </w:r>
      <w:r w:rsidR="00EC1A9E">
        <w:rPr>
          <w:rFonts w:ascii="Arial" w:hAnsi="Arial" w:cs="Arial"/>
          <w:color w:val="000000" w:themeColor="text1"/>
        </w:rPr>
        <w:t xml:space="preserve">    </w:t>
      </w:r>
      <w:r w:rsidR="00EC1A9E" w:rsidRPr="00EC1A9E">
        <w:rPr>
          <w:rFonts w:ascii="Arial" w:hAnsi="Arial" w:cs="Arial"/>
          <w:color w:val="000000" w:themeColor="text1"/>
          <w:sz w:val="20"/>
          <w:szCs w:val="20"/>
        </w:rPr>
        <w:t xml:space="preserve">Professional Reading Library </w:t>
      </w:r>
    </w:p>
    <w:p w14:paraId="48CA1985" w14:textId="77777777" w:rsidR="00EC1A9E" w:rsidRPr="00EC1A9E" w:rsidRDefault="00EC1A9E" w:rsidP="0073746C">
      <w:pPr>
        <w:rPr>
          <w:rFonts w:ascii="Arial" w:hAnsi="Arial" w:cs="Arial"/>
          <w:color w:val="000000" w:themeColor="text1"/>
          <w:sz w:val="20"/>
          <w:szCs w:val="20"/>
        </w:rPr>
      </w:pPr>
    </w:p>
    <w:p w14:paraId="588B79A5" w14:textId="77777777" w:rsidR="00EC1A9E" w:rsidRDefault="00EC1A9E" w:rsidP="0073746C">
      <w:pPr>
        <w:rPr>
          <w:rFonts w:ascii="Arial" w:hAnsi="Arial" w:cs="Arial"/>
          <w:color w:val="000000" w:themeColor="text1"/>
        </w:rPr>
      </w:pPr>
    </w:p>
    <w:p w14:paraId="119A097F" w14:textId="1A53C45C" w:rsidR="0073746C" w:rsidRDefault="004973F0" w:rsidP="0073746C">
      <w:pPr>
        <w:rPr>
          <w:rFonts w:ascii="Arial" w:hAnsi="Arial" w:cs="Arial"/>
          <w:color w:val="000000" w:themeColor="text1"/>
        </w:rPr>
      </w:pPr>
      <w:r w:rsidRPr="00796C58">
        <w:rPr>
          <w:rFonts w:ascii="Arial" w:hAnsi="Arial" w:cs="Arial"/>
          <w:color w:val="000000" w:themeColor="text1"/>
        </w:rPr>
        <w:t xml:space="preserve">Podcasts were </w:t>
      </w:r>
      <w:r w:rsidR="00152919">
        <w:rPr>
          <w:rFonts w:ascii="Arial" w:hAnsi="Arial" w:cs="Arial"/>
          <w:color w:val="000000" w:themeColor="text1"/>
        </w:rPr>
        <w:t xml:space="preserve">also </w:t>
      </w:r>
      <w:r w:rsidRPr="00796C58">
        <w:rPr>
          <w:rFonts w:ascii="Arial" w:hAnsi="Arial" w:cs="Arial"/>
          <w:color w:val="000000" w:themeColor="text1"/>
        </w:rPr>
        <w:t>mentioned</w:t>
      </w:r>
      <w:r w:rsidR="00D8723D">
        <w:rPr>
          <w:rFonts w:ascii="Arial" w:hAnsi="Arial" w:cs="Arial"/>
          <w:color w:val="000000" w:themeColor="text1"/>
        </w:rPr>
        <w:t xml:space="preserve"> as a source of professional learning</w:t>
      </w:r>
      <w:r w:rsidRPr="00796C58">
        <w:rPr>
          <w:rFonts w:ascii="Arial" w:hAnsi="Arial" w:cs="Arial"/>
          <w:color w:val="000000" w:themeColor="text1"/>
        </w:rPr>
        <w:t xml:space="preserve"> for example </w:t>
      </w:r>
      <w:r w:rsidRPr="00FC2397">
        <w:rPr>
          <w:rFonts w:ascii="Arial" w:hAnsi="Arial" w:cs="Arial"/>
          <w:i/>
          <w:iCs/>
          <w:color w:val="000000" w:themeColor="text1"/>
        </w:rPr>
        <w:t>Becoming Educated</w:t>
      </w:r>
      <w:r w:rsidR="00D8723D">
        <w:rPr>
          <w:rFonts w:ascii="Arial" w:hAnsi="Arial" w:cs="Arial"/>
          <w:color w:val="000000" w:themeColor="text1"/>
        </w:rPr>
        <w:t>. M</w:t>
      </w:r>
      <w:r w:rsidR="00EC1A9E">
        <w:rPr>
          <w:rFonts w:ascii="Arial" w:hAnsi="Arial" w:cs="Arial"/>
          <w:color w:val="000000" w:themeColor="text1"/>
        </w:rPr>
        <w:t xml:space="preserve">any </w:t>
      </w:r>
      <w:proofErr w:type="gramStart"/>
      <w:r w:rsidR="00397968">
        <w:rPr>
          <w:rFonts w:ascii="Arial" w:hAnsi="Arial" w:cs="Arial"/>
          <w:color w:val="000000" w:themeColor="text1"/>
        </w:rPr>
        <w:t>use</w:t>
      </w:r>
      <w:proofErr w:type="gramEnd"/>
      <w:r w:rsidR="00397968">
        <w:rPr>
          <w:rFonts w:ascii="Arial" w:hAnsi="Arial" w:cs="Arial"/>
          <w:color w:val="000000" w:themeColor="text1"/>
        </w:rPr>
        <w:t xml:space="preserve"> </w:t>
      </w:r>
      <w:r w:rsidR="00E41DC3" w:rsidRPr="00796C58">
        <w:rPr>
          <w:rFonts w:ascii="Arial" w:hAnsi="Arial" w:cs="Arial"/>
          <w:color w:val="000000" w:themeColor="text1"/>
        </w:rPr>
        <w:t>social media</w:t>
      </w:r>
      <w:r w:rsidR="009A025E" w:rsidRPr="00796C58">
        <w:rPr>
          <w:rFonts w:ascii="Arial" w:hAnsi="Arial" w:cs="Arial"/>
          <w:color w:val="000000" w:themeColor="text1"/>
        </w:rPr>
        <w:t>,</w:t>
      </w:r>
      <w:r w:rsidR="00E41DC3" w:rsidRPr="00796C58">
        <w:rPr>
          <w:rFonts w:ascii="Arial" w:hAnsi="Arial" w:cs="Arial"/>
          <w:color w:val="000000" w:themeColor="text1"/>
        </w:rPr>
        <w:t xml:space="preserve"> </w:t>
      </w:r>
      <w:r w:rsidR="00C51457" w:rsidRPr="00796C58">
        <w:rPr>
          <w:rFonts w:ascii="Arial" w:hAnsi="Arial" w:cs="Arial"/>
          <w:color w:val="000000" w:themeColor="text1"/>
        </w:rPr>
        <w:t>either Twitter</w:t>
      </w:r>
      <w:r w:rsidRPr="00796C58">
        <w:rPr>
          <w:rFonts w:ascii="Arial" w:hAnsi="Arial" w:cs="Arial"/>
          <w:color w:val="000000" w:themeColor="text1"/>
        </w:rPr>
        <w:t xml:space="preserve">, </w:t>
      </w:r>
      <w:r w:rsidR="00D8723D">
        <w:rPr>
          <w:rFonts w:ascii="Arial" w:hAnsi="Arial" w:cs="Arial"/>
          <w:color w:val="000000" w:themeColor="text1"/>
        </w:rPr>
        <w:t xml:space="preserve">e.g., </w:t>
      </w:r>
      <w:proofErr w:type="spellStart"/>
      <w:r w:rsidRPr="00FC2397">
        <w:rPr>
          <w:rFonts w:ascii="Arial" w:hAnsi="Arial" w:cs="Arial"/>
          <w:i/>
          <w:iCs/>
          <w:color w:val="000000" w:themeColor="text1"/>
        </w:rPr>
        <w:t>EduTwitter</w:t>
      </w:r>
      <w:proofErr w:type="spellEnd"/>
      <w:r w:rsidR="00D8723D">
        <w:rPr>
          <w:rFonts w:ascii="Arial" w:hAnsi="Arial" w:cs="Arial"/>
          <w:color w:val="000000" w:themeColor="text1"/>
        </w:rPr>
        <w:t xml:space="preserve"> </w:t>
      </w:r>
      <w:r w:rsidRPr="00796C58">
        <w:rPr>
          <w:rFonts w:ascii="Arial" w:hAnsi="Arial" w:cs="Arial"/>
          <w:color w:val="000000" w:themeColor="text1"/>
        </w:rPr>
        <w:t xml:space="preserve">or </w:t>
      </w:r>
      <w:r w:rsidR="00E41DC3" w:rsidRPr="00796C58">
        <w:rPr>
          <w:rFonts w:ascii="Arial" w:hAnsi="Arial" w:cs="Arial"/>
          <w:color w:val="000000" w:themeColor="text1"/>
        </w:rPr>
        <w:t>Facebook</w:t>
      </w:r>
      <w:r w:rsidR="009362AE">
        <w:rPr>
          <w:rFonts w:ascii="Arial" w:hAnsi="Arial" w:cs="Arial"/>
          <w:color w:val="000000" w:themeColor="text1"/>
        </w:rPr>
        <w:t xml:space="preserve"> </w:t>
      </w:r>
      <w:r w:rsidR="009362AE" w:rsidRPr="00796C58">
        <w:rPr>
          <w:rFonts w:ascii="Arial" w:hAnsi="Arial" w:cs="Arial"/>
          <w:color w:val="000000" w:themeColor="text1"/>
        </w:rPr>
        <w:t>headteacher groups</w:t>
      </w:r>
      <w:r w:rsidR="009362AE">
        <w:rPr>
          <w:rFonts w:ascii="Arial" w:hAnsi="Arial" w:cs="Arial"/>
          <w:color w:val="000000" w:themeColor="text1"/>
        </w:rPr>
        <w:t>.</w:t>
      </w:r>
      <w:r w:rsidR="00EC1A9E">
        <w:rPr>
          <w:rFonts w:ascii="Arial" w:hAnsi="Arial" w:cs="Arial"/>
          <w:color w:val="000000" w:themeColor="text1"/>
        </w:rPr>
        <w:t xml:space="preserve"> However, </w:t>
      </w:r>
      <w:r w:rsidR="00EC1A9E" w:rsidRPr="00796C58">
        <w:rPr>
          <w:rFonts w:ascii="Arial" w:hAnsi="Arial" w:cs="Arial"/>
          <w:color w:val="000000" w:themeColor="text1"/>
        </w:rPr>
        <w:t>some</w:t>
      </w:r>
      <w:r w:rsidR="009A025E" w:rsidRPr="00796C58">
        <w:rPr>
          <w:rFonts w:ascii="Arial" w:hAnsi="Arial" w:cs="Arial"/>
          <w:color w:val="000000" w:themeColor="text1"/>
        </w:rPr>
        <w:t xml:space="preserve"> </w:t>
      </w:r>
      <w:r w:rsidR="009362AE">
        <w:rPr>
          <w:rFonts w:ascii="Arial" w:hAnsi="Arial" w:cs="Arial"/>
          <w:color w:val="000000" w:themeColor="text1"/>
        </w:rPr>
        <w:t>questioned the value of learning through social media, talking about disappearing down</w:t>
      </w:r>
      <w:r w:rsidR="00EC1A9E">
        <w:rPr>
          <w:rFonts w:ascii="Arial" w:hAnsi="Arial" w:cs="Arial"/>
          <w:color w:val="000000" w:themeColor="text1"/>
        </w:rPr>
        <w:t xml:space="preserve"> internet</w:t>
      </w:r>
      <w:r w:rsidR="009A025E" w:rsidRPr="00796C58">
        <w:rPr>
          <w:rFonts w:ascii="Arial" w:hAnsi="Arial" w:cs="Arial"/>
          <w:color w:val="000000" w:themeColor="text1"/>
        </w:rPr>
        <w:t xml:space="preserve"> ‘rabbit holes’ which </w:t>
      </w:r>
      <w:r w:rsidR="00EC1A9E">
        <w:rPr>
          <w:rFonts w:ascii="Arial" w:hAnsi="Arial" w:cs="Arial"/>
          <w:color w:val="000000" w:themeColor="text1"/>
        </w:rPr>
        <w:t>c</w:t>
      </w:r>
      <w:r w:rsidR="00152919">
        <w:rPr>
          <w:rFonts w:ascii="Arial" w:hAnsi="Arial" w:cs="Arial"/>
          <w:color w:val="000000" w:themeColor="text1"/>
        </w:rPr>
        <w:t>an</w:t>
      </w:r>
      <w:r w:rsidR="00EC1A9E">
        <w:rPr>
          <w:rFonts w:ascii="Arial" w:hAnsi="Arial" w:cs="Arial"/>
          <w:color w:val="000000" w:themeColor="text1"/>
        </w:rPr>
        <w:t xml:space="preserve"> be frustrating</w:t>
      </w:r>
      <w:r w:rsidR="00D8723D">
        <w:rPr>
          <w:rFonts w:ascii="Arial" w:hAnsi="Arial" w:cs="Arial"/>
          <w:color w:val="000000" w:themeColor="text1"/>
        </w:rPr>
        <w:t xml:space="preserve"> and time-wasting</w:t>
      </w:r>
      <w:r w:rsidR="00EC1A9E">
        <w:rPr>
          <w:rFonts w:ascii="Arial" w:hAnsi="Arial" w:cs="Arial"/>
          <w:color w:val="000000" w:themeColor="text1"/>
        </w:rPr>
        <w:t xml:space="preserve">. </w:t>
      </w:r>
      <w:r w:rsidR="004D6BDE">
        <w:rPr>
          <w:rFonts w:ascii="Arial" w:hAnsi="Arial" w:cs="Arial"/>
          <w:color w:val="000000" w:themeColor="text1"/>
        </w:rPr>
        <w:t xml:space="preserve"> </w:t>
      </w:r>
    </w:p>
    <w:p w14:paraId="770712C7" w14:textId="77777777" w:rsidR="00585065" w:rsidRDefault="00585065" w:rsidP="0073746C">
      <w:pPr>
        <w:rPr>
          <w:rFonts w:ascii="Arial" w:hAnsi="Arial" w:cs="Arial"/>
          <w:b/>
          <w:bCs/>
          <w:color w:val="000000" w:themeColor="text1"/>
        </w:rPr>
      </w:pPr>
    </w:p>
    <w:p w14:paraId="25774E2A" w14:textId="3A1C9ECD" w:rsidR="003464A9" w:rsidRPr="003464A9" w:rsidRDefault="008D5FE1" w:rsidP="0073746C">
      <w:pPr>
        <w:rPr>
          <w:rFonts w:ascii="Arial" w:hAnsi="Arial" w:cs="Arial"/>
          <w:b/>
          <w:bCs/>
          <w:color w:val="000000" w:themeColor="text1"/>
        </w:rPr>
      </w:pPr>
      <w:r>
        <w:rPr>
          <w:rFonts w:ascii="Arial" w:hAnsi="Arial" w:cs="Arial"/>
          <w:b/>
          <w:bCs/>
          <w:color w:val="000000" w:themeColor="text1"/>
        </w:rPr>
        <w:t xml:space="preserve">1.5 </w:t>
      </w:r>
      <w:r w:rsidR="003464A9" w:rsidRPr="003464A9">
        <w:rPr>
          <w:rFonts w:ascii="Arial" w:hAnsi="Arial" w:cs="Arial"/>
          <w:b/>
          <w:bCs/>
          <w:color w:val="000000" w:themeColor="text1"/>
        </w:rPr>
        <w:t xml:space="preserve">Learning </w:t>
      </w:r>
      <w:r w:rsidR="006B05DB">
        <w:rPr>
          <w:rFonts w:ascii="Arial" w:hAnsi="Arial" w:cs="Arial"/>
          <w:b/>
          <w:bCs/>
          <w:color w:val="000000" w:themeColor="text1"/>
        </w:rPr>
        <w:t xml:space="preserve">with </w:t>
      </w:r>
      <w:r w:rsidR="00783824">
        <w:rPr>
          <w:rFonts w:ascii="Arial" w:hAnsi="Arial" w:cs="Arial"/>
          <w:b/>
          <w:bCs/>
          <w:color w:val="000000" w:themeColor="text1"/>
        </w:rPr>
        <w:t>T</w:t>
      </w:r>
      <w:r w:rsidR="006B05DB">
        <w:rPr>
          <w:rFonts w:ascii="Arial" w:hAnsi="Arial" w:cs="Arial"/>
          <w:b/>
          <w:bCs/>
          <w:color w:val="000000" w:themeColor="text1"/>
        </w:rPr>
        <w:t>eachers</w:t>
      </w:r>
    </w:p>
    <w:p w14:paraId="344A4853" w14:textId="4EEEDA59" w:rsidR="00E41DC3" w:rsidRDefault="00585065" w:rsidP="0073746C">
      <w:pPr>
        <w:rPr>
          <w:rFonts w:ascii="Arial" w:hAnsi="Arial" w:cs="Arial"/>
          <w:color w:val="000000" w:themeColor="text1"/>
        </w:rPr>
      </w:pPr>
      <w:r w:rsidRPr="255198BA">
        <w:rPr>
          <w:rFonts w:ascii="Arial" w:hAnsi="Arial" w:cs="Arial"/>
          <w:color w:val="000000" w:themeColor="text1"/>
        </w:rPr>
        <w:t xml:space="preserve">Some headteachers </w:t>
      </w:r>
      <w:r w:rsidR="00397968">
        <w:rPr>
          <w:rFonts w:ascii="Arial" w:hAnsi="Arial" w:cs="Arial"/>
          <w:color w:val="000000" w:themeColor="text1"/>
        </w:rPr>
        <w:t>discussed</w:t>
      </w:r>
      <w:r w:rsidR="0072675A" w:rsidRPr="255198BA">
        <w:rPr>
          <w:rFonts w:ascii="Arial" w:hAnsi="Arial" w:cs="Arial"/>
          <w:color w:val="000000" w:themeColor="text1"/>
        </w:rPr>
        <w:t xml:space="preserve"> ‘</w:t>
      </w:r>
      <w:r w:rsidR="00C51457" w:rsidRPr="255198BA">
        <w:rPr>
          <w:rFonts w:ascii="Arial" w:hAnsi="Arial" w:cs="Arial"/>
          <w:color w:val="000000" w:themeColor="text1"/>
        </w:rPr>
        <w:t xml:space="preserve">learning </w:t>
      </w:r>
      <w:r w:rsidR="004D6BDE" w:rsidRPr="255198BA">
        <w:rPr>
          <w:rFonts w:ascii="Arial" w:hAnsi="Arial" w:cs="Arial"/>
          <w:color w:val="000000" w:themeColor="text1"/>
        </w:rPr>
        <w:t>alongside</w:t>
      </w:r>
      <w:r w:rsidR="0072675A" w:rsidRPr="255198BA">
        <w:rPr>
          <w:rFonts w:ascii="Arial" w:hAnsi="Arial" w:cs="Arial"/>
          <w:color w:val="000000" w:themeColor="text1"/>
        </w:rPr>
        <w:t>’</w:t>
      </w:r>
      <w:r w:rsidR="004D6BDE" w:rsidRPr="255198BA">
        <w:rPr>
          <w:rFonts w:ascii="Arial" w:hAnsi="Arial" w:cs="Arial"/>
          <w:i/>
          <w:iCs/>
          <w:color w:val="000000" w:themeColor="text1"/>
        </w:rPr>
        <w:t xml:space="preserve"> </w:t>
      </w:r>
      <w:r w:rsidR="0072675A" w:rsidRPr="255198BA">
        <w:rPr>
          <w:rFonts w:ascii="Arial" w:hAnsi="Arial" w:cs="Arial"/>
          <w:color w:val="000000" w:themeColor="text1"/>
        </w:rPr>
        <w:t>teacher</w:t>
      </w:r>
      <w:r w:rsidR="00152919">
        <w:rPr>
          <w:rFonts w:ascii="Arial" w:hAnsi="Arial" w:cs="Arial"/>
          <w:color w:val="000000" w:themeColor="text1"/>
        </w:rPr>
        <w:t xml:space="preserve"> colleagues</w:t>
      </w:r>
      <w:r w:rsidR="00C51457" w:rsidRPr="255198BA">
        <w:rPr>
          <w:rFonts w:ascii="Arial" w:hAnsi="Arial" w:cs="Arial"/>
          <w:color w:val="000000" w:themeColor="text1"/>
        </w:rPr>
        <w:t xml:space="preserve"> </w:t>
      </w:r>
      <w:r w:rsidR="00397968">
        <w:rPr>
          <w:rFonts w:ascii="Arial" w:hAnsi="Arial" w:cs="Arial"/>
          <w:color w:val="000000" w:themeColor="text1"/>
        </w:rPr>
        <w:t>so they could understand</w:t>
      </w:r>
      <w:r w:rsidR="0072675A" w:rsidRPr="255198BA">
        <w:rPr>
          <w:rFonts w:ascii="Arial" w:hAnsi="Arial" w:cs="Arial"/>
          <w:color w:val="000000" w:themeColor="text1"/>
        </w:rPr>
        <w:t xml:space="preserve"> what the teachers were learning to </w:t>
      </w:r>
      <w:r w:rsidR="3268CFAE" w:rsidRPr="255198BA">
        <w:rPr>
          <w:rFonts w:ascii="Arial" w:hAnsi="Arial" w:cs="Arial"/>
          <w:color w:val="000000" w:themeColor="text1"/>
        </w:rPr>
        <w:t xml:space="preserve">further </w:t>
      </w:r>
      <w:r w:rsidR="0072675A" w:rsidRPr="255198BA">
        <w:rPr>
          <w:rFonts w:ascii="Arial" w:hAnsi="Arial" w:cs="Arial"/>
          <w:color w:val="000000" w:themeColor="text1"/>
        </w:rPr>
        <w:t>support them</w:t>
      </w:r>
      <w:r w:rsidRPr="255198BA">
        <w:rPr>
          <w:rFonts w:ascii="Arial" w:hAnsi="Arial" w:cs="Arial"/>
          <w:i/>
          <w:iCs/>
          <w:color w:val="000000" w:themeColor="text1"/>
        </w:rPr>
        <w:t xml:space="preserve">. </w:t>
      </w:r>
      <w:r w:rsidR="00D8723D" w:rsidRPr="255198BA">
        <w:rPr>
          <w:rFonts w:ascii="Arial" w:hAnsi="Arial" w:cs="Arial"/>
          <w:color w:val="000000" w:themeColor="text1"/>
        </w:rPr>
        <w:t xml:space="preserve">The need to learn new skills during </w:t>
      </w:r>
      <w:r w:rsidRPr="255198BA">
        <w:rPr>
          <w:rFonts w:ascii="Arial" w:hAnsi="Arial" w:cs="Arial"/>
          <w:color w:val="000000" w:themeColor="text1"/>
        </w:rPr>
        <w:t>the pandemic</w:t>
      </w:r>
      <w:r w:rsidR="00F849B1" w:rsidRPr="255198BA">
        <w:rPr>
          <w:rFonts w:ascii="Arial" w:hAnsi="Arial" w:cs="Arial"/>
          <w:color w:val="000000" w:themeColor="text1"/>
        </w:rPr>
        <w:t xml:space="preserve"> </w:t>
      </w:r>
      <w:r w:rsidR="004936D5">
        <w:rPr>
          <w:rFonts w:ascii="Arial" w:hAnsi="Arial" w:cs="Arial"/>
          <w:color w:val="000000" w:themeColor="text1"/>
        </w:rPr>
        <w:t xml:space="preserve">such as </w:t>
      </w:r>
      <w:r w:rsidR="00F849B1" w:rsidRPr="255198BA">
        <w:rPr>
          <w:rFonts w:ascii="Arial" w:hAnsi="Arial" w:cs="Arial"/>
          <w:color w:val="000000" w:themeColor="text1"/>
        </w:rPr>
        <w:t>setting</w:t>
      </w:r>
      <w:r w:rsidRPr="255198BA">
        <w:rPr>
          <w:rFonts w:ascii="Arial" w:hAnsi="Arial" w:cs="Arial"/>
          <w:color w:val="000000" w:themeColor="text1"/>
        </w:rPr>
        <w:t xml:space="preserve"> up and </w:t>
      </w:r>
      <w:r w:rsidR="00C51457" w:rsidRPr="255198BA">
        <w:rPr>
          <w:rFonts w:ascii="Arial" w:hAnsi="Arial" w:cs="Arial"/>
          <w:color w:val="000000" w:themeColor="text1"/>
        </w:rPr>
        <w:t>us</w:t>
      </w:r>
      <w:r w:rsidR="00F849B1" w:rsidRPr="255198BA">
        <w:rPr>
          <w:rFonts w:ascii="Arial" w:hAnsi="Arial" w:cs="Arial"/>
          <w:color w:val="000000" w:themeColor="text1"/>
        </w:rPr>
        <w:t>ing</w:t>
      </w:r>
      <w:r w:rsidR="00C51457" w:rsidRPr="255198BA">
        <w:rPr>
          <w:rFonts w:ascii="Arial" w:hAnsi="Arial" w:cs="Arial"/>
          <w:color w:val="000000" w:themeColor="text1"/>
        </w:rPr>
        <w:t xml:space="preserve"> </w:t>
      </w:r>
      <w:r w:rsidR="005C08C5" w:rsidRPr="255198BA">
        <w:rPr>
          <w:rFonts w:ascii="Arial" w:hAnsi="Arial" w:cs="Arial"/>
          <w:color w:val="000000" w:themeColor="text1"/>
        </w:rPr>
        <w:t xml:space="preserve">Microsoft Teams or </w:t>
      </w:r>
      <w:r w:rsidR="00C51457" w:rsidRPr="255198BA">
        <w:rPr>
          <w:rFonts w:ascii="Arial" w:hAnsi="Arial" w:cs="Arial"/>
          <w:color w:val="000000" w:themeColor="text1"/>
        </w:rPr>
        <w:t xml:space="preserve">Google </w:t>
      </w:r>
      <w:r w:rsidR="00B779E3" w:rsidRPr="255198BA">
        <w:rPr>
          <w:rFonts w:ascii="Arial" w:hAnsi="Arial" w:cs="Arial"/>
          <w:color w:val="000000" w:themeColor="text1"/>
        </w:rPr>
        <w:t>C</w:t>
      </w:r>
      <w:r w:rsidR="00C51457" w:rsidRPr="255198BA">
        <w:rPr>
          <w:rFonts w:ascii="Arial" w:hAnsi="Arial" w:cs="Arial"/>
          <w:color w:val="000000" w:themeColor="text1"/>
        </w:rPr>
        <w:t xml:space="preserve">lassroom </w:t>
      </w:r>
      <w:r w:rsidRPr="255198BA">
        <w:rPr>
          <w:rFonts w:ascii="Arial" w:hAnsi="Arial" w:cs="Arial"/>
          <w:color w:val="000000" w:themeColor="text1"/>
        </w:rPr>
        <w:t>is a</w:t>
      </w:r>
      <w:r w:rsidR="00F849B1" w:rsidRPr="255198BA">
        <w:rPr>
          <w:rFonts w:ascii="Arial" w:hAnsi="Arial" w:cs="Arial"/>
          <w:color w:val="000000" w:themeColor="text1"/>
        </w:rPr>
        <w:t xml:space="preserve"> good</w:t>
      </w:r>
      <w:r w:rsidRPr="255198BA">
        <w:rPr>
          <w:rFonts w:ascii="Arial" w:hAnsi="Arial" w:cs="Arial"/>
          <w:color w:val="000000" w:themeColor="text1"/>
        </w:rPr>
        <w:t xml:space="preserve"> example of this</w:t>
      </w:r>
      <w:r w:rsidR="00C51457" w:rsidRPr="255198BA">
        <w:rPr>
          <w:rFonts w:ascii="Arial" w:hAnsi="Arial" w:cs="Arial"/>
          <w:color w:val="000000" w:themeColor="text1"/>
        </w:rPr>
        <w:t xml:space="preserve">. </w:t>
      </w:r>
      <w:r w:rsidRPr="255198BA">
        <w:rPr>
          <w:rFonts w:ascii="Arial" w:hAnsi="Arial" w:cs="Arial"/>
          <w:color w:val="000000" w:themeColor="text1"/>
        </w:rPr>
        <w:t xml:space="preserve">Some professional learning </w:t>
      </w:r>
      <w:r w:rsidR="00D8723D" w:rsidRPr="255198BA">
        <w:rPr>
          <w:rFonts w:ascii="Arial" w:hAnsi="Arial" w:cs="Arial"/>
          <w:color w:val="000000" w:themeColor="text1"/>
        </w:rPr>
        <w:t xml:space="preserve">programmes </w:t>
      </w:r>
      <w:r w:rsidRPr="255198BA">
        <w:rPr>
          <w:rFonts w:ascii="Arial" w:hAnsi="Arial" w:cs="Arial"/>
          <w:color w:val="000000" w:themeColor="text1"/>
        </w:rPr>
        <w:t xml:space="preserve">around literacy or </w:t>
      </w:r>
      <w:r w:rsidR="00F849B1" w:rsidRPr="255198BA">
        <w:rPr>
          <w:rFonts w:ascii="Arial" w:hAnsi="Arial" w:cs="Arial"/>
          <w:color w:val="000000" w:themeColor="text1"/>
        </w:rPr>
        <w:t xml:space="preserve">numeracy in the primary sector </w:t>
      </w:r>
      <w:r w:rsidRPr="255198BA">
        <w:rPr>
          <w:rFonts w:ascii="Arial" w:hAnsi="Arial" w:cs="Arial"/>
          <w:color w:val="000000" w:themeColor="text1"/>
        </w:rPr>
        <w:t xml:space="preserve">also </w:t>
      </w:r>
      <w:r w:rsidR="00F849B1" w:rsidRPr="255198BA">
        <w:rPr>
          <w:rFonts w:ascii="Arial" w:hAnsi="Arial" w:cs="Arial"/>
          <w:color w:val="000000" w:themeColor="text1"/>
        </w:rPr>
        <w:t xml:space="preserve">fall into this category </w:t>
      </w:r>
      <w:r w:rsidR="00D8723D" w:rsidRPr="255198BA">
        <w:rPr>
          <w:rFonts w:ascii="Arial" w:hAnsi="Arial" w:cs="Arial"/>
          <w:color w:val="000000" w:themeColor="text1"/>
        </w:rPr>
        <w:t xml:space="preserve">with headteachers </w:t>
      </w:r>
      <w:r w:rsidR="005A109B" w:rsidRPr="255198BA">
        <w:rPr>
          <w:rFonts w:ascii="Arial" w:hAnsi="Arial" w:cs="Arial"/>
          <w:color w:val="000000" w:themeColor="text1"/>
        </w:rPr>
        <w:t>either delivering</w:t>
      </w:r>
      <w:r w:rsidR="00D8723D" w:rsidRPr="255198BA">
        <w:rPr>
          <w:rFonts w:ascii="Arial" w:hAnsi="Arial" w:cs="Arial"/>
          <w:color w:val="000000" w:themeColor="text1"/>
        </w:rPr>
        <w:t xml:space="preserve"> these </w:t>
      </w:r>
      <w:r w:rsidR="005A109B" w:rsidRPr="255198BA">
        <w:rPr>
          <w:rFonts w:ascii="Arial" w:hAnsi="Arial" w:cs="Arial"/>
          <w:color w:val="000000" w:themeColor="text1"/>
        </w:rPr>
        <w:t>programmes</w:t>
      </w:r>
      <w:r w:rsidR="00D8723D" w:rsidRPr="255198BA">
        <w:rPr>
          <w:rFonts w:ascii="Arial" w:hAnsi="Arial" w:cs="Arial"/>
          <w:color w:val="000000" w:themeColor="text1"/>
        </w:rPr>
        <w:t xml:space="preserve"> or supporting their senior</w:t>
      </w:r>
      <w:r w:rsidR="0072675A" w:rsidRPr="255198BA">
        <w:rPr>
          <w:rFonts w:ascii="Arial" w:hAnsi="Arial" w:cs="Arial"/>
          <w:color w:val="000000" w:themeColor="text1"/>
        </w:rPr>
        <w:t xml:space="preserve"> </w:t>
      </w:r>
      <w:r w:rsidR="00DF3FD7" w:rsidRPr="255198BA">
        <w:rPr>
          <w:rFonts w:ascii="Arial" w:hAnsi="Arial" w:cs="Arial"/>
          <w:color w:val="000000" w:themeColor="text1"/>
        </w:rPr>
        <w:t>leadership</w:t>
      </w:r>
      <w:r w:rsidR="00D8723D" w:rsidRPr="255198BA">
        <w:rPr>
          <w:rFonts w:ascii="Arial" w:hAnsi="Arial" w:cs="Arial"/>
          <w:color w:val="000000" w:themeColor="text1"/>
        </w:rPr>
        <w:t xml:space="preserve"> teams </w:t>
      </w:r>
      <w:r w:rsidR="005A109B" w:rsidRPr="255198BA">
        <w:rPr>
          <w:rFonts w:ascii="Arial" w:hAnsi="Arial" w:cs="Arial"/>
          <w:color w:val="000000" w:themeColor="text1"/>
        </w:rPr>
        <w:t>to do this</w:t>
      </w:r>
      <w:r w:rsidR="005C08C5" w:rsidRPr="255198BA">
        <w:rPr>
          <w:rFonts w:ascii="Arial" w:hAnsi="Arial" w:cs="Arial"/>
          <w:color w:val="000000" w:themeColor="text1"/>
        </w:rPr>
        <w:t>. T</w:t>
      </w:r>
      <w:r w:rsidR="00F849B1" w:rsidRPr="255198BA">
        <w:rPr>
          <w:rFonts w:ascii="Arial" w:hAnsi="Arial" w:cs="Arial"/>
          <w:color w:val="000000" w:themeColor="text1"/>
        </w:rPr>
        <w:t xml:space="preserve">he increasing need for professional learning around </w:t>
      </w:r>
      <w:r w:rsidR="00C4523D" w:rsidRPr="255198BA">
        <w:rPr>
          <w:rFonts w:ascii="Arial" w:hAnsi="Arial" w:cs="Arial"/>
          <w:color w:val="000000" w:themeColor="text1"/>
        </w:rPr>
        <w:t>the impact of trauma</w:t>
      </w:r>
      <w:r w:rsidR="00F849B1" w:rsidRPr="255198BA">
        <w:rPr>
          <w:rFonts w:ascii="Arial" w:hAnsi="Arial" w:cs="Arial"/>
          <w:color w:val="000000" w:themeColor="text1"/>
        </w:rPr>
        <w:t xml:space="preserve"> post-pandemic</w:t>
      </w:r>
      <w:r w:rsidR="005C08C5" w:rsidRPr="255198BA">
        <w:rPr>
          <w:rFonts w:ascii="Arial" w:hAnsi="Arial" w:cs="Arial"/>
          <w:color w:val="000000" w:themeColor="text1"/>
        </w:rPr>
        <w:t xml:space="preserve"> is a further example </w:t>
      </w:r>
      <w:r w:rsidR="005A109B" w:rsidRPr="255198BA">
        <w:rPr>
          <w:rFonts w:ascii="Arial" w:hAnsi="Arial" w:cs="Arial"/>
          <w:color w:val="000000" w:themeColor="text1"/>
        </w:rPr>
        <w:t>of headteachers needing to learn with their teachers</w:t>
      </w:r>
      <w:r w:rsidR="00D22C59">
        <w:rPr>
          <w:rFonts w:ascii="Arial" w:hAnsi="Arial" w:cs="Arial"/>
          <w:color w:val="000000" w:themeColor="text1"/>
        </w:rPr>
        <w:t>. T</w:t>
      </w:r>
      <w:r w:rsidR="005C08C5" w:rsidRPr="255198BA">
        <w:rPr>
          <w:rFonts w:ascii="Arial" w:hAnsi="Arial" w:cs="Arial"/>
          <w:color w:val="000000" w:themeColor="text1"/>
        </w:rPr>
        <w:t>his type of</w:t>
      </w:r>
      <w:r w:rsidR="00E02D7D" w:rsidRPr="255198BA">
        <w:rPr>
          <w:rFonts w:ascii="Arial" w:hAnsi="Arial" w:cs="Arial"/>
          <w:color w:val="000000" w:themeColor="text1"/>
        </w:rPr>
        <w:t xml:space="preserve"> </w:t>
      </w:r>
      <w:r w:rsidR="005A109B" w:rsidRPr="255198BA">
        <w:rPr>
          <w:rFonts w:ascii="Arial" w:hAnsi="Arial" w:cs="Arial"/>
          <w:color w:val="000000" w:themeColor="text1"/>
        </w:rPr>
        <w:t xml:space="preserve">learning, often </w:t>
      </w:r>
      <w:r w:rsidR="00E02D7D" w:rsidRPr="255198BA">
        <w:rPr>
          <w:rFonts w:ascii="Arial" w:hAnsi="Arial" w:cs="Arial"/>
          <w:color w:val="000000" w:themeColor="text1"/>
        </w:rPr>
        <w:t xml:space="preserve">delivered by partner agencies </w:t>
      </w:r>
      <w:r w:rsidR="005C08C5" w:rsidRPr="255198BA">
        <w:rPr>
          <w:rFonts w:ascii="Arial" w:hAnsi="Arial" w:cs="Arial"/>
          <w:color w:val="000000" w:themeColor="text1"/>
        </w:rPr>
        <w:t>is</w:t>
      </w:r>
      <w:r w:rsidR="00E02D7D" w:rsidRPr="255198BA">
        <w:rPr>
          <w:rFonts w:ascii="Arial" w:hAnsi="Arial" w:cs="Arial"/>
          <w:color w:val="000000" w:themeColor="text1"/>
        </w:rPr>
        <w:t xml:space="preserve"> </w:t>
      </w:r>
      <w:r w:rsidR="005C08C5" w:rsidRPr="255198BA">
        <w:rPr>
          <w:rFonts w:ascii="Arial" w:hAnsi="Arial" w:cs="Arial"/>
          <w:color w:val="000000" w:themeColor="text1"/>
        </w:rPr>
        <w:t>vital</w:t>
      </w:r>
      <w:r w:rsidR="00E02D7D" w:rsidRPr="255198BA">
        <w:rPr>
          <w:rFonts w:ascii="Arial" w:hAnsi="Arial" w:cs="Arial"/>
          <w:color w:val="000000" w:themeColor="text1"/>
        </w:rPr>
        <w:t xml:space="preserve"> </w:t>
      </w:r>
      <w:r w:rsidR="005A109B" w:rsidRPr="255198BA">
        <w:rPr>
          <w:rFonts w:ascii="Arial" w:hAnsi="Arial" w:cs="Arial"/>
          <w:color w:val="000000" w:themeColor="text1"/>
        </w:rPr>
        <w:t xml:space="preserve">for the whole school community </w:t>
      </w:r>
      <w:r w:rsidR="00E02D7D" w:rsidRPr="255198BA">
        <w:rPr>
          <w:rFonts w:ascii="Arial" w:hAnsi="Arial" w:cs="Arial"/>
          <w:color w:val="000000" w:themeColor="text1"/>
        </w:rPr>
        <w:t xml:space="preserve">to be able to support children and families in crisis, e.g., </w:t>
      </w:r>
      <w:r w:rsidR="00E02D7D" w:rsidRPr="255198BA">
        <w:rPr>
          <w:rFonts w:ascii="Arial" w:hAnsi="Arial" w:cs="Arial"/>
          <w:i/>
          <w:iCs/>
          <w:color w:val="000000" w:themeColor="text1"/>
        </w:rPr>
        <w:t>Therapeutic Crisis Intervention</w:t>
      </w:r>
      <w:r w:rsidR="00E02D7D" w:rsidRPr="255198BA">
        <w:rPr>
          <w:rFonts w:ascii="Arial" w:hAnsi="Arial" w:cs="Arial"/>
          <w:color w:val="000000" w:themeColor="text1"/>
        </w:rPr>
        <w:t xml:space="preserve"> </w:t>
      </w:r>
      <w:r w:rsidR="00DF3FD7" w:rsidRPr="255198BA">
        <w:rPr>
          <w:rFonts w:ascii="Arial" w:hAnsi="Arial" w:cs="Arial"/>
          <w:color w:val="000000" w:themeColor="text1"/>
        </w:rPr>
        <w:t xml:space="preserve">(TCI) </w:t>
      </w:r>
      <w:r w:rsidR="00E02D7D" w:rsidRPr="255198BA">
        <w:rPr>
          <w:rFonts w:ascii="Arial" w:hAnsi="Arial" w:cs="Arial"/>
          <w:color w:val="000000" w:themeColor="text1"/>
        </w:rPr>
        <w:t xml:space="preserve">training. </w:t>
      </w:r>
      <w:r w:rsidR="00F849B1" w:rsidRPr="255198BA">
        <w:rPr>
          <w:rFonts w:ascii="Arial" w:hAnsi="Arial" w:cs="Arial"/>
          <w:color w:val="000000" w:themeColor="text1"/>
        </w:rPr>
        <w:t xml:space="preserve">One headteacher felt so strongly about the importance of </w:t>
      </w:r>
      <w:r w:rsidR="005C08C5" w:rsidRPr="255198BA">
        <w:rPr>
          <w:rFonts w:ascii="Arial" w:hAnsi="Arial" w:cs="Arial"/>
          <w:color w:val="000000" w:themeColor="text1"/>
        </w:rPr>
        <w:t>time to l</w:t>
      </w:r>
      <w:r w:rsidR="00F849B1" w:rsidRPr="255198BA">
        <w:rPr>
          <w:rFonts w:ascii="Arial" w:hAnsi="Arial" w:cs="Arial"/>
          <w:color w:val="000000" w:themeColor="text1"/>
        </w:rPr>
        <w:t>earn</w:t>
      </w:r>
      <w:r w:rsidR="005C08C5" w:rsidRPr="255198BA">
        <w:rPr>
          <w:rFonts w:ascii="Arial" w:hAnsi="Arial" w:cs="Arial"/>
          <w:color w:val="000000" w:themeColor="text1"/>
        </w:rPr>
        <w:t xml:space="preserve"> </w:t>
      </w:r>
      <w:r w:rsidR="00F849B1" w:rsidRPr="255198BA">
        <w:rPr>
          <w:rFonts w:ascii="Arial" w:hAnsi="Arial" w:cs="Arial"/>
          <w:color w:val="000000" w:themeColor="text1"/>
        </w:rPr>
        <w:t>with her staff she advocated an extra in-service day in the year specifically for that purpose</w:t>
      </w:r>
      <w:r w:rsidR="008167F3" w:rsidRPr="255198BA">
        <w:rPr>
          <w:rFonts w:ascii="Arial" w:hAnsi="Arial" w:cs="Arial"/>
          <w:color w:val="000000" w:themeColor="text1"/>
        </w:rPr>
        <w:t>.</w:t>
      </w:r>
      <w:r w:rsidR="005A109B" w:rsidRPr="255198BA">
        <w:rPr>
          <w:rFonts w:ascii="Arial" w:hAnsi="Arial" w:cs="Arial"/>
          <w:color w:val="000000" w:themeColor="text1"/>
        </w:rPr>
        <w:t xml:space="preserve"> </w:t>
      </w:r>
    </w:p>
    <w:p w14:paraId="506806D4" w14:textId="3C38CA7F" w:rsidR="009A025E" w:rsidRPr="00796C58" w:rsidRDefault="009A025E" w:rsidP="0073746C">
      <w:pPr>
        <w:rPr>
          <w:rFonts w:ascii="Arial" w:hAnsi="Arial" w:cs="Arial"/>
          <w:color w:val="000000" w:themeColor="text1"/>
        </w:rPr>
      </w:pPr>
    </w:p>
    <w:p w14:paraId="5C3E8F29" w14:textId="544F8C49" w:rsidR="00186726" w:rsidRPr="006B05DB" w:rsidRDefault="008D5FE1" w:rsidP="00186726">
      <w:pPr>
        <w:rPr>
          <w:rFonts w:ascii="Arial" w:hAnsi="Arial" w:cs="Arial"/>
          <w:b/>
          <w:bCs/>
          <w:color w:val="000000" w:themeColor="text1"/>
        </w:rPr>
      </w:pPr>
      <w:r>
        <w:rPr>
          <w:rFonts w:ascii="Arial" w:hAnsi="Arial" w:cs="Arial"/>
          <w:b/>
          <w:bCs/>
          <w:color w:val="000000" w:themeColor="text1"/>
        </w:rPr>
        <w:t xml:space="preserve">1.6 </w:t>
      </w:r>
      <w:r w:rsidR="00186726" w:rsidRPr="006B05DB">
        <w:rPr>
          <w:rFonts w:ascii="Arial" w:hAnsi="Arial" w:cs="Arial"/>
          <w:b/>
          <w:bCs/>
          <w:color w:val="000000" w:themeColor="text1"/>
        </w:rPr>
        <w:t>Coaching</w:t>
      </w:r>
      <w:r>
        <w:rPr>
          <w:rFonts w:ascii="Arial" w:hAnsi="Arial" w:cs="Arial"/>
          <w:b/>
          <w:bCs/>
          <w:color w:val="000000" w:themeColor="text1"/>
        </w:rPr>
        <w:t xml:space="preserve"> and Mentoring</w:t>
      </w:r>
    </w:p>
    <w:p w14:paraId="152EB487" w14:textId="23285501" w:rsidR="00186726" w:rsidRPr="0072675A" w:rsidRDefault="00186726" w:rsidP="00186726">
      <w:pPr>
        <w:rPr>
          <w:rFonts w:ascii="Arial" w:hAnsi="Arial" w:cs="Arial"/>
          <w:color w:val="000000" w:themeColor="text1"/>
        </w:rPr>
      </w:pPr>
      <w:r w:rsidRPr="255198BA">
        <w:rPr>
          <w:rFonts w:ascii="Arial" w:hAnsi="Arial" w:cs="Arial"/>
          <w:color w:val="000000" w:themeColor="text1"/>
        </w:rPr>
        <w:t xml:space="preserve">Those who signed up for </w:t>
      </w:r>
      <w:r w:rsidR="003B5964" w:rsidRPr="255198BA">
        <w:rPr>
          <w:rFonts w:ascii="Arial" w:hAnsi="Arial" w:cs="Arial"/>
          <w:color w:val="000000" w:themeColor="text1"/>
        </w:rPr>
        <w:t>one-to-one</w:t>
      </w:r>
      <w:r w:rsidRPr="255198BA">
        <w:rPr>
          <w:rFonts w:ascii="Arial" w:hAnsi="Arial" w:cs="Arial"/>
          <w:color w:val="000000" w:themeColor="text1"/>
        </w:rPr>
        <w:t xml:space="preserve"> coaching as part of the workforce support </w:t>
      </w:r>
      <w:r w:rsidR="00152919">
        <w:rPr>
          <w:rFonts w:ascii="Arial" w:hAnsi="Arial" w:cs="Arial"/>
          <w:color w:val="000000" w:themeColor="text1"/>
        </w:rPr>
        <w:t xml:space="preserve">package, </w:t>
      </w:r>
      <w:r w:rsidRPr="255198BA">
        <w:rPr>
          <w:rFonts w:ascii="Arial" w:hAnsi="Arial" w:cs="Arial"/>
          <w:color w:val="000000" w:themeColor="text1"/>
        </w:rPr>
        <w:t xml:space="preserve">spoke about the importance of having </w:t>
      </w:r>
      <w:r w:rsidR="008167F3" w:rsidRPr="255198BA">
        <w:rPr>
          <w:rFonts w:ascii="Arial" w:hAnsi="Arial" w:cs="Arial"/>
          <w:color w:val="000000" w:themeColor="text1"/>
        </w:rPr>
        <w:t>protected</w:t>
      </w:r>
      <w:r w:rsidRPr="255198BA">
        <w:rPr>
          <w:rFonts w:ascii="Arial" w:hAnsi="Arial" w:cs="Arial"/>
          <w:color w:val="000000" w:themeColor="text1"/>
        </w:rPr>
        <w:t xml:space="preserve"> time to focus on their own role and work through </w:t>
      </w:r>
      <w:r w:rsidR="00C4523D" w:rsidRPr="255198BA">
        <w:rPr>
          <w:rFonts w:ascii="Arial" w:hAnsi="Arial" w:cs="Arial"/>
          <w:color w:val="000000" w:themeColor="text1"/>
        </w:rPr>
        <w:t xml:space="preserve">current </w:t>
      </w:r>
      <w:r w:rsidRPr="255198BA">
        <w:rPr>
          <w:rFonts w:ascii="Arial" w:hAnsi="Arial" w:cs="Arial"/>
          <w:color w:val="000000" w:themeColor="text1"/>
        </w:rPr>
        <w:t xml:space="preserve">challenges. </w:t>
      </w:r>
      <w:r w:rsidR="005C08C5" w:rsidRPr="255198BA">
        <w:rPr>
          <w:rFonts w:ascii="Arial" w:hAnsi="Arial" w:cs="Arial"/>
          <w:color w:val="000000" w:themeColor="text1"/>
        </w:rPr>
        <w:t>They valued th</w:t>
      </w:r>
      <w:r w:rsidR="008167F3" w:rsidRPr="255198BA">
        <w:rPr>
          <w:rFonts w:ascii="Arial" w:hAnsi="Arial" w:cs="Arial"/>
          <w:color w:val="000000" w:themeColor="text1"/>
        </w:rPr>
        <w:t>e t</w:t>
      </w:r>
      <w:r w:rsidR="005C08C5" w:rsidRPr="255198BA">
        <w:rPr>
          <w:rFonts w:ascii="Arial" w:hAnsi="Arial" w:cs="Arial"/>
          <w:color w:val="000000" w:themeColor="text1"/>
        </w:rPr>
        <w:t>ime and space to think out loud and</w:t>
      </w:r>
      <w:r w:rsidR="008167F3" w:rsidRPr="255198BA">
        <w:rPr>
          <w:rFonts w:ascii="Arial" w:hAnsi="Arial" w:cs="Arial"/>
          <w:color w:val="000000" w:themeColor="text1"/>
        </w:rPr>
        <w:t xml:space="preserve"> identify their next steps in such a challenging time.</w:t>
      </w:r>
      <w:r w:rsidR="005C08C5" w:rsidRPr="255198BA">
        <w:rPr>
          <w:rFonts w:ascii="Arial" w:hAnsi="Arial" w:cs="Arial"/>
          <w:color w:val="000000" w:themeColor="text1"/>
        </w:rPr>
        <w:t xml:space="preserve"> </w:t>
      </w:r>
      <w:r w:rsidR="0072675A" w:rsidRPr="255198BA">
        <w:rPr>
          <w:rFonts w:ascii="Arial" w:hAnsi="Arial" w:cs="Arial"/>
          <w:color w:val="000000" w:themeColor="text1"/>
        </w:rPr>
        <w:t>One said, ‘</w:t>
      </w:r>
      <w:r w:rsidR="00D22C59">
        <w:rPr>
          <w:rFonts w:ascii="Arial" w:hAnsi="Arial" w:cs="Arial"/>
          <w:color w:val="000000" w:themeColor="text1"/>
        </w:rPr>
        <w:t>c</w:t>
      </w:r>
      <w:r w:rsidRPr="255198BA">
        <w:rPr>
          <w:rFonts w:ascii="Arial" w:hAnsi="Arial" w:cs="Arial"/>
          <w:color w:val="000000" w:themeColor="text1"/>
        </w:rPr>
        <w:t>oaching sessions through workforce support with Know You More w</w:t>
      </w:r>
      <w:r w:rsidR="008167F3" w:rsidRPr="255198BA">
        <w:rPr>
          <w:rFonts w:ascii="Arial" w:hAnsi="Arial" w:cs="Arial"/>
          <w:color w:val="000000" w:themeColor="text1"/>
        </w:rPr>
        <w:t>ere</w:t>
      </w:r>
      <w:r w:rsidRPr="255198BA">
        <w:rPr>
          <w:rFonts w:ascii="Arial" w:hAnsi="Arial" w:cs="Arial"/>
          <w:color w:val="000000" w:themeColor="text1"/>
        </w:rPr>
        <w:t xml:space="preserve"> a very good opportunity for me</w:t>
      </w:r>
      <w:r w:rsidR="008167F3" w:rsidRPr="255198BA">
        <w:rPr>
          <w:rFonts w:ascii="Arial" w:hAnsi="Arial" w:cs="Arial"/>
          <w:color w:val="000000" w:themeColor="text1"/>
        </w:rPr>
        <w:t xml:space="preserve"> to focus on what I need to do next</w:t>
      </w:r>
      <w:r w:rsidR="00152919">
        <w:rPr>
          <w:rFonts w:ascii="Arial" w:hAnsi="Arial" w:cs="Arial"/>
          <w:color w:val="000000" w:themeColor="text1"/>
        </w:rPr>
        <w:t>.’</w:t>
      </w:r>
      <w:r w:rsidR="0072675A" w:rsidRPr="255198BA">
        <w:rPr>
          <w:rFonts w:ascii="Arial" w:hAnsi="Arial" w:cs="Arial"/>
          <w:i/>
          <w:iCs/>
          <w:color w:val="000000" w:themeColor="text1"/>
        </w:rPr>
        <w:t xml:space="preserve"> </w:t>
      </w:r>
      <w:r w:rsidRPr="255198BA">
        <w:rPr>
          <w:rFonts w:ascii="Arial" w:hAnsi="Arial" w:cs="Arial"/>
          <w:color w:val="000000" w:themeColor="text1"/>
        </w:rPr>
        <w:t>Some had also undertaken the</w:t>
      </w:r>
      <w:r w:rsidR="00397968">
        <w:rPr>
          <w:rFonts w:ascii="Arial" w:hAnsi="Arial" w:cs="Arial"/>
          <w:color w:val="000000" w:themeColor="text1"/>
        </w:rPr>
        <w:t xml:space="preserve"> education Scotland</w:t>
      </w:r>
      <w:r w:rsidRPr="255198BA">
        <w:rPr>
          <w:rFonts w:ascii="Arial" w:hAnsi="Arial" w:cs="Arial"/>
          <w:color w:val="000000" w:themeColor="text1"/>
        </w:rPr>
        <w:t xml:space="preserve"> </w:t>
      </w:r>
      <w:r w:rsidRPr="255198BA">
        <w:rPr>
          <w:rFonts w:ascii="Arial" w:hAnsi="Arial" w:cs="Arial"/>
          <w:i/>
          <w:iCs/>
          <w:color w:val="000000" w:themeColor="text1"/>
        </w:rPr>
        <w:t xml:space="preserve">Coaching </w:t>
      </w:r>
      <w:r w:rsidR="00C4523D" w:rsidRPr="255198BA">
        <w:rPr>
          <w:rFonts w:ascii="Arial" w:hAnsi="Arial" w:cs="Arial"/>
          <w:i/>
          <w:iCs/>
          <w:color w:val="000000" w:themeColor="text1"/>
        </w:rPr>
        <w:t>for Success</w:t>
      </w:r>
      <w:r w:rsidR="00C4523D" w:rsidRPr="255198BA">
        <w:rPr>
          <w:rFonts w:ascii="Arial" w:hAnsi="Arial" w:cs="Arial"/>
          <w:color w:val="000000" w:themeColor="text1"/>
        </w:rPr>
        <w:t xml:space="preserve"> programme</w:t>
      </w:r>
      <w:r w:rsidR="008167F3" w:rsidRPr="255198BA">
        <w:rPr>
          <w:rFonts w:ascii="Arial" w:hAnsi="Arial" w:cs="Arial"/>
          <w:color w:val="000000" w:themeColor="text1"/>
        </w:rPr>
        <w:t xml:space="preserve"> and used the learning </w:t>
      </w:r>
      <w:r w:rsidR="008167F3" w:rsidRPr="255198BA">
        <w:rPr>
          <w:rFonts w:ascii="Arial" w:hAnsi="Arial" w:cs="Arial"/>
          <w:color w:val="000000" w:themeColor="text1"/>
        </w:rPr>
        <w:lastRenderedPageBreak/>
        <w:t>from this to develop a coaching culture in their schools</w:t>
      </w:r>
      <w:r w:rsidR="008D5FE1" w:rsidRPr="255198BA">
        <w:rPr>
          <w:rFonts w:ascii="Arial" w:hAnsi="Arial" w:cs="Arial"/>
          <w:color w:val="000000" w:themeColor="text1"/>
        </w:rPr>
        <w:t>.</w:t>
      </w:r>
      <w:r w:rsidR="0072675A" w:rsidRPr="255198BA">
        <w:rPr>
          <w:rFonts w:ascii="Arial" w:hAnsi="Arial" w:cs="Arial"/>
          <w:color w:val="000000" w:themeColor="text1"/>
        </w:rPr>
        <w:t xml:space="preserve"> </w:t>
      </w:r>
      <w:r w:rsidR="008D5FE1" w:rsidRPr="255198BA">
        <w:rPr>
          <w:rFonts w:ascii="Arial" w:hAnsi="Arial" w:cs="Arial"/>
          <w:color w:val="000000" w:themeColor="text1"/>
        </w:rPr>
        <w:t xml:space="preserve">Mentoring was </w:t>
      </w:r>
      <w:r w:rsidR="005C08C5" w:rsidRPr="255198BA">
        <w:rPr>
          <w:rFonts w:ascii="Arial" w:hAnsi="Arial" w:cs="Arial"/>
          <w:color w:val="000000" w:themeColor="text1"/>
        </w:rPr>
        <w:t xml:space="preserve">also </w:t>
      </w:r>
      <w:r w:rsidR="008D5FE1" w:rsidRPr="255198BA">
        <w:rPr>
          <w:rFonts w:ascii="Arial" w:hAnsi="Arial" w:cs="Arial"/>
          <w:color w:val="000000" w:themeColor="text1"/>
        </w:rPr>
        <w:t xml:space="preserve">mentioned as </w:t>
      </w:r>
      <w:r w:rsidR="008167F3" w:rsidRPr="255198BA">
        <w:rPr>
          <w:rFonts w:ascii="Arial" w:hAnsi="Arial" w:cs="Arial"/>
          <w:color w:val="000000" w:themeColor="text1"/>
        </w:rPr>
        <w:t xml:space="preserve">being </w:t>
      </w:r>
      <w:r w:rsidR="008D5FE1" w:rsidRPr="255198BA">
        <w:rPr>
          <w:rFonts w:ascii="Arial" w:hAnsi="Arial" w:cs="Arial"/>
          <w:color w:val="000000" w:themeColor="text1"/>
        </w:rPr>
        <w:t>important</w:t>
      </w:r>
      <w:r w:rsidR="00152919">
        <w:rPr>
          <w:rFonts w:ascii="Arial" w:hAnsi="Arial" w:cs="Arial"/>
          <w:color w:val="000000" w:themeColor="text1"/>
        </w:rPr>
        <w:t>, especially</w:t>
      </w:r>
      <w:r w:rsidR="008D5FE1" w:rsidRPr="255198BA">
        <w:rPr>
          <w:rFonts w:ascii="Arial" w:hAnsi="Arial" w:cs="Arial"/>
          <w:color w:val="000000" w:themeColor="text1"/>
        </w:rPr>
        <w:t xml:space="preserve"> for new headteachers </w:t>
      </w:r>
      <w:r w:rsidR="00735D1A" w:rsidRPr="255198BA">
        <w:rPr>
          <w:rFonts w:ascii="Arial" w:hAnsi="Arial" w:cs="Arial"/>
          <w:color w:val="000000" w:themeColor="text1"/>
        </w:rPr>
        <w:t>and</w:t>
      </w:r>
      <w:r w:rsidR="008D5FE1" w:rsidRPr="255198BA">
        <w:rPr>
          <w:rFonts w:ascii="Arial" w:hAnsi="Arial" w:cs="Arial"/>
          <w:color w:val="000000" w:themeColor="text1"/>
        </w:rPr>
        <w:t xml:space="preserve"> some Regional Improvement Collaboratives</w:t>
      </w:r>
      <w:r w:rsidR="710DB4DF" w:rsidRPr="255198BA">
        <w:rPr>
          <w:rFonts w:ascii="Arial" w:hAnsi="Arial" w:cs="Arial"/>
          <w:color w:val="000000" w:themeColor="text1"/>
        </w:rPr>
        <w:t xml:space="preserve"> (RIC</w:t>
      </w:r>
      <w:r w:rsidR="00152919">
        <w:rPr>
          <w:rFonts w:ascii="Arial" w:hAnsi="Arial" w:cs="Arial"/>
          <w:color w:val="000000" w:themeColor="text1"/>
        </w:rPr>
        <w:t>s</w:t>
      </w:r>
      <w:r w:rsidR="710DB4DF" w:rsidRPr="255198BA">
        <w:rPr>
          <w:rFonts w:ascii="Arial" w:hAnsi="Arial" w:cs="Arial"/>
          <w:color w:val="000000" w:themeColor="text1"/>
        </w:rPr>
        <w:t>)</w:t>
      </w:r>
      <w:r w:rsidR="008D5FE1" w:rsidRPr="255198BA">
        <w:rPr>
          <w:rFonts w:ascii="Arial" w:hAnsi="Arial" w:cs="Arial"/>
          <w:color w:val="000000" w:themeColor="text1"/>
        </w:rPr>
        <w:t xml:space="preserve"> and Local Authorities </w:t>
      </w:r>
      <w:r w:rsidR="0A0E72D6" w:rsidRPr="255198BA">
        <w:rPr>
          <w:rFonts w:ascii="Arial" w:hAnsi="Arial" w:cs="Arial"/>
          <w:color w:val="000000" w:themeColor="text1"/>
        </w:rPr>
        <w:t xml:space="preserve">(LA) </w:t>
      </w:r>
      <w:r w:rsidR="00735D1A" w:rsidRPr="255198BA">
        <w:rPr>
          <w:rFonts w:ascii="Arial" w:hAnsi="Arial" w:cs="Arial"/>
          <w:color w:val="000000" w:themeColor="text1"/>
        </w:rPr>
        <w:t xml:space="preserve">also </w:t>
      </w:r>
      <w:r w:rsidR="001019FD" w:rsidRPr="255198BA">
        <w:rPr>
          <w:rFonts w:ascii="Arial" w:hAnsi="Arial" w:cs="Arial"/>
          <w:color w:val="000000" w:themeColor="text1"/>
        </w:rPr>
        <w:t>facilitat</w:t>
      </w:r>
      <w:r w:rsidR="00735D1A" w:rsidRPr="255198BA">
        <w:rPr>
          <w:rFonts w:ascii="Arial" w:hAnsi="Arial" w:cs="Arial"/>
          <w:color w:val="000000" w:themeColor="text1"/>
        </w:rPr>
        <w:t>e</w:t>
      </w:r>
      <w:r w:rsidR="008D5FE1" w:rsidRPr="255198BA">
        <w:rPr>
          <w:rFonts w:ascii="Arial" w:hAnsi="Arial" w:cs="Arial"/>
          <w:color w:val="000000" w:themeColor="text1"/>
        </w:rPr>
        <w:t xml:space="preserve"> action learning sets or trios to support new colleagues. </w:t>
      </w:r>
    </w:p>
    <w:p w14:paraId="0E01203D" w14:textId="77777777" w:rsidR="00186726" w:rsidRDefault="00186726" w:rsidP="0073746C">
      <w:pPr>
        <w:rPr>
          <w:rFonts w:ascii="Arial" w:hAnsi="Arial" w:cs="Arial"/>
          <w:b/>
          <w:bCs/>
          <w:color w:val="000000" w:themeColor="text1"/>
        </w:rPr>
      </w:pPr>
    </w:p>
    <w:p w14:paraId="406F032D" w14:textId="4FD63842" w:rsidR="007E7765" w:rsidRPr="006B05DB" w:rsidRDefault="008D5FE1" w:rsidP="0073746C">
      <w:pPr>
        <w:rPr>
          <w:rFonts w:ascii="Arial" w:hAnsi="Arial" w:cs="Arial"/>
          <w:b/>
          <w:bCs/>
          <w:color w:val="000000" w:themeColor="text1"/>
        </w:rPr>
      </w:pPr>
      <w:r>
        <w:rPr>
          <w:rFonts w:ascii="Arial" w:hAnsi="Arial" w:cs="Arial"/>
          <w:b/>
          <w:bCs/>
          <w:color w:val="000000" w:themeColor="text1"/>
        </w:rPr>
        <w:t xml:space="preserve">1.7 </w:t>
      </w:r>
      <w:r w:rsidR="006F49CF">
        <w:rPr>
          <w:rFonts w:ascii="Arial" w:hAnsi="Arial" w:cs="Arial"/>
          <w:b/>
          <w:bCs/>
          <w:color w:val="000000" w:themeColor="text1"/>
        </w:rPr>
        <w:t>Informal ‘</w:t>
      </w:r>
      <w:r w:rsidR="006B05DB" w:rsidRPr="006B05DB">
        <w:rPr>
          <w:rFonts w:ascii="Arial" w:hAnsi="Arial" w:cs="Arial"/>
          <w:b/>
          <w:bCs/>
          <w:color w:val="000000" w:themeColor="text1"/>
        </w:rPr>
        <w:t>Learning on the Job</w:t>
      </w:r>
      <w:r w:rsidR="006F49CF">
        <w:rPr>
          <w:rFonts w:ascii="Arial" w:hAnsi="Arial" w:cs="Arial"/>
          <w:b/>
          <w:bCs/>
          <w:color w:val="000000" w:themeColor="text1"/>
        </w:rPr>
        <w:t>’</w:t>
      </w:r>
    </w:p>
    <w:p w14:paraId="09FB64AB" w14:textId="1855C298" w:rsidR="00CE6CDC" w:rsidRPr="00796C58" w:rsidRDefault="006F49CF" w:rsidP="0073746C">
      <w:pPr>
        <w:rPr>
          <w:rFonts w:ascii="Arial" w:hAnsi="Arial" w:cs="Arial"/>
          <w:color w:val="000000" w:themeColor="text1"/>
        </w:rPr>
      </w:pPr>
      <w:r>
        <w:rPr>
          <w:rFonts w:ascii="Arial" w:hAnsi="Arial" w:cs="Arial"/>
          <w:color w:val="000000" w:themeColor="text1"/>
        </w:rPr>
        <w:t xml:space="preserve">Some </w:t>
      </w:r>
      <w:r w:rsidR="00CE6CDC" w:rsidRPr="00796C58">
        <w:rPr>
          <w:rFonts w:ascii="Arial" w:hAnsi="Arial" w:cs="Arial"/>
          <w:color w:val="000000" w:themeColor="text1"/>
        </w:rPr>
        <w:t xml:space="preserve">new headteachers talked about </w:t>
      </w:r>
      <w:r w:rsidR="00CE6CDC" w:rsidRPr="0072675A">
        <w:rPr>
          <w:rFonts w:ascii="Arial" w:hAnsi="Arial" w:cs="Arial"/>
          <w:color w:val="000000" w:themeColor="text1"/>
        </w:rPr>
        <w:t>‘learning on the job’</w:t>
      </w:r>
      <w:r w:rsidR="00D9258B" w:rsidRPr="00796C58">
        <w:rPr>
          <w:rFonts w:ascii="Arial" w:hAnsi="Arial" w:cs="Arial"/>
          <w:color w:val="000000" w:themeColor="text1"/>
        </w:rPr>
        <w:t xml:space="preserve"> however, </w:t>
      </w:r>
      <w:r w:rsidR="00217CDC">
        <w:rPr>
          <w:rFonts w:ascii="Arial" w:hAnsi="Arial" w:cs="Arial"/>
          <w:color w:val="000000" w:themeColor="text1"/>
        </w:rPr>
        <w:t>they</w:t>
      </w:r>
      <w:r w:rsidR="00D9258B" w:rsidRPr="00796C58">
        <w:rPr>
          <w:rFonts w:ascii="Arial" w:hAnsi="Arial" w:cs="Arial"/>
          <w:color w:val="000000" w:themeColor="text1"/>
        </w:rPr>
        <w:t xml:space="preserve"> felt that </w:t>
      </w:r>
      <w:r w:rsidR="008167F3">
        <w:rPr>
          <w:rFonts w:ascii="Arial" w:hAnsi="Arial" w:cs="Arial"/>
          <w:color w:val="000000" w:themeColor="text1"/>
        </w:rPr>
        <w:t xml:space="preserve">it was more of a case of being </w:t>
      </w:r>
      <w:r w:rsidR="00D9258B" w:rsidRPr="0072675A">
        <w:rPr>
          <w:rFonts w:ascii="Arial" w:hAnsi="Arial" w:cs="Arial"/>
          <w:color w:val="000000" w:themeColor="text1"/>
        </w:rPr>
        <w:t>‘left to get on with it’</w:t>
      </w:r>
      <w:r w:rsidR="00D9258B" w:rsidRPr="00796C58">
        <w:rPr>
          <w:rFonts w:ascii="Arial" w:hAnsi="Arial" w:cs="Arial"/>
          <w:color w:val="000000" w:themeColor="text1"/>
        </w:rPr>
        <w:t xml:space="preserve"> and would have welcomed the support of a more experienced headteacher mentor.</w:t>
      </w:r>
      <w:r w:rsidR="00E02D7D">
        <w:rPr>
          <w:rFonts w:ascii="Arial" w:hAnsi="Arial" w:cs="Arial"/>
          <w:color w:val="000000" w:themeColor="text1"/>
        </w:rPr>
        <w:t xml:space="preserve"> </w:t>
      </w:r>
      <w:r w:rsidR="000C017A">
        <w:rPr>
          <w:rFonts w:ascii="Arial" w:hAnsi="Arial" w:cs="Arial"/>
          <w:color w:val="000000" w:themeColor="text1"/>
        </w:rPr>
        <w:t xml:space="preserve">Colleagues like business managers could </w:t>
      </w:r>
      <w:r w:rsidR="003B5964">
        <w:rPr>
          <w:rFonts w:ascii="Arial" w:hAnsi="Arial" w:cs="Arial"/>
          <w:color w:val="000000" w:themeColor="text1"/>
        </w:rPr>
        <w:t xml:space="preserve">also </w:t>
      </w:r>
      <w:r w:rsidR="000C017A">
        <w:rPr>
          <w:rFonts w:ascii="Arial" w:hAnsi="Arial" w:cs="Arial"/>
          <w:color w:val="000000" w:themeColor="text1"/>
        </w:rPr>
        <w:t xml:space="preserve">be helpful in </w:t>
      </w:r>
      <w:r w:rsidR="00D22C59">
        <w:rPr>
          <w:rFonts w:ascii="Arial" w:hAnsi="Arial" w:cs="Arial"/>
          <w:color w:val="000000" w:themeColor="text1"/>
        </w:rPr>
        <w:t xml:space="preserve">supporting </w:t>
      </w:r>
      <w:r w:rsidR="00217CDC">
        <w:rPr>
          <w:rFonts w:ascii="Arial" w:hAnsi="Arial" w:cs="Arial"/>
          <w:color w:val="000000" w:themeColor="text1"/>
        </w:rPr>
        <w:t>learn</w:t>
      </w:r>
      <w:r w:rsidR="00D22C59">
        <w:rPr>
          <w:rFonts w:ascii="Arial" w:hAnsi="Arial" w:cs="Arial"/>
          <w:color w:val="000000" w:themeColor="text1"/>
        </w:rPr>
        <w:t>ing</w:t>
      </w:r>
      <w:r w:rsidR="00217CDC">
        <w:rPr>
          <w:rFonts w:ascii="Arial" w:hAnsi="Arial" w:cs="Arial"/>
          <w:color w:val="000000" w:themeColor="text1"/>
        </w:rPr>
        <w:t xml:space="preserve"> about </w:t>
      </w:r>
      <w:r w:rsidR="000C017A">
        <w:rPr>
          <w:rFonts w:ascii="Arial" w:hAnsi="Arial" w:cs="Arial"/>
          <w:color w:val="000000" w:themeColor="text1"/>
        </w:rPr>
        <w:t>the operational side of school leadership</w:t>
      </w:r>
      <w:r w:rsidR="001019FD">
        <w:rPr>
          <w:rFonts w:ascii="Arial" w:hAnsi="Arial" w:cs="Arial"/>
          <w:color w:val="000000" w:themeColor="text1"/>
        </w:rPr>
        <w:t>.</w:t>
      </w:r>
    </w:p>
    <w:p w14:paraId="21FB383F" w14:textId="77777777" w:rsidR="00237998" w:rsidRDefault="00237998" w:rsidP="0073746C">
      <w:pPr>
        <w:rPr>
          <w:rFonts w:ascii="Arial" w:hAnsi="Arial" w:cs="Arial"/>
          <w:color w:val="000000" w:themeColor="text1"/>
        </w:rPr>
      </w:pPr>
    </w:p>
    <w:p w14:paraId="3152DC8F" w14:textId="4DD9E44F" w:rsidR="006B05DB" w:rsidRDefault="008D5FE1" w:rsidP="0073746C">
      <w:pPr>
        <w:rPr>
          <w:rFonts w:ascii="Arial" w:hAnsi="Arial" w:cs="Arial"/>
          <w:b/>
          <w:bCs/>
          <w:color w:val="000000" w:themeColor="text1"/>
        </w:rPr>
      </w:pPr>
      <w:r w:rsidRPr="255198BA">
        <w:rPr>
          <w:rFonts w:ascii="Arial" w:hAnsi="Arial" w:cs="Arial"/>
          <w:b/>
          <w:bCs/>
          <w:color w:val="000000" w:themeColor="text1"/>
        </w:rPr>
        <w:t xml:space="preserve">1.8 </w:t>
      </w:r>
      <w:r w:rsidR="006B05DB" w:rsidRPr="255198BA">
        <w:rPr>
          <w:rFonts w:ascii="Arial" w:hAnsi="Arial" w:cs="Arial"/>
          <w:b/>
          <w:bCs/>
          <w:color w:val="000000" w:themeColor="text1"/>
        </w:rPr>
        <w:t>Regional Improvement Collaborative</w:t>
      </w:r>
      <w:r w:rsidR="003B5964" w:rsidRPr="255198BA">
        <w:rPr>
          <w:rFonts w:ascii="Arial" w:hAnsi="Arial" w:cs="Arial"/>
          <w:b/>
          <w:bCs/>
          <w:color w:val="000000" w:themeColor="text1"/>
        </w:rPr>
        <w:t>s</w:t>
      </w:r>
      <w:r w:rsidR="0041457F" w:rsidRPr="255198BA">
        <w:rPr>
          <w:rFonts w:ascii="Arial" w:hAnsi="Arial" w:cs="Arial"/>
          <w:b/>
          <w:bCs/>
          <w:color w:val="000000" w:themeColor="text1"/>
        </w:rPr>
        <w:t xml:space="preserve"> and Local Authorities</w:t>
      </w:r>
      <w:r w:rsidR="1DDDE2F0" w:rsidRPr="255198BA">
        <w:rPr>
          <w:rFonts w:ascii="Arial" w:hAnsi="Arial" w:cs="Arial"/>
          <w:b/>
          <w:bCs/>
          <w:color w:val="000000" w:themeColor="text1"/>
        </w:rPr>
        <w:t xml:space="preserve"> </w:t>
      </w:r>
    </w:p>
    <w:p w14:paraId="0CAF0E84" w14:textId="25041917" w:rsidR="00225F06" w:rsidRPr="00347847" w:rsidRDefault="001019FD" w:rsidP="0073746C">
      <w:pPr>
        <w:rPr>
          <w:rFonts w:ascii="Arial" w:hAnsi="Arial" w:cs="Arial"/>
          <w:color w:val="000000" w:themeColor="text1"/>
        </w:rPr>
      </w:pPr>
      <w:r>
        <w:rPr>
          <w:rFonts w:ascii="Arial" w:hAnsi="Arial" w:cs="Arial"/>
          <w:color w:val="000000" w:themeColor="text1"/>
        </w:rPr>
        <w:t>T</w:t>
      </w:r>
      <w:r w:rsidR="0041457F">
        <w:rPr>
          <w:rFonts w:ascii="Arial" w:hAnsi="Arial" w:cs="Arial"/>
          <w:color w:val="000000" w:themeColor="text1"/>
        </w:rPr>
        <w:t xml:space="preserve">he provision of headteacher professional learning by </w:t>
      </w:r>
      <w:r w:rsidR="00225F06" w:rsidRPr="00796C58">
        <w:rPr>
          <w:rFonts w:ascii="Arial" w:hAnsi="Arial" w:cs="Arial"/>
          <w:color w:val="000000" w:themeColor="text1"/>
        </w:rPr>
        <w:t>Local Authorit</w:t>
      </w:r>
      <w:r w:rsidR="0041457F">
        <w:rPr>
          <w:rFonts w:ascii="Arial" w:hAnsi="Arial" w:cs="Arial"/>
          <w:color w:val="000000" w:themeColor="text1"/>
        </w:rPr>
        <w:t xml:space="preserve">ies and Regional Improvement Collaboratives </w:t>
      </w:r>
      <w:r w:rsidR="00783824">
        <w:rPr>
          <w:rFonts w:ascii="Arial" w:hAnsi="Arial" w:cs="Arial"/>
          <w:color w:val="000000" w:themeColor="text1"/>
        </w:rPr>
        <w:t>was</w:t>
      </w:r>
      <w:r w:rsidR="0041457F">
        <w:rPr>
          <w:rFonts w:ascii="Arial" w:hAnsi="Arial" w:cs="Arial"/>
          <w:color w:val="000000" w:themeColor="text1"/>
        </w:rPr>
        <w:t xml:space="preserve"> described as </w:t>
      </w:r>
      <w:r w:rsidR="0072675A" w:rsidRPr="0072675A">
        <w:rPr>
          <w:rFonts w:ascii="Arial" w:hAnsi="Arial" w:cs="Arial"/>
          <w:color w:val="000000" w:themeColor="text1"/>
        </w:rPr>
        <w:t>‘</w:t>
      </w:r>
      <w:r w:rsidR="0041457F" w:rsidRPr="0072675A">
        <w:rPr>
          <w:rFonts w:ascii="Arial" w:hAnsi="Arial" w:cs="Arial"/>
          <w:color w:val="000000" w:themeColor="text1"/>
        </w:rPr>
        <w:t>patchy</w:t>
      </w:r>
      <w:r w:rsidR="0072675A" w:rsidRPr="0072675A">
        <w:rPr>
          <w:rFonts w:ascii="Arial" w:hAnsi="Arial" w:cs="Arial"/>
          <w:color w:val="000000" w:themeColor="text1"/>
        </w:rPr>
        <w:t>’</w:t>
      </w:r>
      <w:r>
        <w:rPr>
          <w:rFonts w:ascii="Arial" w:hAnsi="Arial" w:cs="Arial"/>
          <w:i/>
          <w:iCs/>
          <w:color w:val="000000" w:themeColor="text1"/>
        </w:rPr>
        <w:t xml:space="preserve"> </w:t>
      </w:r>
      <w:r>
        <w:rPr>
          <w:rFonts w:ascii="Arial" w:hAnsi="Arial" w:cs="Arial"/>
          <w:color w:val="000000" w:themeColor="text1"/>
        </w:rPr>
        <w:t>by some headteachers</w:t>
      </w:r>
      <w:r w:rsidR="0041457F">
        <w:rPr>
          <w:rFonts w:ascii="Arial" w:hAnsi="Arial" w:cs="Arial"/>
          <w:color w:val="000000" w:themeColor="text1"/>
        </w:rPr>
        <w:t xml:space="preserve">. </w:t>
      </w:r>
      <w:r w:rsidR="00397968">
        <w:rPr>
          <w:rFonts w:ascii="Arial" w:hAnsi="Arial" w:cs="Arial"/>
          <w:color w:val="000000" w:themeColor="text1"/>
        </w:rPr>
        <w:t>Some</w:t>
      </w:r>
      <w:r w:rsidR="00217CDC">
        <w:rPr>
          <w:rFonts w:ascii="Arial" w:hAnsi="Arial" w:cs="Arial"/>
          <w:color w:val="000000" w:themeColor="text1"/>
        </w:rPr>
        <w:t xml:space="preserve"> local authority development days </w:t>
      </w:r>
      <w:r w:rsidR="00397968">
        <w:rPr>
          <w:rFonts w:ascii="Arial" w:hAnsi="Arial" w:cs="Arial"/>
          <w:color w:val="000000" w:themeColor="text1"/>
        </w:rPr>
        <w:t xml:space="preserve">were described </w:t>
      </w:r>
      <w:r w:rsidR="00217CDC">
        <w:rPr>
          <w:rFonts w:ascii="Arial" w:hAnsi="Arial" w:cs="Arial"/>
          <w:color w:val="000000" w:themeColor="text1"/>
        </w:rPr>
        <w:t xml:space="preserve">as </w:t>
      </w:r>
      <w:r w:rsidR="0072675A">
        <w:rPr>
          <w:rFonts w:ascii="Arial" w:hAnsi="Arial" w:cs="Arial"/>
          <w:color w:val="000000" w:themeColor="text1"/>
        </w:rPr>
        <w:t>‘</w:t>
      </w:r>
      <w:r w:rsidR="00217CDC" w:rsidRPr="0072675A">
        <w:rPr>
          <w:rFonts w:ascii="Arial" w:hAnsi="Arial" w:cs="Arial"/>
          <w:color w:val="000000" w:themeColor="text1"/>
        </w:rPr>
        <w:t>varying in quality</w:t>
      </w:r>
      <w:r w:rsidR="0072675A">
        <w:rPr>
          <w:rFonts w:ascii="Arial" w:hAnsi="Arial" w:cs="Arial"/>
          <w:color w:val="000000" w:themeColor="text1"/>
        </w:rPr>
        <w:t>’</w:t>
      </w:r>
      <w:r w:rsidR="00217CDC">
        <w:rPr>
          <w:rFonts w:ascii="Arial" w:hAnsi="Arial" w:cs="Arial"/>
          <w:color w:val="000000" w:themeColor="text1"/>
        </w:rPr>
        <w:t xml:space="preserve">. Some RICs were mentioned </w:t>
      </w:r>
      <w:r w:rsidR="00643A75">
        <w:rPr>
          <w:rFonts w:ascii="Arial" w:hAnsi="Arial" w:cs="Arial"/>
          <w:color w:val="000000" w:themeColor="text1"/>
        </w:rPr>
        <w:t xml:space="preserve">as professional learning providers </w:t>
      </w:r>
      <w:r w:rsidR="00217CDC">
        <w:rPr>
          <w:rFonts w:ascii="Arial" w:hAnsi="Arial" w:cs="Arial"/>
          <w:color w:val="000000" w:themeColor="text1"/>
        </w:rPr>
        <w:t>more than others but this could be due to the geographical spread of the headteachers interviewed.</w:t>
      </w:r>
      <w:r w:rsidR="0072675A">
        <w:rPr>
          <w:rFonts w:ascii="Arial" w:hAnsi="Arial" w:cs="Arial"/>
          <w:color w:val="000000" w:themeColor="text1"/>
        </w:rPr>
        <w:t xml:space="preserve"> </w:t>
      </w:r>
      <w:r w:rsidR="00594275">
        <w:rPr>
          <w:rFonts w:ascii="Arial" w:hAnsi="Arial" w:cs="Arial"/>
          <w:color w:val="000000" w:themeColor="text1"/>
        </w:rPr>
        <w:t xml:space="preserve">One headteacher said that the professional learning she participated in with her teachers with </w:t>
      </w:r>
      <w:r w:rsidR="00A67C65">
        <w:rPr>
          <w:rFonts w:ascii="Arial" w:hAnsi="Arial" w:cs="Arial"/>
          <w:color w:val="000000" w:themeColor="text1"/>
        </w:rPr>
        <w:t xml:space="preserve">the </w:t>
      </w:r>
      <w:r w:rsidR="001F1502">
        <w:rPr>
          <w:rFonts w:ascii="Arial" w:hAnsi="Arial" w:cs="Arial"/>
          <w:color w:val="000000" w:themeColor="text1"/>
        </w:rPr>
        <w:t>RIC</w:t>
      </w:r>
      <w:r w:rsidR="00594275">
        <w:rPr>
          <w:rFonts w:ascii="Arial" w:hAnsi="Arial" w:cs="Arial"/>
          <w:color w:val="000000" w:themeColor="text1"/>
        </w:rPr>
        <w:t xml:space="preserve"> was </w:t>
      </w:r>
      <w:r w:rsidR="00A67C65" w:rsidRPr="00A67C65">
        <w:rPr>
          <w:rFonts w:ascii="Arial" w:hAnsi="Arial" w:cs="Arial"/>
          <w:color w:val="000000" w:themeColor="text1"/>
        </w:rPr>
        <w:t>‘</w:t>
      </w:r>
      <w:r w:rsidR="00594275" w:rsidRPr="00A67C65">
        <w:rPr>
          <w:rFonts w:ascii="Arial" w:hAnsi="Arial" w:cs="Arial"/>
          <w:color w:val="000000" w:themeColor="text1"/>
        </w:rPr>
        <w:t>beneficial as you do it as a school rather than in isolation</w:t>
      </w:r>
      <w:r w:rsidR="00A67C65" w:rsidRPr="00A67C65">
        <w:rPr>
          <w:rFonts w:ascii="Arial" w:hAnsi="Arial" w:cs="Arial"/>
          <w:color w:val="000000" w:themeColor="text1"/>
        </w:rPr>
        <w:t>’</w:t>
      </w:r>
      <w:r w:rsidR="00594275" w:rsidRPr="00594275">
        <w:rPr>
          <w:rFonts w:ascii="Arial" w:hAnsi="Arial" w:cs="Arial"/>
          <w:i/>
          <w:iCs/>
          <w:color w:val="000000" w:themeColor="text1"/>
        </w:rPr>
        <w:t>.</w:t>
      </w:r>
      <w:r w:rsidR="00347847">
        <w:rPr>
          <w:rFonts w:ascii="Arial" w:hAnsi="Arial" w:cs="Arial"/>
          <w:i/>
          <w:iCs/>
          <w:color w:val="000000" w:themeColor="text1"/>
        </w:rPr>
        <w:t xml:space="preserve"> </w:t>
      </w:r>
      <w:r w:rsidR="00347847" w:rsidRPr="00347847">
        <w:rPr>
          <w:rFonts w:ascii="Arial" w:hAnsi="Arial" w:cs="Arial"/>
          <w:color w:val="000000" w:themeColor="text1"/>
        </w:rPr>
        <w:t>Another s</w:t>
      </w:r>
      <w:r w:rsidR="00A67C65">
        <w:rPr>
          <w:rFonts w:ascii="Arial" w:hAnsi="Arial" w:cs="Arial"/>
          <w:color w:val="000000" w:themeColor="text1"/>
        </w:rPr>
        <w:t xml:space="preserve">aid he </w:t>
      </w:r>
      <w:r w:rsidR="00347847">
        <w:rPr>
          <w:rFonts w:ascii="Arial" w:hAnsi="Arial" w:cs="Arial"/>
          <w:color w:val="000000" w:themeColor="text1"/>
        </w:rPr>
        <w:t>benefitt</w:t>
      </w:r>
      <w:r w:rsidR="00A67C65">
        <w:rPr>
          <w:rFonts w:ascii="Arial" w:hAnsi="Arial" w:cs="Arial"/>
          <w:color w:val="000000" w:themeColor="text1"/>
        </w:rPr>
        <w:t>ed</w:t>
      </w:r>
      <w:r w:rsidR="00347847">
        <w:rPr>
          <w:rFonts w:ascii="Arial" w:hAnsi="Arial" w:cs="Arial"/>
          <w:color w:val="000000" w:themeColor="text1"/>
        </w:rPr>
        <w:t xml:space="preserve"> from the</w:t>
      </w:r>
      <w:r w:rsidR="00347847" w:rsidRPr="00347847">
        <w:rPr>
          <w:rFonts w:ascii="Arial" w:hAnsi="Arial" w:cs="Arial"/>
          <w:color w:val="000000" w:themeColor="text1"/>
        </w:rPr>
        <w:t xml:space="preserve"> learning </w:t>
      </w:r>
      <w:r w:rsidR="00347847">
        <w:rPr>
          <w:rFonts w:ascii="Arial" w:hAnsi="Arial" w:cs="Arial"/>
          <w:color w:val="000000" w:themeColor="text1"/>
        </w:rPr>
        <w:t xml:space="preserve">as </w:t>
      </w:r>
      <w:r w:rsidR="00347847" w:rsidRPr="00347847">
        <w:rPr>
          <w:rFonts w:ascii="Arial" w:hAnsi="Arial" w:cs="Arial"/>
          <w:color w:val="000000" w:themeColor="text1"/>
        </w:rPr>
        <w:t xml:space="preserve">a part of the </w:t>
      </w:r>
      <w:r w:rsidR="00A67C65" w:rsidRPr="00A67C65">
        <w:rPr>
          <w:rFonts w:ascii="Arial" w:hAnsi="Arial" w:cs="Arial"/>
          <w:i/>
          <w:iCs/>
          <w:color w:val="000000" w:themeColor="text1"/>
        </w:rPr>
        <w:t>R</w:t>
      </w:r>
      <w:r w:rsidR="00347847" w:rsidRPr="00A67C65">
        <w:rPr>
          <w:rFonts w:ascii="Arial" w:hAnsi="Arial" w:cs="Arial"/>
          <w:i/>
          <w:iCs/>
          <w:color w:val="000000" w:themeColor="text1"/>
        </w:rPr>
        <w:t xml:space="preserve">esearch </w:t>
      </w:r>
      <w:r w:rsidR="00A67C65" w:rsidRPr="00A67C65">
        <w:rPr>
          <w:rFonts w:ascii="Arial" w:hAnsi="Arial" w:cs="Arial"/>
          <w:i/>
          <w:iCs/>
          <w:color w:val="000000" w:themeColor="text1"/>
        </w:rPr>
        <w:t>S</w:t>
      </w:r>
      <w:r w:rsidR="00347847" w:rsidRPr="00A67C65">
        <w:rPr>
          <w:rFonts w:ascii="Arial" w:hAnsi="Arial" w:cs="Arial"/>
          <w:i/>
          <w:iCs/>
          <w:color w:val="000000" w:themeColor="text1"/>
        </w:rPr>
        <w:t>chools</w:t>
      </w:r>
      <w:r w:rsidR="00347847" w:rsidRPr="00347847">
        <w:rPr>
          <w:rFonts w:ascii="Arial" w:hAnsi="Arial" w:cs="Arial"/>
          <w:color w:val="000000" w:themeColor="text1"/>
        </w:rPr>
        <w:t xml:space="preserve"> </w:t>
      </w:r>
      <w:r w:rsidR="00347847">
        <w:rPr>
          <w:rFonts w:ascii="Arial" w:hAnsi="Arial" w:cs="Arial"/>
          <w:color w:val="000000" w:themeColor="text1"/>
        </w:rPr>
        <w:t>initiative</w:t>
      </w:r>
      <w:r w:rsidR="00347847" w:rsidRPr="00347847">
        <w:rPr>
          <w:rFonts w:ascii="Arial" w:hAnsi="Arial" w:cs="Arial"/>
          <w:color w:val="000000" w:themeColor="text1"/>
        </w:rPr>
        <w:t xml:space="preserve"> with </w:t>
      </w:r>
      <w:r w:rsidR="001F1502">
        <w:rPr>
          <w:rFonts w:ascii="Arial" w:hAnsi="Arial" w:cs="Arial"/>
          <w:color w:val="000000" w:themeColor="text1"/>
        </w:rPr>
        <w:t>his RIC.</w:t>
      </w:r>
    </w:p>
    <w:p w14:paraId="275B956E" w14:textId="2D7A6ED9" w:rsidR="004973F0" w:rsidRDefault="004973F0" w:rsidP="0073746C">
      <w:pPr>
        <w:rPr>
          <w:rFonts w:ascii="Arial" w:hAnsi="Arial" w:cs="Arial"/>
          <w:color w:val="000000" w:themeColor="text1"/>
        </w:rPr>
      </w:pPr>
    </w:p>
    <w:p w14:paraId="4CFB33ED" w14:textId="1ECE41B4" w:rsidR="002E1A2B" w:rsidRPr="00347847" w:rsidRDefault="002E1A2B" w:rsidP="0073746C">
      <w:pPr>
        <w:rPr>
          <w:rFonts w:ascii="Arial" w:hAnsi="Arial" w:cs="Arial"/>
          <w:color w:val="000000" w:themeColor="text1"/>
        </w:rPr>
      </w:pPr>
      <w:r>
        <w:rPr>
          <w:rFonts w:ascii="Arial" w:hAnsi="Arial" w:cs="Arial"/>
          <w:noProof/>
          <w:color w:val="000000" w:themeColor="text1"/>
        </w:rPr>
        <w:drawing>
          <wp:inline distT="0" distB="0" distL="0" distR="0" wp14:anchorId="69BB5A59" wp14:editId="5F22BA74">
            <wp:extent cx="5486400" cy="3480179"/>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DA9C8D" w14:textId="707E45A2" w:rsidR="000A383E" w:rsidRPr="00323CE5" w:rsidRDefault="000A383E" w:rsidP="0073746C">
      <w:pPr>
        <w:rPr>
          <w:rFonts w:ascii="Arial" w:hAnsi="Arial" w:cs="Arial"/>
          <w:b/>
          <w:bCs/>
          <w:color w:val="FF0000"/>
        </w:rPr>
      </w:pPr>
    </w:p>
    <w:p w14:paraId="503B3C35" w14:textId="76BF25EB" w:rsidR="008D5FE1" w:rsidRDefault="008D5FE1" w:rsidP="0073746C">
      <w:pPr>
        <w:rPr>
          <w:rFonts w:ascii="Arial" w:hAnsi="Arial" w:cs="Arial"/>
          <w:color w:val="FF0000"/>
        </w:rPr>
      </w:pPr>
    </w:p>
    <w:p w14:paraId="1E1E9BB0" w14:textId="17477765" w:rsidR="00783824" w:rsidRDefault="00783824" w:rsidP="0073746C">
      <w:pPr>
        <w:rPr>
          <w:rFonts w:ascii="Arial" w:hAnsi="Arial" w:cs="Arial"/>
          <w:color w:val="FF0000"/>
        </w:rPr>
      </w:pPr>
    </w:p>
    <w:p w14:paraId="2BBC29F8" w14:textId="6CA2E57C" w:rsidR="00783824" w:rsidRDefault="00783824" w:rsidP="0073746C">
      <w:pPr>
        <w:rPr>
          <w:rFonts w:ascii="Arial" w:hAnsi="Arial" w:cs="Arial"/>
          <w:color w:val="FF0000"/>
        </w:rPr>
      </w:pPr>
    </w:p>
    <w:p w14:paraId="404AB072" w14:textId="0C5FDC8F" w:rsidR="00783824" w:rsidRDefault="00783824" w:rsidP="0073746C">
      <w:pPr>
        <w:rPr>
          <w:rFonts w:ascii="Arial" w:hAnsi="Arial" w:cs="Arial"/>
          <w:color w:val="FF0000"/>
        </w:rPr>
      </w:pPr>
    </w:p>
    <w:p w14:paraId="549D16F1" w14:textId="77777777" w:rsidR="00783824" w:rsidRPr="00237998" w:rsidRDefault="00783824" w:rsidP="0073746C">
      <w:pPr>
        <w:rPr>
          <w:rFonts w:ascii="Arial" w:hAnsi="Arial" w:cs="Arial"/>
          <w:color w:val="FF0000"/>
        </w:rPr>
      </w:pPr>
    </w:p>
    <w:p w14:paraId="52332DCE" w14:textId="10711A12" w:rsidR="004973F0" w:rsidRPr="00237998" w:rsidRDefault="004973F0" w:rsidP="0073746C">
      <w:pPr>
        <w:rPr>
          <w:rFonts w:ascii="Arial" w:hAnsi="Arial" w:cs="Arial"/>
          <w:color w:val="FF0000"/>
        </w:rPr>
      </w:pPr>
    </w:p>
    <w:p w14:paraId="0C68BB94" w14:textId="49BBA264" w:rsidR="00F86809" w:rsidRPr="008D5FE1" w:rsidRDefault="00F86809" w:rsidP="008D5FE1">
      <w:pPr>
        <w:pStyle w:val="ListParagraph"/>
        <w:numPr>
          <w:ilvl w:val="0"/>
          <w:numId w:val="6"/>
        </w:numPr>
        <w:rPr>
          <w:rFonts w:ascii="Arial" w:hAnsi="Arial" w:cs="Arial"/>
          <w:b/>
          <w:bCs/>
          <w:color w:val="000000" w:themeColor="text1"/>
        </w:rPr>
      </w:pPr>
      <w:r w:rsidRPr="008D5FE1">
        <w:rPr>
          <w:rFonts w:ascii="Arial" w:hAnsi="Arial" w:cs="Arial"/>
          <w:b/>
          <w:bCs/>
          <w:color w:val="000000" w:themeColor="text1"/>
        </w:rPr>
        <w:lastRenderedPageBreak/>
        <w:t>What is the most impactful professional learning you have had as a headteacher?</w:t>
      </w:r>
      <w:r w:rsidR="008D5FE1" w:rsidRPr="008D5FE1">
        <w:rPr>
          <w:rFonts w:ascii="Arial" w:hAnsi="Arial" w:cs="Arial"/>
          <w:b/>
          <w:bCs/>
          <w:color w:val="000000" w:themeColor="text1"/>
        </w:rPr>
        <w:t xml:space="preserve"> </w:t>
      </w:r>
      <w:r w:rsidRPr="008D5FE1">
        <w:rPr>
          <w:rFonts w:ascii="Arial" w:hAnsi="Arial" w:cs="Arial"/>
          <w:b/>
          <w:bCs/>
          <w:color w:val="000000" w:themeColor="text1"/>
        </w:rPr>
        <w:t>For what reason? (e.g., impact on self, school)</w:t>
      </w:r>
    </w:p>
    <w:p w14:paraId="289F85F3" w14:textId="77777777" w:rsidR="00F86809" w:rsidRPr="00796C58" w:rsidRDefault="00F86809" w:rsidP="00F86809">
      <w:pPr>
        <w:pStyle w:val="ListParagraph"/>
        <w:rPr>
          <w:rFonts w:ascii="Arial" w:hAnsi="Arial" w:cs="Arial"/>
          <w:b/>
          <w:bCs/>
          <w:color w:val="000000" w:themeColor="text1"/>
        </w:rPr>
      </w:pPr>
    </w:p>
    <w:p w14:paraId="4EA934FB" w14:textId="01A8045F" w:rsidR="00013EAD" w:rsidRPr="003464A9" w:rsidRDefault="00013EAD" w:rsidP="00013EAD">
      <w:pPr>
        <w:rPr>
          <w:rFonts w:ascii="Arial" w:hAnsi="Arial" w:cs="Arial"/>
          <w:b/>
          <w:bCs/>
          <w:color w:val="000000" w:themeColor="text1"/>
        </w:rPr>
      </w:pPr>
      <w:r>
        <w:rPr>
          <w:rFonts w:ascii="Arial" w:hAnsi="Arial" w:cs="Arial"/>
          <w:b/>
          <w:bCs/>
          <w:color w:val="000000" w:themeColor="text1"/>
        </w:rPr>
        <w:t xml:space="preserve">2.1 </w:t>
      </w:r>
      <w:r w:rsidR="00CD785D">
        <w:rPr>
          <w:rFonts w:ascii="Arial" w:hAnsi="Arial" w:cs="Arial"/>
          <w:b/>
          <w:bCs/>
          <w:color w:val="000000" w:themeColor="text1"/>
        </w:rPr>
        <w:t xml:space="preserve">The </w:t>
      </w:r>
      <w:r w:rsidRPr="003464A9">
        <w:rPr>
          <w:rFonts w:ascii="Arial" w:hAnsi="Arial" w:cs="Arial"/>
          <w:b/>
          <w:bCs/>
          <w:color w:val="000000" w:themeColor="text1"/>
        </w:rPr>
        <w:t>Standard for Headship</w:t>
      </w:r>
    </w:p>
    <w:p w14:paraId="15B56AFF" w14:textId="6F232F45" w:rsidR="009016B8" w:rsidRDefault="00013EAD" w:rsidP="009016B8">
      <w:pPr>
        <w:pStyle w:val="NormalWeb"/>
        <w:spacing w:beforeLines="0" w:afterLines="0"/>
        <w:rPr>
          <w:rFonts w:ascii="Arial" w:hAnsi="Arial" w:cs="Arial"/>
          <w:i/>
          <w:iCs/>
          <w:color w:val="000000" w:themeColor="text1"/>
          <w:sz w:val="24"/>
          <w:szCs w:val="24"/>
        </w:rPr>
      </w:pPr>
      <w:r w:rsidRPr="009016B8">
        <w:rPr>
          <w:rFonts w:ascii="Arial" w:hAnsi="Arial" w:cs="Arial"/>
          <w:color w:val="000000" w:themeColor="text1"/>
          <w:sz w:val="24"/>
          <w:szCs w:val="24"/>
        </w:rPr>
        <w:t xml:space="preserve">The first theme that emerged was that headteachers still draw on their learning from the programmes to achieve the Standard for Headship even though </w:t>
      </w:r>
      <w:r w:rsidR="00347847">
        <w:rPr>
          <w:rFonts w:ascii="Arial" w:hAnsi="Arial" w:cs="Arial"/>
          <w:color w:val="000000" w:themeColor="text1"/>
          <w:sz w:val="24"/>
          <w:szCs w:val="24"/>
        </w:rPr>
        <w:t>this may have been</w:t>
      </w:r>
      <w:r w:rsidRPr="009016B8">
        <w:rPr>
          <w:rFonts w:ascii="Arial" w:hAnsi="Arial" w:cs="Arial"/>
          <w:color w:val="000000" w:themeColor="text1"/>
          <w:sz w:val="24"/>
          <w:szCs w:val="24"/>
        </w:rPr>
        <w:t xml:space="preserve"> some years </w:t>
      </w:r>
      <w:r w:rsidR="00347F2C" w:rsidRPr="009016B8">
        <w:rPr>
          <w:rFonts w:ascii="Arial" w:hAnsi="Arial" w:cs="Arial"/>
          <w:color w:val="000000" w:themeColor="text1"/>
          <w:sz w:val="24"/>
          <w:szCs w:val="24"/>
        </w:rPr>
        <w:t>ago.</w:t>
      </w:r>
      <w:r w:rsidRPr="009016B8">
        <w:rPr>
          <w:rFonts w:ascii="Arial" w:hAnsi="Arial" w:cs="Arial"/>
          <w:color w:val="000000" w:themeColor="text1"/>
          <w:sz w:val="24"/>
          <w:szCs w:val="24"/>
        </w:rPr>
        <w:t xml:space="preserve"> One headteacher, having completed the SQH in 2007, said that aspects of his learning from the programme still impact on his practice today especially those around professional values and moral purpose. Another said that the habit of professional reading that started with the SQH still permeates her practice and has helped her as the </w:t>
      </w:r>
      <w:r w:rsidR="00A67C65" w:rsidRPr="00A67C65">
        <w:rPr>
          <w:rFonts w:ascii="Arial" w:hAnsi="Arial" w:cs="Arial"/>
          <w:color w:val="000000" w:themeColor="text1"/>
          <w:sz w:val="24"/>
          <w:szCs w:val="24"/>
        </w:rPr>
        <w:t>‘</w:t>
      </w:r>
      <w:r w:rsidRPr="00A67C65">
        <w:rPr>
          <w:rFonts w:ascii="Arial" w:hAnsi="Arial" w:cs="Arial"/>
          <w:color w:val="000000" w:themeColor="text1"/>
          <w:sz w:val="24"/>
          <w:szCs w:val="24"/>
        </w:rPr>
        <w:t>leading learner</w:t>
      </w:r>
      <w:r w:rsidR="00A67C65" w:rsidRPr="00A67C65">
        <w:rPr>
          <w:rFonts w:ascii="Arial" w:hAnsi="Arial" w:cs="Arial"/>
          <w:color w:val="000000" w:themeColor="text1"/>
          <w:sz w:val="24"/>
          <w:szCs w:val="24"/>
        </w:rPr>
        <w:t>’</w:t>
      </w:r>
      <w:r w:rsidRPr="009016B8">
        <w:rPr>
          <w:rFonts w:ascii="Arial" w:hAnsi="Arial" w:cs="Arial"/>
          <w:color w:val="000000" w:themeColor="text1"/>
          <w:sz w:val="24"/>
          <w:szCs w:val="24"/>
        </w:rPr>
        <w:t xml:space="preserve"> to develop a culture of professional reading in her school. </w:t>
      </w:r>
      <w:r w:rsidR="009016B8" w:rsidRPr="009016B8">
        <w:rPr>
          <w:rFonts w:ascii="Arial" w:hAnsi="Arial" w:cs="Arial"/>
          <w:color w:val="000000" w:themeColor="text1"/>
          <w:sz w:val="24"/>
          <w:szCs w:val="24"/>
        </w:rPr>
        <w:t>Another spoke about her learning from the SQH on</w:t>
      </w:r>
      <w:r w:rsidR="009016B8">
        <w:rPr>
          <w:rFonts w:ascii="Arial" w:hAnsi="Arial" w:cs="Arial"/>
          <w:color w:val="000000" w:themeColor="text1"/>
          <w:sz w:val="24"/>
          <w:szCs w:val="24"/>
        </w:rPr>
        <w:t xml:space="preserve"> the strategic role of a </w:t>
      </w:r>
      <w:r w:rsidR="00347847">
        <w:rPr>
          <w:rFonts w:ascii="Arial" w:hAnsi="Arial" w:cs="Arial"/>
          <w:color w:val="000000" w:themeColor="text1"/>
          <w:sz w:val="24"/>
          <w:szCs w:val="24"/>
        </w:rPr>
        <w:t>school leader</w:t>
      </w:r>
      <w:r w:rsidR="009016B8">
        <w:rPr>
          <w:rFonts w:ascii="Arial" w:hAnsi="Arial" w:cs="Arial"/>
          <w:color w:val="000000" w:themeColor="text1"/>
          <w:sz w:val="24"/>
          <w:szCs w:val="24"/>
        </w:rPr>
        <w:t xml:space="preserve"> and team dynamics which she still uses with her own staff saying that before this programme </w:t>
      </w:r>
      <w:r w:rsidR="00A67C65" w:rsidRPr="00A67C65">
        <w:rPr>
          <w:rFonts w:ascii="Arial" w:hAnsi="Arial" w:cs="Arial"/>
          <w:color w:val="000000" w:themeColor="text1"/>
          <w:sz w:val="24"/>
          <w:szCs w:val="24"/>
        </w:rPr>
        <w:t>‘</w:t>
      </w:r>
      <w:r w:rsidR="009016B8" w:rsidRPr="00A67C65">
        <w:rPr>
          <w:rFonts w:ascii="Arial" w:hAnsi="Arial" w:cs="Arial"/>
          <w:color w:val="000000" w:themeColor="text1"/>
          <w:sz w:val="24"/>
          <w:szCs w:val="24"/>
        </w:rPr>
        <w:t>I was naïve about these things</w:t>
      </w:r>
      <w:r w:rsidR="00643A75">
        <w:rPr>
          <w:rFonts w:ascii="Arial" w:hAnsi="Arial" w:cs="Arial"/>
          <w:color w:val="000000" w:themeColor="text1"/>
          <w:sz w:val="24"/>
          <w:szCs w:val="24"/>
        </w:rPr>
        <w:t>.’</w:t>
      </w:r>
      <w:r w:rsidR="009016B8" w:rsidRPr="00E55987">
        <w:rPr>
          <w:rFonts w:ascii="Arial" w:hAnsi="Arial" w:cs="Arial"/>
          <w:i/>
          <w:iCs/>
          <w:color w:val="000000" w:themeColor="text1"/>
          <w:sz w:val="24"/>
          <w:szCs w:val="24"/>
        </w:rPr>
        <w:t xml:space="preserve"> </w:t>
      </w:r>
    </w:p>
    <w:p w14:paraId="0A01A159" w14:textId="14A6029C" w:rsidR="000A383E" w:rsidRDefault="00BD3B39" w:rsidP="00A67C65">
      <w:pPr>
        <w:rPr>
          <w:rFonts w:ascii="Arial" w:hAnsi="Arial" w:cs="Arial"/>
          <w:color w:val="000000" w:themeColor="text1"/>
        </w:rPr>
      </w:pPr>
      <w:r>
        <w:rPr>
          <w:rFonts w:ascii="Arial" w:hAnsi="Arial" w:cs="Arial"/>
          <w:color w:val="000000" w:themeColor="text1"/>
        </w:rPr>
        <w:t>The</w:t>
      </w:r>
      <w:r w:rsidR="00013EAD">
        <w:rPr>
          <w:rFonts w:ascii="Arial" w:hAnsi="Arial" w:cs="Arial"/>
          <w:color w:val="000000" w:themeColor="text1"/>
        </w:rPr>
        <w:t xml:space="preserve"> Into Headship </w:t>
      </w:r>
      <w:r>
        <w:rPr>
          <w:rFonts w:ascii="Arial" w:hAnsi="Arial" w:cs="Arial"/>
          <w:color w:val="000000" w:themeColor="text1"/>
        </w:rPr>
        <w:t xml:space="preserve">programme </w:t>
      </w:r>
      <w:r w:rsidR="007B56D2">
        <w:rPr>
          <w:rFonts w:ascii="Arial" w:hAnsi="Arial" w:cs="Arial"/>
          <w:color w:val="000000" w:themeColor="text1"/>
        </w:rPr>
        <w:t>wa</w:t>
      </w:r>
      <w:r>
        <w:rPr>
          <w:rFonts w:ascii="Arial" w:hAnsi="Arial" w:cs="Arial"/>
          <w:color w:val="000000" w:themeColor="text1"/>
        </w:rPr>
        <w:t>s valued for its</w:t>
      </w:r>
      <w:r w:rsidR="00013EAD">
        <w:rPr>
          <w:rFonts w:ascii="Arial" w:hAnsi="Arial" w:cs="Arial"/>
          <w:color w:val="000000" w:themeColor="text1"/>
        </w:rPr>
        <w:t xml:space="preserve"> </w:t>
      </w:r>
      <w:r w:rsidR="007B56D2">
        <w:rPr>
          <w:rFonts w:ascii="Arial" w:hAnsi="Arial" w:cs="Arial"/>
          <w:color w:val="000000" w:themeColor="text1"/>
        </w:rPr>
        <w:t>‘</w:t>
      </w:r>
      <w:r w:rsidR="00013EAD">
        <w:rPr>
          <w:rFonts w:ascii="Arial" w:hAnsi="Arial" w:cs="Arial"/>
          <w:color w:val="000000" w:themeColor="text1"/>
        </w:rPr>
        <w:t>formal</w:t>
      </w:r>
      <w:r>
        <w:rPr>
          <w:rFonts w:ascii="Arial" w:hAnsi="Arial" w:cs="Arial"/>
          <w:color w:val="000000" w:themeColor="text1"/>
        </w:rPr>
        <w:t xml:space="preserve"> and </w:t>
      </w:r>
      <w:r w:rsidR="00013EAD">
        <w:rPr>
          <w:rFonts w:ascii="Arial" w:hAnsi="Arial" w:cs="Arial"/>
          <w:color w:val="000000" w:themeColor="text1"/>
        </w:rPr>
        <w:t>structured</w:t>
      </w:r>
      <w:r w:rsidR="007B56D2">
        <w:rPr>
          <w:rFonts w:ascii="Arial" w:hAnsi="Arial" w:cs="Arial"/>
          <w:color w:val="000000" w:themeColor="text1"/>
        </w:rPr>
        <w:t>’</w:t>
      </w:r>
      <w:r w:rsidR="00013EAD">
        <w:rPr>
          <w:rFonts w:ascii="Arial" w:hAnsi="Arial" w:cs="Arial"/>
          <w:color w:val="000000" w:themeColor="text1"/>
        </w:rPr>
        <w:t xml:space="preserve"> learning</w:t>
      </w:r>
      <w:r>
        <w:rPr>
          <w:rFonts w:ascii="Arial" w:hAnsi="Arial" w:cs="Arial"/>
          <w:color w:val="000000" w:themeColor="text1"/>
        </w:rPr>
        <w:t xml:space="preserve"> by one headteacher and </w:t>
      </w:r>
      <w:r w:rsidR="00013EAD">
        <w:rPr>
          <w:rFonts w:ascii="Arial" w:hAnsi="Arial" w:cs="Arial"/>
          <w:color w:val="000000" w:themeColor="text1"/>
        </w:rPr>
        <w:t xml:space="preserve">gave </w:t>
      </w:r>
      <w:r>
        <w:rPr>
          <w:rFonts w:ascii="Arial" w:hAnsi="Arial" w:cs="Arial"/>
          <w:color w:val="000000" w:themeColor="text1"/>
        </w:rPr>
        <w:t>him</w:t>
      </w:r>
      <w:r w:rsidR="00013EAD">
        <w:rPr>
          <w:rFonts w:ascii="Arial" w:hAnsi="Arial" w:cs="Arial"/>
          <w:color w:val="000000" w:themeColor="text1"/>
        </w:rPr>
        <w:t xml:space="preserve"> the confidence to </w:t>
      </w:r>
      <w:r>
        <w:rPr>
          <w:rFonts w:ascii="Arial" w:hAnsi="Arial" w:cs="Arial"/>
          <w:color w:val="000000" w:themeColor="text1"/>
        </w:rPr>
        <w:t>apply for posts</w:t>
      </w:r>
      <w:r w:rsidR="00013EAD">
        <w:rPr>
          <w:rFonts w:ascii="Arial" w:hAnsi="Arial" w:cs="Arial"/>
          <w:color w:val="000000" w:themeColor="text1"/>
        </w:rPr>
        <w:t xml:space="preserve"> as his </w:t>
      </w:r>
      <w:r w:rsidR="00A67C65" w:rsidRPr="00A67C65">
        <w:rPr>
          <w:rFonts w:ascii="Arial" w:hAnsi="Arial" w:cs="Arial"/>
          <w:color w:val="000000" w:themeColor="text1"/>
        </w:rPr>
        <w:t>‘</w:t>
      </w:r>
      <w:r w:rsidR="00013EAD" w:rsidRPr="00A67C65">
        <w:rPr>
          <w:rFonts w:ascii="Arial" w:hAnsi="Arial" w:cs="Arial"/>
          <w:color w:val="000000" w:themeColor="text1"/>
        </w:rPr>
        <w:t>thinking changed over the course of the programme</w:t>
      </w:r>
      <w:r w:rsidR="00643A75">
        <w:rPr>
          <w:rFonts w:ascii="Arial" w:hAnsi="Arial" w:cs="Arial"/>
          <w:color w:val="000000" w:themeColor="text1"/>
        </w:rPr>
        <w:t>.’</w:t>
      </w:r>
      <w:r w:rsidR="00013EAD" w:rsidRPr="009919DA">
        <w:rPr>
          <w:rFonts w:ascii="Arial" w:hAnsi="Arial" w:cs="Arial"/>
          <w:i/>
          <w:iCs/>
          <w:color w:val="000000" w:themeColor="text1"/>
        </w:rPr>
        <w:t xml:space="preserve"> </w:t>
      </w:r>
      <w:r w:rsidR="00013EAD">
        <w:rPr>
          <w:rFonts w:ascii="Arial" w:hAnsi="Arial" w:cs="Arial"/>
          <w:color w:val="000000" w:themeColor="text1"/>
        </w:rPr>
        <w:t>The underpinning theory and academic rigor of these programmes was considered important</w:t>
      </w:r>
      <w:r>
        <w:rPr>
          <w:rFonts w:ascii="Arial" w:hAnsi="Arial" w:cs="Arial"/>
          <w:color w:val="000000" w:themeColor="text1"/>
        </w:rPr>
        <w:t xml:space="preserve"> by many</w:t>
      </w:r>
      <w:r w:rsidR="00013EAD">
        <w:rPr>
          <w:rFonts w:ascii="Arial" w:hAnsi="Arial" w:cs="Arial"/>
          <w:color w:val="000000" w:themeColor="text1"/>
        </w:rPr>
        <w:t xml:space="preserve"> as </w:t>
      </w:r>
      <w:r w:rsidR="00A67C65" w:rsidRPr="00A67C65">
        <w:rPr>
          <w:rFonts w:ascii="Arial" w:hAnsi="Arial" w:cs="Arial"/>
          <w:color w:val="000000" w:themeColor="text1"/>
        </w:rPr>
        <w:t>‘</w:t>
      </w:r>
      <w:r w:rsidR="00013EAD" w:rsidRPr="00A67C65">
        <w:rPr>
          <w:rFonts w:ascii="Arial" w:hAnsi="Arial" w:cs="Arial"/>
          <w:color w:val="000000" w:themeColor="text1"/>
        </w:rPr>
        <w:t>professional learning can’t just be all about the operational</w:t>
      </w:r>
      <w:r w:rsidR="00643A75">
        <w:rPr>
          <w:rFonts w:ascii="Arial" w:hAnsi="Arial" w:cs="Arial"/>
          <w:color w:val="000000" w:themeColor="text1"/>
        </w:rPr>
        <w:t>.’</w:t>
      </w:r>
      <w:r w:rsidR="00013EAD" w:rsidRPr="00A67C65">
        <w:rPr>
          <w:rFonts w:ascii="Arial" w:hAnsi="Arial" w:cs="Arial"/>
          <w:color w:val="000000" w:themeColor="text1"/>
        </w:rPr>
        <w:t xml:space="preserve"> </w:t>
      </w:r>
      <w:r w:rsidR="000A383E" w:rsidRPr="000A383E">
        <w:rPr>
          <w:rFonts w:ascii="Arial" w:hAnsi="Arial" w:cs="Arial"/>
          <w:color w:val="000000" w:themeColor="text1"/>
        </w:rPr>
        <w:t xml:space="preserve">Other </w:t>
      </w:r>
      <w:r w:rsidR="00783824">
        <w:rPr>
          <w:rFonts w:ascii="Arial" w:hAnsi="Arial" w:cs="Arial"/>
          <w:color w:val="000000" w:themeColor="text1"/>
        </w:rPr>
        <w:t>benefits</w:t>
      </w:r>
      <w:r w:rsidR="000A383E" w:rsidRPr="000A383E">
        <w:rPr>
          <w:rFonts w:ascii="Arial" w:hAnsi="Arial" w:cs="Arial"/>
          <w:color w:val="000000" w:themeColor="text1"/>
        </w:rPr>
        <w:t xml:space="preserve"> </w:t>
      </w:r>
      <w:r w:rsidR="00783824">
        <w:rPr>
          <w:rFonts w:ascii="Arial" w:hAnsi="Arial" w:cs="Arial"/>
          <w:color w:val="000000" w:themeColor="text1"/>
        </w:rPr>
        <w:t>of</w:t>
      </w:r>
      <w:r w:rsidR="000A383E" w:rsidRPr="000A383E">
        <w:rPr>
          <w:rFonts w:ascii="Arial" w:hAnsi="Arial" w:cs="Arial"/>
          <w:color w:val="000000" w:themeColor="text1"/>
        </w:rPr>
        <w:t xml:space="preserve"> the Into Headship programme include</w:t>
      </w:r>
      <w:r w:rsidR="00643A75">
        <w:rPr>
          <w:rFonts w:ascii="Arial" w:hAnsi="Arial" w:cs="Arial"/>
          <w:color w:val="000000" w:themeColor="text1"/>
        </w:rPr>
        <w:t>d</w:t>
      </w:r>
      <w:r w:rsidR="000A383E">
        <w:rPr>
          <w:rFonts w:ascii="Arial" w:hAnsi="Arial" w:cs="Arial"/>
          <w:color w:val="000000" w:themeColor="text1"/>
        </w:rPr>
        <w:t>:</w:t>
      </w:r>
    </w:p>
    <w:p w14:paraId="43602F80" w14:textId="77777777" w:rsidR="00A67C65" w:rsidRPr="000A383E" w:rsidRDefault="00A67C65" w:rsidP="00A67C65">
      <w:pPr>
        <w:rPr>
          <w:rFonts w:ascii="Arial" w:hAnsi="Arial" w:cs="Arial"/>
          <w:color w:val="000000" w:themeColor="text1"/>
        </w:rPr>
      </w:pPr>
    </w:p>
    <w:p w14:paraId="344D5F68" w14:textId="160A8C60" w:rsidR="000A383E" w:rsidRPr="008E60C8" w:rsidRDefault="00A67C65" w:rsidP="00013EAD">
      <w:pPr>
        <w:pStyle w:val="NormalWeb"/>
        <w:spacing w:beforeLines="0" w:afterLines="0"/>
        <w:rPr>
          <w:rFonts w:ascii="Arial" w:hAnsi="Arial" w:cs="Arial"/>
          <w:color w:val="000000" w:themeColor="text1"/>
          <w:sz w:val="24"/>
          <w:szCs w:val="24"/>
        </w:rPr>
      </w:pPr>
      <w:r w:rsidRPr="008E60C8">
        <w:rPr>
          <w:rFonts w:ascii="Arial" w:hAnsi="Arial" w:cs="Arial"/>
          <w:color w:val="000000" w:themeColor="text1"/>
          <w:sz w:val="24"/>
          <w:szCs w:val="24"/>
        </w:rPr>
        <w:t>‘T</w:t>
      </w:r>
      <w:r w:rsidR="000A383E" w:rsidRPr="008E60C8">
        <w:rPr>
          <w:rFonts w:ascii="Arial" w:hAnsi="Arial" w:cs="Arial"/>
          <w:color w:val="000000" w:themeColor="text1"/>
          <w:sz w:val="24"/>
          <w:szCs w:val="24"/>
        </w:rPr>
        <w:t xml:space="preserve">he </w:t>
      </w:r>
      <w:r w:rsidR="00013EAD" w:rsidRPr="008E60C8">
        <w:rPr>
          <w:rFonts w:ascii="Arial" w:hAnsi="Arial" w:cs="Arial"/>
          <w:color w:val="000000" w:themeColor="text1"/>
          <w:sz w:val="24"/>
          <w:szCs w:val="24"/>
        </w:rPr>
        <w:t xml:space="preserve">impact on understanding of pupil voice </w:t>
      </w:r>
      <w:r w:rsidR="003B5964" w:rsidRPr="008E60C8">
        <w:rPr>
          <w:rFonts w:ascii="Arial" w:hAnsi="Arial" w:cs="Arial"/>
          <w:color w:val="000000" w:themeColor="text1"/>
          <w:sz w:val="24"/>
          <w:szCs w:val="24"/>
        </w:rPr>
        <w:t>and</w:t>
      </w:r>
      <w:r w:rsidR="00013EAD" w:rsidRPr="008E60C8">
        <w:rPr>
          <w:rFonts w:ascii="Arial" w:hAnsi="Arial" w:cs="Arial"/>
          <w:color w:val="000000" w:themeColor="text1"/>
          <w:sz w:val="24"/>
          <w:szCs w:val="24"/>
        </w:rPr>
        <w:t xml:space="preserve"> how to develop a child’s pla</w:t>
      </w:r>
      <w:r w:rsidRPr="008E60C8">
        <w:rPr>
          <w:rFonts w:ascii="Arial" w:hAnsi="Arial" w:cs="Arial"/>
          <w:color w:val="000000" w:themeColor="text1"/>
          <w:sz w:val="24"/>
          <w:szCs w:val="24"/>
        </w:rPr>
        <w:t>n.</w:t>
      </w:r>
      <w:r w:rsidR="00CD785D">
        <w:rPr>
          <w:rFonts w:ascii="Arial" w:hAnsi="Arial" w:cs="Arial"/>
          <w:color w:val="000000" w:themeColor="text1"/>
          <w:sz w:val="24"/>
          <w:szCs w:val="24"/>
        </w:rPr>
        <w:t>’</w:t>
      </w:r>
    </w:p>
    <w:p w14:paraId="59CBCBF7" w14:textId="1A62324F" w:rsidR="000A383E" w:rsidRPr="008E60C8" w:rsidRDefault="00A67C65" w:rsidP="00013EAD">
      <w:pPr>
        <w:pStyle w:val="NormalWeb"/>
        <w:spacing w:beforeLines="0" w:afterLines="0"/>
        <w:rPr>
          <w:rFonts w:ascii="Arial" w:hAnsi="Arial" w:cs="Arial"/>
          <w:color w:val="000000" w:themeColor="text1"/>
          <w:sz w:val="24"/>
          <w:szCs w:val="24"/>
        </w:rPr>
      </w:pPr>
      <w:r w:rsidRPr="008E60C8">
        <w:rPr>
          <w:rFonts w:ascii="Arial" w:hAnsi="Arial" w:cs="Arial"/>
          <w:color w:val="000000" w:themeColor="text1"/>
          <w:sz w:val="24"/>
          <w:szCs w:val="24"/>
        </w:rPr>
        <w:t>‘T</w:t>
      </w:r>
      <w:r w:rsidR="000A383E" w:rsidRPr="008E60C8">
        <w:rPr>
          <w:rFonts w:ascii="Arial" w:hAnsi="Arial" w:cs="Arial"/>
          <w:color w:val="000000" w:themeColor="text1"/>
          <w:sz w:val="24"/>
          <w:szCs w:val="24"/>
        </w:rPr>
        <w:t xml:space="preserve">he </w:t>
      </w:r>
      <w:r w:rsidR="00013EAD" w:rsidRPr="008E60C8">
        <w:rPr>
          <w:rFonts w:ascii="Arial" w:hAnsi="Arial" w:cs="Arial"/>
          <w:color w:val="000000" w:themeColor="text1"/>
          <w:sz w:val="24"/>
          <w:szCs w:val="24"/>
        </w:rPr>
        <w:t>impact on behaviour as children now help in the running of the school</w:t>
      </w:r>
      <w:r w:rsidRPr="008E60C8">
        <w:rPr>
          <w:rFonts w:ascii="Arial" w:hAnsi="Arial" w:cs="Arial"/>
          <w:color w:val="000000" w:themeColor="text1"/>
          <w:sz w:val="24"/>
          <w:szCs w:val="24"/>
        </w:rPr>
        <w:t>.</w:t>
      </w:r>
      <w:r w:rsidR="00CD785D">
        <w:rPr>
          <w:rFonts w:ascii="Arial" w:hAnsi="Arial" w:cs="Arial"/>
          <w:color w:val="000000" w:themeColor="text1"/>
          <w:sz w:val="24"/>
          <w:szCs w:val="24"/>
        </w:rPr>
        <w:t>’</w:t>
      </w:r>
    </w:p>
    <w:p w14:paraId="214E304E" w14:textId="4A1F4EA3" w:rsidR="00013EAD" w:rsidRPr="008E60C8" w:rsidRDefault="00A67C65" w:rsidP="00013EAD">
      <w:pPr>
        <w:pStyle w:val="NormalWeb"/>
        <w:spacing w:beforeLines="0" w:afterLines="0"/>
        <w:rPr>
          <w:rFonts w:ascii="Arial" w:hAnsi="Arial" w:cs="Arial"/>
          <w:color w:val="000000" w:themeColor="text1"/>
          <w:sz w:val="24"/>
          <w:szCs w:val="24"/>
        </w:rPr>
      </w:pPr>
      <w:r w:rsidRPr="008E60C8">
        <w:rPr>
          <w:rFonts w:ascii="Arial" w:hAnsi="Arial" w:cs="Arial"/>
          <w:color w:val="000000" w:themeColor="text1"/>
          <w:sz w:val="24"/>
          <w:szCs w:val="24"/>
        </w:rPr>
        <w:t>‘I</w:t>
      </w:r>
      <w:r w:rsidR="000A383E" w:rsidRPr="008E60C8">
        <w:rPr>
          <w:rFonts w:ascii="Arial" w:hAnsi="Arial" w:cs="Arial"/>
          <w:color w:val="000000" w:themeColor="text1"/>
          <w:sz w:val="24"/>
          <w:szCs w:val="24"/>
        </w:rPr>
        <w:t xml:space="preserve">t </w:t>
      </w:r>
      <w:r w:rsidR="00013EAD" w:rsidRPr="008E60C8">
        <w:rPr>
          <w:rFonts w:ascii="Arial" w:hAnsi="Arial" w:cs="Arial"/>
          <w:color w:val="000000" w:themeColor="text1"/>
          <w:sz w:val="24"/>
          <w:szCs w:val="24"/>
        </w:rPr>
        <w:t>made me more forward-thinking and thinking about sustainability</w:t>
      </w:r>
      <w:r w:rsidRPr="008E60C8">
        <w:rPr>
          <w:rFonts w:ascii="Arial" w:hAnsi="Arial" w:cs="Arial"/>
          <w:color w:val="000000" w:themeColor="text1"/>
          <w:sz w:val="24"/>
          <w:szCs w:val="24"/>
        </w:rPr>
        <w:t>.</w:t>
      </w:r>
      <w:r w:rsidR="00CD785D">
        <w:rPr>
          <w:rFonts w:ascii="Arial" w:hAnsi="Arial" w:cs="Arial"/>
          <w:color w:val="000000" w:themeColor="text1"/>
          <w:sz w:val="24"/>
          <w:szCs w:val="24"/>
        </w:rPr>
        <w:t>’</w:t>
      </w:r>
    </w:p>
    <w:p w14:paraId="4F9FDADB" w14:textId="38388F7E" w:rsidR="00013EAD" w:rsidRPr="008E60C8" w:rsidRDefault="00A67C65" w:rsidP="00013EAD">
      <w:pPr>
        <w:pStyle w:val="NormalWeb"/>
        <w:spacing w:beforeLines="0" w:afterLines="0"/>
        <w:rPr>
          <w:rFonts w:ascii="Arial" w:hAnsi="Arial" w:cs="Arial"/>
          <w:color w:val="000000" w:themeColor="text1"/>
          <w:sz w:val="24"/>
          <w:szCs w:val="24"/>
        </w:rPr>
      </w:pPr>
      <w:r w:rsidRPr="008E60C8">
        <w:rPr>
          <w:rFonts w:ascii="Arial" w:hAnsi="Arial" w:cs="Arial"/>
          <w:color w:val="000000" w:themeColor="text1"/>
          <w:sz w:val="24"/>
          <w:szCs w:val="24"/>
        </w:rPr>
        <w:t>‘I learned about t</w:t>
      </w:r>
      <w:r w:rsidR="000A383E" w:rsidRPr="008E60C8">
        <w:rPr>
          <w:rFonts w:ascii="Arial" w:hAnsi="Arial" w:cs="Arial"/>
          <w:color w:val="000000" w:themeColor="text1"/>
          <w:sz w:val="24"/>
          <w:szCs w:val="24"/>
        </w:rPr>
        <w:t>he importance of the w</w:t>
      </w:r>
      <w:r w:rsidR="00013EAD" w:rsidRPr="008E60C8">
        <w:rPr>
          <w:rFonts w:ascii="Arial" w:hAnsi="Arial" w:cs="Arial"/>
          <w:color w:val="000000" w:themeColor="text1"/>
          <w:sz w:val="24"/>
          <w:szCs w:val="24"/>
        </w:rPr>
        <w:t xml:space="preserve">hole staff team </w:t>
      </w:r>
      <w:r w:rsidR="000A383E" w:rsidRPr="008E60C8">
        <w:rPr>
          <w:rFonts w:ascii="Arial" w:hAnsi="Arial" w:cs="Arial"/>
          <w:color w:val="000000" w:themeColor="text1"/>
          <w:sz w:val="24"/>
          <w:szCs w:val="24"/>
        </w:rPr>
        <w:t>working together</w:t>
      </w:r>
      <w:r w:rsidRPr="008E60C8">
        <w:rPr>
          <w:rFonts w:ascii="Arial" w:hAnsi="Arial" w:cs="Arial"/>
          <w:color w:val="000000" w:themeColor="text1"/>
          <w:sz w:val="24"/>
          <w:szCs w:val="24"/>
        </w:rPr>
        <w:t>.</w:t>
      </w:r>
      <w:r w:rsidR="00CD785D">
        <w:rPr>
          <w:rFonts w:ascii="Arial" w:hAnsi="Arial" w:cs="Arial"/>
          <w:color w:val="000000" w:themeColor="text1"/>
          <w:sz w:val="24"/>
          <w:szCs w:val="24"/>
        </w:rPr>
        <w:t>’</w:t>
      </w:r>
    </w:p>
    <w:p w14:paraId="21A1F36A" w14:textId="77777777" w:rsidR="009A35D8" w:rsidRPr="00E55987" w:rsidRDefault="009A35D8" w:rsidP="00F86809">
      <w:pPr>
        <w:rPr>
          <w:rFonts w:ascii="Arial" w:hAnsi="Arial" w:cs="Arial"/>
          <w:b/>
          <w:bCs/>
          <w:i/>
          <w:iCs/>
          <w:color w:val="000000" w:themeColor="text1"/>
        </w:rPr>
      </w:pPr>
    </w:p>
    <w:p w14:paraId="59364239" w14:textId="5581FA5B" w:rsidR="00CE5E11" w:rsidRPr="00CE5E11" w:rsidRDefault="00586FAE" w:rsidP="00F86809">
      <w:pPr>
        <w:rPr>
          <w:rFonts w:ascii="Arial" w:hAnsi="Arial" w:cs="Arial"/>
          <w:b/>
          <w:bCs/>
          <w:color w:val="000000" w:themeColor="text1"/>
        </w:rPr>
      </w:pPr>
      <w:r>
        <w:rPr>
          <w:rFonts w:ascii="Arial" w:hAnsi="Arial" w:cs="Arial"/>
          <w:b/>
          <w:bCs/>
          <w:color w:val="000000" w:themeColor="text1"/>
        </w:rPr>
        <w:t xml:space="preserve">2.2 </w:t>
      </w:r>
      <w:r w:rsidR="00CE5E11" w:rsidRPr="00CE5E11">
        <w:rPr>
          <w:rFonts w:ascii="Arial" w:hAnsi="Arial" w:cs="Arial"/>
          <w:b/>
          <w:bCs/>
          <w:color w:val="000000" w:themeColor="text1"/>
        </w:rPr>
        <w:t>Excellence in Headship</w:t>
      </w:r>
    </w:p>
    <w:p w14:paraId="5D75A32E" w14:textId="0861BF28" w:rsidR="00EE062E" w:rsidRDefault="009016B8" w:rsidP="00F86809">
      <w:pPr>
        <w:rPr>
          <w:rFonts w:ascii="Arial" w:hAnsi="Arial" w:cs="Arial"/>
          <w:color w:val="000000" w:themeColor="text1"/>
        </w:rPr>
      </w:pPr>
      <w:r>
        <w:rPr>
          <w:rFonts w:ascii="Arial" w:hAnsi="Arial" w:cs="Arial"/>
          <w:color w:val="000000" w:themeColor="text1"/>
        </w:rPr>
        <w:t xml:space="preserve">The headteachers who had taken part in the </w:t>
      </w:r>
      <w:proofErr w:type="spellStart"/>
      <w:r>
        <w:rPr>
          <w:rFonts w:ascii="Arial" w:hAnsi="Arial" w:cs="Arial"/>
          <w:color w:val="000000" w:themeColor="text1"/>
        </w:rPr>
        <w:t>EiH</w:t>
      </w:r>
      <w:proofErr w:type="spellEnd"/>
      <w:r>
        <w:rPr>
          <w:rFonts w:ascii="Arial" w:hAnsi="Arial" w:cs="Arial"/>
          <w:color w:val="000000" w:themeColor="text1"/>
        </w:rPr>
        <w:t xml:space="preserve"> programme said how much they </w:t>
      </w:r>
      <w:r w:rsidR="00D52BFB">
        <w:rPr>
          <w:rFonts w:ascii="Arial" w:hAnsi="Arial" w:cs="Arial"/>
          <w:color w:val="000000" w:themeColor="text1"/>
        </w:rPr>
        <w:t>valued</w:t>
      </w:r>
      <w:r>
        <w:rPr>
          <w:rFonts w:ascii="Arial" w:hAnsi="Arial" w:cs="Arial"/>
          <w:color w:val="000000" w:themeColor="text1"/>
        </w:rPr>
        <w:t xml:space="preserve"> the time away from school to focus on themselves and their leadership</w:t>
      </w:r>
      <w:r w:rsidR="00BD3B39">
        <w:rPr>
          <w:rFonts w:ascii="Arial" w:hAnsi="Arial" w:cs="Arial"/>
          <w:color w:val="000000" w:themeColor="text1"/>
        </w:rPr>
        <w:t xml:space="preserve">. </w:t>
      </w:r>
      <w:r w:rsidR="00D52BFB">
        <w:rPr>
          <w:rFonts w:ascii="Arial" w:hAnsi="Arial" w:cs="Arial"/>
          <w:color w:val="000000" w:themeColor="text1"/>
        </w:rPr>
        <w:t xml:space="preserve">They also appreciated the opportunity to </w:t>
      </w:r>
      <w:r w:rsidR="00BD3B39">
        <w:rPr>
          <w:rFonts w:ascii="Arial" w:hAnsi="Arial" w:cs="Arial"/>
          <w:color w:val="000000" w:themeColor="text1"/>
        </w:rPr>
        <w:t>learn about</w:t>
      </w:r>
      <w:r w:rsidR="00D52BFB">
        <w:rPr>
          <w:rFonts w:ascii="Arial" w:hAnsi="Arial" w:cs="Arial"/>
          <w:color w:val="000000" w:themeColor="text1"/>
        </w:rPr>
        <w:t xml:space="preserve"> and discuss models of learning and their practical application </w:t>
      </w:r>
      <w:r w:rsidR="009D686B">
        <w:rPr>
          <w:rFonts w:ascii="Arial" w:hAnsi="Arial" w:cs="Arial"/>
          <w:color w:val="000000" w:themeColor="text1"/>
        </w:rPr>
        <w:t>e.g.,</w:t>
      </w:r>
      <w:r w:rsidR="00D52BFB">
        <w:rPr>
          <w:rFonts w:ascii="Arial" w:hAnsi="Arial" w:cs="Arial"/>
          <w:color w:val="000000" w:themeColor="text1"/>
        </w:rPr>
        <w:t xml:space="preserve"> </w:t>
      </w:r>
      <w:proofErr w:type="spellStart"/>
      <w:r w:rsidR="00D52BFB">
        <w:rPr>
          <w:rFonts w:ascii="Arial" w:hAnsi="Arial" w:cs="Arial"/>
          <w:color w:val="000000" w:themeColor="text1"/>
        </w:rPr>
        <w:t>Dilts</w:t>
      </w:r>
      <w:proofErr w:type="spellEnd"/>
      <w:r w:rsidR="00D52BFB">
        <w:rPr>
          <w:rFonts w:ascii="Arial" w:hAnsi="Arial" w:cs="Arial"/>
          <w:color w:val="000000" w:themeColor="text1"/>
        </w:rPr>
        <w:t xml:space="preserve">’ model of </w:t>
      </w:r>
      <w:r w:rsidR="00EE062E">
        <w:rPr>
          <w:rFonts w:ascii="Arial" w:hAnsi="Arial" w:cs="Arial"/>
          <w:color w:val="000000" w:themeColor="text1"/>
        </w:rPr>
        <w:t>the N</w:t>
      </w:r>
      <w:r w:rsidR="00D52BFB">
        <w:rPr>
          <w:rFonts w:ascii="Arial" w:hAnsi="Arial" w:cs="Arial"/>
          <w:color w:val="000000" w:themeColor="text1"/>
        </w:rPr>
        <w:t xml:space="preserve">eurological </w:t>
      </w:r>
      <w:r w:rsidR="00EE062E">
        <w:rPr>
          <w:rFonts w:ascii="Arial" w:hAnsi="Arial" w:cs="Arial"/>
          <w:color w:val="000000" w:themeColor="text1"/>
        </w:rPr>
        <w:t>L</w:t>
      </w:r>
      <w:r w:rsidR="00D52BFB">
        <w:rPr>
          <w:rFonts w:ascii="Arial" w:hAnsi="Arial" w:cs="Arial"/>
          <w:color w:val="000000" w:themeColor="text1"/>
        </w:rPr>
        <w:t xml:space="preserve">evels of </w:t>
      </w:r>
      <w:r w:rsidR="00EE062E">
        <w:rPr>
          <w:rFonts w:ascii="Arial" w:hAnsi="Arial" w:cs="Arial"/>
          <w:color w:val="000000" w:themeColor="text1"/>
        </w:rPr>
        <w:t>C</w:t>
      </w:r>
      <w:r w:rsidR="00D52BFB">
        <w:rPr>
          <w:rFonts w:ascii="Arial" w:hAnsi="Arial" w:cs="Arial"/>
          <w:color w:val="000000" w:themeColor="text1"/>
        </w:rPr>
        <w:t>hange</w:t>
      </w:r>
      <w:r w:rsidR="00BD3B39">
        <w:rPr>
          <w:rFonts w:ascii="Arial" w:hAnsi="Arial" w:cs="Arial"/>
          <w:color w:val="000000" w:themeColor="text1"/>
        </w:rPr>
        <w:t xml:space="preserve"> and its impact on leading change</w:t>
      </w:r>
      <w:r w:rsidR="009D686B">
        <w:rPr>
          <w:rFonts w:ascii="Arial" w:hAnsi="Arial" w:cs="Arial"/>
          <w:color w:val="000000" w:themeColor="text1"/>
        </w:rPr>
        <w:t>.</w:t>
      </w:r>
      <w:r w:rsidR="008E60C8">
        <w:rPr>
          <w:rFonts w:ascii="Arial" w:hAnsi="Arial" w:cs="Arial"/>
          <w:color w:val="000000" w:themeColor="text1"/>
        </w:rPr>
        <w:t xml:space="preserve"> </w:t>
      </w:r>
      <w:proofErr w:type="spellStart"/>
      <w:r w:rsidR="009D686B">
        <w:rPr>
          <w:rFonts w:ascii="Arial" w:hAnsi="Arial" w:cs="Arial"/>
          <w:color w:val="000000" w:themeColor="text1"/>
        </w:rPr>
        <w:t>EiH</w:t>
      </w:r>
      <w:proofErr w:type="spellEnd"/>
      <w:r w:rsidR="009D686B">
        <w:rPr>
          <w:rFonts w:ascii="Arial" w:hAnsi="Arial" w:cs="Arial"/>
          <w:color w:val="000000" w:themeColor="text1"/>
        </w:rPr>
        <w:t xml:space="preserve"> Learn sessions were also noted, especially </w:t>
      </w:r>
      <w:r w:rsidR="006C7FC9" w:rsidRPr="00796C58">
        <w:rPr>
          <w:rFonts w:ascii="Arial" w:hAnsi="Arial" w:cs="Arial"/>
          <w:color w:val="000000" w:themeColor="text1"/>
        </w:rPr>
        <w:t xml:space="preserve">Dr Simon Breakspear’s Agile School Leadership </w:t>
      </w:r>
      <w:r w:rsidR="009D686B">
        <w:rPr>
          <w:rFonts w:ascii="Arial" w:hAnsi="Arial" w:cs="Arial"/>
          <w:color w:val="000000" w:themeColor="text1"/>
        </w:rPr>
        <w:t xml:space="preserve">with one headteacher </w:t>
      </w:r>
      <w:r w:rsidR="006C7FC9" w:rsidRPr="00796C58">
        <w:rPr>
          <w:rFonts w:ascii="Arial" w:hAnsi="Arial" w:cs="Arial"/>
          <w:color w:val="000000" w:themeColor="text1"/>
        </w:rPr>
        <w:t>cit</w:t>
      </w:r>
      <w:r w:rsidR="009D686B">
        <w:rPr>
          <w:rFonts w:ascii="Arial" w:hAnsi="Arial" w:cs="Arial"/>
          <w:color w:val="000000" w:themeColor="text1"/>
        </w:rPr>
        <w:t>ing</w:t>
      </w:r>
      <w:r w:rsidR="006C7FC9" w:rsidRPr="00796C58">
        <w:rPr>
          <w:rFonts w:ascii="Arial" w:hAnsi="Arial" w:cs="Arial"/>
          <w:color w:val="000000" w:themeColor="text1"/>
        </w:rPr>
        <w:t xml:space="preserve"> the </w:t>
      </w:r>
      <w:r w:rsidR="008E60C8" w:rsidRPr="008E60C8">
        <w:rPr>
          <w:rFonts w:ascii="Arial" w:hAnsi="Arial" w:cs="Arial"/>
          <w:color w:val="000000" w:themeColor="text1"/>
        </w:rPr>
        <w:t>‘</w:t>
      </w:r>
      <w:r w:rsidR="006C7FC9" w:rsidRPr="008E60C8">
        <w:rPr>
          <w:rFonts w:ascii="Arial" w:hAnsi="Arial" w:cs="Arial"/>
          <w:color w:val="000000" w:themeColor="text1"/>
        </w:rPr>
        <w:t>good sense</w:t>
      </w:r>
      <w:r w:rsidR="008E60C8" w:rsidRPr="008E60C8">
        <w:rPr>
          <w:rFonts w:ascii="Arial" w:hAnsi="Arial" w:cs="Arial"/>
          <w:color w:val="000000" w:themeColor="text1"/>
        </w:rPr>
        <w:t>’</w:t>
      </w:r>
      <w:r w:rsidR="00A56A01" w:rsidRPr="008E60C8">
        <w:rPr>
          <w:rFonts w:ascii="Arial" w:hAnsi="Arial" w:cs="Arial"/>
          <w:color w:val="000000" w:themeColor="text1"/>
        </w:rPr>
        <w:t xml:space="preserve"> </w:t>
      </w:r>
      <w:r w:rsidR="006C7FC9" w:rsidRPr="00796C58">
        <w:rPr>
          <w:rFonts w:ascii="Arial" w:hAnsi="Arial" w:cs="Arial"/>
          <w:color w:val="000000" w:themeColor="text1"/>
        </w:rPr>
        <w:t xml:space="preserve">of what </w:t>
      </w:r>
      <w:r w:rsidR="009D686B">
        <w:rPr>
          <w:rFonts w:ascii="Arial" w:hAnsi="Arial" w:cs="Arial"/>
          <w:color w:val="000000" w:themeColor="text1"/>
        </w:rPr>
        <w:t xml:space="preserve">Breakspear </w:t>
      </w:r>
      <w:r w:rsidR="008E60C8">
        <w:rPr>
          <w:rFonts w:ascii="Arial" w:hAnsi="Arial" w:cs="Arial"/>
          <w:color w:val="000000" w:themeColor="text1"/>
        </w:rPr>
        <w:t xml:space="preserve">was </w:t>
      </w:r>
      <w:r w:rsidR="008E60C8" w:rsidRPr="00796C58">
        <w:rPr>
          <w:rFonts w:ascii="Arial" w:hAnsi="Arial" w:cs="Arial"/>
          <w:color w:val="000000" w:themeColor="text1"/>
        </w:rPr>
        <w:t>saying</w:t>
      </w:r>
      <w:r w:rsidR="006C7FC9" w:rsidRPr="00796C58">
        <w:rPr>
          <w:rFonts w:ascii="Arial" w:hAnsi="Arial" w:cs="Arial"/>
          <w:color w:val="000000" w:themeColor="text1"/>
        </w:rPr>
        <w:t xml:space="preserve"> with </w:t>
      </w:r>
      <w:r w:rsidR="009D686B">
        <w:rPr>
          <w:rFonts w:ascii="Arial" w:hAnsi="Arial" w:cs="Arial"/>
          <w:color w:val="000000" w:themeColor="text1"/>
        </w:rPr>
        <w:t xml:space="preserve">his </w:t>
      </w:r>
      <w:r w:rsidR="008E60C8" w:rsidRPr="008E60C8">
        <w:rPr>
          <w:rFonts w:ascii="Arial" w:hAnsi="Arial" w:cs="Arial"/>
          <w:color w:val="000000" w:themeColor="text1"/>
        </w:rPr>
        <w:t>‘</w:t>
      </w:r>
      <w:r w:rsidR="006C7FC9" w:rsidRPr="008E60C8">
        <w:rPr>
          <w:rFonts w:ascii="Arial" w:hAnsi="Arial" w:cs="Arial"/>
          <w:color w:val="000000" w:themeColor="text1"/>
        </w:rPr>
        <w:t>clear aims and challenge of practice</w:t>
      </w:r>
      <w:r w:rsidR="008E60C8" w:rsidRPr="008E60C8">
        <w:rPr>
          <w:rFonts w:ascii="Arial" w:hAnsi="Arial" w:cs="Arial"/>
          <w:color w:val="000000" w:themeColor="text1"/>
        </w:rPr>
        <w:t>’</w:t>
      </w:r>
      <w:r w:rsidR="006C7FC9" w:rsidRPr="00796C58">
        <w:rPr>
          <w:rFonts w:ascii="Arial" w:hAnsi="Arial" w:cs="Arial"/>
          <w:color w:val="000000" w:themeColor="text1"/>
        </w:rPr>
        <w:t xml:space="preserve"> having an impact on </w:t>
      </w:r>
      <w:r w:rsidR="003147EE" w:rsidRPr="00796C58">
        <w:rPr>
          <w:rFonts w:ascii="Arial" w:hAnsi="Arial" w:cs="Arial"/>
          <w:color w:val="000000" w:themeColor="text1"/>
        </w:rPr>
        <w:t xml:space="preserve">empowering the teachers in </w:t>
      </w:r>
      <w:r w:rsidR="009D686B">
        <w:rPr>
          <w:rFonts w:ascii="Arial" w:hAnsi="Arial" w:cs="Arial"/>
          <w:color w:val="000000" w:themeColor="text1"/>
        </w:rPr>
        <w:t xml:space="preserve">his </w:t>
      </w:r>
      <w:r w:rsidR="003147EE" w:rsidRPr="00796C58">
        <w:rPr>
          <w:rFonts w:ascii="Arial" w:hAnsi="Arial" w:cs="Arial"/>
          <w:color w:val="000000" w:themeColor="text1"/>
        </w:rPr>
        <w:t xml:space="preserve">school. </w:t>
      </w:r>
      <w:r w:rsidR="00127E5B" w:rsidRPr="00796C58">
        <w:rPr>
          <w:rFonts w:ascii="Arial" w:hAnsi="Arial" w:cs="Arial"/>
          <w:color w:val="000000" w:themeColor="text1"/>
        </w:rPr>
        <w:t xml:space="preserve">The </w:t>
      </w:r>
      <w:r w:rsidR="00084405" w:rsidRPr="00796C58">
        <w:rPr>
          <w:rFonts w:ascii="Arial" w:hAnsi="Arial" w:cs="Arial"/>
          <w:color w:val="000000" w:themeColor="text1"/>
        </w:rPr>
        <w:t xml:space="preserve">networks formed on the </w:t>
      </w:r>
      <w:proofErr w:type="spellStart"/>
      <w:r w:rsidR="00151328">
        <w:rPr>
          <w:rFonts w:ascii="Arial" w:hAnsi="Arial" w:cs="Arial"/>
          <w:color w:val="000000" w:themeColor="text1"/>
        </w:rPr>
        <w:t>EiH</w:t>
      </w:r>
      <w:proofErr w:type="spellEnd"/>
      <w:r w:rsidR="00127E5B" w:rsidRPr="00796C58">
        <w:rPr>
          <w:rFonts w:ascii="Arial" w:hAnsi="Arial" w:cs="Arial"/>
          <w:color w:val="000000" w:themeColor="text1"/>
        </w:rPr>
        <w:t xml:space="preserve"> programme</w:t>
      </w:r>
      <w:r w:rsidR="00084405" w:rsidRPr="00796C58">
        <w:rPr>
          <w:rFonts w:ascii="Arial" w:hAnsi="Arial" w:cs="Arial"/>
          <w:color w:val="000000" w:themeColor="text1"/>
        </w:rPr>
        <w:t xml:space="preserve"> also feature as a source of professional learning with colleague </w:t>
      </w:r>
      <w:proofErr w:type="spellStart"/>
      <w:r w:rsidR="00084405" w:rsidRPr="00796C58">
        <w:rPr>
          <w:rFonts w:ascii="Arial" w:hAnsi="Arial" w:cs="Arial"/>
          <w:color w:val="000000" w:themeColor="text1"/>
        </w:rPr>
        <w:t>WhatApp</w:t>
      </w:r>
      <w:proofErr w:type="spellEnd"/>
      <w:r w:rsidR="00084405" w:rsidRPr="00796C58">
        <w:rPr>
          <w:rFonts w:ascii="Arial" w:hAnsi="Arial" w:cs="Arial"/>
          <w:color w:val="000000" w:themeColor="text1"/>
        </w:rPr>
        <w:t xml:space="preserve"> groups and arran</w:t>
      </w:r>
      <w:r w:rsidR="007B56D2">
        <w:rPr>
          <w:rFonts w:ascii="Arial" w:hAnsi="Arial" w:cs="Arial"/>
          <w:color w:val="000000" w:themeColor="text1"/>
        </w:rPr>
        <w:t>gements</w:t>
      </w:r>
      <w:r w:rsidR="00084405" w:rsidRPr="00796C58">
        <w:rPr>
          <w:rFonts w:ascii="Arial" w:hAnsi="Arial" w:cs="Arial"/>
          <w:color w:val="000000" w:themeColor="text1"/>
        </w:rPr>
        <w:t xml:space="preserve"> to meet </w:t>
      </w:r>
      <w:r w:rsidR="00EE062E">
        <w:rPr>
          <w:rFonts w:ascii="Arial" w:hAnsi="Arial" w:cs="Arial"/>
          <w:color w:val="000000" w:themeColor="text1"/>
        </w:rPr>
        <w:t xml:space="preserve">up </w:t>
      </w:r>
      <w:r w:rsidR="00084405" w:rsidRPr="00796C58">
        <w:rPr>
          <w:rFonts w:ascii="Arial" w:hAnsi="Arial" w:cs="Arial"/>
          <w:color w:val="000000" w:themeColor="text1"/>
        </w:rPr>
        <w:t xml:space="preserve">at </w:t>
      </w:r>
      <w:proofErr w:type="spellStart"/>
      <w:r w:rsidR="00084405" w:rsidRPr="00796C58">
        <w:rPr>
          <w:rFonts w:ascii="Arial" w:hAnsi="Arial" w:cs="Arial"/>
          <w:color w:val="000000" w:themeColor="text1"/>
        </w:rPr>
        <w:t>EiH</w:t>
      </w:r>
      <w:proofErr w:type="spellEnd"/>
      <w:r w:rsidR="00084405" w:rsidRPr="00796C58">
        <w:rPr>
          <w:rFonts w:ascii="Arial" w:hAnsi="Arial" w:cs="Arial"/>
          <w:color w:val="000000" w:themeColor="text1"/>
        </w:rPr>
        <w:t xml:space="preserve"> Learn sessions.  </w:t>
      </w:r>
    </w:p>
    <w:p w14:paraId="2E47A6B4" w14:textId="0DD3189E" w:rsidR="009A35D8" w:rsidRDefault="009A35D8" w:rsidP="00F86809">
      <w:pPr>
        <w:rPr>
          <w:rFonts w:ascii="Arial" w:hAnsi="Arial" w:cs="Arial"/>
          <w:color w:val="000000" w:themeColor="text1"/>
        </w:rPr>
      </w:pPr>
    </w:p>
    <w:p w14:paraId="7885A1C5" w14:textId="0A68644A" w:rsidR="009A35D8" w:rsidRPr="009A35D8" w:rsidRDefault="00586FAE" w:rsidP="009A35D8">
      <w:pPr>
        <w:rPr>
          <w:rFonts w:ascii="Arial" w:hAnsi="Arial" w:cs="Arial"/>
          <w:b/>
          <w:bCs/>
          <w:color w:val="000000" w:themeColor="text1"/>
        </w:rPr>
      </w:pPr>
      <w:r>
        <w:rPr>
          <w:rFonts w:ascii="Arial" w:hAnsi="Arial" w:cs="Arial"/>
          <w:b/>
          <w:bCs/>
          <w:color w:val="000000" w:themeColor="text1"/>
        </w:rPr>
        <w:t xml:space="preserve">2.3 </w:t>
      </w:r>
      <w:r w:rsidR="009A35D8" w:rsidRPr="009A35D8">
        <w:rPr>
          <w:rFonts w:ascii="Arial" w:hAnsi="Arial" w:cs="Arial"/>
          <w:b/>
          <w:bCs/>
          <w:color w:val="000000" w:themeColor="text1"/>
        </w:rPr>
        <w:t>Columba 1400</w:t>
      </w:r>
    </w:p>
    <w:p w14:paraId="399BF296" w14:textId="4EF45CA1" w:rsidR="009A35D8" w:rsidRPr="008E60C8" w:rsidRDefault="009A35D8" w:rsidP="009A35D8">
      <w:pPr>
        <w:rPr>
          <w:rFonts w:ascii="Arial" w:eastAsia="Cambria" w:hAnsi="Arial" w:cs="Arial"/>
          <w:color w:val="000000" w:themeColor="text1"/>
        </w:rPr>
      </w:pPr>
      <w:r w:rsidRPr="00796C58">
        <w:rPr>
          <w:rFonts w:ascii="Arial" w:hAnsi="Arial" w:cs="Arial"/>
          <w:color w:val="000000" w:themeColor="text1"/>
        </w:rPr>
        <w:t xml:space="preserve">Many of the headteachers who had taken part in the Columba 1400 programme cited this as being the most impactful on them personally as it </w:t>
      </w:r>
      <w:r w:rsidR="008E60C8">
        <w:rPr>
          <w:rFonts w:ascii="Arial" w:hAnsi="Arial" w:cs="Arial"/>
          <w:color w:val="000000" w:themeColor="text1"/>
        </w:rPr>
        <w:t>offered</w:t>
      </w:r>
      <w:r w:rsidRPr="00796C58">
        <w:rPr>
          <w:rFonts w:ascii="Arial" w:hAnsi="Arial" w:cs="Arial"/>
          <w:color w:val="000000" w:themeColor="text1"/>
        </w:rPr>
        <w:t xml:space="preserve"> them protected time and space away from school and helped them focus on their values and what really mattered to them as a headteacher. </w:t>
      </w:r>
      <w:r w:rsidR="001E2790">
        <w:rPr>
          <w:rFonts w:ascii="Arial" w:hAnsi="Arial" w:cs="Arial"/>
          <w:color w:val="000000" w:themeColor="text1"/>
        </w:rPr>
        <w:t xml:space="preserve">One said that </w:t>
      </w:r>
      <w:r w:rsidR="008E60C8">
        <w:rPr>
          <w:rFonts w:ascii="Arial" w:hAnsi="Arial" w:cs="Arial"/>
          <w:color w:val="000000" w:themeColor="text1"/>
        </w:rPr>
        <w:t>‘</w:t>
      </w:r>
      <w:r w:rsidR="001E2790" w:rsidRPr="008E60C8">
        <w:rPr>
          <w:rFonts w:ascii="Arial" w:hAnsi="Arial" w:cs="Arial"/>
          <w:color w:val="000000" w:themeColor="text1"/>
        </w:rPr>
        <w:t>Columba was the most beneficial professional learning I have ever engaged in</w:t>
      </w:r>
      <w:r w:rsidR="00643A75">
        <w:rPr>
          <w:rFonts w:ascii="Arial" w:hAnsi="Arial" w:cs="Arial"/>
          <w:color w:val="000000" w:themeColor="text1"/>
        </w:rPr>
        <w:t>.’</w:t>
      </w:r>
    </w:p>
    <w:p w14:paraId="4764AEC4" w14:textId="0F9268F4" w:rsidR="009E1470" w:rsidRDefault="009E1470" w:rsidP="009A35D8">
      <w:pPr>
        <w:rPr>
          <w:rFonts w:ascii="Arial" w:eastAsia="Cambria" w:hAnsi="Arial" w:cs="Arial"/>
          <w:color w:val="000000" w:themeColor="text1"/>
        </w:rPr>
      </w:pPr>
      <w:r w:rsidRPr="009E1470">
        <w:rPr>
          <w:rFonts w:ascii="Arial" w:eastAsia="Cambria" w:hAnsi="Arial" w:cs="Arial"/>
          <w:color w:val="000000" w:themeColor="text1"/>
        </w:rPr>
        <w:t>Other</w:t>
      </w:r>
      <w:r w:rsidR="00B20B5F">
        <w:rPr>
          <w:rFonts w:ascii="Arial" w:eastAsia="Cambria" w:hAnsi="Arial" w:cs="Arial"/>
          <w:color w:val="000000" w:themeColor="text1"/>
        </w:rPr>
        <w:t xml:space="preserve"> comments include</w:t>
      </w:r>
      <w:r w:rsidR="00643A75">
        <w:rPr>
          <w:rFonts w:ascii="Arial" w:eastAsia="Cambria" w:hAnsi="Arial" w:cs="Arial"/>
          <w:color w:val="000000" w:themeColor="text1"/>
        </w:rPr>
        <w:t>d</w:t>
      </w:r>
      <w:r w:rsidR="00B20B5F">
        <w:rPr>
          <w:rFonts w:ascii="Arial" w:eastAsia="Cambria" w:hAnsi="Arial" w:cs="Arial"/>
          <w:color w:val="000000" w:themeColor="text1"/>
        </w:rPr>
        <w:t>:</w:t>
      </w:r>
      <w:r w:rsidRPr="009E1470">
        <w:rPr>
          <w:rFonts w:ascii="Arial" w:eastAsia="Cambria" w:hAnsi="Arial" w:cs="Arial"/>
          <w:color w:val="000000" w:themeColor="text1"/>
        </w:rPr>
        <w:t xml:space="preserve"> </w:t>
      </w:r>
    </w:p>
    <w:p w14:paraId="6EB29E25" w14:textId="77777777" w:rsidR="008E60C8" w:rsidRPr="009E1470" w:rsidRDefault="008E60C8" w:rsidP="009A35D8">
      <w:pPr>
        <w:rPr>
          <w:rFonts w:ascii="Arial" w:eastAsia="Cambria" w:hAnsi="Arial" w:cs="Arial"/>
          <w:color w:val="000000" w:themeColor="text1"/>
        </w:rPr>
      </w:pPr>
    </w:p>
    <w:p w14:paraId="2EB62D40" w14:textId="6DBD162B" w:rsidR="009A35D8" w:rsidRPr="00CD785D" w:rsidRDefault="008E60C8"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t>‘</w:t>
      </w:r>
      <w:r w:rsidR="009A35D8" w:rsidRPr="00CD785D">
        <w:rPr>
          <w:rFonts w:ascii="Arial" w:hAnsi="Arial" w:cs="Arial"/>
          <w:color w:val="000000" w:themeColor="text1"/>
          <w:sz w:val="24"/>
          <w:szCs w:val="24"/>
        </w:rPr>
        <w:t>Columba 1400</w:t>
      </w:r>
      <w:r w:rsidR="001E2790" w:rsidRPr="00CD785D">
        <w:rPr>
          <w:rFonts w:ascii="Arial" w:hAnsi="Arial" w:cs="Arial"/>
          <w:color w:val="000000" w:themeColor="text1"/>
          <w:sz w:val="24"/>
          <w:szCs w:val="24"/>
        </w:rPr>
        <w:t xml:space="preserve">’s </w:t>
      </w:r>
      <w:r w:rsidR="009A35D8" w:rsidRPr="00CD785D">
        <w:rPr>
          <w:rFonts w:ascii="Arial" w:hAnsi="Arial" w:cs="Arial"/>
          <w:color w:val="000000" w:themeColor="text1"/>
          <w:sz w:val="24"/>
          <w:szCs w:val="24"/>
        </w:rPr>
        <w:t xml:space="preserve">values-based leadership felt like a ‘lightbulb’ moment as I explored why I want to do this role. </w:t>
      </w:r>
      <w:r w:rsidR="001E2790" w:rsidRPr="00CD785D">
        <w:rPr>
          <w:rFonts w:ascii="Arial" w:hAnsi="Arial" w:cs="Arial"/>
          <w:color w:val="000000" w:themeColor="text1"/>
          <w:sz w:val="24"/>
          <w:szCs w:val="24"/>
        </w:rPr>
        <w:t>I r</w:t>
      </w:r>
      <w:r w:rsidR="009A35D8" w:rsidRPr="00CD785D">
        <w:rPr>
          <w:rFonts w:ascii="Arial" w:hAnsi="Arial" w:cs="Arial"/>
          <w:color w:val="000000" w:themeColor="text1"/>
          <w:sz w:val="24"/>
          <w:szCs w:val="24"/>
        </w:rPr>
        <w:t>ealised my values are a part of this.</w:t>
      </w:r>
      <w:r w:rsidRPr="00CD785D">
        <w:rPr>
          <w:rFonts w:ascii="Arial" w:hAnsi="Arial" w:cs="Arial"/>
          <w:color w:val="000000" w:themeColor="text1"/>
          <w:sz w:val="24"/>
          <w:szCs w:val="24"/>
        </w:rPr>
        <w:t>’</w:t>
      </w:r>
    </w:p>
    <w:p w14:paraId="1DF2B20A" w14:textId="6EAE3032" w:rsidR="009A35D8" w:rsidRPr="00CD785D" w:rsidRDefault="00CD785D"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lastRenderedPageBreak/>
        <w:t>‘</w:t>
      </w:r>
      <w:r w:rsidR="009A35D8" w:rsidRPr="00CD785D">
        <w:rPr>
          <w:rFonts w:ascii="Arial" w:hAnsi="Arial" w:cs="Arial"/>
          <w:color w:val="000000" w:themeColor="text1"/>
          <w:sz w:val="24"/>
          <w:szCs w:val="24"/>
        </w:rPr>
        <w:t>Columba 1400</w:t>
      </w:r>
      <w:r w:rsidR="00B20B5F" w:rsidRPr="00CD785D">
        <w:rPr>
          <w:rFonts w:ascii="Arial" w:hAnsi="Arial" w:cs="Arial"/>
          <w:color w:val="000000" w:themeColor="text1"/>
          <w:sz w:val="24"/>
          <w:szCs w:val="24"/>
        </w:rPr>
        <w:t>’s</w:t>
      </w:r>
      <w:r w:rsidR="009A35D8" w:rsidRPr="00CD785D">
        <w:rPr>
          <w:rFonts w:ascii="Arial" w:hAnsi="Arial" w:cs="Arial"/>
          <w:color w:val="000000" w:themeColor="text1"/>
          <w:sz w:val="24"/>
          <w:szCs w:val="24"/>
        </w:rPr>
        <w:t xml:space="preserve"> </w:t>
      </w:r>
      <w:r w:rsidR="00A56A01" w:rsidRPr="00CD785D">
        <w:rPr>
          <w:rFonts w:ascii="Arial" w:hAnsi="Arial" w:cs="Arial"/>
          <w:color w:val="000000" w:themeColor="text1"/>
          <w:sz w:val="24"/>
          <w:szCs w:val="24"/>
        </w:rPr>
        <w:t>values-based</w:t>
      </w:r>
      <w:r w:rsidR="009A35D8" w:rsidRPr="00CD785D">
        <w:rPr>
          <w:rFonts w:ascii="Arial" w:hAnsi="Arial" w:cs="Arial"/>
          <w:color w:val="000000" w:themeColor="text1"/>
          <w:sz w:val="24"/>
          <w:szCs w:val="24"/>
        </w:rPr>
        <w:t xml:space="preserve"> work</w:t>
      </w:r>
      <w:r w:rsidR="00B20B5F" w:rsidRPr="00CD785D">
        <w:rPr>
          <w:rFonts w:ascii="Arial" w:hAnsi="Arial" w:cs="Arial"/>
          <w:color w:val="000000" w:themeColor="text1"/>
          <w:sz w:val="24"/>
          <w:szCs w:val="24"/>
        </w:rPr>
        <w:t xml:space="preserve"> gives </w:t>
      </w:r>
      <w:r w:rsidR="009A35D8" w:rsidRPr="00CD785D">
        <w:rPr>
          <w:rFonts w:ascii="Arial" w:hAnsi="Arial" w:cs="Arial"/>
          <w:color w:val="000000" w:themeColor="text1"/>
          <w:sz w:val="24"/>
          <w:szCs w:val="24"/>
        </w:rPr>
        <w:t xml:space="preserve">time to focus on your own values, </w:t>
      </w:r>
      <w:r w:rsidR="00151328" w:rsidRPr="00CD785D">
        <w:rPr>
          <w:rFonts w:ascii="Arial" w:hAnsi="Arial" w:cs="Arial"/>
          <w:color w:val="000000" w:themeColor="text1"/>
          <w:sz w:val="24"/>
          <w:szCs w:val="24"/>
        </w:rPr>
        <w:t>time,</w:t>
      </w:r>
      <w:r w:rsidR="009A35D8" w:rsidRPr="00CD785D">
        <w:rPr>
          <w:rFonts w:ascii="Arial" w:hAnsi="Arial" w:cs="Arial"/>
          <w:color w:val="000000" w:themeColor="text1"/>
          <w:sz w:val="24"/>
          <w:szCs w:val="24"/>
        </w:rPr>
        <w:t xml:space="preserve"> and space to focus on you</w:t>
      </w:r>
      <w:r w:rsidR="009319C6" w:rsidRPr="00CD785D">
        <w:rPr>
          <w:rFonts w:ascii="Arial" w:hAnsi="Arial" w:cs="Arial"/>
          <w:color w:val="000000" w:themeColor="text1"/>
          <w:sz w:val="24"/>
          <w:szCs w:val="24"/>
        </w:rPr>
        <w:t>,</w:t>
      </w:r>
      <w:r w:rsidR="009A35D8" w:rsidRPr="00CD785D">
        <w:rPr>
          <w:rFonts w:ascii="Arial" w:hAnsi="Arial" w:cs="Arial"/>
          <w:color w:val="000000" w:themeColor="text1"/>
          <w:sz w:val="24"/>
          <w:szCs w:val="24"/>
        </w:rPr>
        <w:t xml:space="preserve"> your skills base and your values base and yourself as a leader.</w:t>
      </w:r>
      <w:r w:rsidRPr="00CD785D">
        <w:rPr>
          <w:rFonts w:ascii="Arial" w:hAnsi="Arial" w:cs="Arial"/>
          <w:color w:val="000000" w:themeColor="text1"/>
          <w:sz w:val="24"/>
          <w:szCs w:val="24"/>
        </w:rPr>
        <w:t>’</w:t>
      </w:r>
    </w:p>
    <w:p w14:paraId="02A4EF8C" w14:textId="54B3E4BD" w:rsidR="009A35D8" w:rsidRPr="00CD785D" w:rsidRDefault="00CD785D"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t>‘</w:t>
      </w:r>
      <w:r w:rsidR="009A35D8" w:rsidRPr="00CD785D">
        <w:rPr>
          <w:rFonts w:ascii="Arial" w:hAnsi="Arial" w:cs="Arial"/>
          <w:color w:val="000000" w:themeColor="text1"/>
          <w:sz w:val="24"/>
          <w:szCs w:val="24"/>
        </w:rPr>
        <w:t>Columba 1400</w:t>
      </w:r>
      <w:r w:rsidR="009319C6" w:rsidRPr="00CD785D">
        <w:rPr>
          <w:rFonts w:ascii="Arial" w:hAnsi="Arial" w:cs="Arial"/>
          <w:color w:val="000000" w:themeColor="text1"/>
          <w:sz w:val="24"/>
          <w:szCs w:val="24"/>
        </w:rPr>
        <w:t xml:space="preserve"> was </w:t>
      </w:r>
      <w:r w:rsidR="009A35D8" w:rsidRPr="00CD785D">
        <w:rPr>
          <w:rFonts w:ascii="Arial" w:hAnsi="Arial" w:cs="Arial"/>
          <w:color w:val="000000" w:themeColor="text1"/>
          <w:sz w:val="24"/>
          <w:szCs w:val="24"/>
        </w:rPr>
        <w:t xml:space="preserve">very powerful </w:t>
      </w:r>
      <w:r w:rsidR="009319C6" w:rsidRPr="00CD785D">
        <w:rPr>
          <w:rFonts w:ascii="Arial" w:hAnsi="Arial" w:cs="Arial"/>
          <w:color w:val="000000" w:themeColor="text1"/>
          <w:sz w:val="24"/>
          <w:szCs w:val="24"/>
        </w:rPr>
        <w:t>and</w:t>
      </w:r>
      <w:r w:rsidR="009A35D8" w:rsidRPr="00CD785D">
        <w:rPr>
          <w:rFonts w:ascii="Arial" w:hAnsi="Arial" w:cs="Arial"/>
          <w:color w:val="000000" w:themeColor="text1"/>
          <w:sz w:val="24"/>
          <w:szCs w:val="24"/>
        </w:rPr>
        <w:t xml:space="preserve"> outstanding</w:t>
      </w:r>
      <w:r w:rsidR="009319C6" w:rsidRPr="00CD785D">
        <w:rPr>
          <w:rFonts w:ascii="Arial" w:hAnsi="Arial" w:cs="Arial"/>
          <w:color w:val="000000" w:themeColor="text1"/>
          <w:sz w:val="24"/>
          <w:szCs w:val="24"/>
        </w:rPr>
        <w:t>. The</w:t>
      </w:r>
      <w:r w:rsidR="009A35D8" w:rsidRPr="00CD785D">
        <w:rPr>
          <w:rFonts w:ascii="Arial" w:hAnsi="Arial" w:cs="Arial"/>
          <w:color w:val="000000" w:themeColor="text1"/>
          <w:sz w:val="24"/>
          <w:szCs w:val="24"/>
        </w:rPr>
        <w:t xml:space="preserve"> attention to valuing people</w:t>
      </w:r>
      <w:r w:rsidR="009319C6" w:rsidRPr="00CD785D">
        <w:rPr>
          <w:rFonts w:ascii="Arial" w:hAnsi="Arial" w:cs="Arial"/>
          <w:color w:val="000000" w:themeColor="text1"/>
          <w:sz w:val="24"/>
          <w:szCs w:val="24"/>
        </w:rPr>
        <w:t>, the</w:t>
      </w:r>
      <w:r w:rsidR="009A35D8" w:rsidRPr="00CD785D">
        <w:rPr>
          <w:rFonts w:ascii="Arial" w:hAnsi="Arial" w:cs="Arial"/>
          <w:color w:val="000000" w:themeColor="text1"/>
          <w:sz w:val="24"/>
          <w:szCs w:val="24"/>
        </w:rPr>
        <w:t xml:space="preserve"> core values</w:t>
      </w:r>
      <w:r w:rsidR="009319C6" w:rsidRPr="00CD785D">
        <w:rPr>
          <w:rFonts w:ascii="Arial" w:hAnsi="Arial" w:cs="Arial"/>
          <w:color w:val="000000" w:themeColor="text1"/>
          <w:sz w:val="24"/>
          <w:szCs w:val="24"/>
        </w:rPr>
        <w:t xml:space="preserve"> and the</w:t>
      </w:r>
      <w:r w:rsidR="009A35D8" w:rsidRPr="00CD785D">
        <w:rPr>
          <w:rFonts w:ascii="Arial" w:hAnsi="Arial" w:cs="Arial"/>
          <w:color w:val="000000" w:themeColor="text1"/>
          <w:sz w:val="24"/>
          <w:szCs w:val="24"/>
        </w:rPr>
        <w:t xml:space="preserve"> depth of learning had </w:t>
      </w:r>
      <w:r w:rsidR="009319C6" w:rsidRPr="00CD785D">
        <w:rPr>
          <w:rFonts w:ascii="Arial" w:hAnsi="Arial" w:cs="Arial"/>
          <w:color w:val="000000" w:themeColor="text1"/>
          <w:sz w:val="24"/>
          <w:szCs w:val="24"/>
        </w:rPr>
        <w:t xml:space="preserve">a </w:t>
      </w:r>
      <w:r w:rsidR="009A35D8" w:rsidRPr="00CD785D">
        <w:rPr>
          <w:rFonts w:ascii="Arial" w:hAnsi="Arial" w:cs="Arial"/>
          <w:color w:val="000000" w:themeColor="text1"/>
          <w:sz w:val="24"/>
          <w:szCs w:val="24"/>
        </w:rPr>
        <w:t>great impact on self</w:t>
      </w:r>
      <w:r w:rsidRPr="00CD785D">
        <w:rPr>
          <w:rFonts w:ascii="Arial" w:hAnsi="Arial" w:cs="Arial"/>
          <w:color w:val="000000" w:themeColor="text1"/>
          <w:sz w:val="24"/>
          <w:szCs w:val="24"/>
        </w:rPr>
        <w:t>.’</w:t>
      </w:r>
    </w:p>
    <w:p w14:paraId="0C866D08" w14:textId="6619AC88" w:rsidR="009A35D8" w:rsidRPr="00CD785D" w:rsidRDefault="00CD785D"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t>‘</w:t>
      </w:r>
      <w:r w:rsidR="009A35D8" w:rsidRPr="00CD785D">
        <w:rPr>
          <w:rFonts w:ascii="Arial" w:hAnsi="Arial" w:cs="Arial"/>
          <w:color w:val="000000" w:themeColor="text1"/>
          <w:sz w:val="24"/>
          <w:szCs w:val="24"/>
        </w:rPr>
        <w:t>Columba was a ‘life-changing’ experience</w:t>
      </w:r>
      <w:r w:rsidRPr="00CD785D">
        <w:rPr>
          <w:rFonts w:ascii="Arial" w:hAnsi="Arial" w:cs="Arial"/>
          <w:color w:val="000000" w:themeColor="text1"/>
          <w:sz w:val="24"/>
          <w:szCs w:val="24"/>
        </w:rPr>
        <w:t>.’</w:t>
      </w:r>
    </w:p>
    <w:p w14:paraId="1C1194F7" w14:textId="4A1E1999" w:rsidR="009A35D8" w:rsidRPr="00CD785D" w:rsidRDefault="00CD785D"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t>‘</w:t>
      </w:r>
      <w:r w:rsidR="009A35D8" w:rsidRPr="00CD785D">
        <w:rPr>
          <w:rFonts w:ascii="Arial" w:hAnsi="Arial" w:cs="Arial"/>
          <w:color w:val="000000" w:themeColor="text1"/>
          <w:sz w:val="24"/>
          <w:szCs w:val="24"/>
        </w:rPr>
        <w:t xml:space="preserve">Columba 1400 </w:t>
      </w:r>
      <w:r w:rsidR="009319C6" w:rsidRPr="00CD785D">
        <w:rPr>
          <w:rFonts w:ascii="Arial" w:hAnsi="Arial" w:cs="Arial"/>
          <w:color w:val="000000" w:themeColor="text1"/>
          <w:sz w:val="24"/>
          <w:szCs w:val="24"/>
        </w:rPr>
        <w:t xml:space="preserve">went </w:t>
      </w:r>
      <w:r w:rsidR="009A35D8" w:rsidRPr="00CD785D">
        <w:rPr>
          <w:rFonts w:ascii="Arial" w:hAnsi="Arial" w:cs="Arial"/>
          <w:color w:val="000000" w:themeColor="text1"/>
          <w:sz w:val="24"/>
          <w:szCs w:val="24"/>
        </w:rPr>
        <w:t xml:space="preserve">back to core values and purpose as a </w:t>
      </w:r>
      <w:r w:rsidR="009319C6" w:rsidRPr="00CD785D">
        <w:rPr>
          <w:rFonts w:ascii="Arial" w:hAnsi="Arial" w:cs="Arial"/>
          <w:color w:val="000000" w:themeColor="text1"/>
          <w:sz w:val="24"/>
          <w:szCs w:val="24"/>
        </w:rPr>
        <w:t xml:space="preserve">headteacher, the </w:t>
      </w:r>
      <w:r w:rsidR="009A35D8" w:rsidRPr="00CD785D">
        <w:rPr>
          <w:rFonts w:ascii="Arial" w:hAnsi="Arial" w:cs="Arial"/>
          <w:color w:val="000000" w:themeColor="text1"/>
          <w:sz w:val="24"/>
          <w:szCs w:val="24"/>
        </w:rPr>
        <w:t>concept of being away from everything</w:t>
      </w:r>
      <w:r w:rsidR="009319C6" w:rsidRPr="00CD785D">
        <w:rPr>
          <w:rFonts w:ascii="Arial" w:hAnsi="Arial" w:cs="Arial"/>
          <w:color w:val="000000" w:themeColor="text1"/>
          <w:sz w:val="24"/>
          <w:szCs w:val="24"/>
        </w:rPr>
        <w:t xml:space="preserve">, it was </w:t>
      </w:r>
      <w:r w:rsidR="009A35D8" w:rsidRPr="00CD785D">
        <w:rPr>
          <w:rFonts w:ascii="Arial" w:hAnsi="Arial" w:cs="Arial"/>
          <w:color w:val="000000" w:themeColor="text1"/>
          <w:sz w:val="24"/>
          <w:szCs w:val="24"/>
        </w:rPr>
        <w:t>emotional and cathartic</w:t>
      </w:r>
      <w:r w:rsidRPr="00CD785D">
        <w:rPr>
          <w:rFonts w:ascii="Arial" w:hAnsi="Arial" w:cs="Arial"/>
          <w:color w:val="000000" w:themeColor="text1"/>
          <w:sz w:val="24"/>
          <w:szCs w:val="24"/>
        </w:rPr>
        <w:t>.’</w:t>
      </w:r>
    </w:p>
    <w:p w14:paraId="698C9605" w14:textId="1587E1A4" w:rsidR="009A35D8" w:rsidRPr="00CD785D" w:rsidRDefault="00CD785D"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t>‘</w:t>
      </w:r>
      <w:r w:rsidR="009A35D8" w:rsidRPr="00CD785D">
        <w:rPr>
          <w:rFonts w:ascii="Arial" w:hAnsi="Arial" w:cs="Arial"/>
          <w:color w:val="000000" w:themeColor="text1"/>
          <w:sz w:val="24"/>
          <w:szCs w:val="24"/>
        </w:rPr>
        <w:t>Columba had the greatest impact</w:t>
      </w:r>
      <w:r w:rsidR="009319C6" w:rsidRPr="00CD785D">
        <w:rPr>
          <w:rFonts w:ascii="Arial" w:hAnsi="Arial" w:cs="Arial"/>
          <w:color w:val="000000" w:themeColor="text1"/>
          <w:sz w:val="24"/>
          <w:szCs w:val="24"/>
        </w:rPr>
        <w:t>. S</w:t>
      </w:r>
      <w:r w:rsidR="009A35D8" w:rsidRPr="00CD785D">
        <w:rPr>
          <w:rFonts w:ascii="Arial" w:hAnsi="Arial" w:cs="Arial"/>
          <w:color w:val="000000" w:themeColor="text1"/>
          <w:sz w:val="24"/>
          <w:szCs w:val="24"/>
        </w:rPr>
        <w:t xml:space="preserve">taff said I looked different when I got back, </w:t>
      </w:r>
      <w:r w:rsidR="009319C6" w:rsidRPr="00CD785D">
        <w:rPr>
          <w:rFonts w:ascii="Arial" w:hAnsi="Arial" w:cs="Arial"/>
          <w:color w:val="000000" w:themeColor="text1"/>
          <w:sz w:val="24"/>
          <w:szCs w:val="24"/>
        </w:rPr>
        <w:t xml:space="preserve">I </w:t>
      </w:r>
      <w:r w:rsidR="009A35D8" w:rsidRPr="00CD785D">
        <w:rPr>
          <w:rFonts w:ascii="Arial" w:hAnsi="Arial" w:cs="Arial"/>
          <w:color w:val="000000" w:themeColor="text1"/>
          <w:sz w:val="24"/>
          <w:szCs w:val="24"/>
        </w:rPr>
        <w:t xml:space="preserve">made </w:t>
      </w:r>
      <w:r w:rsidR="009319C6" w:rsidRPr="00CD785D">
        <w:rPr>
          <w:rFonts w:ascii="Arial" w:hAnsi="Arial" w:cs="Arial"/>
          <w:color w:val="000000" w:themeColor="text1"/>
          <w:sz w:val="24"/>
          <w:szCs w:val="24"/>
        </w:rPr>
        <w:t xml:space="preserve">a </w:t>
      </w:r>
      <w:r w:rsidR="009A35D8" w:rsidRPr="00CD785D">
        <w:rPr>
          <w:rFonts w:ascii="Arial" w:hAnsi="Arial" w:cs="Arial"/>
          <w:color w:val="000000" w:themeColor="text1"/>
          <w:sz w:val="24"/>
          <w:szCs w:val="24"/>
        </w:rPr>
        <w:t>network of non-judgemental folk</w:t>
      </w:r>
      <w:r w:rsidRPr="00CD785D">
        <w:rPr>
          <w:rFonts w:ascii="Arial" w:hAnsi="Arial" w:cs="Arial"/>
          <w:color w:val="000000" w:themeColor="text1"/>
          <w:sz w:val="24"/>
          <w:szCs w:val="24"/>
        </w:rPr>
        <w:t>.’</w:t>
      </w:r>
    </w:p>
    <w:p w14:paraId="516427A7" w14:textId="347502F5" w:rsidR="009A35D8" w:rsidRPr="00CD785D" w:rsidRDefault="00CD785D"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t>‘</w:t>
      </w:r>
      <w:r w:rsidR="009319C6" w:rsidRPr="00CD785D">
        <w:rPr>
          <w:rFonts w:ascii="Arial" w:hAnsi="Arial" w:cs="Arial"/>
          <w:color w:val="000000" w:themeColor="text1"/>
          <w:sz w:val="24"/>
          <w:szCs w:val="24"/>
        </w:rPr>
        <w:t xml:space="preserve">I </w:t>
      </w:r>
      <w:r w:rsidR="009A35D8" w:rsidRPr="00CD785D">
        <w:rPr>
          <w:rFonts w:ascii="Arial" w:hAnsi="Arial" w:cs="Arial"/>
          <w:color w:val="000000" w:themeColor="text1"/>
          <w:sz w:val="24"/>
          <w:szCs w:val="24"/>
        </w:rPr>
        <w:t>had permission to have time to reflect</w:t>
      </w:r>
      <w:r w:rsidR="009319C6" w:rsidRPr="00CD785D">
        <w:rPr>
          <w:rFonts w:ascii="Arial" w:hAnsi="Arial" w:cs="Arial"/>
          <w:color w:val="000000" w:themeColor="text1"/>
          <w:sz w:val="24"/>
          <w:szCs w:val="24"/>
        </w:rPr>
        <w:t xml:space="preserve"> and we </w:t>
      </w:r>
      <w:r w:rsidR="009A35D8" w:rsidRPr="00CD785D">
        <w:rPr>
          <w:rFonts w:ascii="Arial" w:hAnsi="Arial" w:cs="Arial"/>
          <w:color w:val="000000" w:themeColor="text1"/>
          <w:sz w:val="24"/>
          <w:szCs w:val="24"/>
        </w:rPr>
        <w:t xml:space="preserve">left phones in </w:t>
      </w:r>
      <w:r w:rsidR="009319C6" w:rsidRPr="00CD785D">
        <w:rPr>
          <w:rFonts w:ascii="Arial" w:hAnsi="Arial" w:cs="Arial"/>
          <w:color w:val="000000" w:themeColor="text1"/>
          <w:sz w:val="24"/>
          <w:szCs w:val="24"/>
        </w:rPr>
        <w:t xml:space="preserve">the </w:t>
      </w:r>
      <w:r w:rsidR="009A35D8" w:rsidRPr="00CD785D">
        <w:rPr>
          <w:rFonts w:ascii="Arial" w:hAnsi="Arial" w:cs="Arial"/>
          <w:color w:val="000000" w:themeColor="text1"/>
          <w:sz w:val="24"/>
          <w:szCs w:val="24"/>
        </w:rPr>
        <w:t>bedroom</w:t>
      </w:r>
      <w:r w:rsidRPr="00CD785D">
        <w:rPr>
          <w:rFonts w:ascii="Arial" w:hAnsi="Arial" w:cs="Arial"/>
          <w:color w:val="000000" w:themeColor="text1"/>
          <w:sz w:val="24"/>
          <w:szCs w:val="24"/>
        </w:rPr>
        <w:t>.’</w:t>
      </w:r>
    </w:p>
    <w:p w14:paraId="0A520E22" w14:textId="7F54B244" w:rsidR="009A35D8" w:rsidRPr="00CD785D" w:rsidRDefault="00CD785D"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t>‘</w:t>
      </w:r>
      <w:r w:rsidR="009A35D8" w:rsidRPr="00CD785D">
        <w:rPr>
          <w:rFonts w:ascii="Arial" w:hAnsi="Arial" w:cs="Arial"/>
          <w:color w:val="000000" w:themeColor="text1"/>
          <w:sz w:val="24"/>
          <w:szCs w:val="24"/>
        </w:rPr>
        <w:t>Columba renewed my passion for my job</w:t>
      </w:r>
      <w:r w:rsidR="009319C6" w:rsidRPr="00CD785D">
        <w:rPr>
          <w:rFonts w:ascii="Arial" w:hAnsi="Arial" w:cs="Arial"/>
          <w:color w:val="000000" w:themeColor="text1"/>
          <w:sz w:val="24"/>
          <w:szCs w:val="24"/>
        </w:rPr>
        <w:t xml:space="preserve">, </w:t>
      </w:r>
      <w:r w:rsidR="009A35D8" w:rsidRPr="00CD785D">
        <w:rPr>
          <w:rFonts w:ascii="Arial" w:hAnsi="Arial" w:cs="Arial"/>
          <w:color w:val="000000" w:themeColor="text1"/>
          <w:sz w:val="24"/>
          <w:szCs w:val="24"/>
        </w:rPr>
        <w:t xml:space="preserve">I got rid of </w:t>
      </w:r>
      <w:r w:rsidR="009319C6" w:rsidRPr="00CD785D">
        <w:rPr>
          <w:rFonts w:ascii="Arial" w:hAnsi="Arial" w:cs="Arial"/>
          <w:color w:val="000000" w:themeColor="text1"/>
          <w:sz w:val="24"/>
          <w:szCs w:val="24"/>
        </w:rPr>
        <w:t xml:space="preserve">HMI </w:t>
      </w:r>
      <w:r w:rsidR="009A35D8" w:rsidRPr="00CD785D">
        <w:rPr>
          <w:rFonts w:ascii="Arial" w:hAnsi="Arial" w:cs="Arial"/>
          <w:color w:val="000000" w:themeColor="text1"/>
          <w:sz w:val="24"/>
          <w:szCs w:val="24"/>
        </w:rPr>
        <w:t>baggag</w:t>
      </w:r>
      <w:r w:rsidR="009319C6" w:rsidRPr="00CD785D">
        <w:rPr>
          <w:rFonts w:ascii="Arial" w:hAnsi="Arial" w:cs="Arial"/>
          <w:color w:val="000000" w:themeColor="text1"/>
          <w:sz w:val="24"/>
          <w:szCs w:val="24"/>
        </w:rPr>
        <w:t xml:space="preserve">e I </w:t>
      </w:r>
      <w:r w:rsidR="009A35D8" w:rsidRPr="00CD785D">
        <w:rPr>
          <w:rFonts w:ascii="Arial" w:hAnsi="Arial" w:cs="Arial"/>
          <w:color w:val="000000" w:themeColor="text1"/>
          <w:sz w:val="24"/>
          <w:szCs w:val="24"/>
        </w:rPr>
        <w:t>had been carrying around with me</w:t>
      </w:r>
      <w:r w:rsidRPr="00CD785D">
        <w:rPr>
          <w:rFonts w:ascii="Arial" w:hAnsi="Arial" w:cs="Arial"/>
          <w:color w:val="000000" w:themeColor="text1"/>
          <w:sz w:val="24"/>
          <w:szCs w:val="24"/>
        </w:rPr>
        <w:t>.’</w:t>
      </w:r>
    </w:p>
    <w:p w14:paraId="365D0A1E" w14:textId="7C59B3A4" w:rsidR="009A35D8" w:rsidRPr="00CD785D" w:rsidRDefault="00CD785D" w:rsidP="009A35D8">
      <w:pPr>
        <w:rPr>
          <w:rFonts w:ascii="Arial" w:hAnsi="Arial" w:cs="Arial"/>
        </w:rPr>
      </w:pPr>
      <w:r w:rsidRPr="00CD785D">
        <w:rPr>
          <w:rFonts w:ascii="Arial" w:hAnsi="Arial" w:cs="Arial"/>
        </w:rPr>
        <w:t>‘</w:t>
      </w:r>
      <w:r w:rsidR="009A35D8" w:rsidRPr="00CD785D">
        <w:rPr>
          <w:rFonts w:ascii="Arial" w:hAnsi="Arial" w:cs="Arial"/>
        </w:rPr>
        <w:t xml:space="preserve">Columba made me reflect on myself as a leader and my values, </w:t>
      </w:r>
      <w:r w:rsidR="009319C6" w:rsidRPr="00CD785D">
        <w:rPr>
          <w:rFonts w:ascii="Arial" w:hAnsi="Arial" w:cs="Arial"/>
        </w:rPr>
        <w:t xml:space="preserve">I </w:t>
      </w:r>
      <w:r w:rsidR="009A35D8" w:rsidRPr="00CD785D">
        <w:rPr>
          <w:rFonts w:ascii="Arial" w:hAnsi="Arial" w:cs="Arial"/>
        </w:rPr>
        <w:t>was re-invigorated</w:t>
      </w:r>
      <w:r w:rsidRPr="00CD785D">
        <w:rPr>
          <w:rFonts w:ascii="Arial" w:hAnsi="Arial" w:cs="Arial"/>
        </w:rPr>
        <w:t xml:space="preserve"> </w:t>
      </w:r>
      <w:r w:rsidR="009A35D8" w:rsidRPr="00CD785D">
        <w:rPr>
          <w:rFonts w:ascii="Arial" w:hAnsi="Arial" w:cs="Arial"/>
        </w:rPr>
        <w:t>as a leader</w:t>
      </w:r>
      <w:r w:rsidR="009319C6" w:rsidRPr="00CD785D">
        <w:rPr>
          <w:rFonts w:ascii="Arial" w:hAnsi="Arial" w:cs="Arial"/>
        </w:rPr>
        <w:t xml:space="preserve">, this had a </w:t>
      </w:r>
      <w:r w:rsidR="009A35D8" w:rsidRPr="00CD785D">
        <w:rPr>
          <w:rFonts w:ascii="Arial" w:hAnsi="Arial" w:cs="Arial"/>
        </w:rPr>
        <w:t>positive impact on school</w:t>
      </w:r>
      <w:r w:rsidRPr="00CD785D">
        <w:rPr>
          <w:rFonts w:ascii="Arial" w:hAnsi="Arial" w:cs="Arial"/>
        </w:rPr>
        <w:t>.’</w:t>
      </w:r>
    </w:p>
    <w:p w14:paraId="5FEC2685" w14:textId="24A63797" w:rsidR="001E2790" w:rsidRPr="00CD785D" w:rsidRDefault="00CD785D" w:rsidP="009A35D8">
      <w:pPr>
        <w:rPr>
          <w:rFonts w:ascii="Arial" w:hAnsi="Arial" w:cs="Arial"/>
        </w:rPr>
      </w:pPr>
      <w:r w:rsidRPr="00CD785D">
        <w:rPr>
          <w:rFonts w:ascii="Arial" w:hAnsi="Arial" w:cs="Arial"/>
        </w:rPr>
        <w:t>‘</w:t>
      </w:r>
      <w:r w:rsidR="001E2790" w:rsidRPr="00CD785D">
        <w:rPr>
          <w:rFonts w:ascii="Arial" w:hAnsi="Arial" w:cs="Arial"/>
        </w:rPr>
        <w:t>The coaching sessions in Columba let you bare your soul in a secure environment.</w:t>
      </w:r>
      <w:r w:rsidRPr="00CD785D">
        <w:rPr>
          <w:rFonts w:ascii="Arial" w:hAnsi="Arial" w:cs="Arial"/>
        </w:rPr>
        <w:t>’</w:t>
      </w:r>
      <w:r w:rsidR="001E2790" w:rsidRPr="00CD785D">
        <w:rPr>
          <w:rFonts w:ascii="Arial" w:hAnsi="Arial" w:cs="Arial"/>
        </w:rPr>
        <w:t xml:space="preserve"> </w:t>
      </w:r>
    </w:p>
    <w:p w14:paraId="5ED37025" w14:textId="2C962EB2" w:rsidR="001E2790" w:rsidRPr="00CD785D" w:rsidRDefault="00CD785D" w:rsidP="009A35D8">
      <w:pPr>
        <w:rPr>
          <w:rFonts w:ascii="Arial" w:hAnsi="Arial" w:cs="Arial"/>
        </w:rPr>
      </w:pPr>
      <w:r w:rsidRPr="00CD785D">
        <w:rPr>
          <w:rFonts w:ascii="Arial" w:hAnsi="Arial" w:cs="Arial"/>
        </w:rPr>
        <w:t>‘</w:t>
      </w:r>
      <w:r w:rsidR="001E2790" w:rsidRPr="00CD785D">
        <w:rPr>
          <w:rFonts w:ascii="Arial" w:hAnsi="Arial" w:cs="Arial"/>
        </w:rPr>
        <w:t>Columba helped me start a new leadership journey in a new school</w:t>
      </w:r>
      <w:r w:rsidRPr="00CD785D">
        <w:rPr>
          <w:rFonts w:ascii="Arial" w:hAnsi="Arial" w:cs="Arial"/>
        </w:rPr>
        <w:t>.’</w:t>
      </w:r>
    </w:p>
    <w:p w14:paraId="75D66197" w14:textId="780CFFAE" w:rsidR="001E2790" w:rsidRPr="00CD785D" w:rsidRDefault="00CD785D" w:rsidP="009A35D8">
      <w:pPr>
        <w:rPr>
          <w:rFonts w:ascii="Arial" w:hAnsi="Arial" w:cs="Arial"/>
        </w:rPr>
      </w:pPr>
      <w:r w:rsidRPr="00CD785D">
        <w:rPr>
          <w:rFonts w:ascii="Arial" w:hAnsi="Arial" w:cs="Arial"/>
        </w:rPr>
        <w:t>‘</w:t>
      </w:r>
      <w:r w:rsidR="001E2790" w:rsidRPr="00CD785D">
        <w:rPr>
          <w:rFonts w:ascii="Arial" w:hAnsi="Arial" w:cs="Arial"/>
        </w:rPr>
        <w:t>It is a big undertaking being away from school but what you reap outweighs this</w:t>
      </w:r>
      <w:r w:rsidRPr="00CD785D">
        <w:rPr>
          <w:rFonts w:ascii="Arial" w:hAnsi="Arial" w:cs="Arial"/>
        </w:rPr>
        <w:t>.’</w:t>
      </w:r>
    </w:p>
    <w:p w14:paraId="612A6BBB" w14:textId="77777777" w:rsidR="00CD785D" w:rsidRPr="00CD785D" w:rsidRDefault="00CD785D" w:rsidP="009A35D8">
      <w:pPr>
        <w:pStyle w:val="NormalWeb"/>
        <w:spacing w:beforeLines="0" w:afterLines="0"/>
        <w:rPr>
          <w:rFonts w:ascii="Arial" w:hAnsi="Arial" w:cs="Arial"/>
          <w:color w:val="000000" w:themeColor="text1"/>
          <w:sz w:val="24"/>
          <w:szCs w:val="24"/>
        </w:rPr>
      </w:pPr>
    </w:p>
    <w:p w14:paraId="7F6F69CA" w14:textId="5AC2AD5C" w:rsidR="00CD785D" w:rsidRDefault="009A35D8" w:rsidP="009A35D8">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Similar reasons for impact on </w:t>
      </w:r>
      <w:r w:rsidR="009319C6">
        <w:rPr>
          <w:rFonts w:ascii="Arial" w:hAnsi="Arial" w:cs="Arial"/>
          <w:color w:val="000000" w:themeColor="text1"/>
          <w:sz w:val="24"/>
          <w:szCs w:val="24"/>
        </w:rPr>
        <w:t xml:space="preserve">self </w:t>
      </w:r>
      <w:r w:rsidRPr="00796C58">
        <w:rPr>
          <w:rFonts w:ascii="Arial" w:hAnsi="Arial" w:cs="Arial"/>
          <w:color w:val="000000" w:themeColor="text1"/>
          <w:sz w:val="24"/>
          <w:szCs w:val="24"/>
        </w:rPr>
        <w:t>were given by a headteacher who had participated in the Evolving Systems Thinking programme</w:t>
      </w:r>
      <w:r>
        <w:rPr>
          <w:rFonts w:ascii="Arial" w:hAnsi="Arial" w:cs="Arial"/>
          <w:color w:val="000000" w:themeColor="text1"/>
          <w:sz w:val="24"/>
          <w:szCs w:val="24"/>
        </w:rPr>
        <w:t xml:space="preserve"> (EST)</w:t>
      </w:r>
      <w:r w:rsidR="00CD785D">
        <w:rPr>
          <w:rFonts w:ascii="Arial" w:hAnsi="Arial" w:cs="Arial"/>
          <w:color w:val="000000" w:themeColor="text1"/>
          <w:sz w:val="24"/>
          <w:szCs w:val="24"/>
        </w:rPr>
        <w:t>.</w:t>
      </w:r>
      <w:r w:rsidRPr="00796C58">
        <w:rPr>
          <w:rFonts w:ascii="Arial" w:hAnsi="Arial" w:cs="Arial"/>
          <w:color w:val="000000" w:themeColor="text1"/>
          <w:sz w:val="24"/>
          <w:szCs w:val="24"/>
        </w:rPr>
        <w:t xml:space="preserve"> </w:t>
      </w:r>
    </w:p>
    <w:p w14:paraId="592E73BF" w14:textId="3373E044" w:rsidR="009A35D8" w:rsidRPr="00796C58" w:rsidRDefault="009A35D8" w:rsidP="009A35D8">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 </w:t>
      </w:r>
    </w:p>
    <w:p w14:paraId="661B3A14" w14:textId="491A56D8" w:rsidR="009A35D8" w:rsidRPr="00CD785D" w:rsidRDefault="00CD785D" w:rsidP="009A35D8">
      <w:pPr>
        <w:pStyle w:val="NormalWeb"/>
        <w:spacing w:beforeLines="0" w:afterLines="0"/>
        <w:rPr>
          <w:rFonts w:ascii="Arial" w:hAnsi="Arial" w:cs="Arial"/>
          <w:color w:val="000000" w:themeColor="text1"/>
          <w:sz w:val="24"/>
          <w:szCs w:val="24"/>
        </w:rPr>
      </w:pPr>
      <w:r w:rsidRPr="00CD785D">
        <w:rPr>
          <w:rFonts w:ascii="Arial" w:hAnsi="Arial" w:cs="Arial"/>
          <w:color w:val="000000" w:themeColor="text1"/>
          <w:sz w:val="24"/>
          <w:szCs w:val="24"/>
        </w:rPr>
        <w:t>‘</w:t>
      </w:r>
      <w:r w:rsidR="009A35D8" w:rsidRPr="00CD785D">
        <w:rPr>
          <w:rFonts w:ascii="Arial" w:hAnsi="Arial" w:cs="Arial"/>
          <w:color w:val="000000" w:themeColor="text1"/>
          <w:sz w:val="24"/>
          <w:szCs w:val="24"/>
        </w:rPr>
        <w:t>EST was about values, finding your ‘why’ and your underpinning values of education</w:t>
      </w:r>
      <w:r w:rsidRPr="00CD785D">
        <w:rPr>
          <w:rFonts w:ascii="Arial" w:hAnsi="Arial" w:cs="Arial"/>
          <w:color w:val="000000" w:themeColor="text1"/>
          <w:sz w:val="24"/>
          <w:szCs w:val="24"/>
        </w:rPr>
        <w:t>.’</w:t>
      </w:r>
    </w:p>
    <w:p w14:paraId="766414FA" w14:textId="277F7E28" w:rsidR="009A35D8" w:rsidRDefault="009A35D8" w:rsidP="00F86809">
      <w:pPr>
        <w:rPr>
          <w:rFonts w:ascii="Arial" w:hAnsi="Arial" w:cs="Arial"/>
          <w:color w:val="000000" w:themeColor="text1"/>
        </w:rPr>
      </w:pPr>
    </w:p>
    <w:p w14:paraId="60CD6392" w14:textId="1C845D25" w:rsidR="00CC6558" w:rsidRDefault="00CC6558" w:rsidP="00CC6558">
      <w:pPr>
        <w:rPr>
          <w:rFonts w:ascii="Arial" w:hAnsi="Arial" w:cs="Arial"/>
          <w:b/>
          <w:bCs/>
          <w:color w:val="000000" w:themeColor="text1"/>
        </w:rPr>
      </w:pPr>
      <w:r>
        <w:rPr>
          <w:rFonts w:ascii="Arial" w:hAnsi="Arial" w:cs="Arial"/>
          <w:b/>
          <w:bCs/>
          <w:color w:val="000000" w:themeColor="text1"/>
        </w:rPr>
        <w:t xml:space="preserve">2.4 </w:t>
      </w:r>
      <w:r w:rsidRPr="00CC6558">
        <w:rPr>
          <w:rFonts w:ascii="Arial" w:hAnsi="Arial" w:cs="Arial"/>
          <w:b/>
          <w:bCs/>
          <w:color w:val="000000" w:themeColor="text1"/>
        </w:rPr>
        <w:t>Learning from other Schools</w:t>
      </w:r>
    </w:p>
    <w:p w14:paraId="4271CF7A" w14:textId="21175605" w:rsidR="00CC6558" w:rsidRPr="00DD5266" w:rsidRDefault="006432C1" w:rsidP="00CC6558">
      <w:pPr>
        <w:rPr>
          <w:rFonts w:ascii="Arial" w:hAnsi="Arial" w:cs="Arial"/>
          <w:color w:val="000000" w:themeColor="text1"/>
        </w:rPr>
      </w:pPr>
      <w:r>
        <w:rPr>
          <w:rFonts w:ascii="Arial" w:hAnsi="Arial" w:cs="Arial"/>
          <w:color w:val="000000" w:themeColor="text1"/>
        </w:rPr>
        <w:t>H</w:t>
      </w:r>
      <w:r w:rsidR="00CC6558">
        <w:rPr>
          <w:rFonts w:ascii="Arial" w:hAnsi="Arial" w:cs="Arial"/>
          <w:color w:val="000000" w:themeColor="text1"/>
        </w:rPr>
        <w:t xml:space="preserve">eadteachers </w:t>
      </w:r>
      <w:r w:rsidR="00222337">
        <w:rPr>
          <w:rFonts w:ascii="Arial" w:hAnsi="Arial" w:cs="Arial"/>
          <w:color w:val="000000" w:themeColor="text1"/>
        </w:rPr>
        <w:t>who</w:t>
      </w:r>
      <w:r w:rsidR="00CC6558">
        <w:rPr>
          <w:rFonts w:ascii="Arial" w:hAnsi="Arial" w:cs="Arial"/>
          <w:color w:val="000000" w:themeColor="text1"/>
        </w:rPr>
        <w:t xml:space="preserve"> had </w:t>
      </w:r>
      <w:r w:rsidR="009319C6">
        <w:rPr>
          <w:rFonts w:ascii="Arial" w:hAnsi="Arial" w:cs="Arial"/>
          <w:color w:val="000000" w:themeColor="text1"/>
        </w:rPr>
        <w:t xml:space="preserve">been given </w:t>
      </w:r>
      <w:r w:rsidR="00222337">
        <w:rPr>
          <w:rFonts w:ascii="Arial" w:hAnsi="Arial" w:cs="Arial"/>
          <w:color w:val="000000" w:themeColor="text1"/>
        </w:rPr>
        <w:t>the opportunity to work with the Inspectorate as Associate Assessors (AA) cited this as their most impactful professional learning. T</w:t>
      </w:r>
      <w:r w:rsidR="009E1470">
        <w:rPr>
          <w:rFonts w:ascii="Arial" w:hAnsi="Arial" w:cs="Arial"/>
          <w:color w:val="000000" w:themeColor="text1"/>
        </w:rPr>
        <w:t>h</w:t>
      </w:r>
      <w:r w:rsidR="002D5638">
        <w:rPr>
          <w:rFonts w:ascii="Arial" w:hAnsi="Arial" w:cs="Arial"/>
          <w:color w:val="000000" w:themeColor="text1"/>
        </w:rPr>
        <w:t>rough t</w:t>
      </w:r>
      <w:r w:rsidR="00222337">
        <w:rPr>
          <w:rFonts w:ascii="Arial" w:hAnsi="Arial" w:cs="Arial"/>
          <w:color w:val="000000" w:themeColor="text1"/>
        </w:rPr>
        <w:t xml:space="preserve">he AA training they were kept up to date regarding any changes to the educational </w:t>
      </w:r>
      <w:r w:rsidR="002D5638">
        <w:rPr>
          <w:rFonts w:ascii="Arial" w:hAnsi="Arial" w:cs="Arial"/>
          <w:color w:val="000000" w:themeColor="text1"/>
        </w:rPr>
        <w:t>landscape</w:t>
      </w:r>
      <w:r w:rsidR="009319C6">
        <w:rPr>
          <w:rFonts w:ascii="Arial" w:hAnsi="Arial" w:cs="Arial"/>
          <w:color w:val="000000" w:themeColor="text1"/>
        </w:rPr>
        <w:t>. However, t</w:t>
      </w:r>
      <w:r w:rsidR="00222337">
        <w:rPr>
          <w:rFonts w:ascii="Arial" w:hAnsi="Arial" w:cs="Arial"/>
          <w:color w:val="000000" w:themeColor="text1"/>
        </w:rPr>
        <w:t xml:space="preserve">he most important part of this process was </w:t>
      </w:r>
      <w:r w:rsidR="00DD5266">
        <w:rPr>
          <w:rFonts w:ascii="Arial" w:hAnsi="Arial" w:cs="Arial"/>
          <w:color w:val="000000" w:themeColor="text1"/>
        </w:rPr>
        <w:t xml:space="preserve">cited as </w:t>
      </w:r>
      <w:r w:rsidR="00222337">
        <w:rPr>
          <w:rFonts w:ascii="Arial" w:hAnsi="Arial" w:cs="Arial"/>
          <w:color w:val="000000" w:themeColor="text1"/>
        </w:rPr>
        <w:t xml:space="preserve">the opportunity </w:t>
      </w:r>
      <w:r w:rsidR="00222337" w:rsidRPr="006432C1">
        <w:rPr>
          <w:rFonts w:ascii="Arial" w:hAnsi="Arial" w:cs="Arial"/>
          <w:color w:val="000000" w:themeColor="text1"/>
        </w:rPr>
        <w:t xml:space="preserve">to </w:t>
      </w:r>
      <w:r w:rsidR="00DD5266" w:rsidRPr="006432C1">
        <w:rPr>
          <w:rFonts w:ascii="Arial" w:hAnsi="Arial" w:cs="Arial"/>
          <w:color w:val="000000" w:themeColor="text1"/>
        </w:rPr>
        <w:t>‘</w:t>
      </w:r>
      <w:r w:rsidR="00222337" w:rsidRPr="006432C1">
        <w:rPr>
          <w:rFonts w:ascii="Arial" w:hAnsi="Arial" w:cs="Arial"/>
          <w:color w:val="000000" w:themeColor="text1"/>
        </w:rPr>
        <w:t>learn</w:t>
      </w:r>
      <w:r w:rsidR="00222337" w:rsidRPr="00DD5266">
        <w:rPr>
          <w:rFonts w:ascii="Arial" w:hAnsi="Arial" w:cs="Arial"/>
          <w:color w:val="000000" w:themeColor="text1"/>
        </w:rPr>
        <w:t xml:space="preserve"> from other schools, </w:t>
      </w:r>
      <w:r w:rsidR="00151328" w:rsidRPr="00DD5266">
        <w:rPr>
          <w:rFonts w:ascii="Arial" w:hAnsi="Arial" w:cs="Arial"/>
          <w:color w:val="000000" w:themeColor="text1"/>
        </w:rPr>
        <w:t>contexts,</w:t>
      </w:r>
      <w:r w:rsidR="00222337" w:rsidRPr="00DD5266">
        <w:rPr>
          <w:rFonts w:ascii="Arial" w:hAnsi="Arial" w:cs="Arial"/>
          <w:color w:val="000000" w:themeColor="text1"/>
        </w:rPr>
        <w:t xml:space="preserve"> and local authorities.</w:t>
      </w:r>
      <w:r w:rsidR="00DD5266" w:rsidRPr="00DD5266">
        <w:rPr>
          <w:rFonts w:ascii="Arial" w:hAnsi="Arial" w:cs="Arial"/>
          <w:color w:val="000000" w:themeColor="text1"/>
        </w:rPr>
        <w:t>’</w:t>
      </w:r>
      <w:r w:rsidR="00222337" w:rsidRPr="00DD5266">
        <w:rPr>
          <w:rFonts w:ascii="Arial" w:hAnsi="Arial" w:cs="Arial"/>
          <w:color w:val="000000" w:themeColor="text1"/>
        </w:rPr>
        <w:t xml:space="preserve"> It afforded one headteacher </w:t>
      </w:r>
      <w:r w:rsidR="00DD5266" w:rsidRPr="00DD5266">
        <w:rPr>
          <w:rFonts w:ascii="Arial" w:hAnsi="Arial" w:cs="Arial"/>
          <w:color w:val="000000" w:themeColor="text1"/>
        </w:rPr>
        <w:t>‘</w:t>
      </w:r>
      <w:r w:rsidR="00222337" w:rsidRPr="00DD5266">
        <w:rPr>
          <w:rFonts w:ascii="Arial" w:hAnsi="Arial" w:cs="Arial"/>
          <w:color w:val="000000" w:themeColor="text1"/>
        </w:rPr>
        <w:t>the time to think how this relates to my own practice and leadership.</w:t>
      </w:r>
      <w:r w:rsidR="00DD5266" w:rsidRPr="00DD5266">
        <w:rPr>
          <w:rFonts w:ascii="Arial" w:hAnsi="Arial" w:cs="Arial"/>
          <w:color w:val="000000" w:themeColor="text1"/>
        </w:rPr>
        <w:t>’</w:t>
      </w:r>
    </w:p>
    <w:p w14:paraId="60AD5345" w14:textId="77777777" w:rsidR="00CC6558" w:rsidRDefault="00CC6558" w:rsidP="00F86809">
      <w:pPr>
        <w:rPr>
          <w:rFonts w:ascii="Arial" w:hAnsi="Arial" w:cs="Arial"/>
          <w:b/>
          <w:bCs/>
          <w:color w:val="000000" w:themeColor="text1"/>
        </w:rPr>
      </w:pPr>
    </w:p>
    <w:p w14:paraId="19C9FD48" w14:textId="301EC530" w:rsidR="00CE5E11" w:rsidRPr="00CE5E11" w:rsidRDefault="00586FAE" w:rsidP="00F86809">
      <w:pPr>
        <w:rPr>
          <w:rFonts w:ascii="Arial" w:hAnsi="Arial" w:cs="Arial"/>
          <w:b/>
          <w:bCs/>
          <w:color w:val="000000" w:themeColor="text1"/>
        </w:rPr>
      </w:pPr>
      <w:r>
        <w:rPr>
          <w:rFonts w:ascii="Arial" w:hAnsi="Arial" w:cs="Arial"/>
          <w:b/>
          <w:bCs/>
          <w:color w:val="000000" w:themeColor="text1"/>
        </w:rPr>
        <w:t>2.</w:t>
      </w:r>
      <w:r w:rsidR="00CC6558">
        <w:rPr>
          <w:rFonts w:ascii="Arial" w:hAnsi="Arial" w:cs="Arial"/>
          <w:b/>
          <w:bCs/>
          <w:color w:val="000000" w:themeColor="text1"/>
        </w:rPr>
        <w:t>5</w:t>
      </w:r>
      <w:r>
        <w:rPr>
          <w:rFonts w:ascii="Arial" w:hAnsi="Arial" w:cs="Arial"/>
          <w:b/>
          <w:bCs/>
          <w:color w:val="000000" w:themeColor="text1"/>
        </w:rPr>
        <w:t xml:space="preserve"> </w:t>
      </w:r>
      <w:r w:rsidR="00CE5E11" w:rsidRPr="00CE5E11">
        <w:rPr>
          <w:rFonts w:ascii="Arial" w:hAnsi="Arial" w:cs="Arial"/>
          <w:b/>
          <w:bCs/>
          <w:color w:val="000000" w:themeColor="text1"/>
        </w:rPr>
        <w:t>Health and Wellbeing</w:t>
      </w:r>
      <w:r>
        <w:rPr>
          <w:rFonts w:ascii="Arial" w:hAnsi="Arial" w:cs="Arial"/>
          <w:b/>
          <w:bCs/>
          <w:color w:val="000000" w:themeColor="text1"/>
        </w:rPr>
        <w:t xml:space="preserve"> Programmes</w:t>
      </w:r>
    </w:p>
    <w:p w14:paraId="335DEDA8" w14:textId="675701DF" w:rsidR="003147EE" w:rsidRDefault="003461B4" w:rsidP="003461B4">
      <w:pPr>
        <w:rPr>
          <w:rFonts w:ascii="Arial" w:hAnsi="Arial" w:cs="Arial"/>
          <w:color w:val="000000" w:themeColor="text1"/>
        </w:rPr>
      </w:pPr>
      <w:r w:rsidRPr="00796C58">
        <w:rPr>
          <w:rFonts w:ascii="Arial" w:hAnsi="Arial" w:cs="Arial"/>
          <w:color w:val="000000" w:themeColor="text1"/>
        </w:rPr>
        <w:t xml:space="preserve">As mentioned above, many headteachers spoke about the effect of the pandemic on the health and wellbeing of children and young people as well as </w:t>
      </w:r>
      <w:r w:rsidR="009E1470">
        <w:rPr>
          <w:rFonts w:ascii="Arial" w:hAnsi="Arial" w:cs="Arial"/>
          <w:color w:val="000000" w:themeColor="text1"/>
        </w:rPr>
        <w:t xml:space="preserve">on </w:t>
      </w:r>
      <w:r w:rsidRPr="00796C58">
        <w:rPr>
          <w:rFonts w:ascii="Arial" w:hAnsi="Arial" w:cs="Arial"/>
          <w:color w:val="000000" w:themeColor="text1"/>
        </w:rPr>
        <w:t>staff</w:t>
      </w:r>
      <w:r w:rsidR="00643A75">
        <w:rPr>
          <w:rFonts w:ascii="Arial" w:hAnsi="Arial" w:cs="Arial"/>
          <w:color w:val="000000" w:themeColor="text1"/>
        </w:rPr>
        <w:t>. S</w:t>
      </w:r>
      <w:r w:rsidRPr="00796C58">
        <w:rPr>
          <w:rFonts w:ascii="Arial" w:hAnsi="Arial" w:cs="Arial"/>
          <w:color w:val="000000" w:themeColor="text1"/>
        </w:rPr>
        <w:t xml:space="preserve">ome </w:t>
      </w:r>
      <w:r w:rsidR="00DD5266">
        <w:rPr>
          <w:rFonts w:ascii="Arial" w:hAnsi="Arial" w:cs="Arial"/>
          <w:color w:val="000000" w:themeColor="text1"/>
        </w:rPr>
        <w:t>named</w:t>
      </w:r>
      <w:r w:rsidRPr="00796C58">
        <w:rPr>
          <w:rFonts w:ascii="Arial" w:hAnsi="Arial" w:cs="Arial"/>
          <w:color w:val="000000" w:themeColor="text1"/>
        </w:rPr>
        <w:t xml:space="preserve"> specific programmes such as </w:t>
      </w:r>
      <w:r w:rsidR="003147EE" w:rsidRPr="00DD5266">
        <w:rPr>
          <w:rFonts w:ascii="Arial" w:hAnsi="Arial" w:cs="Arial"/>
          <w:i/>
          <w:iCs/>
          <w:color w:val="000000" w:themeColor="text1"/>
        </w:rPr>
        <w:t>Training in Therapeutic Crisis Intervention</w:t>
      </w:r>
      <w:r w:rsidR="003147EE" w:rsidRPr="00796C58">
        <w:rPr>
          <w:rFonts w:ascii="Arial" w:hAnsi="Arial" w:cs="Arial"/>
          <w:color w:val="000000" w:themeColor="text1"/>
        </w:rPr>
        <w:t xml:space="preserve"> (TCI)</w:t>
      </w:r>
      <w:r w:rsidR="003147EE" w:rsidRPr="00796C58">
        <w:rPr>
          <w:rFonts w:ascii="Arial" w:hAnsi="Arial" w:cs="Arial"/>
          <w:i/>
          <w:iCs/>
          <w:color w:val="000000" w:themeColor="text1"/>
        </w:rPr>
        <w:t xml:space="preserve"> </w:t>
      </w:r>
      <w:r w:rsidR="003147EE" w:rsidRPr="00796C58">
        <w:rPr>
          <w:rFonts w:ascii="Arial" w:hAnsi="Arial" w:cs="Arial"/>
          <w:color w:val="000000" w:themeColor="text1"/>
        </w:rPr>
        <w:t>as giv</w:t>
      </w:r>
      <w:r w:rsidRPr="00796C58">
        <w:rPr>
          <w:rFonts w:ascii="Arial" w:hAnsi="Arial" w:cs="Arial"/>
          <w:color w:val="000000" w:themeColor="text1"/>
        </w:rPr>
        <w:t>ing them a</w:t>
      </w:r>
      <w:r w:rsidR="003147EE" w:rsidRPr="00796C58">
        <w:rPr>
          <w:rFonts w:ascii="Arial" w:hAnsi="Arial" w:cs="Arial"/>
          <w:color w:val="000000" w:themeColor="text1"/>
        </w:rPr>
        <w:t xml:space="preserve"> better understanding of trauma, staff wellbeing and risk of burnout</w:t>
      </w:r>
      <w:r w:rsidRPr="00796C58">
        <w:rPr>
          <w:rFonts w:ascii="Arial" w:hAnsi="Arial" w:cs="Arial"/>
          <w:color w:val="000000" w:themeColor="text1"/>
        </w:rPr>
        <w:t xml:space="preserve">. </w:t>
      </w:r>
    </w:p>
    <w:p w14:paraId="140BA501" w14:textId="1DC5E524" w:rsidR="00DD5266" w:rsidRDefault="00DD5266" w:rsidP="003461B4">
      <w:pPr>
        <w:rPr>
          <w:rFonts w:ascii="Arial" w:hAnsi="Arial" w:cs="Arial"/>
          <w:color w:val="000000" w:themeColor="text1"/>
        </w:rPr>
      </w:pPr>
    </w:p>
    <w:p w14:paraId="727F9C74" w14:textId="7B85508D" w:rsidR="00CB2A9E" w:rsidRPr="00BD48FF" w:rsidRDefault="00CB2A9E" w:rsidP="00CB2A9E">
      <w:pPr>
        <w:textAlignment w:val="baseline"/>
        <w:rPr>
          <w:rFonts w:ascii="Arial" w:eastAsia="Times New Roman" w:hAnsi="Arial" w:cs="Arial"/>
          <w:color w:val="000000" w:themeColor="text1"/>
          <w:lang w:eastAsia="en-GB"/>
        </w:rPr>
      </w:pPr>
      <w:r>
        <w:rPr>
          <w:rFonts w:ascii="Arial" w:hAnsi="Arial" w:cs="Arial"/>
          <w:color w:val="000000" w:themeColor="text1"/>
        </w:rPr>
        <w:t>The impact of h</w:t>
      </w:r>
      <w:r w:rsidRPr="00BD48FF">
        <w:rPr>
          <w:rFonts w:ascii="Arial" w:hAnsi="Arial" w:cs="Arial"/>
          <w:color w:val="000000" w:themeColor="text1"/>
        </w:rPr>
        <w:t xml:space="preserve">eadteacher professional learning can </w:t>
      </w:r>
      <w:r>
        <w:rPr>
          <w:rFonts w:ascii="Arial" w:hAnsi="Arial" w:cs="Arial"/>
          <w:color w:val="000000" w:themeColor="text1"/>
        </w:rPr>
        <w:t>be explained by</w:t>
      </w:r>
      <w:r w:rsidRPr="00BD48FF">
        <w:rPr>
          <w:rFonts w:ascii="Arial" w:hAnsi="Arial" w:cs="Arial"/>
          <w:color w:val="000000" w:themeColor="text1"/>
        </w:rPr>
        <w:t xml:space="preserve"> John West-Burnham in his model of professional learning (2005). The learning from programmes like </w:t>
      </w:r>
      <w:proofErr w:type="spellStart"/>
      <w:r w:rsidRPr="00BD48FF">
        <w:rPr>
          <w:rFonts w:ascii="Arial" w:hAnsi="Arial" w:cs="Arial"/>
          <w:color w:val="000000" w:themeColor="text1"/>
        </w:rPr>
        <w:t>EiH</w:t>
      </w:r>
      <w:proofErr w:type="spellEnd"/>
      <w:r w:rsidRPr="00BD48FF">
        <w:rPr>
          <w:rFonts w:ascii="Arial" w:hAnsi="Arial" w:cs="Arial"/>
          <w:color w:val="000000" w:themeColor="text1"/>
        </w:rPr>
        <w:t xml:space="preserve">, EST and Columba </w:t>
      </w:r>
      <w:proofErr w:type="gramStart"/>
      <w:r w:rsidRPr="00BD48FF">
        <w:rPr>
          <w:rFonts w:ascii="Arial" w:hAnsi="Arial" w:cs="Arial"/>
          <w:color w:val="000000" w:themeColor="text1"/>
        </w:rPr>
        <w:t>falls</w:t>
      </w:r>
      <w:proofErr w:type="gramEnd"/>
      <w:r w:rsidRPr="00BD48FF">
        <w:rPr>
          <w:rFonts w:ascii="Arial" w:hAnsi="Arial" w:cs="Arial"/>
          <w:color w:val="000000" w:themeColor="text1"/>
        </w:rPr>
        <w:t xml:space="preserve"> into the ‘profound’ category and that from the more operational programmes falls more into the ‘shallow’ category. Headteachers cite these programmes as having the most impact as they are designed to encompass </w:t>
      </w:r>
      <w:r>
        <w:rPr>
          <w:rFonts w:ascii="Arial" w:hAnsi="Arial" w:cs="Arial"/>
          <w:color w:val="000000" w:themeColor="text1"/>
        </w:rPr>
        <w:t>‘</w:t>
      </w:r>
      <w:r w:rsidRPr="00BD48FF">
        <w:rPr>
          <w:rFonts w:ascii="Arial" w:hAnsi="Arial" w:cs="Arial"/>
          <w:color w:val="000000" w:themeColor="text1"/>
        </w:rPr>
        <w:t>meaning, moral purpose, challenge, and values.</w:t>
      </w:r>
      <w:r w:rsidR="006432C1">
        <w:rPr>
          <w:rFonts w:ascii="Arial" w:hAnsi="Arial" w:cs="Arial"/>
          <w:color w:val="000000" w:themeColor="text1"/>
        </w:rPr>
        <w:t>’</w:t>
      </w:r>
      <w:r w:rsidRPr="00BD48FF">
        <w:rPr>
          <w:rFonts w:ascii="Arial" w:hAnsi="Arial" w:cs="Arial"/>
          <w:color w:val="000000" w:themeColor="text1"/>
        </w:rPr>
        <w:t xml:space="preserve"> The great value of the interdependence of networks and collaboration also leads to this profound, impactful learning</w:t>
      </w:r>
      <w:r>
        <w:rPr>
          <w:rFonts w:ascii="Arial" w:hAnsi="Arial" w:cs="Arial"/>
          <w:color w:val="000000" w:themeColor="text1"/>
        </w:rPr>
        <w:t xml:space="preserve">. See Appendix C. </w:t>
      </w:r>
    </w:p>
    <w:p w14:paraId="67C93E14" w14:textId="77777777" w:rsidR="00DD5266" w:rsidRDefault="00DD5266" w:rsidP="003461B4">
      <w:pPr>
        <w:rPr>
          <w:rFonts w:ascii="Arial" w:hAnsi="Arial" w:cs="Arial"/>
          <w:color w:val="000000" w:themeColor="text1"/>
        </w:rPr>
      </w:pPr>
    </w:p>
    <w:p w14:paraId="7A8CB3F8" w14:textId="77777777" w:rsidR="009919DA" w:rsidRPr="009919DA" w:rsidRDefault="009919DA" w:rsidP="00F86809">
      <w:pPr>
        <w:pStyle w:val="NormalWeb"/>
        <w:spacing w:beforeLines="0" w:afterLines="0"/>
        <w:rPr>
          <w:rFonts w:ascii="Arial" w:hAnsi="Arial" w:cs="Arial"/>
          <w:color w:val="000000" w:themeColor="text1"/>
          <w:sz w:val="24"/>
          <w:szCs w:val="24"/>
        </w:rPr>
      </w:pPr>
    </w:p>
    <w:p w14:paraId="137E7C97" w14:textId="77777777" w:rsidR="003533E3" w:rsidRPr="00796C58" w:rsidRDefault="00D9258B" w:rsidP="003533E3">
      <w:pPr>
        <w:pStyle w:val="ListParagraph"/>
        <w:numPr>
          <w:ilvl w:val="0"/>
          <w:numId w:val="6"/>
        </w:numPr>
        <w:rPr>
          <w:rFonts w:ascii="Arial" w:hAnsi="Arial" w:cs="Arial"/>
          <w:b/>
          <w:bCs/>
          <w:color w:val="000000" w:themeColor="text1"/>
        </w:rPr>
      </w:pPr>
      <w:r w:rsidRPr="00796C58">
        <w:rPr>
          <w:rFonts w:ascii="Arial" w:hAnsi="Arial" w:cs="Arial"/>
          <w:b/>
          <w:bCs/>
          <w:color w:val="000000" w:themeColor="text1"/>
        </w:rPr>
        <w:t>What have been the past barriers to effective professional learning for</w:t>
      </w:r>
    </w:p>
    <w:p w14:paraId="4EA12388" w14:textId="7DD59B12" w:rsidR="00D9258B" w:rsidRPr="00796C58" w:rsidRDefault="00D9258B" w:rsidP="003533E3">
      <w:pPr>
        <w:pStyle w:val="ListParagraph"/>
        <w:ind w:left="927"/>
        <w:rPr>
          <w:rFonts w:ascii="Arial" w:hAnsi="Arial" w:cs="Arial"/>
          <w:b/>
          <w:bCs/>
          <w:color w:val="000000" w:themeColor="text1"/>
        </w:rPr>
      </w:pPr>
      <w:r w:rsidRPr="00796C58">
        <w:rPr>
          <w:rFonts w:ascii="Arial" w:hAnsi="Arial" w:cs="Arial"/>
          <w:b/>
          <w:bCs/>
          <w:color w:val="000000" w:themeColor="text1"/>
        </w:rPr>
        <w:t xml:space="preserve"> you?</w:t>
      </w:r>
    </w:p>
    <w:p w14:paraId="545CA114" w14:textId="5458C9BA" w:rsidR="00EE3025" w:rsidRDefault="00B400AD" w:rsidP="003533E3">
      <w:pPr>
        <w:rPr>
          <w:rFonts w:ascii="Arial" w:hAnsi="Arial" w:cs="Arial"/>
          <w:color w:val="000000" w:themeColor="text1"/>
        </w:rPr>
      </w:pPr>
      <w:r>
        <w:rPr>
          <w:rFonts w:ascii="Arial" w:hAnsi="Arial" w:cs="Arial"/>
          <w:color w:val="000000" w:themeColor="text1"/>
        </w:rPr>
        <w:t xml:space="preserve">This next question departed slightly from the appreciative inquiry stance of the other questions, but it was important to </w:t>
      </w:r>
      <w:r w:rsidR="00566265">
        <w:rPr>
          <w:rFonts w:ascii="Arial" w:hAnsi="Arial" w:cs="Arial"/>
          <w:color w:val="000000" w:themeColor="text1"/>
        </w:rPr>
        <w:t>identify</w:t>
      </w:r>
      <w:r>
        <w:rPr>
          <w:rFonts w:ascii="Arial" w:hAnsi="Arial" w:cs="Arial"/>
          <w:color w:val="000000" w:themeColor="text1"/>
        </w:rPr>
        <w:t xml:space="preserve"> the barriers </w:t>
      </w:r>
      <w:r w:rsidR="00B0434A">
        <w:rPr>
          <w:rFonts w:ascii="Arial" w:hAnsi="Arial" w:cs="Arial"/>
          <w:color w:val="000000" w:themeColor="text1"/>
        </w:rPr>
        <w:t>to</w:t>
      </w:r>
      <w:r>
        <w:rPr>
          <w:rFonts w:ascii="Arial" w:hAnsi="Arial" w:cs="Arial"/>
          <w:color w:val="000000" w:themeColor="text1"/>
        </w:rPr>
        <w:t xml:space="preserve"> </w:t>
      </w:r>
      <w:r w:rsidR="00B0434A">
        <w:rPr>
          <w:rFonts w:ascii="Arial" w:hAnsi="Arial" w:cs="Arial"/>
          <w:color w:val="000000" w:themeColor="text1"/>
        </w:rPr>
        <w:t xml:space="preserve">then </w:t>
      </w:r>
      <w:r w:rsidR="00566265">
        <w:rPr>
          <w:rFonts w:ascii="Arial" w:hAnsi="Arial" w:cs="Arial"/>
          <w:color w:val="000000" w:themeColor="text1"/>
        </w:rPr>
        <w:t xml:space="preserve">be able to </w:t>
      </w:r>
      <w:r>
        <w:rPr>
          <w:rFonts w:ascii="Arial" w:hAnsi="Arial" w:cs="Arial"/>
          <w:color w:val="000000" w:themeColor="text1"/>
        </w:rPr>
        <w:t xml:space="preserve">discuss the opportunities that could arise with these barriers removed or reduced. </w:t>
      </w:r>
    </w:p>
    <w:p w14:paraId="1E53C211" w14:textId="77777777" w:rsidR="0063506E" w:rsidRDefault="0063506E" w:rsidP="00EE3025">
      <w:pPr>
        <w:pStyle w:val="NormalWeb"/>
        <w:spacing w:beforeLines="0" w:afterLines="0"/>
        <w:rPr>
          <w:rFonts w:ascii="Arial" w:hAnsi="Arial" w:cs="Arial"/>
          <w:b/>
          <w:bCs/>
          <w:color w:val="000000" w:themeColor="text1"/>
          <w:sz w:val="24"/>
          <w:szCs w:val="24"/>
        </w:rPr>
      </w:pPr>
    </w:p>
    <w:p w14:paraId="7EF8F477" w14:textId="1D0C9242" w:rsidR="009A35D8" w:rsidRPr="009A35D8" w:rsidRDefault="00586FAE" w:rsidP="00EE3025">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3.</w:t>
      </w:r>
      <w:r w:rsidR="00DD5266">
        <w:rPr>
          <w:rFonts w:ascii="Arial" w:hAnsi="Arial" w:cs="Arial"/>
          <w:b/>
          <w:bCs/>
          <w:color w:val="000000" w:themeColor="text1"/>
          <w:sz w:val="24"/>
          <w:szCs w:val="24"/>
        </w:rPr>
        <w:t>1</w:t>
      </w:r>
      <w:r>
        <w:rPr>
          <w:rFonts w:ascii="Arial" w:hAnsi="Arial" w:cs="Arial"/>
          <w:b/>
          <w:bCs/>
          <w:color w:val="000000" w:themeColor="text1"/>
          <w:sz w:val="24"/>
          <w:szCs w:val="24"/>
        </w:rPr>
        <w:t xml:space="preserve"> </w:t>
      </w:r>
      <w:r w:rsidR="009A35D8">
        <w:rPr>
          <w:rFonts w:ascii="Arial" w:hAnsi="Arial" w:cs="Arial"/>
          <w:b/>
          <w:bCs/>
          <w:color w:val="000000" w:themeColor="text1"/>
          <w:sz w:val="24"/>
          <w:szCs w:val="24"/>
        </w:rPr>
        <w:t>Local Authority Pressures</w:t>
      </w:r>
    </w:p>
    <w:p w14:paraId="292BC405" w14:textId="54881C9E" w:rsidR="00EE3025" w:rsidRDefault="00EE3025" w:rsidP="00EE3025">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The main barrier to professional learning for headteachers was </w:t>
      </w:r>
      <w:r>
        <w:rPr>
          <w:rFonts w:ascii="Arial" w:hAnsi="Arial" w:cs="Arial"/>
          <w:color w:val="000000" w:themeColor="text1"/>
          <w:sz w:val="24"/>
          <w:szCs w:val="24"/>
        </w:rPr>
        <w:t xml:space="preserve">the lack of </w:t>
      </w:r>
      <w:r w:rsidRPr="00796C58">
        <w:rPr>
          <w:rFonts w:ascii="Arial" w:hAnsi="Arial" w:cs="Arial"/>
          <w:color w:val="000000" w:themeColor="text1"/>
          <w:sz w:val="24"/>
          <w:szCs w:val="24"/>
        </w:rPr>
        <w:t>time</w:t>
      </w:r>
      <w:r>
        <w:rPr>
          <w:rFonts w:ascii="Arial" w:hAnsi="Arial" w:cs="Arial"/>
          <w:color w:val="000000" w:themeColor="text1"/>
          <w:sz w:val="24"/>
          <w:szCs w:val="24"/>
        </w:rPr>
        <w:t xml:space="preserve"> with much discussion about this and increasing pressures </w:t>
      </w:r>
      <w:r w:rsidR="00DD5266">
        <w:rPr>
          <w:rFonts w:ascii="Arial" w:hAnsi="Arial" w:cs="Arial"/>
          <w:color w:val="000000" w:themeColor="text1"/>
          <w:sz w:val="24"/>
          <w:szCs w:val="24"/>
        </w:rPr>
        <w:t xml:space="preserve">on them </w:t>
      </w:r>
      <w:r w:rsidR="00DF3001">
        <w:rPr>
          <w:rFonts w:ascii="Arial" w:hAnsi="Arial" w:cs="Arial"/>
          <w:color w:val="000000" w:themeColor="text1"/>
          <w:sz w:val="24"/>
          <w:szCs w:val="24"/>
        </w:rPr>
        <w:t>post-</w:t>
      </w:r>
      <w:r>
        <w:rPr>
          <w:rFonts w:ascii="Arial" w:hAnsi="Arial" w:cs="Arial"/>
          <w:color w:val="000000" w:themeColor="text1"/>
          <w:sz w:val="24"/>
          <w:szCs w:val="24"/>
        </w:rPr>
        <w:t xml:space="preserve">pandemic. The lack of time fell into two main categories, the first one being the escalating </w:t>
      </w:r>
      <w:r w:rsidR="00DF3001">
        <w:rPr>
          <w:rFonts w:ascii="Arial" w:hAnsi="Arial" w:cs="Arial"/>
          <w:color w:val="000000" w:themeColor="text1"/>
          <w:sz w:val="24"/>
          <w:szCs w:val="24"/>
        </w:rPr>
        <w:t>demands</w:t>
      </w:r>
      <w:r>
        <w:rPr>
          <w:rFonts w:ascii="Arial" w:hAnsi="Arial" w:cs="Arial"/>
          <w:color w:val="000000" w:themeColor="text1"/>
          <w:sz w:val="24"/>
          <w:szCs w:val="24"/>
        </w:rPr>
        <w:t xml:space="preserve"> from local authorities</w:t>
      </w:r>
      <w:r w:rsidR="00B0434A">
        <w:rPr>
          <w:rFonts w:ascii="Arial" w:hAnsi="Arial" w:cs="Arial"/>
          <w:color w:val="000000" w:themeColor="text1"/>
          <w:sz w:val="24"/>
          <w:szCs w:val="24"/>
        </w:rPr>
        <w:t xml:space="preserve"> with comments mentioning</w:t>
      </w:r>
      <w:r w:rsidR="00DD5266">
        <w:rPr>
          <w:rFonts w:ascii="Arial" w:hAnsi="Arial" w:cs="Arial"/>
          <w:color w:val="000000" w:themeColor="text1"/>
          <w:sz w:val="24"/>
          <w:szCs w:val="24"/>
        </w:rPr>
        <w:t>:</w:t>
      </w:r>
      <w:r>
        <w:rPr>
          <w:rFonts w:ascii="Arial" w:hAnsi="Arial" w:cs="Arial"/>
          <w:color w:val="000000" w:themeColor="text1"/>
          <w:sz w:val="24"/>
          <w:szCs w:val="24"/>
        </w:rPr>
        <w:t xml:space="preserve"> </w:t>
      </w:r>
    </w:p>
    <w:p w14:paraId="04BEC6A6" w14:textId="77777777" w:rsidR="00EF56AD" w:rsidRDefault="00EF56AD" w:rsidP="00EE3025">
      <w:pPr>
        <w:pStyle w:val="NormalWeb"/>
        <w:spacing w:beforeLines="0" w:afterLines="0"/>
        <w:rPr>
          <w:rFonts w:ascii="Arial" w:hAnsi="Arial" w:cs="Arial"/>
          <w:color w:val="000000" w:themeColor="text1"/>
          <w:sz w:val="24"/>
          <w:szCs w:val="24"/>
        </w:rPr>
      </w:pPr>
    </w:p>
    <w:p w14:paraId="52BAF941" w14:textId="4AEBD4E1" w:rsidR="00EE3025" w:rsidRPr="00EF56AD" w:rsidRDefault="00DD5266" w:rsidP="00EE3025">
      <w:pPr>
        <w:pStyle w:val="NormalWeb"/>
        <w:spacing w:beforeLines="0" w:afterLines="0"/>
        <w:rPr>
          <w:rFonts w:ascii="Arial" w:hAnsi="Arial" w:cs="Arial"/>
          <w:color w:val="000000" w:themeColor="text1"/>
          <w:sz w:val="24"/>
          <w:szCs w:val="24"/>
        </w:rPr>
      </w:pPr>
      <w:r w:rsidRPr="00EF56AD">
        <w:rPr>
          <w:rFonts w:ascii="Arial" w:hAnsi="Arial" w:cs="Arial"/>
          <w:color w:val="000000" w:themeColor="text1"/>
          <w:sz w:val="24"/>
          <w:szCs w:val="24"/>
        </w:rPr>
        <w:t>‘</w:t>
      </w:r>
      <w:r w:rsidR="006432C1">
        <w:rPr>
          <w:rFonts w:ascii="Arial" w:hAnsi="Arial" w:cs="Arial"/>
          <w:color w:val="000000" w:themeColor="text1"/>
          <w:sz w:val="24"/>
          <w:szCs w:val="24"/>
        </w:rPr>
        <w:t>P</w:t>
      </w:r>
      <w:r w:rsidR="00EE3025" w:rsidRPr="00EF56AD">
        <w:rPr>
          <w:rFonts w:ascii="Arial" w:hAnsi="Arial" w:cs="Arial"/>
          <w:color w:val="000000" w:themeColor="text1"/>
          <w:sz w:val="24"/>
          <w:szCs w:val="24"/>
        </w:rPr>
        <w:t>ressures from local authorities</w:t>
      </w:r>
      <w:r w:rsidRPr="00EF56AD">
        <w:rPr>
          <w:rFonts w:ascii="Arial" w:hAnsi="Arial" w:cs="Arial"/>
          <w:color w:val="000000" w:themeColor="text1"/>
          <w:sz w:val="24"/>
          <w:szCs w:val="24"/>
        </w:rPr>
        <w:t>.’</w:t>
      </w:r>
    </w:p>
    <w:p w14:paraId="30FD7991" w14:textId="1BC54A82" w:rsidR="00B0434A" w:rsidRPr="00EF56AD" w:rsidRDefault="00DD5266" w:rsidP="00B0434A">
      <w:pPr>
        <w:pStyle w:val="NormalWeb"/>
        <w:spacing w:beforeLines="0" w:afterLines="0"/>
        <w:rPr>
          <w:rFonts w:ascii="Arial" w:hAnsi="Arial" w:cs="Arial"/>
          <w:sz w:val="24"/>
          <w:szCs w:val="24"/>
        </w:rPr>
      </w:pPr>
      <w:r w:rsidRPr="00EF56AD">
        <w:rPr>
          <w:rFonts w:ascii="Arial" w:hAnsi="Arial" w:cs="Arial"/>
          <w:sz w:val="24"/>
          <w:szCs w:val="24"/>
        </w:rPr>
        <w:t>‘</w:t>
      </w:r>
      <w:r w:rsidR="00B0434A" w:rsidRPr="00EF56AD">
        <w:rPr>
          <w:rFonts w:ascii="Arial" w:hAnsi="Arial" w:cs="Arial"/>
          <w:sz w:val="24"/>
          <w:szCs w:val="24"/>
        </w:rPr>
        <w:t xml:space="preserve">Local pressures </w:t>
      </w:r>
      <w:r w:rsidR="00566265" w:rsidRPr="00EF56AD">
        <w:rPr>
          <w:rFonts w:ascii="Arial" w:hAnsi="Arial" w:cs="Arial"/>
          <w:sz w:val="24"/>
          <w:szCs w:val="24"/>
        </w:rPr>
        <w:t>and</w:t>
      </w:r>
      <w:r w:rsidR="00B0434A" w:rsidRPr="00EF56AD">
        <w:rPr>
          <w:rFonts w:ascii="Arial" w:hAnsi="Arial" w:cs="Arial"/>
          <w:sz w:val="24"/>
          <w:szCs w:val="24"/>
        </w:rPr>
        <w:t xml:space="preserve"> inconsistencies in </w:t>
      </w:r>
      <w:r w:rsidRPr="00EF56AD">
        <w:rPr>
          <w:rFonts w:ascii="Arial" w:hAnsi="Arial" w:cs="Arial"/>
          <w:sz w:val="24"/>
          <w:szCs w:val="24"/>
        </w:rPr>
        <w:t>local authority</w:t>
      </w:r>
      <w:r w:rsidR="00B0434A" w:rsidRPr="00EF56AD">
        <w:rPr>
          <w:rFonts w:ascii="Arial" w:hAnsi="Arial" w:cs="Arial"/>
          <w:sz w:val="24"/>
          <w:szCs w:val="24"/>
        </w:rPr>
        <w:t xml:space="preserve"> approaches</w:t>
      </w:r>
      <w:r w:rsidRPr="00EF56AD">
        <w:rPr>
          <w:rFonts w:ascii="Arial" w:hAnsi="Arial" w:cs="Arial"/>
          <w:sz w:val="24"/>
          <w:szCs w:val="24"/>
        </w:rPr>
        <w:t>.’</w:t>
      </w:r>
    </w:p>
    <w:p w14:paraId="69F91717" w14:textId="286A4389" w:rsidR="00EE3025" w:rsidRPr="00EF56AD" w:rsidRDefault="00DD5266" w:rsidP="00EE3025">
      <w:pPr>
        <w:pStyle w:val="NormalWeb"/>
        <w:spacing w:beforeLines="0" w:afterLines="0"/>
        <w:rPr>
          <w:rFonts w:ascii="Arial" w:hAnsi="Arial" w:cs="Arial"/>
          <w:color w:val="000000" w:themeColor="text1"/>
          <w:sz w:val="24"/>
          <w:szCs w:val="24"/>
        </w:rPr>
      </w:pPr>
      <w:r w:rsidRPr="00EF56AD">
        <w:rPr>
          <w:rFonts w:ascii="Arial" w:hAnsi="Arial" w:cs="Arial"/>
          <w:color w:val="000000" w:themeColor="text1"/>
          <w:sz w:val="24"/>
          <w:szCs w:val="24"/>
        </w:rPr>
        <w:t>‘</w:t>
      </w:r>
      <w:r w:rsidR="00EE3025" w:rsidRPr="00EF56AD">
        <w:rPr>
          <w:rFonts w:ascii="Arial" w:hAnsi="Arial" w:cs="Arial"/>
          <w:color w:val="000000" w:themeColor="text1"/>
          <w:sz w:val="24"/>
          <w:szCs w:val="24"/>
        </w:rPr>
        <w:t xml:space="preserve">The number of meetings </w:t>
      </w:r>
      <w:r w:rsidRPr="00EF56AD">
        <w:rPr>
          <w:rFonts w:ascii="Arial" w:hAnsi="Arial" w:cs="Arial"/>
          <w:color w:val="000000" w:themeColor="text1"/>
          <w:sz w:val="24"/>
          <w:szCs w:val="24"/>
        </w:rPr>
        <w:t xml:space="preserve">we are </w:t>
      </w:r>
      <w:r w:rsidR="00EE3025" w:rsidRPr="00EF56AD">
        <w:rPr>
          <w:rFonts w:ascii="Arial" w:hAnsi="Arial" w:cs="Arial"/>
          <w:color w:val="000000" w:themeColor="text1"/>
          <w:sz w:val="24"/>
          <w:szCs w:val="24"/>
        </w:rPr>
        <w:t>having to attend</w:t>
      </w:r>
      <w:r w:rsidRPr="00EF56AD">
        <w:rPr>
          <w:rFonts w:ascii="Arial" w:hAnsi="Arial" w:cs="Arial"/>
          <w:color w:val="000000" w:themeColor="text1"/>
          <w:sz w:val="24"/>
          <w:szCs w:val="24"/>
        </w:rPr>
        <w:t>.’</w:t>
      </w:r>
    </w:p>
    <w:p w14:paraId="13F7BD74" w14:textId="6047E236" w:rsidR="00EE3025" w:rsidRPr="00EF56AD" w:rsidRDefault="00DD5266" w:rsidP="00EE3025">
      <w:pPr>
        <w:pStyle w:val="NormalWeb"/>
        <w:spacing w:beforeLines="0" w:afterLines="0"/>
        <w:rPr>
          <w:rFonts w:ascii="Arial" w:hAnsi="Arial" w:cs="Arial"/>
          <w:color w:val="000000" w:themeColor="text1"/>
          <w:sz w:val="24"/>
          <w:szCs w:val="24"/>
        </w:rPr>
      </w:pPr>
      <w:r w:rsidRPr="00EF56AD">
        <w:rPr>
          <w:rFonts w:ascii="Arial" w:hAnsi="Arial" w:cs="Arial"/>
          <w:color w:val="000000" w:themeColor="text1"/>
          <w:sz w:val="24"/>
          <w:szCs w:val="24"/>
        </w:rPr>
        <w:t>‘</w:t>
      </w:r>
      <w:r w:rsidR="00EE3025" w:rsidRPr="00EF56AD">
        <w:rPr>
          <w:rFonts w:ascii="Arial" w:hAnsi="Arial" w:cs="Arial"/>
          <w:color w:val="000000" w:themeColor="text1"/>
          <w:sz w:val="24"/>
          <w:szCs w:val="24"/>
        </w:rPr>
        <w:t>Demands for data with tight deadlines</w:t>
      </w:r>
      <w:r w:rsidRPr="00EF56AD">
        <w:rPr>
          <w:rFonts w:ascii="Arial" w:hAnsi="Arial" w:cs="Arial"/>
          <w:color w:val="000000" w:themeColor="text1"/>
          <w:sz w:val="24"/>
          <w:szCs w:val="24"/>
        </w:rPr>
        <w:t>.’</w:t>
      </w:r>
    </w:p>
    <w:p w14:paraId="222BB46E" w14:textId="1E0249C3" w:rsidR="00EE3025" w:rsidRPr="00EF56AD" w:rsidRDefault="00DD5266" w:rsidP="00EE3025">
      <w:pPr>
        <w:pStyle w:val="NormalWeb"/>
        <w:spacing w:beforeLines="0" w:afterLines="0"/>
        <w:rPr>
          <w:rFonts w:ascii="Arial" w:hAnsi="Arial" w:cs="Arial"/>
          <w:color w:val="000000" w:themeColor="text1"/>
          <w:sz w:val="24"/>
          <w:szCs w:val="24"/>
        </w:rPr>
      </w:pPr>
      <w:r w:rsidRPr="00EF56AD">
        <w:rPr>
          <w:rFonts w:ascii="Arial" w:hAnsi="Arial" w:cs="Arial"/>
          <w:color w:val="000000" w:themeColor="text1"/>
          <w:sz w:val="24"/>
          <w:szCs w:val="24"/>
        </w:rPr>
        <w:t>‘</w:t>
      </w:r>
      <w:r w:rsidR="00EE3025" w:rsidRPr="00EF56AD">
        <w:rPr>
          <w:rFonts w:ascii="Arial" w:hAnsi="Arial" w:cs="Arial"/>
          <w:color w:val="000000" w:themeColor="text1"/>
          <w:sz w:val="24"/>
          <w:szCs w:val="24"/>
        </w:rPr>
        <w:t>The local authority agenda can be a barrier to school agenda with blame falling on headteachers</w:t>
      </w:r>
      <w:r w:rsidRPr="00EF56AD">
        <w:rPr>
          <w:rFonts w:ascii="Arial" w:hAnsi="Arial" w:cs="Arial"/>
          <w:color w:val="000000" w:themeColor="text1"/>
          <w:sz w:val="24"/>
          <w:szCs w:val="24"/>
        </w:rPr>
        <w:t>.’</w:t>
      </w:r>
    </w:p>
    <w:p w14:paraId="01B596AA" w14:textId="160BAF7E" w:rsidR="00EE3025" w:rsidRPr="00EF56AD" w:rsidRDefault="00DD5266" w:rsidP="00EE3025">
      <w:pPr>
        <w:pStyle w:val="NormalWeb"/>
        <w:spacing w:beforeLines="0" w:afterLines="0"/>
        <w:rPr>
          <w:rFonts w:ascii="Arial" w:hAnsi="Arial" w:cs="Arial"/>
          <w:color w:val="000000" w:themeColor="text1"/>
          <w:sz w:val="24"/>
          <w:szCs w:val="24"/>
        </w:rPr>
      </w:pPr>
      <w:r w:rsidRPr="00EF56AD">
        <w:rPr>
          <w:rFonts w:ascii="Arial" w:hAnsi="Arial" w:cs="Arial"/>
          <w:color w:val="000000" w:themeColor="text1"/>
          <w:sz w:val="24"/>
          <w:szCs w:val="24"/>
        </w:rPr>
        <w:t>‘</w:t>
      </w:r>
      <w:r w:rsidR="00EE3025" w:rsidRPr="00EF56AD">
        <w:rPr>
          <w:rFonts w:ascii="Arial" w:hAnsi="Arial" w:cs="Arial"/>
          <w:color w:val="000000" w:themeColor="text1"/>
          <w:sz w:val="24"/>
          <w:szCs w:val="24"/>
        </w:rPr>
        <w:t>Structural barriers mean that not all local authorities have the same commitment to professional learning. This needs to be prioritised as a system with investment in staff</w:t>
      </w:r>
      <w:r w:rsidRPr="00EF56AD">
        <w:rPr>
          <w:rFonts w:ascii="Arial" w:hAnsi="Arial" w:cs="Arial"/>
          <w:color w:val="000000" w:themeColor="text1"/>
          <w:sz w:val="24"/>
          <w:szCs w:val="24"/>
        </w:rPr>
        <w:t>.’</w:t>
      </w:r>
    </w:p>
    <w:p w14:paraId="340DFAC9" w14:textId="2DCE0AFB" w:rsidR="00B0434A" w:rsidRPr="00EF56AD" w:rsidRDefault="00DD5266" w:rsidP="00B0434A">
      <w:pPr>
        <w:pStyle w:val="NormalWeb"/>
        <w:spacing w:beforeLines="0" w:afterLines="0"/>
        <w:rPr>
          <w:rFonts w:ascii="Arial" w:hAnsi="Arial" w:cs="Arial"/>
          <w:color w:val="000000" w:themeColor="text1"/>
          <w:sz w:val="24"/>
          <w:szCs w:val="24"/>
        </w:rPr>
      </w:pPr>
      <w:r w:rsidRPr="00EF56AD">
        <w:rPr>
          <w:rFonts w:ascii="Arial" w:hAnsi="Arial" w:cs="Arial"/>
          <w:color w:val="000000" w:themeColor="text1"/>
          <w:sz w:val="24"/>
          <w:szCs w:val="24"/>
        </w:rPr>
        <w:t>‘</w:t>
      </w:r>
      <w:r w:rsidR="00B0434A" w:rsidRPr="00EF56AD">
        <w:rPr>
          <w:rFonts w:ascii="Arial" w:hAnsi="Arial" w:cs="Arial"/>
          <w:color w:val="000000" w:themeColor="text1"/>
          <w:sz w:val="24"/>
          <w:szCs w:val="24"/>
        </w:rPr>
        <w:t>We need to ditch some of the ‘stuff’</w:t>
      </w:r>
      <w:r w:rsidR="00EF56AD" w:rsidRPr="00EF56AD">
        <w:rPr>
          <w:rFonts w:ascii="Arial" w:hAnsi="Arial" w:cs="Arial"/>
          <w:color w:val="000000" w:themeColor="text1"/>
          <w:sz w:val="24"/>
          <w:szCs w:val="24"/>
        </w:rPr>
        <w:t>.’</w:t>
      </w:r>
    </w:p>
    <w:p w14:paraId="2E619BCD" w14:textId="77777777" w:rsidR="00EE3025" w:rsidRPr="00796C58" w:rsidRDefault="00EE3025" w:rsidP="00EE3025">
      <w:pPr>
        <w:pStyle w:val="NormalWeb"/>
        <w:spacing w:beforeLines="0" w:afterLines="0"/>
        <w:rPr>
          <w:rFonts w:ascii="Arial" w:hAnsi="Arial" w:cs="Arial"/>
          <w:i/>
          <w:iCs/>
          <w:color w:val="000000" w:themeColor="text1"/>
          <w:sz w:val="24"/>
          <w:szCs w:val="24"/>
        </w:rPr>
      </w:pPr>
    </w:p>
    <w:p w14:paraId="28D21E7D" w14:textId="599AC1C0" w:rsidR="009A35D8" w:rsidRPr="009A35D8" w:rsidRDefault="00586FAE" w:rsidP="00EE3025">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3.</w:t>
      </w:r>
      <w:r w:rsidR="00F56645">
        <w:rPr>
          <w:rFonts w:ascii="Arial" w:hAnsi="Arial" w:cs="Arial"/>
          <w:b/>
          <w:bCs/>
          <w:color w:val="000000" w:themeColor="text1"/>
          <w:sz w:val="24"/>
          <w:szCs w:val="24"/>
        </w:rPr>
        <w:t>2</w:t>
      </w:r>
      <w:r>
        <w:rPr>
          <w:rFonts w:ascii="Arial" w:hAnsi="Arial" w:cs="Arial"/>
          <w:b/>
          <w:bCs/>
          <w:color w:val="000000" w:themeColor="text1"/>
          <w:sz w:val="24"/>
          <w:szCs w:val="24"/>
        </w:rPr>
        <w:t xml:space="preserve"> </w:t>
      </w:r>
      <w:r w:rsidR="009A35D8" w:rsidRPr="009A35D8">
        <w:rPr>
          <w:rFonts w:ascii="Arial" w:hAnsi="Arial" w:cs="Arial"/>
          <w:b/>
          <w:bCs/>
          <w:color w:val="000000" w:themeColor="text1"/>
          <w:sz w:val="24"/>
          <w:szCs w:val="24"/>
        </w:rPr>
        <w:t>Post-Pandemic Pressures</w:t>
      </w:r>
      <w:r w:rsidR="00DF3001">
        <w:rPr>
          <w:rFonts w:ascii="Arial" w:hAnsi="Arial" w:cs="Arial"/>
          <w:b/>
          <w:bCs/>
          <w:color w:val="000000" w:themeColor="text1"/>
          <w:sz w:val="24"/>
          <w:szCs w:val="24"/>
        </w:rPr>
        <w:t xml:space="preserve"> in School</w:t>
      </w:r>
    </w:p>
    <w:p w14:paraId="71A2C91C" w14:textId="54C38135" w:rsidR="00EE3025" w:rsidRDefault="00EE3025" w:rsidP="00EE3025">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 xml:space="preserve">The second time pressure was the feeling </w:t>
      </w:r>
      <w:r w:rsidR="00B0434A">
        <w:rPr>
          <w:rFonts w:ascii="Arial" w:hAnsi="Arial" w:cs="Arial"/>
          <w:color w:val="000000" w:themeColor="text1"/>
          <w:sz w:val="24"/>
          <w:szCs w:val="24"/>
        </w:rPr>
        <w:t>from many t</w:t>
      </w:r>
      <w:r>
        <w:rPr>
          <w:rFonts w:ascii="Arial" w:hAnsi="Arial" w:cs="Arial"/>
          <w:color w:val="000000" w:themeColor="text1"/>
          <w:sz w:val="24"/>
          <w:szCs w:val="24"/>
        </w:rPr>
        <w:t xml:space="preserve">hat </w:t>
      </w:r>
      <w:r w:rsidR="00EF56AD" w:rsidRPr="00EF56AD">
        <w:rPr>
          <w:rFonts w:ascii="Arial" w:hAnsi="Arial" w:cs="Arial"/>
          <w:color w:val="000000" w:themeColor="text1"/>
          <w:sz w:val="24"/>
          <w:szCs w:val="24"/>
        </w:rPr>
        <w:t>‘</w:t>
      </w:r>
      <w:r w:rsidRPr="00EF56AD">
        <w:rPr>
          <w:rFonts w:ascii="Arial" w:hAnsi="Arial" w:cs="Arial"/>
          <w:color w:val="000000" w:themeColor="text1"/>
          <w:sz w:val="24"/>
          <w:szCs w:val="24"/>
        </w:rPr>
        <w:t>it is almost impossible to spend time away from school</w:t>
      </w:r>
      <w:r w:rsidR="00EF56AD" w:rsidRPr="00EF56AD">
        <w:rPr>
          <w:rFonts w:ascii="Arial" w:hAnsi="Arial" w:cs="Arial"/>
          <w:color w:val="000000" w:themeColor="text1"/>
          <w:sz w:val="24"/>
          <w:szCs w:val="24"/>
        </w:rPr>
        <w:t>’</w:t>
      </w:r>
      <w:r w:rsidRPr="00EF56AD">
        <w:rPr>
          <w:rFonts w:ascii="Arial" w:hAnsi="Arial" w:cs="Arial"/>
          <w:color w:val="000000" w:themeColor="text1"/>
          <w:sz w:val="24"/>
          <w:szCs w:val="24"/>
        </w:rPr>
        <w:t xml:space="preserve"> </w:t>
      </w:r>
      <w:r>
        <w:rPr>
          <w:rFonts w:ascii="Arial" w:hAnsi="Arial" w:cs="Arial"/>
          <w:color w:val="000000" w:themeColor="text1"/>
          <w:sz w:val="24"/>
          <w:szCs w:val="24"/>
        </w:rPr>
        <w:t>because of the increase in the needs of pupils and families due to the mental health crisis</w:t>
      </w:r>
      <w:r w:rsidR="00B0434A">
        <w:rPr>
          <w:rFonts w:ascii="Arial" w:hAnsi="Arial" w:cs="Arial"/>
          <w:color w:val="000000" w:themeColor="text1"/>
          <w:sz w:val="24"/>
          <w:szCs w:val="24"/>
        </w:rPr>
        <w:t xml:space="preserve">. This is compounded by </w:t>
      </w:r>
      <w:r>
        <w:rPr>
          <w:rFonts w:ascii="Arial" w:hAnsi="Arial" w:cs="Arial"/>
          <w:color w:val="000000" w:themeColor="text1"/>
          <w:sz w:val="24"/>
          <w:szCs w:val="24"/>
        </w:rPr>
        <w:t xml:space="preserve">the challenge of supporting the wellbeing of staff and </w:t>
      </w:r>
      <w:r w:rsidR="00E14F75">
        <w:rPr>
          <w:rFonts w:ascii="Arial" w:hAnsi="Arial" w:cs="Arial"/>
          <w:color w:val="000000" w:themeColor="text1"/>
          <w:sz w:val="24"/>
          <w:szCs w:val="24"/>
        </w:rPr>
        <w:t xml:space="preserve">managing </w:t>
      </w:r>
      <w:r>
        <w:rPr>
          <w:rFonts w:ascii="Arial" w:hAnsi="Arial" w:cs="Arial"/>
          <w:color w:val="000000" w:themeColor="text1"/>
          <w:sz w:val="24"/>
          <w:szCs w:val="24"/>
        </w:rPr>
        <w:t xml:space="preserve">ongoing staff absences. </w:t>
      </w:r>
    </w:p>
    <w:p w14:paraId="2463FAC1" w14:textId="2A66736D" w:rsidR="00A214D0" w:rsidRDefault="00A214D0" w:rsidP="00EE3025">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Some of the comments mentioned</w:t>
      </w:r>
      <w:r w:rsidR="00EF56AD">
        <w:rPr>
          <w:rFonts w:ascii="Arial" w:hAnsi="Arial" w:cs="Arial"/>
          <w:color w:val="000000" w:themeColor="text1"/>
          <w:sz w:val="24"/>
          <w:szCs w:val="24"/>
        </w:rPr>
        <w:t>:</w:t>
      </w:r>
    </w:p>
    <w:p w14:paraId="3766F0BE" w14:textId="77777777" w:rsidR="00EF56AD" w:rsidRDefault="00EF56AD" w:rsidP="00EE3025">
      <w:pPr>
        <w:pStyle w:val="NormalWeb"/>
        <w:spacing w:beforeLines="0" w:afterLines="0"/>
        <w:rPr>
          <w:rFonts w:ascii="Arial" w:hAnsi="Arial" w:cs="Arial"/>
          <w:color w:val="000000" w:themeColor="text1"/>
          <w:sz w:val="24"/>
          <w:szCs w:val="24"/>
        </w:rPr>
      </w:pPr>
    </w:p>
    <w:p w14:paraId="5A5A6273" w14:textId="399409E1" w:rsidR="00EE3025" w:rsidRPr="00F24B61" w:rsidRDefault="00EF56AD" w:rsidP="00EE3025">
      <w:pPr>
        <w:pStyle w:val="NormalWeb"/>
        <w:spacing w:beforeLines="0" w:afterLines="0"/>
        <w:rPr>
          <w:rFonts w:ascii="Arial" w:hAnsi="Arial" w:cs="Arial"/>
          <w:color w:val="000000" w:themeColor="text1"/>
          <w:sz w:val="24"/>
          <w:szCs w:val="24"/>
        </w:rPr>
      </w:pPr>
      <w:r>
        <w:rPr>
          <w:rFonts w:ascii="Arial" w:hAnsi="Arial" w:cs="Arial"/>
          <w:i/>
          <w:iCs/>
          <w:color w:val="000000" w:themeColor="text1"/>
          <w:sz w:val="24"/>
          <w:szCs w:val="24"/>
        </w:rPr>
        <w:t>‘</w:t>
      </w:r>
      <w:r w:rsidR="00EE3025" w:rsidRPr="00F24B61">
        <w:rPr>
          <w:rFonts w:ascii="Arial" w:hAnsi="Arial" w:cs="Arial"/>
          <w:color w:val="000000" w:themeColor="text1"/>
          <w:sz w:val="24"/>
          <w:szCs w:val="24"/>
        </w:rPr>
        <w:t>The escalating needs of children, families, and staff</w:t>
      </w:r>
      <w:r w:rsidR="00A214D0" w:rsidRPr="00F24B61">
        <w:rPr>
          <w:rFonts w:ascii="Arial" w:hAnsi="Arial" w:cs="Arial"/>
          <w:color w:val="000000" w:themeColor="text1"/>
          <w:sz w:val="24"/>
          <w:szCs w:val="24"/>
        </w:rPr>
        <w:t>.</w:t>
      </w:r>
      <w:r w:rsidRPr="00F24B61">
        <w:rPr>
          <w:rFonts w:ascii="Arial" w:hAnsi="Arial" w:cs="Arial"/>
          <w:color w:val="000000" w:themeColor="text1"/>
          <w:sz w:val="24"/>
          <w:szCs w:val="24"/>
        </w:rPr>
        <w:t>’</w:t>
      </w:r>
    </w:p>
    <w:p w14:paraId="587FACD8" w14:textId="0D17CF83" w:rsidR="00EE3025" w:rsidRPr="00F24B61" w:rsidRDefault="00EF56AD" w:rsidP="00EE3025">
      <w:pPr>
        <w:pStyle w:val="NormalWeb"/>
        <w:spacing w:beforeLines="0" w:afterLines="0"/>
        <w:rPr>
          <w:rFonts w:ascii="Arial" w:hAnsi="Arial" w:cs="Arial"/>
          <w:color w:val="000000" w:themeColor="text1"/>
          <w:sz w:val="24"/>
          <w:szCs w:val="24"/>
        </w:rPr>
      </w:pPr>
      <w:r w:rsidRPr="00F24B61">
        <w:rPr>
          <w:rFonts w:ascii="Arial" w:hAnsi="Arial" w:cs="Arial"/>
          <w:color w:val="000000" w:themeColor="text1"/>
          <w:sz w:val="24"/>
          <w:szCs w:val="24"/>
        </w:rPr>
        <w:t>‘</w:t>
      </w:r>
      <w:r w:rsidR="00EE3025" w:rsidRPr="00F24B61">
        <w:rPr>
          <w:rFonts w:ascii="Arial" w:hAnsi="Arial" w:cs="Arial"/>
          <w:color w:val="000000" w:themeColor="text1"/>
          <w:sz w:val="24"/>
          <w:szCs w:val="24"/>
        </w:rPr>
        <w:t xml:space="preserve">The mental health decline following </w:t>
      </w:r>
      <w:r w:rsidRPr="00F24B61">
        <w:rPr>
          <w:rFonts w:ascii="Arial" w:hAnsi="Arial" w:cs="Arial"/>
          <w:color w:val="000000" w:themeColor="text1"/>
          <w:sz w:val="24"/>
          <w:szCs w:val="24"/>
        </w:rPr>
        <w:t>C</w:t>
      </w:r>
      <w:r w:rsidR="00EE3025" w:rsidRPr="00F24B61">
        <w:rPr>
          <w:rFonts w:ascii="Arial" w:hAnsi="Arial" w:cs="Arial"/>
          <w:color w:val="000000" w:themeColor="text1"/>
          <w:sz w:val="24"/>
          <w:szCs w:val="24"/>
        </w:rPr>
        <w:t>ovid</w:t>
      </w:r>
      <w:r w:rsidR="00A214D0" w:rsidRPr="00F24B61">
        <w:rPr>
          <w:rFonts w:ascii="Arial" w:hAnsi="Arial" w:cs="Arial"/>
          <w:color w:val="000000" w:themeColor="text1"/>
          <w:sz w:val="24"/>
          <w:szCs w:val="24"/>
        </w:rPr>
        <w:t>.</w:t>
      </w:r>
      <w:r w:rsidRPr="00F24B61">
        <w:rPr>
          <w:rFonts w:ascii="Arial" w:hAnsi="Arial" w:cs="Arial"/>
          <w:color w:val="000000" w:themeColor="text1"/>
          <w:sz w:val="24"/>
          <w:szCs w:val="24"/>
        </w:rPr>
        <w:t>’</w:t>
      </w:r>
    </w:p>
    <w:p w14:paraId="3516B6DB" w14:textId="1818B3BB" w:rsidR="00EE3025" w:rsidRPr="00F24B61" w:rsidRDefault="00EF56AD" w:rsidP="00EE3025">
      <w:pPr>
        <w:pStyle w:val="NormalWeb"/>
        <w:spacing w:beforeLines="0" w:afterLines="0"/>
        <w:rPr>
          <w:rFonts w:ascii="Arial" w:hAnsi="Arial" w:cs="Arial"/>
          <w:color w:val="000000" w:themeColor="text1"/>
          <w:sz w:val="24"/>
          <w:szCs w:val="24"/>
        </w:rPr>
      </w:pPr>
      <w:r w:rsidRPr="00F24B61">
        <w:rPr>
          <w:rFonts w:ascii="Arial" w:hAnsi="Arial" w:cs="Arial"/>
          <w:color w:val="000000" w:themeColor="text1"/>
          <w:sz w:val="24"/>
          <w:szCs w:val="24"/>
        </w:rPr>
        <w:t>‘</w:t>
      </w:r>
      <w:r w:rsidR="00EE3025" w:rsidRPr="00F24B61">
        <w:rPr>
          <w:rFonts w:ascii="Arial" w:hAnsi="Arial" w:cs="Arial"/>
          <w:color w:val="000000" w:themeColor="text1"/>
          <w:sz w:val="24"/>
          <w:szCs w:val="24"/>
        </w:rPr>
        <w:t xml:space="preserve">The mental health crisis and where is the support? We are not in a healthy place to let </w:t>
      </w:r>
      <w:proofErr w:type="gramStart"/>
      <w:r w:rsidR="00EE3025" w:rsidRPr="00F24B61">
        <w:rPr>
          <w:rFonts w:ascii="Arial" w:hAnsi="Arial" w:cs="Arial"/>
          <w:color w:val="000000" w:themeColor="text1"/>
          <w:sz w:val="24"/>
          <w:szCs w:val="24"/>
        </w:rPr>
        <w:t>the majority of</w:t>
      </w:r>
      <w:proofErr w:type="gramEnd"/>
      <w:r w:rsidR="00EE3025" w:rsidRPr="00F24B61">
        <w:rPr>
          <w:rFonts w:ascii="Arial" w:hAnsi="Arial" w:cs="Arial"/>
          <w:color w:val="000000" w:themeColor="text1"/>
          <w:sz w:val="24"/>
          <w:szCs w:val="24"/>
        </w:rPr>
        <w:t xml:space="preserve"> learners learn</w:t>
      </w:r>
      <w:r w:rsidR="00A214D0" w:rsidRPr="00F24B61">
        <w:rPr>
          <w:rFonts w:ascii="Arial" w:hAnsi="Arial" w:cs="Arial"/>
          <w:color w:val="000000" w:themeColor="text1"/>
          <w:sz w:val="24"/>
          <w:szCs w:val="24"/>
        </w:rPr>
        <w:t>.</w:t>
      </w:r>
      <w:r w:rsidRPr="00F24B61">
        <w:rPr>
          <w:rFonts w:ascii="Arial" w:hAnsi="Arial" w:cs="Arial"/>
          <w:color w:val="000000" w:themeColor="text1"/>
          <w:sz w:val="24"/>
          <w:szCs w:val="24"/>
        </w:rPr>
        <w:t>’</w:t>
      </w:r>
    </w:p>
    <w:p w14:paraId="4371C7F9" w14:textId="784B60FE" w:rsidR="00EE3025" w:rsidRPr="00F24B61" w:rsidRDefault="00F24B61" w:rsidP="00EE3025">
      <w:pPr>
        <w:pStyle w:val="NormalWeb"/>
        <w:spacing w:beforeLines="0" w:afterLines="0"/>
        <w:rPr>
          <w:rFonts w:ascii="Arial" w:hAnsi="Arial" w:cs="Arial"/>
          <w:color w:val="000000" w:themeColor="text1"/>
          <w:sz w:val="24"/>
          <w:szCs w:val="24"/>
        </w:rPr>
      </w:pPr>
      <w:r w:rsidRPr="00F24B61">
        <w:rPr>
          <w:rFonts w:ascii="Arial" w:hAnsi="Arial" w:cs="Arial"/>
          <w:color w:val="000000" w:themeColor="text1"/>
          <w:sz w:val="24"/>
          <w:szCs w:val="24"/>
        </w:rPr>
        <w:t>‘</w:t>
      </w:r>
      <w:r w:rsidR="00EE3025" w:rsidRPr="00F24B61">
        <w:rPr>
          <w:rFonts w:ascii="Arial" w:hAnsi="Arial" w:cs="Arial"/>
          <w:color w:val="000000" w:themeColor="text1"/>
          <w:sz w:val="24"/>
          <w:szCs w:val="24"/>
        </w:rPr>
        <w:t>Since the pandemic the level of need in schools has got to such a level that many headteachers feel that they just cannot leave the building.</w:t>
      </w:r>
      <w:r w:rsidRPr="00F24B61">
        <w:rPr>
          <w:rFonts w:ascii="Arial" w:hAnsi="Arial" w:cs="Arial"/>
          <w:color w:val="000000" w:themeColor="text1"/>
          <w:sz w:val="24"/>
          <w:szCs w:val="24"/>
        </w:rPr>
        <w:t>’</w:t>
      </w:r>
      <w:r w:rsidR="00EE3025" w:rsidRPr="00F24B61">
        <w:rPr>
          <w:rFonts w:ascii="Arial" w:hAnsi="Arial" w:cs="Arial"/>
          <w:color w:val="000000" w:themeColor="text1"/>
          <w:sz w:val="24"/>
          <w:szCs w:val="24"/>
        </w:rPr>
        <w:t xml:space="preserve"> </w:t>
      </w:r>
    </w:p>
    <w:p w14:paraId="7F11822E" w14:textId="640BAD4C" w:rsidR="00EE3025" w:rsidRPr="00F24B61" w:rsidRDefault="00F24B61" w:rsidP="00EE3025">
      <w:pPr>
        <w:pStyle w:val="NormalWeb"/>
        <w:spacing w:beforeLines="0" w:afterLines="0"/>
        <w:rPr>
          <w:rFonts w:ascii="Arial" w:hAnsi="Arial" w:cs="Arial"/>
          <w:color w:val="000000" w:themeColor="text1"/>
          <w:sz w:val="24"/>
          <w:szCs w:val="24"/>
        </w:rPr>
      </w:pPr>
      <w:r w:rsidRPr="00F24B61">
        <w:rPr>
          <w:rFonts w:ascii="Arial" w:hAnsi="Arial" w:cs="Arial"/>
          <w:color w:val="000000" w:themeColor="text1"/>
          <w:sz w:val="24"/>
          <w:szCs w:val="24"/>
        </w:rPr>
        <w:t>‘</w:t>
      </w:r>
      <w:r w:rsidR="00EE3025" w:rsidRPr="00F24B61">
        <w:rPr>
          <w:rFonts w:ascii="Arial" w:hAnsi="Arial" w:cs="Arial"/>
          <w:color w:val="000000" w:themeColor="text1"/>
          <w:sz w:val="24"/>
          <w:szCs w:val="24"/>
        </w:rPr>
        <w:t>A lot of children with a high level of need means leaving school is difficult.</w:t>
      </w:r>
      <w:r w:rsidRPr="00F24B61">
        <w:rPr>
          <w:rFonts w:ascii="Arial" w:hAnsi="Arial" w:cs="Arial"/>
          <w:color w:val="000000" w:themeColor="text1"/>
          <w:sz w:val="24"/>
          <w:szCs w:val="24"/>
        </w:rPr>
        <w:t>’</w:t>
      </w:r>
    </w:p>
    <w:p w14:paraId="15F02027" w14:textId="028A0DEE" w:rsidR="001E2790" w:rsidRPr="00F24B61" w:rsidRDefault="00F24B61" w:rsidP="00EE3025">
      <w:pPr>
        <w:pStyle w:val="NormalWeb"/>
        <w:spacing w:beforeLines="0" w:afterLines="0"/>
        <w:rPr>
          <w:rFonts w:ascii="Arial" w:hAnsi="Arial" w:cs="Arial"/>
          <w:color w:val="000000" w:themeColor="text1"/>
          <w:sz w:val="24"/>
          <w:szCs w:val="24"/>
        </w:rPr>
      </w:pPr>
      <w:r w:rsidRPr="00F24B61">
        <w:rPr>
          <w:rFonts w:ascii="Arial" w:hAnsi="Arial" w:cs="Arial"/>
          <w:color w:val="000000" w:themeColor="text1"/>
          <w:sz w:val="24"/>
          <w:szCs w:val="24"/>
        </w:rPr>
        <w:t>‘</w:t>
      </w:r>
      <w:r w:rsidR="001E2790" w:rsidRPr="00F24B61">
        <w:rPr>
          <w:rFonts w:ascii="Arial" w:hAnsi="Arial" w:cs="Arial"/>
          <w:color w:val="000000" w:themeColor="text1"/>
          <w:sz w:val="24"/>
          <w:szCs w:val="24"/>
        </w:rPr>
        <w:t>With the inclusion agenda</w:t>
      </w:r>
      <w:r w:rsidR="008D2A53" w:rsidRPr="00F24B61">
        <w:rPr>
          <w:rFonts w:ascii="Arial" w:hAnsi="Arial" w:cs="Arial"/>
          <w:color w:val="000000" w:themeColor="text1"/>
          <w:sz w:val="24"/>
          <w:szCs w:val="24"/>
        </w:rPr>
        <w:t xml:space="preserve"> more children are needing support with limited resources so any long-term commitment to professional learning is </w:t>
      </w:r>
      <w:r w:rsidR="00D64BF0" w:rsidRPr="00F24B61">
        <w:rPr>
          <w:rFonts w:ascii="Arial" w:hAnsi="Arial" w:cs="Arial"/>
          <w:color w:val="000000" w:themeColor="text1"/>
          <w:sz w:val="24"/>
          <w:szCs w:val="24"/>
        </w:rPr>
        <w:t>difficult,</w:t>
      </w:r>
      <w:r w:rsidR="008D2A53" w:rsidRPr="00F24B61">
        <w:rPr>
          <w:rFonts w:ascii="Arial" w:hAnsi="Arial" w:cs="Arial"/>
          <w:color w:val="000000" w:themeColor="text1"/>
          <w:sz w:val="24"/>
          <w:szCs w:val="24"/>
        </w:rPr>
        <w:t xml:space="preserve"> and this is worse since the pandemic.</w:t>
      </w:r>
      <w:r w:rsidRPr="00F24B61">
        <w:rPr>
          <w:rFonts w:ascii="Arial" w:hAnsi="Arial" w:cs="Arial"/>
          <w:color w:val="000000" w:themeColor="text1"/>
          <w:sz w:val="24"/>
          <w:szCs w:val="24"/>
        </w:rPr>
        <w:t>’</w:t>
      </w:r>
      <w:r w:rsidR="008D2A53" w:rsidRPr="00F24B61">
        <w:rPr>
          <w:rFonts w:ascii="Arial" w:hAnsi="Arial" w:cs="Arial"/>
          <w:color w:val="000000" w:themeColor="text1"/>
          <w:sz w:val="24"/>
          <w:szCs w:val="24"/>
        </w:rPr>
        <w:t xml:space="preserve"> </w:t>
      </w:r>
    </w:p>
    <w:p w14:paraId="19DC5116" w14:textId="59119C62" w:rsidR="008812B4" w:rsidRPr="00F24B61" w:rsidRDefault="00F24B61" w:rsidP="008812B4">
      <w:pPr>
        <w:pStyle w:val="NormalWeb"/>
        <w:spacing w:beforeLines="0" w:afterLines="0"/>
        <w:rPr>
          <w:rFonts w:ascii="Arial" w:hAnsi="Arial" w:cs="Arial"/>
          <w:color w:val="000000" w:themeColor="text1"/>
          <w:sz w:val="24"/>
          <w:szCs w:val="24"/>
        </w:rPr>
      </w:pPr>
      <w:r w:rsidRPr="00F24B61">
        <w:rPr>
          <w:rFonts w:ascii="Arial" w:hAnsi="Arial" w:cs="Arial"/>
          <w:color w:val="000000" w:themeColor="text1"/>
          <w:sz w:val="24"/>
          <w:szCs w:val="24"/>
        </w:rPr>
        <w:t>‘</w:t>
      </w:r>
      <w:r w:rsidR="00EE3025" w:rsidRPr="00F24B61">
        <w:rPr>
          <w:rFonts w:ascii="Arial" w:hAnsi="Arial" w:cs="Arial"/>
          <w:color w:val="000000" w:themeColor="text1"/>
          <w:sz w:val="24"/>
          <w:szCs w:val="24"/>
        </w:rPr>
        <w:t>There are difficulties in getting away from school</w:t>
      </w:r>
      <w:r w:rsidR="008812B4" w:rsidRPr="00F24B61">
        <w:rPr>
          <w:rFonts w:ascii="Arial" w:hAnsi="Arial" w:cs="Arial"/>
          <w:color w:val="FF0000"/>
        </w:rPr>
        <w:t xml:space="preserve"> </w:t>
      </w:r>
      <w:r w:rsidR="008812B4" w:rsidRPr="00F24B61">
        <w:rPr>
          <w:rFonts w:ascii="Arial" w:hAnsi="Arial" w:cs="Arial"/>
          <w:color w:val="000000" w:themeColor="text1"/>
          <w:sz w:val="24"/>
          <w:szCs w:val="24"/>
        </w:rPr>
        <w:t>families need you and there’s always payback when you’ve been away.</w:t>
      </w:r>
      <w:r w:rsidRPr="00F24B61">
        <w:rPr>
          <w:rFonts w:ascii="Arial" w:hAnsi="Arial" w:cs="Arial"/>
          <w:color w:val="000000" w:themeColor="text1"/>
          <w:sz w:val="24"/>
          <w:szCs w:val="24"/>
        </w:rPr>
        <w:t>’</w:t>
      </w:r>
    </w:p>
    <w:p w14:paraId="1525E6E4" w14:textId="532BEC21" w:rsidR="00EE3025" w:rsidRDefault="00F24B61" w:rsidP="00EE3025">
      <w:pPr>
        <w:pStyle w:val="NormalWeb"/>
        <w:spacing w:beforeLines="0" w:afterLines="0"/>
        <w:rPr>
          <w:rFonts w:ascii="Arial" w:hAnsi="Arial" w:cs="Arial"/>
          <w:color w:val="000000" w:themeColor="text1"/>
          <w:sz w:val="24"/>
          <w:szCs w:val="24"/>
        </w:rPr>
      </w:pPr>
      <w:r w:rsidRPr="00F24B61">
        <w:rPr>
          <w:rFonts w:ascii="Arial" w:hAnsi="Arial" w:cs="Arial"/>
          <w:color w:val="000000" w:themeColor="text1"/>
          <w:sz w:val="24"/>
          <w:szCs w:val="24"/>
        </w:rPr>
        <w:t>‘</w:t>
      </w:r>
      <w:r w:rsidR="00EE3025" w:rsidRPr="00F24B61">
        <w:rPr>
          <w:rFonts w:ascii="Arial" w:hAnsi="Arial" w:cs="Arial"/>
          <w:color w:val="000000" w:themeColor="text1"/>
          <w:sz w:val="24"/>
          <w:szCs w:val="24"/>
        </w:rPr>
        <w:t>Staff absence</w:t>
      </w:r>
      <w:r w:rsidRPr="00F24B61">
        <w:rPr>
          <w:rFonts w:ascii="Arial" w:hAnsi="Arial" w:cs="Arial"/>
          <w:color w:val="000000" w:themeColor="text1"/>
          <w:sz w:val="24"/>
          <w:szCs w:val="24"/>
        </w:rPr>
        <w:t>.’</w:t>
      </w:r>
    </w:p>
    <w:p w14:paraId="570E9BD5" w14:textId="667D1F28" w:rsidR="00B55560" w:rsidRDefault="00B55560" w:rsidP="00EE3025">
      <w:pPr>
        <w:pStyle w:val="NormalWeb"/>
        <w:spacing w:beforeLines="0" w:afterLines="0"/>
        <w:rPr>
          <w:rFonts w:ascii="Arial" w:hAnsi="Arial" w:cs="Arial"/>
          <w:color w:val="000000" w:themeColor="text1"/>
          <w:sz w:val="24"/>
          <w:szCs w:val="24"/>
        </w:rPr>
      </w:pPr>
    </w:p>
    <w:p w14:paraId="2613B0DC" w14:textId="43812002" w:rsidR="009A35D8" w:rsidRPr="009A35D8" w:rsidRDefault="00586FAE" w:rsidP="00E14F75">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3.</w:t>
      </w:r>
      <w:r w:rsidR="00F56645">
        <w:rPr>
          <w:rFonts w:ascii="Arial" w:hAnsi="Arial" w:cs="Arial"/>
          <w:b/>
          <w:bCs/>
          <w:color w:val="000000" w:themeColor="text1"/>
          <w:sz w:val="24"/>
          <w:szCs w:val="24"/>
        </w:rPr>
        <w:t>3</w:t>
      </w:r>
      <w:r>
        <w:rPr>
          <w:rFonts w:ascii="Arial" w:hAnsi="Arial" w:cs="Arial"/>
          <w:b/>
          <w:bCs/>
          <w:color w:val="000000" w:themeColor="text1"/>
          <w:sz w:val="24"/>
          <w:szCs w:val="24"/>
        </w:rPr>
        <w:t xml:space="preserve"> </w:t>
      </w:r>
      <w:r w:rsidR="009A35D8" w:rsidRPr="009A35D8">
        <w:rPr>
          <w:rFonts w:ascii="Arial" w:hAnsi="Arial" w:cs="Arial"/>
          <w:b/>
          <w:bCs/>
          <w:color w:val="000000" w:themeColor="text1"/>
          <w:sz w:val="24"/>
          <w:szCs w:val="24"/>
        </w:rPr>
        <w:t>Policy</w:t>
      </w:r>
    </w:p>
    <w:p w14:paraId="09290251" w14:textId="11817DA1" w:rsidR="00EE3025" w:rsidRPr="005E45A0" w:rsidRDefault="004C24B2" w:rsidP="00E14F75">
      <w:pPr>
        <w:pStyle w:val="NormalWeb"/>
        <w:spacing w:beforeLines="0" w:afterLines="0"/>
        <w:rPr>
          <w:rFonts w:ascii="Arial" w:hAnsi="Arial" w:cs="Arial"/>
          <w:i/>
          <w:iCs/>
          <w:color w:val="000000" w:themeColor="text1"/>
          <w:sz w:val="24"/>
          <w:szCs w:val="24"/>
        </w:rPr>
      </w:pPr>
      <w:r>
        <w:rPr>
          <w:rFonts w:ascii="Arial" w:hAnsi="Arial" w:cs="Arial"/>
          <w:color w:val="000000" w:themeColor="text1"/>
          <w:sz w:val="24"/>
          <w:szCs w:val="24"/>
        </w:rPr>
        <w:t xml:space="preserve">Once headteacher felt that this situation is exacerbated by policy that is not </w:t>
      </w:r>
      <w:r w:rsidR="00F24B61">
        <w:rPr>
          <w:rFonts w:ascii="Arial" w:hAnsi="Arial" w:cs="Arial"/>
          <w:color w:val="000000" w:themeColor="text1"/>
          <w:sz w:val="24"/>
          <w:szCs w:val="24"/>
        </w:rPr>
        <w:t>‘</w:t>
      </w:r>
      <w:r w:rsidRPr="00F24B61">
        <w:rPr>
          <w:rFonts w:ascii="Arial" w:hAnsi="Arial" w:cs="Arial"/>
          <w:color w:val="000000" w:themeColor="text1"/>
          <w:sz w:val="24"/>
          <w:szCs w:val="24"/>
        </w:rPr>
        <w:t>fit for purpose</w:t>
      </w:r>
      <w:r w:rsidR="00F24B61" w:rsidRPr="00F24B61">
        <w:rPr>
          <w:rFonts w:ascii="Arial" w:hAnsi="Arial" w:cs="Arial"/>
          <w:color w:val="000000" w:themeColor="text1"/>
          <w:sz w:val="24"/>
          <w:szCs w:val="24"/>
        </w:rPr>
        <w:t>’</w:t>
      </w:r>
      <w:r w:rsidRPr="00F24B61">
        <w:rPr>
          <w:rFonts w:ascii="Arial" w:hAnsi="Arial" w:cs="Arial"/>
          <w:color w:val="000000" w:themeColor="text1"/>
          <w:sz w:val="24"/>
          <w:szCs w:val="24"/>
        </w:rPr>
        <w:t xml:space="preserve"> </w:t>
      </w:r>
      <w:r>
        <w:rPr>
          <w:rFonts w:ascii="Arial" w:hAnsi="Arial" w:cs="Arial"/>
          <w:color w:val="000000" w:themeColor="text1"/>
          <w:sz w:val="24"/>
          <w:szCs w:val="24"/>
        </w:rPr>
        <w:t>and spoke about this at length</w:t>
      </w:r>
      <w:r w:rsidR="005E45A0">
        <w:rPr>
          <w:rFonts w:ascii="Arial" w:hAnsi="Arial" w:cs="Arial"/>
          <w:color w:val="000000" w:themeColor="text1"/>
          <w:sz w:val="24"/>
          <w:szCs w:val="24"/>
        </w:rPr>
        <w:t>, s</w:t>
      </w:r>
      <w:r w:rsidR="00F24B61">
        <w:rPr>
          <w:rFonts w:ascii="Arial" w:hAnsi="Arial" w:cs="Arial"/>
          <w:color w:val="000000" w:themeColor="text1"/>
          <w:sz w:val="24"/>
          <w:szCs w:val="24"/>
        </w:rPr>
        <w:t>pecifically</w:t>
      </w:r>
      <w:r w:rsidR="005E45A0">
        <w:rPr>
          <w:rFonts w:ascii="Arial" w:hAnsi="Arial" w:cs="Arial"/>
          <w:color w:val="000000" w:themeColor="text1"/>
          <w:sz w:val="24"/>
          <w:szCs w:val="24"/>
        </w:rPr>
        <w:t xml:space="preserve"> the</w:t>
      </w:r>
      <w:r w:rsidR="00E14F75" w:rsidRPr="00E14F75">
        <w:rPr>
          <w:rFonts w:ascii="Arial" w:hAnsi="Arial" w:cs="Arial"/>
          <w:i/>
          <w:iCs/>
          <w:color w:val="000000" w:themeColor="text1"/>
          <w:sz w:val="24"/>
          <w:szCs w:val="24"/>
        </w:rPr>
        <w:t xml:space="preserve"> </w:t>
      </w:r>
      <w:r w:rsidR="00454E88" w:rsidRPr="00F24B61">
        <w:rPr>
          <w:rFonts w:ascii="Arial" w:hAnsi="Arial" w:cs="Arial"/>
          <w:i/>
          <w:iCs/>
          <w:color w:val="000000" w:themeColor="text1"/>
          <w:sz w:val="24"/>
          <w:szCs w:val="24"/>
        </w:rPr>
        <w:t xml:space="preserve">Included, </w:t>
      </w:r>
      <w:r w:rsidR="00E14F75" w:rsidRPr="00F24B61">
        <w:rPr>
          <w:rFonts w:ascii="Arial" w:hAnsi="Arial" w:cs="Arial"/>
          <w:i/>
          <w:iCs/>
          <w:color w:val="000000" w:themeColor="text1"/>
          <w:sz w:val="24"/>
          <w:szCs w:val="24"/>
        </w:rPr>
        <w:t>Engaged and Involved</w:t>
      </w:r>
      <w:r w:rsidR="00454E88">
        <w:rPr>
          <w:rFonts w:ascii="Arial" w:hAnsi="Arial" w:cs="Arial"/>
          <w:i/>
          <w:iCs/>
          <w:color w:val="000000" w:themeColor="text1"/>
          <w:sz w:val="24"/>
          <w:szCs w:val="24"/>
        </w:rPr>
        <w:t xml:space="preserve"> </w:t>
      </w:r>
      <w:r w:rsidR="005E45A0" w:rsidRPr="005E45A0">
        <w:rPr>
          <w:rFonts w:ascii="Arial" w:hAnsi="Arial" w:cs="Arial"/>
          <w:color w:val="000000" w:themeColor="text1"/>
          <w:sz w:val="24"/>
          <w:szCs w:val="24"/>
        </w:rPr>
        <w:t>policy as this</w:t>
      </w:r>
      <w:r w:rsidR="005E45A0">
        <w:rPr>
          <w:rFonts w:ascii="Arial" w:hAnsi="Arial" w:cs="Arial"/>
          <w:i/>
          <w:iCs/>
          <w:color w:val="000000" w:themeColor="text1"/>
          <w:sz w:val="24"/>
          <w:szCs w:val="24"/>
        </w:rPr>
        <w:t xml:space="preserve"> </w:t>
      </w:r>
      <w:r w:rsidR="00E14F75" w:rsidRPr="00F24B61">
        <w:rPr>
          <w:rFonts w:ascii="Arial" w:hAnsi="Arial" w:cs="Arial"/>
          <w:color w:val="000000" w:themeColor="text1"/>
          <w:sz w:val="24"/>
          <w:szCs w:val="24"/>
        </w:rPr>
        <w:t xml:space="preserve">was written pre-covid </w:t>
      </w:r>
      <w:r w:rsidR="005E45A0">
        <w:rPr>
          <w:rFonts w:ascii="Arial" w:hAnsi="Arial" w:cs="Arial"/>
          <w:color w:val="000000" w:themeColor="text1"/>
          <w:sz w:val="24"/>
          <w:szCs w:val="24"/>
        </w:rPr>
        <w:t>and does not reflect the reality in schools post-Covid</w:t>
      </w:r>
      <w:r w:rsidR="00F24B61">
        <w:rPr>
          <w:rFonts w:ascii="Arial" w:hAnsi="Arial" w:cs="Arial"/>
          <w:color w:val="000000" w:themeColor="text1"/>
          <w:sz w:val="24"/>
          <w:szCs w:val="24"/>
        </w:rPr>
        <w:t>.</w:t>
      </w:r>
      <w:r w:rsidR="005E45A0">
        <w:rPr>
          <w:rFonts w:ascii="Arial" w:hAnsi="Arial" w:cs="Arial"/>
          <w:color w:val="000000" w:themeColor="text1"/>
          <w:sz w:val="24"/>
          <w:szCs w:val="24"/>
        </w:rPr>
        <w:t xml:space="preserve"> </w:t>
      </w:r>
      <w:r w:rsidR="00F24B61">
        <w:rPr>
          <w:rFonts w:ascii="Arial" w:hAnsi="Arial" w:cs="Arial"/>
          <w:color w:val="000000" w:themeColor="text1"/>
          <w:sz w:val="24"/>
          <w:szCs w:val="24"/>
        </w:rPr>
        <w:t>She</w:t>
      </w:r>
      <w:r w:rsidR="005E45A0">
        <w:rPr>
          <w:rFonts w:ascii="Arial" w:hAnsi="Arial" w:cs="Arial"/>
          <w:color w:val="000000" w:themeColor="text1"/>
          <w:sz w:val="24"/>
          <w:szCs w:val="24"/>
        </w:rPr>
        <w:t xml:space="preserve"> stated</w:t>
      </w:r>
      <w:r w:rsidR="00F24B61">
        <w:rPr>
          <w:rFonts w:ascii="Arial" w:hAnsi="Arial" w:cs="Arial"/>
          <w:color w:val="000000" w:themeColor="text1"/>
          <w:sz w:val="24"/>
          <w:szCs w:val="24"/>
        </w:rPr>
        <w:t xml:space="preserve"> </w:t>
      </w:r>
      <w:r w:rsidR="005E45A0">
        <w:rPr>
          <w:rFonts w:ascii="Arial" w:hAnsi="Arial" w:cs="Arial"/>
          <w:color w:val="000000" w:themeColor="text1"/>
          <w:sz w:val="24"/>
          <w:szCs w:val="24"/>
        </w:rPr>
        <w:t>that,</w:t>
      </w:r>
      <w:r w:rsidR="005E45A0">
        <w:rPr>
          <w:rFonts w:ascii="Arial" w:hAnsi="Arial" w:cs="Arial"/>
          <w:i/>
          <w:iCs/>
          <w:color w:val="000000" w:themeColor="text1"/>
          <w:sz w:val="24"/>
          <w:szCs w:val="24"/>
        </w:rPr>
        <w:t xml:space="preserve"> </w:t>
      </w:r>
      <w:r w:rsidR="00F24B61" w:rsidRPr="005E45A0">
        <w:rPr>
          <w:rFonts w:ascii="Arial" w:hAnsi="Arial" w:cs="Arial"/>
          <w:color w:val="000000" w:themeColor="text1"/>
          <w:sz w:val="24"/>
          <w:szCs w:val="24"/>
        </w:rPr>
        <w:t>‘</w:t>
      </w:r>
      <w:r w:rsidR="00E14F75" w:rsidRPr="005E45A0">
        <w:rPr>
          <w:rFonts w:ascii="Arial" w:hAnsi="Arial" w:cs="Arial"/>
          <w:color w:val="000000" w:themeColor="text1"/>
          <w:sz w:val="24"/>
          <w:szCs w:val="24"/>
        </w:rPr>
        <w:t xml:space="preserve">We need time to discuss and understand </w:t>
      </w:r>
      <w:r w:rsidR="00E14F75" w:rsidRPr="005E45A0">
        <w:rPr>
          <w:rFonts w:ascii="Arial" w:hAnsi="Arial" w:cs="Arial"/>
          <w:color w:val="000000" w:themeColor="text1"/>
          <w:sz w:val="24"/>
          <w:szCs w:val="24"/>
        </w:rPr>
        <w:lastRenderedPageBreak/>
        <w:t>current policies with other headteachers</w:t>
      </w:r>
      <w:r w:rsidR="00F24B61" w:rsidRPr="005E45A0">
        <w:rPr>
          <w:rFonts w:ascii="Arial" w:hAnsi="Arial" w:cs="Arial"/>
          <w:color w:val="000000" w:themeColor="text1"/>
          <w:sz w:val="24"/>
          <w:szCs w:val="24"/>
        </w:rPr>
        <w:t xml:space="preserve"> and w</w:t>
      </w:r>
      <w:r w:rsidR="00E14F75" w:rsidRPr="005E45A0">
        <w:rPr>
          <w:rFonts w:ascii="Arial" w:hAnsi="Arial" w:cs="Arial"/>
          <w:color w:val="000000" w:themeColor="text1"/>
          <w:sz w:val="24"/>
          <w:szCs w:val="24"/>
        </w:rPr>
        <w:t xml:space="preserve">e need to engage with policy with </w:t>
      </w:r>
      <w:r w:rsidR="005E45A0">
        <w:rPr>
          <w:rFonts w:ascii="Arial" w:hAnsi="Arial" w:cs="Arial"/>
          <w:color w:val="000000" w:themeColor="text1"/>
          <w:sz w:val="24"/>
          <w:szCs w:val="24"/>
        </w:rPr>
        <w:t>colleagues</w:t>
      </w:r>
      <w:r w:rsidR="00E14F75" w:rsidRPr="005E45A0">
        <w:rPr>
          <w:rFonts w:ascii="Arial" w:hAnsi="Arial" w:cs="Arial"/>
          <w:color w:val="000000" w:themeColor="text1"/>
          <w:sz w:val="24"/>
          <w:szCs w:val="24"/>
        </w:rPr>
        <w:t xml:space="preserve"> to bring it to life.</w:t>
      </w:r>
      <w:r w:rsidR="00F24B61" w:rsidRPr="005E45A0">
        <w:rPr>
          <w:rFonts w:ascii="Arial" w:hAnsi="Arial" w:cs="Arial"/>
          <w:color w:val="000000" w:themeColor="text1"/>
          <w:sz w:val="24"/>
          <w:szCs w:val="24"/>
        </w:rPr>
        <w:t xml:space="preserve"> </w:t>
      </w:r>
      <w:r w:rsidR="00E14F75" w:rsidRPr="005E45A0">
        <w:rPr>
          <w:rFonts w:ascii="Arial" w:hAnsi="Arial" w:cs="Arial"/>
          <w:color w:val="000000" w:themeColor="text1"/>
          <w:sz w:val="24"/>
          <w:szCs w:val="24"/>
        </w:rPr>
        <w:t>Policy needs to be updated with headteachers involved to discuss the barriers and difficulties.</w:t>
      </w:r>
      <w:r w:rsidR="00F24B61" w:rsidRPr="005E45A0">
        <w:rPr>
          <w:rFonts w:ascii="Arial" w:hAnsi="Arial" w:cs="Arial"/>
          <w:color w:val="000000" w:themeColor="text1"/>
          <w:sz w:val="24"/>
          <w:szCs w:val="24"/>
        </w:rPr>
        <w:t>’</w:t>
      </w:r>
      <w:r w:rsidR="00E14F75" w:rsidRPr="005E45A0">
        <w:rPr>
          <w:rFonts w:ascii="Arial" w:hAnsi="Arial" w:cs="Arial"/>
          <w:color w:val="000000" w:themeColor="text1"/>
          <w:sz w:val="24"/>
          <w:szCs w:val="24"/>
        </w:rPr>
        <w:t xml:space="preserve"> </w:t>
      </w:r>
    </w:p>
    <w:p w14:paraId="31FE6C68" w14:textId="77777777" w:rsidR="00E14F75" w:rsidRPr="00E14F75" w:rsidRDefault="00E14F75" w:rsidP="00E14F75">
      <w:pPr>
        <w:pStyle w:val="NormalWeb"/>
        <w:spacing w:beforeLines="0" w:afterLines="0"/>
        <w:rPr>
          <w:rFonts w:ascii="Arial" w:hAnsi="Arial" w:cs="Arial"/>
          <w:i/>
          <w:iCs/>
          <w:color w:val="000000" w:themeColor="text1"/>
        </w:rPr>
      </w:pPr>
    </w:p>
    <w:p w14:paraId="63AF99DC" w14:textId="1578D268" w:rsidR="009A35D8" w:rsidRPr="009A35D8" w:rsidRDefault="00586FAE" w:rsidP="003533E3">
      <w:pPr>
        <w:rPr>
          <w:rFonts w:ascii="Arial" w:hAnsi="Arial" w:cs="Arial"/>
          <w:b/>
          <w:bCs/>
          <w:color w:val="000000" w:themeColor="text1"/>
        </w:rPr>
      </w:pPr>
      <w:r>
        <w:rPr>
          <w:rFonts w:ascii="Arial" w:hAnsi="Arial" w:cs="Arial"/>
          <w:b/>
          <w:bCs/>
          <w:color w:val="000000" w:themeColor="text1"/>
        </w:rPr>
        <w:t>3.</w:t>
      </w:r>
      <w:r w:rsidR="00F56645">
        <w:rPr>
          <w:rFonts w:ascii="Arial" w:hAnsi="Arial" w:cs="Arial"/>
          <w:b/>
          <w:bCs/>
          <w:color w:val="000000" w:themeColor="text1"/>
        </w:rPr>
        <w:t>4</w:t>
      </w:r>
      <w:r w:rsidR="0063506E">
        <w:rPr>
          <w:rFonts w:ascii="Arial" w:hAnsi="Arial" w:cs="Arial"/>
          <w:b/>
          <w:bCs/>
          <w:color w:val="000000" w:themeColor="text1"/>
        </w:rPr>
        <w:t xml:space="preserve"> </w:t>
      </w:r>
      <w:r w:rsidR="009A35D8" w:rsidRPr="009A35D8">
        <w:rPr>
          <w:rFonts w:ascii="Arial" w:hAnsi="Arial" w:cs="Arial"/>
          <w:b/>
          <w:bCs/>
          <w:color w:val="000000" w:themeColor="text1"/>
        </w:rPr>
        <w:t>Budget</w:t>
      </w:r>
    </w:p>
    <w:p w14:paraId="16A6169D" w14:textId="32FD8266" w:rsidR="00EE3025" w:rsidRDefault="008812B4" w:rsidP="003533E3">
      <w:pPr>
        <w:rPr>
          <w:rFonts w:ascii="Arial" w:hAnsi="Arial" w:cs="Arial"/>
          <w:color w:val="000000" w:themeColor="text1"/>
        </w:rPr>
      </w:pPr>
      <w:r>
        <w:rPr>
          <w:rFonts w:ascii="Arial" w:hAnsi="Arial" w:cs="Arial"/>
          <w:color w:val="000000" w:themeColor="text1"/>
        </w:rPr>
        <w:t>A</w:t>
      </w:r>
      <w:r w:rsidR="00A214D0">
        <w:rPr>
          <w:rFonts w:ascii="Arial" w:hAnsi="Arial" w:cs="Arial"/>
          <w:color w:val="000000" w:themeColor="text1"/>
        </w:rPr>
        <w:t xml:space="preserve"> further </w:t>
      </w:r>
      <w:r>
        <w:rPr>
          <w:rFonts w:ascii="Arial" w:hAnsi="Arial" w:cs="Arial"/>
          <w:color w:val="000000" w:themeColor="text1"/>
        </w:rPr>
        <w:t>barrier was decreasing budget</w:t>
      </w:r>
      <w:r w:rsidR="00A214D0">
        <w:rPr>
          <w:rFonts w:ascii="Arial" w:hAnsi="Arial" w:cs="Arial"/>
          <w:color w:val="000000" w:themeColor="text1"/>
        </w:rPr>
        <w:t>s</w:t>
      </w:r>
      <w:r w:rsidR="008D2A53">
        <w:rPr>
          <w:rFonts w:ascii="Arial" w:hAnsi="Arial" w:cs="Arial"/>
          <w:color w:val="000000" w:themeColor="text1"/>
        </w:rPr>
        <w:t xml:space="preserve"> </w:t>
      </w:r>
      <w:r w:rsidR="00A214D0">
        <w:rPr>
          <w:rFonts w:ascii="Arial" w:hAnsi="Arial" w:cs="Arial"/>
          <w:color w:val="000000" w:themeColor="text1"/>
        </w:rPr>
        <w:t xml:space="preserve">and the expense of </w:t>
      </w:r>
      <w:r w:rsidR="008D2A53">
        <w:rPr>
          <w:rFonts w:ascii="Arial" w:hAnsi="Arial" w:cs="Arial"/>
          <w:color w:val="000000" w:themeColor="text1"/>
        </w:rPr>
        <w:t>some programmes</w:t>
      </w:r>
      <w:r w:rsidR="00A214D0">
        <w:rPr>
          <w:rFonts w:ascii="Arial" w:hAnsi="Arial" w:cs="Arial"/>
          <w:color w:val="000000" w:themeColor="text1"/>
        </w:rPr>
        <w:t>, one example being t</w:t>
      </w:r>
      <w:r w:rsidR="008D2A53">
        <w:rPr>
          <w:rFonts w:ascii="Arial" w:hAnsi="Arial" w:cs="Arial"/>
          <w:color w:val="000000" w:themeColor="text1"/>
        </w:rPr>
        <w:t xml:space="preserve">he annual conference of the Catholic Headteachers Association of Primary Schools (CHAPS) at a cost of £150. </w:t>
      </w:r>
      <w:r w:rsidR="00566265">
        <w:rPr>
          <w:rFonts w:ascii="Arial" w:hAnsi="Arial" w:cs="Arial"/>
          <w:color w:val="000000" w:themeColor="text1"/>
        </w:rPr>
        <w:t>Other</w:t>
      </w:r>
      <w:r w:rsidR="00E64FDC">
        <w:rPr>
          <w:rFonts w:ascii="Arial" w:hAnsi="Arial" w:cs="Arial"/>
          <w:color w:val="000000" w:themeColor="text1"/>
        </w:rPr>
        <w:t xml:space="preserve"> </w:t>
      </w:r>
      <w:r w:rsidR="00566265">
        <w:rPr>
          <w:rFonts w:ascii="Arial" w:hAnsi="Arial" w:cs="Arial"/>
          <w:color w:val="000000" w:themeColor="text1"/>
        </w:rPr>
        <w:t>more general comments</w:t>
      </w:r>
      <w:r w:rsidR="0045663C">
        <w:rPr>
          <w:rFonts w:ascii="Arial" w:hAnsi="Arial" w:cs="Arial"/>
          <w:color w:val="000000" w:themeColor="text1"/>
        </w:rPr>
        <w:t xml:space="preserve"> </w:t>
      </w:r>
      <w:r w:rsidR="00DF3001">
        <w:rPr>
          <w:rFonts w:ascii="Arial" w:hAnsi="Arial" w:cs="Arial"/>
          <w:color w:val="000000" w:themeColor="text1"/>
        </w:rPr>
        <w:t>incl</w:t>
      </w:r>
      <w:r w:rsidR="00E64FDC">
        <w:rPr>
          <w:rFonts w:ascii="Arial" w:hAnsi="Arial" w:cs="Arial"/>
          <w:color w:val="000000" w:themeColor="text1"/>
        </w:rPr>
        <w:t>uded:</w:t>
      </w:r>
    </w:p>
    <w:p w14:paraId="75FC4409" w14:textId="77777777" w:rsidR="00A56A01" w:rsidRPr="005E45A0" w:rsidRDefault="00A56A01" w:rsidP="003533E3">
      <w:pPr>
        <w:rPr>
          <w:rFonts w:ascii="Arial" w:hAnsi="Arial" w:cs="Arial"/>
          <w:color w:val="000000" w:themeColor="text1"/>
        </w:rPr>
      </w:pPr>
    </w:p>
    <w:p w14:paraId="33E7BF74" w14:textId="2F53DB88" w:rsidR="008812B4" w:rsidRPr="005E45A0" w:rsidRDefault="005E45A0" w:rsidP="008812B4">
      <w:pPr>
        <w:pStyle w:val="NormalWeb"/>
        <w:spacing w:beforeLines="0" w:afterLines="0"/>
        <w:rPr>
          <w:rFonts w:ascii="Arial" w:hAnsi="Arial" w:cs="Arial"/>
          <w:color w:val="000000" w:themeColor="text1"/>
          <w:sz w:val="24"/>
          <w:szCs w:val="24"/>
        </w:rPr>
      </w:pPr>
      <w:r w:rsidRPr="005E45A0">
        <w:rPr>
          <w:rFonts w:ascii="Arial" w:hAnsi="Arial" w:cs="Arial"/>
          <w:color w:val="000000" w:themeColor="text1"/>
          <w:sz w:val="24"/>
          <w:szCs w:val="24"/>
        </w:rPr>
        <w:t>‘</w:t>
      </w:r>
      <w:r w:rsidR="008812B4" w:rsidRPr="005E45A0">
        <w:rPr>
          <w:rFonts w:ascii="Arial" w:hAnsi="Arial" w:cs="Arial"/>
          <w:color w:val="000000" w:themeColor="text1"/>
          <w:sz w:val="24"/>
          <w:szCs w:val="24"/>
        </w:rPr>
        <w:t>Budgets</w:t>
      </w:r>
      <w:r w:rsidR="00A56A01" w:rsidRPr="005E45A0">
        <w:rPr>
          <w:rFonts w:ascii="Arial" w:hAnsi="Arial" w:cs="Arial"/>
          <w:color w:val="000000" w:themeColor="text1"/>
          <w:sz w:val="24"/>
          <w:szCs w:val="24"/>
        </w:rPr>
        <w:t xml:space="preserve">, </w:t>
      </w:r>
      <w:r w:rsidR="008812B4" w:rsidRPr="005E45A0">
        <w:rPr>
          <w:rFonts w:ascii="Arial" w:hAnsi="Arial" w:cs="Arial"/>
          <w:color w:val="000000" w:themeColor="text1"/>
          <w:sz w:val="24"/>
          <w:szCs w:val="24"/>
        </w:rPr>
        <w:t>some courses are expensive</w:t>
      </w:r>
      <w:r w:rsidRPr="005E45A0">
        <w:rPr>
          <w:rFonts w:ascii="Arial" w:hAnsi="Arial" w:cs="Arial"/>
          <w:color w:val="000000" w:themeColor="text1"/>
          <w:sz w:val="24"/>
          <w:szCs w:val="24"/>
        </w:rPr>
        <w:t>.’</w:t>
      </w:r>
    </w:p>
    <w:p w14:paraId="7D15D60C" w14:textId="23DBEFC0" w:rsidR="008812B4" w:rsidRPr="005E45A0" w:rsidRDefault="005E45A0" w:rsidP="008812B4">
      <w:pPr>
        <w:pStyle w:val="NormalWeb"/>
        <w:spacing w:beforeLines="0" w:afterLines="0"/>
        <w:rPr>
          <w:rFonts w:ascii="Arial" w:hAnsi="Arial" w:cs="Arial"/>
          <w:color w:val="000000" w:themeColor="text1"/>
          <w:sz w:val="24"/>
          <w:szCs w:val="24"/>
        </w:rPr>
      </w:pPr>
      <w:r w:rsidRPr="005E45A0">
        <w:rPr>
          <w:rFonts w:ascii="Arial" w:hAnsi="Arial" w:cs="Arial"/>
          <w:color w:val="000000" w:themeColor="text1"/>
          <w:sz w:val="24"/>
          <w:szCs w:val="24"/>
        </w:rPr>
        <w:t>‘</w:t>
      </w:r>
      <w:r w:rsidR="008812B4" w:rsidRPr="005E45A0">
        <w:rPr>
          <w:rFonts w:ascii="Arial" w:hAnsi="Arial" w:cs="Arial"/>
          <w:color w:val="000000" w:themeColor="text1"/>
          <w:sz w:val="24"/>
          <w:szCs w:val="24"/>
        </w:rPr>
        <w:t>Financial cost</w:t>
      </w:r>
      <w:r w:rsidRPr="005E45A0">
        <w:rPr>
          <w:rFonts w:ascii="Arial" w:hAnsi="Arial" w:cs="Arial"/>
          <w:color w:val="000000" w:themeColor="text1"/>
          <w:sz w:val="24"/>
          <w:szCs w:val="24"/>
        </w:rPr>
        <w:t>.’</w:t>
      </w:r>
    </w:p>
    <w:p w14:paraId="49C1859E" w14:textId="6EB45E29" w:rsidR="008812B4" w:rsidRPr="005E45A0" w:rsidRDefault="005E45A0" w:rsidP="008812B4">
      <w:pPr>
        <w:pStyle w:val="NormalWeb"/>
        <w:spacing w:beforeLines="0" w:afterLines="0"/>
        <w:rPr>
          <w:rFonts w:ascii="Arial" w:hAnsi="Arial" w:cs="Arial"/>
          <w:color w:val="000000" w:themeColor="text1"/>
          <w:sz w:val="24"/>
          <w:szCs w:val="24"/>
        </w:rPr>
      </w:pPr>
      <w:r w:rsidRPr="005E45A0">
        <w:rPr>
          <w:rFonts w:ascii="Arial" w:hAnsi="Arial" w:cs="Arial"/>
          <w:color w:val="000000" w:themeColor="text1"/>
          <w:sz w:val="24"/>
          <w:szCs w:val="24"/>
        </w:rPr>
        <w:t>‘</w:t>
      </w:r>
      <w:r w:rsidR="008812B4" w:rsidRPr="005E45A0">
        <w:rPr>
          <w:rFonts w:ascii="Arial" w:hAnsi="Arial" w:cs="Arial"/>
          <w:color w:val="000000" w:themeColor="text1"/>
          <w:sz w:val="24"/>
          <w:szCs w:val="24"/>
        </w:rPr>
        <w:t xml:space="preserve">Funding </w:t>
      </w:r>
      <w:r w:rsidRPr="005E45A0">
        <w:rPr>
          <w:rFonts w:ascii="Arial" w:hAnsi="Arial" w:cs="Arial"/>
          <w:color w:val="000000" w:themeColor="text1"/>
          <w:sz w:val="24"/>
          <w:szCs w:val="24"/>
        </w:rPr>
        <w:t xml:space="preserve">is </w:t>
      </w:r>
      <w:r w:rsidR="008812B4" w:rsidRPr="005E45A0">
        <w:rPr>
          <w:rFonts w:ascii="Arial" w:hAnsi="Arial" w:cs="Arial"/>
          <w:color w:val="000000" w:themeColor="text1"/>
          <w:sz w:val="24"/>
          <w:szCs w:val="24"/>
        </w:rPr>
        <w:t>hard to access</w:t>
      </w:r>
      <w:r w:rsidRPr="005E45A0">
        <w:rPr>
          <w:rFonts w:ascii="Arial" w:hAnsi="Arial" w:cs="Arial"/>
          <w:color w:val="000000" w:themeColor="text1"/>
          <w:sz w:val="24"/>
          <w:szCs w:val="24"/>
        </w:rPr>
        <w:t>.’</w:t>
      </w:r>
    </w:p>
    <w:p w14:paraId="3CD8D741" w14:textId="33DA4BBB" w:rsidR="008812B4" w:rsidRPr="005E45A0" w:rsidRDefault="005E45A0" w:rsidP="008812B4">
      <w:pPr>
        <w:pStyle w:val="NormalWeb"/>
        <w:spacing w:beforeLines="0" w:afterLines="0"/>
        <w:rPr>
          <w:rFonts w:ascii="Arial" w:hAnsi="Arial" w:cs="Arial"/>
          <w:color w:val="000000" w:themeColor="text1"/>
          <w:sz w:val="24"/>
          <w:szCs w:val="24"/>
        </w:rPr>
      </w:pPr>
      <w:r w:rsidRPr="005E45A0">
        <w:rPr>
          <w:rFonts w:ascii="Arial" w:hAnsi="Arial" w:cs="Arial"/>
          <w:color w:val="000000" w:themeColor="text1"/>
          <w:sz w:val="24"/>
          <w:szCs w:val="24"/>
        </w:rPr>
        <w:t>‘</w:t>
      </w:r>
      <w:r w:rsidR="008812B4" w:rsidRPr="005E45A0">
        <w:rPr>
          <w:rFonts w:ascii="Arial" w:hAnsi="Arial" w:cs="Arial"/>
          <w:color w:val="000000" w:themeColor="text1"/>
          <w:sz w:val="24"/>
          <w:szCs w:val="24"/>
        </w:rPr>
        <w:t>Funding</w:t>
      </w:r>
      <w:r w:rsidR="00A56A01" w:rsidRPr="005E45A0">
        <w:rPr>
          <w:rFonts w:ascii="Arial" w:hAnsi="Arial" w:cs="Arial"/>
          <w:color w:val="000000" w:themeColor="text1"/>
          <w:sz w:val="24"/>
          <w:szCs w:val="24"/>
        </w:rPr>
        <w:t xml:space="preserve">, </w:t>
      </w:r>
      <w:r w:rsidRPr="005E45A0">
        <w:rPr>
          <w:rFonts w:ascii="Arial" w:hAnsi="Arial" w:cs="Arial"/>
          <w:color w:val="000000" w:themeColor="text1"/>
          <w:sz w:val="24"/>
          <w:szCs w:val="24"/>
        </w:rPr>
        <w:t xml:space="preserve">and a </w:t>
      </w:r>
      <w:r w:rsidR="008812B4" w:rsidRPr="005E45A0">
        <w:rPr>
          <w:rFonts w:ascii="Arial" w:hAnsi="Arial" w:cs="Arial"/>
          <w:color w:val="000000" w:themeColor="text1"/>
          <w:sz w:val="24"/>
          <w:szCs w:val="24"/>
        </w:rPr>
        <w:t>reduction in allocation</w:t>
      </w:r>
      <w:r w:rsidRPr="005E45A0">
        <w:rPr>
          <w:rFonts w:ascii="Arial" w:hAnsi="Arial" w:cs="Arial"/>
          <w:color w:val="000000" w:themeColor="text1"/>
          <w:sz w:val="24"/>
          <w:szCs w:val="24"/>
        </w:rPr>
        <w:t>.’</w:t>
      </w:r>
    </w:p>
    <w:p w14:paraId="2EED3FFA" w14:textId="77777777" w:rsidR="00A56A01" w:rsidRDefault="00A56A01" w:rsidP="008812B4">
      <w:pPr>
        <w:pStyle w:val="NormalWeb"/>
        <w:spacing w:beforeLines="0" w:afterLines="0"/>
        <w:rPr>
          <w:rFonts w:ascii="Arial" w:hAnsi="Arial" w:cs="Arial"/>
          <w:i/>
          <w:iCs/>
          <w:color w:val="000000" w:themeColor="text1"/>
          <w:sz w:val="24"/>
          <w:szCs w:val="24"/>
        </w:rPr>
      </w:pPr>
    </w:p>
    <w:p w14:paraId="6579B480" w14:textId="692482BF" w:rsidR="00566265" w:rsidRDefault="00566265" w:rsidP="008812B4">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 xml:space="preserve">The budget barrier was felt most acutely by the rural schools who find it </w:t>
      </w:r>
      <w:r w:rsidR="005E45A0">
        <w:rPr>
          <w:rFonts w:ascii="Arial" w:hAnsi="Arial" w:cs="Arial"/>
          <w:color w:val="000000" w:themeColor="text1"/>
          <w:sz w:val="24"/>
          <w:szCs w:val="24"/>
        </w:rPr>
        <w:t>difficult</w:t>
      </w:r>
      <w:r>
        <w:rPr>
          <w:rFonts w:ascii="Arial" w:hAnsi="Arial" w:cs="Arial"/>
          <w:color w:val="000000" w:themeColor="text1"/>
          <w:sz w:val="24"/>
          <w:szCs w:val="24"/>
        </w:rPr>
        <w:t xml:space="preserve"> to access professional learning away from school with </w:t>
      </w:r>
      <w:r w:rsidR="005E45A0" w:rsidRPr="005E45A0">
        <w:rPr>
          <w:rFonts w:ascii="Arial" w:hAnsi="Arial" w:cs="Arial"/>
          <w:color w:val="000000" w:themeColor="text1"/>
          <w:sz w:val="24"/>
          <w:szCs w:val="24"/>
        </w:rPr>
        <w:t>the</w:t>
      </w:r>
      <w:r w:rsidRPr="00566265">
        <w:rPr>
          <w:rFonts w:ascii="Arial" w:hAnsi="Arial" w:cs="Arial"/>
          <w:i/>
          <w:iCs/>
          <w:color w:val="000000" w:themeColor="text1"/>
          <w:sz w:val="24"/>
          <w:szCs w:val="24"/>
        </w:rPr>
        <w:t xml:space="preserve"> </w:t>
      </w:r>
      <w:r w:rsidR="005E45A0" w:rsidRPr="005E45A0">
        <w:rPr>
          <w:rFonts w:ascii="Arial" w:hAnsi="Arial" w:cs="Arial"/>
          <w:color w:val="000000" w:themeColor="text1"/>
          <w:sz w:val="24"/>
          <w:szCs w:val="24"/>
        </w:rPr>
        <w:t>‘</w:t>
      </w:r>
      <w:r w:rsidRPr="005E45A0">
        <w:rPr>
          <w:rFonts w:ascii="Arial" w:hAnsi="Arial" w:cs="Arial"/>
          <w:color w:val="000000" w:themeColor="text1"/>
          <w:sz w:val="24"/>
          <w:szCs w:val="24"/>
        </w:rPr>
        <w:t>Central Belt</w:t>
      </w:r>
      <w:r w:rsidR="005E45A0" w:rsidRPr="005E45A0">
        <w:rPr>
          <w:rFonts w:ascii="Arial" w:hAnsi="Arial" w:cs="Arial"/>
          <w:color w:val="000000" w:themeColor="text1"/>
          <w:sz w:val="24"/>
          <w:szCs w:val="24"/>
        </w:rPr>
        <w:t>’</w:t>
      </w:r>
      <w:r>
        <w:rPr>
          <w:rFonts w:ascii="Arial" w:hAnsi="Arial" w:cs="Arial"/>
          <w:color w:val="000000" w:themeColor="text1"/>
          <w:sz w:val="24"/>
          <w:szCs w:val="24"/>
        </w:rPr>
        <w:t xml:space="preserve"> still seen by many as the main location for national face-to-face professional learning. </w:t>
      </w:r>
    </w:p>
    <w:p w14:paraId="221DDC13" w14:textId="6E9099B8" w:rsidR="008812B4" w:rsidRDefault="008812B4" w:rsidP="003533E3">
      <w:pPr>
        <w:rPr>
          <w:rFonts w:ascii="Arial" w:hAnsi="Arial" w:cs="Arial"/>
          <w:color w:val="000000" w:themeColor="text1"/>
        </w:rPr>
      </w:pPr>
    </w:p>
    <w:p w14:paraId="3DAE4ADD" w14:textId="63EC1EB7" w:rsidR="009A35D8" w:rsidRPr="009A35D8" w:rsidRDefault="00586FAE" w:rsidP="003533E3">
      <w:pPr>
        <w:rPr>
          <w:rFonts w:ascii="Arial" w:hAnsi="Arial" w:cs="Arial"/>
          <w:b/>
          <w:bCs/>
          <w:color w:val="000000" w:themeColor="text1"/>
        </w:rPr>
      </w:pPr>
      <w:r>
        <w:rPr>
          <w:rFonts w:ascii="Arial" w:hAnsi="Arial" w:cs="Arial"/>
          <w:b/>
          <w:bCs/>
          <w:color w:val="000000" w:themeColor="text1"/>
        </w:rPr>
        <w:t>3.</w:t>
      </w:r>
      <w:r w:rsidR="00F56645">
        <w:rPr>
          <w:rFonts w:ascii="Arial" w:hAnsi="Arial" w:cs="Arial"/>
          <w:b/>
          <w:bCs/>
          <w:color w:val="000000" w:themeColor="text1"/>
        </w:rPr>
        <w:t>5</w:t>
      </w:r>
      <w:r>
        <w:rPr>
          <w:rFonts w:ascii="Arial" w:hAnsi="Arial" w:cs="Arial"/>
          <w:b/>
          <w:bCs/>
          <w:color w:val="000000" w:themeColor="text1"/>
        </w:rPr>
        <w:t xml:space="preserve"> </w:t>
      </w:r>
      <w:r w:rsidR="009A35D8" w:rsidRPr="009A35D8">
        <w:rPr>
          <w:rFonts w:ascii="Arial" w:hAnsi="Arial" w:cs="Arial"/>
          <w:b/>
          <w:bCs/>
          <w:color w:val="000000" w:themeColor="text1"/>
        </w:rPr>
        <w:t>Professional Review and Development</w:t>
      </w:r>
    </w:p>
    <w:p w14:paraId="24FC38FD" w14:textId="77777777" w:rsidR="005E45A0" w:rsidRDefault="00454E88" w:rsidP="003533E3">
      <w:pPr>
        <w:rPr>
          <w:rFonts w:ascii="Arial" w:hAnsi="Arial" w:cs="Arial"/>
          <w:color w:val="000000" w:themeColor="text1"/>
        </w:rPr>
      </w:pPr>
      <w:r>
        <w:rPr>
          <w:rFonts w:ascii="Arial" w:hAnsi="Arial" w:cs="Arial"/>
          <w:color w:val="000000" w:themeColor="text1"/>
        </w:rPr>
        <w:t>Equity of access to high quality Professional Review and Development (</w:t>
      </w:r>
      <w:r w:rsidR="009A35D8">
        <w:rPr>
          <w:rFonts w:ascii="Arial" w:hAnsi="Arial" w:cs="Arial"/>
          <w:color w:val="000000" w:themeColor="text1"/>
        </w:rPr>
        <w:t xml:space="preserve">PRD) </w:t>
      </w:r>
      <w:r>
        <w:rPr>
          <w:rFonts w:ascii="Arial" w:hAnsi="Arial" w:cs="Arial"/>
          <w:color w:val="000000" w:themeColor="text1"/>
        </w:rPr>
        <w:t>was seen to be a barrier for some.</w:t>
      </w:r>
    </w:p>
    <w:p w14:paraId="3C66195C" w14:textId="38B8CF79" w:rsidR="008812B4" w:rsidRDefault="00454E88" w:rsidP="003533E3">
      <w:pPr>
        <w:rPr>
          <w:rFonts w:ascii="Arial" w:hAnsi="Arial" w:cs="Arial"/>
          <w:color w:val="000000" w:themeColor="text1"/>
        </w:rPr>
      </w:pPr>
      <w:r>
        <w:rPr>
          <w:rFonts w:ascii="Arial" w:hAnsi="Arial" w:cs="Arial"/>
          <w:color w:val="000000" w:themeColor="text1"/>
        </w:rPr>
        <w:t xml:space="preserve"> </w:t>
      </w:r>
    </w:p>
    <w:p w14:paraId="0C0E3283" w14:textId="74C7BF60" w:rsidR="00454E88" w:rsidRPr="005E45A0" w:rsidRDefault="005E45A0" w:rsidP="00454E88">
      <w:pPr>
        <w:pStyle w:val="NormalWeb"/>
        <w:spacing w:beforeLines="0" w:afterLines="0"/>
        <w:rPr>
          <w:rFonts w:ascii="Arial" w:hAnsi="Arial" w:cs="Arial"/>
          <w:sz w:val="24"/>
          <w:szCs w:val="24"/>
        </w:rPr>
      </w:pPr>
      <w:r w:rsidRPr="005E45A0">
        <w:rPr>
          <w:rFonts w:ascii="Arial" w:hAnsi="Arial" w:cs="Arial"/>
          <w:sz w:val="24"/>
          <w:szCs w:val="24"/>
        </w:rPr>
        <w:t>‘</w:t>
      </w:r>
      <w:r w:rsidR="00454E88" w:rsidRPr="005E45A0">
        <w:rPr>
          <w:rFonts w:ascii="Arial" w:hAnsi="Arial" w:cs="Arial"/>
          <w:sz w:val="24"/>
          <w:szCs w:val="24"/>
        </w:rPr>
        <w:t>We need a good system of PRD with space and time and with who?</w:t>
      </w:r>
      <w:r w:rsidRPr="005E45A0">
        <w:rPr>
          <w:rFonts w:ascii="Arial" w:hAnsi="Arial" w:cs="Arial"/>
          <w:sz w:val="24"/>
          <w:szCs w:val="24"/>
        </w:rPr>
        <w:t>’</w:t>
      </w:r>
    </w:p>
    <w:p w14:paraId="585E5550" w14:textId="670B2F84" w:rsidR="00234A00" w:rsidRPr="005E45A0" w:rsidRDefault="005E45A0" w:rsidP="00454E88">
      <w:pPr>
        <w:pStyle w:val="NormalWeb"/>
        <w:spacing w:beforeLines="0" w:afterLines="0"/>
        <w:rPr>
          <w:rFonts w:ascii="Arial" w:hAnsi="Arial" w:cs="Arial"/>
          <w:sz w:val="24"/>
          <w:szCs w:val="24"/>
        </w:rPr>
      </w:pPr>
      <w:r w:rsidRPr="005E45A0">
        <w:rPr>
          <w:rFonts w:ascii="Arial" w:hAnsi="Arial" w:cs="Arial"/>
          <w:sz w:val="24"/>
          <w:szCs w:val="24"/>
        </w:rPr>
        <w:t>‘</w:t>
      </w:r>
      <w:r w:rsidR="00234A00" w:rsidRPr="005E45A0">
        <w:rPr>
          <w:rFonts w:ascii="Arial" w:hAnsi="Arial" w:cs="Arial"/>
          <w:sz w:val="24"/>
          <w:szCs w:val="24"/>
        </w:rPr>
        <w:t xml:space="preserve">We need a team of </w:t>
      </w:r>
      <w:r w:rsidR="00454E88" w:rsidRPr="005E45A0">
        <w:rPr>
          <w:rFonts w:ascii="Arial" w:hAnsi="Arial" w:cs="Arial"/>
          <w:sz w:val="24"/>
          <w:szCs w:val="24"/>
        </w:rPr>
        <w:t>PRD coach</w:t>
      </w:r>
      <w:r w:rsidR="00234A00" w:rsidRPr="005E45A0">
        <w:rPr>
          <w:rFonts w:ascii="Arial" w:hAnsi="Arial" w:cs="Arial"/>
          <w:sz w:val="24"/>
          <w:szCs w:val="24"/>
        </w:rPr>
        <w:t>es</w:t>
      </w:r>
      <w:r w:rsidR="0045663C" w:rsidRPr="005E45A0">
        <w:rPr>
          <w:rFonts w:ascii="Arial" w:hAnsi="Arial" w:cs="Arial"/>
          <w:sz w:val="24"/>
          <w:szCs w:val="24"/>
        </w:rPr>
        <w:t>.</w:t>
      </w:r>
      <w:r w:rsidRPr="005E45A0">
        <w:rPr>
          <w:rFonts w:ascii="Arial" w:hAnsi="Arial" w:cs="Arial"/>
          <w:sz w:val="24"/>
          <w:szCs w:val="24"/>
        </w:rPr>
        <w:t>’</w:t>
      </w:r>
    </w:p>
    <w:p w14:paraId="332ABCE3" w14:textId="77777777" w:rsidR="005E45A0" w:rsidRDefault="005E45A0" w:rsidP="00454E88">
      <w:pPr>
        <w:pStyle w:val="NormalWeb"/>
        <w:spacing w:beforeLines="0" w:afterLines="0"/>
        <w:rPr>
          <w:rFonts w:ascii="Arial" w:hAnsi="Arial" w:cs="Arial"/>
          <w:i/>
          <w:iCs/>
          <w:sz w:val="24"/>
          <w:szCs w:val="24"/>
        </w:rPr>
      </w:pPr>
    </w:p>
    <w:p w14:paraId="6F52A02A" w14:textId="7C1BB0BF" w:rsidR="00454E88" w:rsidRPr="00234A00" w:rsidRDefault="00234A00" w:rsidP="00454E88">
      <w:pPr>
        <w:pStyle w:val="NormalWeb"/>
        <w:spacing w:beforeLines="0" w:afterLines="0"/>
        <w:rPr>
          <w:rFonts w:ascii="Arial" w:hAnsi="Arial" w:cs="Arial"/>
          <w:i/>
          <w:iCs/>
          <w:sz w:val="24"/>
          <w:szCs w:val="24"/>
        </w:rPr>
      </w:pPr>
      <w:r>
        <w:rPr>
          <w:rFonts w:ascii="Arial" w:hAnsi="Arial" w:cs="Arial"/>
          <w:sz w:val="24"/>
          <w:szCs w:val="24"/>
        </w:rPr>
        <w:t xml:space="preserve">One new headteacher commented that </w:t>
      </w:r>
      <w:r w:rsidR="005E45A0" w:rsidRPr="005E45A0">
        <w:rPr>
          <w:rFonts w:ascii="Arial" w:hAnsi="Arial" w:cs="Arial"/>
          <w:sz w:val="24"/>
          <w:szCs w:val="24"/>
        </w:rPr>
        <w:t>‘</w:t>
      </w:r>
      <w:r w:rsidRPr="005E45A0">
        <w:rPr>
          <w:rFonts w:ascii="Arial" w:hAnsi="Arial" w:cs="Arial"/>
          <w:sz w:val="24"/>
          <w:szCs w:val="24"/>
        </w:rPr>
        <w:t>when you become a headteacher you stop thinking about yourself and start thinking about everyone else.</w:t>
      </w:r>
      <w:r w:rsidR="005E45A0" w:rsidRPr="005E45A0">
        <w:rPr>
          <w:rFonts w:ascii="Arial" w:hAnsi="Arial" w:cs="Arial"/>
          <w:sz w:val="24"/>
          <w:szCs w:val="24"/>
        </w:rPr>
        <w:t>’</w:t>
      </w:r>
      <w:r>
        <w:rPr>
          <w:rFonts w:ascii="Arial" w:hAnsi="Arial" w:cs="Arial"/>
          <w:sz w:val="24"/>
          <w:szCs w:val="24"/>
        </w:rPr>
        <w:t xml:space="preserve"> This can also be said for PRD with </w:t>
      </w:r>
      <w:r w:rsidR="0045663C">
        <w:rPr>
          <w:rFonts w:ascii="Arial" w:hAnsi="Arial" w:cs="Arial"/>
          <w:sz w:val="24"/>
          <w:szCs w:val="24"/>
        </w:rPr>
        <w:t xml:space="preserve">some </w:t>
      </w:r>
      <w:r>
        <w:rPr>
          <w:rFonts w:ascii="Arial" w:hAnsi="Arial" w:cs="Arial"/>
          <w:sz w:val="24"/>
          <w:szCs w:val="24"/>
        </w:rPr>
        <w:t xml:space="preserve">headteachers ensuring this </w:t>
      </w:r>
      <w:r w:rsidR="0045663C">
        <w:rPr>
          <w:rFonts w:ascii="Arial" w:hAnsi="Arial" w:cs="Arial"/>
          <w:sz w:val="24"/>
          <w:szCs w:val="24"/>
        </w:rPr>
        <w:t xml:space="preserve">process </w:t>
      </w:r>
      <w:r>
        <w:rPr>
          <w:rFonts w:ascii="Arial" w:hAnsi="Arial" w:cs="Arial"/>
          <w:sz w:val="24"/>
          <w:szCs w:val="24"/>
        </w:rPr>
        <w:t>is in place for staff but often not receiving any</w:t>
      </w:r>
      <w:r w:rsidR="0045663C">
        <w:rPr>
          <w:rFonts w:ascii="Arial" w:hAnsi="Arial" w:cs="Arial"/>
          <w:sz w:val="24"/>
          <w:szCs w:val="24"/>
        </w:rPr>
        <w:t xml:space="preserve"> high-quality</w:t>
      </w:r>
      <w:r>
        <w:rPr>
          <w:rFonts w:ascii="Arial" w:hAnsi="Arial" w:cs="Arial"/>
          <w:sz w:val="24"/>
          <w:szCs w:val="24"/>
        </w:rPr>
        <w:t xml:space="preserve"> PRD themselves. </w:t>
      </w:r>
    </w:p>
    <w:p w14:paraId="54E90FC1" w14:textId="77777777" w:rsidR="00454E88" w:rsidRDefault="00454E88" w:rsidP="003533E3">
      <w:pPr>
        <w:rPr>
          <w:rFonts w:ascii="Arial" w:hAnsi="Arial" w:cs="Arial"/>
          <w:color w:val="000000" w:themeColor="text1"/>
        </w:rPr>
      </w:pPr>
    </w:p>
    <w:p w14:paraId="5D884F20" w14:textId="1FB8A8A6" w:rsidR="009A35D8" w:rsidRPr="009A35D8" w:rsidRDefault="00586FAE" w:rsidP="003533E3">
      <w:pPr>
        <w:rPr>
          <w:rFonts w:ascii="Arial" w:hAnsi="Arial" w:cs="Arial"/>
          <w:b/>
          <w:bCs/>
          <w:color w:val="000000" w:themeColor="text1"/>
        </w:rPr>
      </w:pPr>
      <w:r>
        <w:rPr>
          <w:rFonts w:ascii="Arial" w:hAnsi="Arial" w:cs="Arial"/>
          <w:b/>
          <w:bCs/>
          <w:color w:val="000000" w:themeColor="text1"/>
        </w:rPr>
        <w:t>3.</w:t>
      </w:r>
      <w:r w:rsidR="00F56645">
        <w:rPr>
          <w:rFonts w:ascii="Arial" w:hAnsi="Arial" w:cs="Arial"/>
          <w:b/>
          <w:bCs/>
          <w:color w:val="000000" w:themeColor="text1"/>
        </w:rPr>
        <w:t>6</w:t>
      </w:r>
      <w:r>
        <w:rPr>
          <w:rFonts w:ascii="Arial" w:hAnsi="Arial" w:cs="Arial"/>
          <w:b/>
          <w:bCs/>
          <w:color w:val="000000" w:themeColor="text1"/>
        </w:rPr>
        <w:t xml:space="preserve"> </w:t>
      </w:r>
      <w:r w:rsidR="009A35D8" w:rsidRPr="009A35D8">
        <w:rPr>
          <w:rFonts w:ascii="Arial" w:hAnsi="Arial" w:cs="Arial"/>
          <w:b/>
          <w:bCs/>
          <w:color w:val="000000" w:themeColor="text1"/>
        </w:rPr>
        <w:t>Online Learning</w:t>
      </w:r>
    </w:p>
    <w:p w14:paraId="06AAFB14" w14:textId="249024C4" w:rsidR="003533E3" w:rsidRDefault="00B400AD" w:rsidP="003533E3">
      <w:pPr>
        <w:rPr>
          <w:rFonts w:ascii="Arial" w:hAnsi="Arial" w:cs="Arial"/>
          <w:color w:val="000000" w:themeColor="text1"/>
        </w:rPr>
      </w:pPr>
      <w:r>
        <w:rPr>
          <w:rFonts w:ascii="Arial" w:hAnsi="Arial" w:cs="Arial"/>
          <w:color w:val="000000" w:themeColor="text1"/>
        </w:rPr>
        <w:t>One re</w:t>
      </w:r>
      <w:r w:rsidR="00454E88">
        <w:rPr>
          <w:rFonts w:ascii="Arial" w:hAnsi="Arial" w:cs="Arial"/>
          <w:color w:val="000000" w:themeColor="text1"/>
        </w:rPr>
        <w:t>curring</w:t>
      </w:r>
      <w:r>
        <w:rPr>
          <w:rFonts w:ascii="Arial" w:hAnsi="Arial" w:cs="Arial"/>
          <w:color w:val="000000" w:themeColor="text1"/>
        </w:rPr>
        <w:t xml:space="preserve"> discussion was around the</w:t>
      </w:r>
      <w:r w:rsidR="003533E3" w:rsidRPr="00796C58">
        <w:rPr>
          <w:rFonts w:ascii="Arial" w:hAnsi="Arial" w:cs="Arial"/>
          <w:color w:val="000000" w:themeColor="text1"/>
        </w:rPr>
        <w:t xml:space="preserve"> pros and cons of online learning versus face to face. Most headteachers thought that online learning could be beneficial as it was </w:t>
      </w:r>
      <w:r w:rsidR="0045663C">
        <w:rPr>
          <w:rFonts w:ascii="Arial" w:hAnsi="Arial" w:cs="Arial"/>
          <w:color w:val="000000" w:themeColor="text1"/>
        </w:rPr>
        <w:t xml:space="preserve">less costly </w:t>
      </w:r>
      <w:r w:rsidR="003533E3" w:rsidRPr="00796C58">
        <w:rPr>
          <w:rFonts w:ascii="Arial" w:hAnsi="Arial" w:cs="Arial"/>
          <w:color w:val="000000" w:themeColor="text1"/>
        </w:rPr>
        <w:t xml:space="preserve">and did not involve travel although connectivity was still a </w:t>
      </w:r>
      <w:r>
        <w:rPr>
          <w:rFonts w:ascii="Arial" w:hAnsi="Arial" w:cs="Arial"/>
          <w:color w:val="000000" w:themeColor="text1"/>
        </w:rPr>
        <w:t xml:space="preserve">real </w:t>
      </w:r>
      <w:r w:rsidR="003533E3" w:rsidRPr="00796C58">
        <w:rPr>
          <w:rFonts w:ascii="Arial" w:hAnsi="Arial" w:cs="Arial"/>
          <w:color w:val="000000" w:themeColor="text1"/>
        </w:rPr>
        <w:t xml:space="preserve">problem </w:t>
      </w:r>
      <w:r w:rsidR="0045663C">
        <w:rPr>
          <w:rFonts w:ascii="Arial" w:hAnsi="Arial" w:cs="Arial"/>
          <w:color w:val="000000" w:themeColor="text1"/>
        </w:rPr>
        <w:t>in</w:t>
      </w:r>
      <w:r w:rsidR="003533E3" w:rsidRPr="00796C58">
        <w:rPr>
          <w:rFonts w:ascii="Arial" w:hAnsi="Arial" w:cs="Arial"/>
          <w:color w:val="000000" w:themeColor="text1"/>
        </w:rPr>
        <w:t xml:space="preserve"> </w:t>
      </w:r>
      <w:r>
        <w:rPr>
          <w:rFonts w:ascii="Arial" w:hAnsi="Arial" w:cs="Arial"/>
          <w:color w:val="000000" w:themeColor="text1"/>
        </w:rPr>
        <w:t xml:space="preserve">some </w:t>
      </w:r>
      <w:r w:rsidR="003533E3" w:rsidRPr="00796C58">
        <w:rPr>
          <w:rFonts w:ascii="Arial" w:hAnsi="Arial" w:cs="Arial"/>
          <w:color w:val="000000" w:themeColor="text1"/>
        </w:rPr>
        <w:t>rural areas. To illustrate this point, t</w:t>
      </w:r>
      <w:r w:rsidR="0045663C">
        <w:rPr>
          <w:rFonts w:ascii="Arial" w:hAnsi="Arial" w:cs="Arial"/>
          <w:color w:val="000000" w:themeColor="text1"/>
        </w:rPr>
        <w:t>wo</w:t>
      </w:r>
      <w:r w:rsidR="003533E3" w:rsidRPr="00796C58">
        <w:rPr>
          <w:rFonts w:ascii="Arial" w:hAnsi="Arial" w:cs="Arial"/>
          <w:color w:val="000000" w:themeColor="text1"/>
        </w:rPr>
        <w:t xml:space="preserve"> online conversation</w:t>
      </w:r>
      <w:r w:rsidR="0045663C">
        <w:rPr>
          <w:rFonts w:ascii="Arial" w:hAnsi="Arial" w:cs="Arial"/>
          <w:color w:val="000000" w:themeColor="text1"/>
        </w:rPr>
        <w:t>s</w:t>
      </w:r>
      <w:r w:rsidR="003533E3" w:rsidRPr="00796C58">
        <w:rPr>
          <w:rFonts w:ascii="Arial" w:hAnsi="Arial" w:cs="Arial"/>
          <w:color w:val="000000" w:themeColor="text1"/>
        </w:rPr>
        <w:t xml:space="preserve"> planned had to be changed to phone-call</w:t>
      </w:r>
      <w:r w:rsidR="0045663C">
        <w:rPr>
          <w:rFonts w:ascii="Arial" w:hAnsi="Arial" w:cs="Arial"/>
          <w:color w:val="000000" w:themeColor="text1"/>
        </w:rPr>
        <w:t>s at the last minute</w:t>
      </w:r>
      <w:r w:rsidR="003533E3" w:rsidRPr="00796C58">
        <w:rPr>
          <w:rFonts w:ascii="Arial" w:hAnsi="Arial" w:cs="Arial"/>
          <w:color w:val="000000" w:themeColor="text1"/>
        </w:rPr>
        <w:t xml:space="preserve"> due to </w:t>
      </w:r>
      <w:r>
        <w:rPr>
          <w:rFonts w:ascii="Arial" w:hAnsi="Arial" w:cs="Arial"/>
          <w:color w:val="000000" w:themeColor="text1"/>
        </w:rPr>
        <w:t xml:space="preserve">poor </w:t>
      </w:r>
      <w:r w:rsidR="003533E3" w:rsidRPr="00796C58">
        <w:rPr>
          <w:rFonts w:ascii="Arial" w:hAnsi="Arial" w:cs="Arial"/>
          <w:color w:val="000000" w:themeColor="text1"/>
        </w:rPr>
        <w:t xml:space="preserve">connectivity. </w:t>
      </w:r>
      <w:r>
        <w:rPr>
          <w:rFonts w:ascii="Arial" w:hAnsi="Arial" w:cs="Arial"/>
          <w:color w:val="000000" w:themeColor="text1"/>
        </w:rPr>
        <w:t xml:space="preserve">Some also </w:t>
      </w:r>
      <w:r w:rsidR="0045663C">
        <w:rPr>
          <w:rFonts w:ascii="Arial" w:hAnsi="Arial" w:cs="Arial"/>
          <w:color w:val="000000" w:themeColor="text1"/>
        </w:rPr>
        <w:t>reported</w:t>
      </w:r>
      <w:r>
        <w:rPr>
          <w:rFonts w:ascii="Arial" w:hAnsi="Arial" w:cs="Arial"/>
          <w:color w:val="000000" w:themeColor="text1"/>
        </w:rPr>
        <w:t xml:space="preserve"> that</w:t>
      </w:r>
      <w:r w:rsidR="00C741CD" w:rsidRPr="00796C58">
        <w:rPr>
          <w:rFonts w:ascii="Arial" w:hAnsi="Arial" w:cs="Arial"/>
          <w:color w:val="000000" w:themeColor="text1"/>
        </w:rPr>
        <w:t xml:space="preserve"> </w:t>
      </w:r>
      <w:r w:rsidR="0045663C">
        <w:rPr>
          <w:rFonts w:ascii="Arial" w:hAnsi="Arial" w:cs="Arial"/>
          <w:color w:val="000000" w:themeColor="text1"/>
        </w:rPr>
        <w:t xml:space="preserve">the </w:t>
      </w:r>
      <w:r w:rsidR="00C741CD" w:rsidRPr="00796C58">
        <w:rPr>
          <w:rFonts w:ascii="Arial" w:hAnsi="Arial" w:cs="Arial"/>
          <w:color w:val="000000" w:themeColor="text1"/>
        </w:rPr>
        <w:t xml:space="preserve">number of platforms used for online learning </w:t>
      </w:r>
      <w:r>
        <w:rPr>
          <w:rFonts w:ascii="Arial" w:hAnsi="Arial" w:cs="Arial"/>
          <w:color w:val="000000" w:themeColor="text1"/>
        </w:rPr>
        <w:t>could</w:t>
      </w:r>
      <w:r w:rsidR="00C741CD" w:rsidRPr="00796C58">
        <w:rPr>
          <w:rFonts w:ascii="Arial" w:hAnsi="Arial" w:cs="Arial"/>
          <w:color w:val="000000" w:themeColor="text1"/>
        </w:rPr>
        <w:t xml:space="preserve"> </w:t>
      </w:r>
      <w:r>
        <w:rPr>
          <w:rFonts w:ascii="Arial" w:hAnsi="Arial" w:cs="Arial"/>
          <w:color w:val="000000" w:themeColor="text1"/>
        </w:rPr>
        <w:t xml:space="preserve">be </w:t>
      </w:r>
      <w:r w:rsidR="00C741CD" w:rsidRPr="00796C58">
        <w:rPr>
          <w:rFonts w:ascii="Arial" w:hAnsi="Arial" w:cs="Arial"/>
          <w:color w:val="000000" w:themeColor="text1"/>
        </w:rPr>
        <w:t xml:space="preserve">a barrier </w:t>
      </w:r>
      <w:r>
        <w:rPr>
          <w:rFonts w:ascii="Arial" w:hAnsi="Arial" w:cs="Arial"/>
          <w:color w:val="000000" w:themeColor="text1"/>
        </w:rPr>
        <w:t xml:space="preserve">with confusion about what to use or </w:t>
      </w:r>
      <w:r w:rsidR="0045663C">
        <w:rPr>
          <w:rFonts w:ascii="Arial" w:hAnsi="Arial" w:cs="Arial"/>
          <w:color w:val="000000" w:themeColor="text1"/>
        </w:rPr>
        <w:t xml:space="preserve">with </w:t>
      </w:r>
      <w:r>
        <w:rPr>
          <w:rFonts w:ascii="Arial" w:hAnsi="Arial" w:cs="Arial"/>
          <w:color w:val="000000" w:themeColor="text1"/>
        </w:rPr>
        <w:t xml:space="preserve">some local authorities blocking certain platforms. </w:t>
      </w:r>
      <w:r w:rsidR="0045663C">
        <w:rPr>
          <w:rFonts w:ascii="Arial" w:hAnsi="Arial" w:cs="Arial"/>
          <w:color w:val="000000" w:themeColor="text1"/>
        </w:rPr>
        <w:t>Comments included</w:t>
      </w:r>
      <w:r w:rsidR="00A56A01">
        <w:rPr>
          <w:rFonts w:ascii="Arial" w:hAnsi="Arial" w:cs="Arial"/>
          <w:color w:val="000000" w:themeColor="text1"/>
        </w:rPr>
        <w:t>:</w:t>
      </w:r>
    </w:p>
    <w:p w14:paraId="48DF3776" w14:textId="77777777" w:rsidR="00A56A01" w:rsidRPr="00796C58" w:rsidRDefault="00A56A01" w:rsidP="003533E3">
      <w:pPr>
        <w:rPr>
          <w:rFonts w:ascii="Arial" w:hAnsi="Arial" w:cs="Arial"/>
          <w:color w:val="000000" w:themeColor="text1"/>
        </w:rPr>
      </w:pPr>
    </w:p>
    <w:p w14:paraId="06EBC9DE" w14:textId="5D472181" w:rsidR="00C741CD" w:rsidRPr="006414F2" w:rsidRDefault="006414F2" w:rsidP="00C741CD">
      <w:pPr>
        <w:pStyle w:val="NormalWeb"/>
        <w:spacing w:beforeLines="0" w:afterLines="0"/>
        <w:rPr>
          <w:rFonts w:ascii="Arial" w:hAnsi="Arial" w:cs="Arial"/>
          <w:color w:val="000000" w:themeColor="text1"/>
          <w:sz w:val="24"/>
          <w:szCs w:val="24"/>
        </w:rPr>
      </w:pPr>
      <w:r w:rsidRPr="006414F2">
        <w:rPr>
          <w:rFonts w:ascii="Arial" w:hAnsi="Arial" w:cs="Arial"/>
          <w:color w:val="000000" w:themeColor="text1"/>
          <w:sz w:val="24"/>
          <w:szCs w:val="24"/>
        </w:rPr>
        <w:t>‘</w:t>
      </w:r>
      <w:r w:rsidR="00B400AD" w:rsidRPr="006414F2">
        <w:rPr>
          <w:rFonts w:ascii="Arial" w:hAnsi="Arial" w:cs="Arial"/>
          <w:color w:val="000000" w:themeColor="text1"/>
          <w:sz w:val="24"/>
          <w:szCs w:val="24"/>
        </w:rPr>
        <w:t>There are t</w:t>
      </w:r>
      <w:r w:rsidR="00C741CD" w:rsidRPr="006414F2">
        <w:rPr>
          <w:rFonts w:ascii="Arial" w:hAnsi="Arial" w:cs="Arial"/>
          <w:color w:val="000000" w:themeColor="text1"/>
          <w:sz w:val="24"/>
          <w:szCs w:val="24"/>
        </w:rPr>
        <w:t>oo many platforms</w:t>
      </w:r>
      <w:r w:rsidR="00B400AD" w:rsidRPr="006414F2">
        <w:rPr>
          <w:rFonts w:ascii="Arial" w:hAnsi="Arial" w:cs="Arial"/>
          <w:color w:val="000000" w:themeColor="text1"/>
          <w:sz w:val="24"/>
          <w:szCs w:val="24"/>
        </w:rPr>
        <w:t xml:space="preserve"> and </w:t>
      </w:r>
      <w:r w:rsidR="00C741CD" w:rsidRPr="006414F2">
        <w:rPr>
          <w:rFonts w:ascii="Arial" w:hAnsi="Arial" w:cs="Arial"/>
          <w:color w:val="000000" w:themeColor="text1"/>
          <w:sz w:val="24"/>
          <w:szCs w:val="24"/>
        </w:rPr>
        <w:t>problems with Glow</w:t>
      </w:r>
      <w:r w:rsidRPr="006414F2">
        <w:rPr>
          <w:rFonts w:ascii="Arial" w:hAnsi="Arial" w:cs="Arial"/>
          <w:color w:val="000000" w:themeColor="text1"/>
          <w:sz w:val="24"/>
          <w:szCs w:val="24"/>
        </w:rPr>
        <w:t>.’</w:t>
      </w:r>
    </w:p>
    <w:p w14:paraId="7491627F" w14:textId="45728CD3" w:rsidR="00C741CD" w:rsidRPr="006414F2" w:rsidRDefault="006414F2" w:rsidP="00C741CD">
      <w:pPr>
        <w:pStyle w:val="NormalWeb"/>
        <w:spacing w:beforeLines="0" w:afterLines="0"/>
        <w:rPr>
          <w:rFonts w:ascii="Arial" w:hAnsi="Arial" w:cs="Arial"/>
          <w:color w:val="000000" w:themeColor="text1"/>
          <w:sz w:val="24"/>
          <w:szCs w:val="24"/>
        </w:rPr>
      </w:pPr>
      <w:r w:rsidRPr="006414F2">
        <w:rPr>
          <w:rFonts w:ascii="Arial" w:hAnsi="Arial" w:cs="Arial"/>
          <w:color w:val="000000" w:themeColor="text1"/>
          <w:sz w:val="24"/>
          <w:szCs w:val="24"/>
        </w:rPr>
        <w:t>‘</w:t>
      </w:r>
      <w:r w:rsidR="00B400AD" w:rsidRPr="006414F2">
        <w:rPr>
          <w:rFonts w:ascii="Arial" w:hAnsi="Arial" w:cs="Arial"/>
          <w:color w:val="000000" w:themeColor="text1"/>
          <w:sz w:val="24"/>
          <w:szCs w:val="24"/>
        </w:rPr>
        <w:t>We c</w:t>
      </w:r>
      <w:r w:rsidR="00C741CD" w:rsidRPr="006414F2">
        <w:rPr>
          <w:rFonts w:ascii="Arial" w:hAnsi="Arial" w:cs="Arial"/>
          <w:color w:val="000000" w:themeColor="text1"/>
          <w:sz w:val="24"/>
          <w:szCs w:val="24"/>
        </w:rPr>
        <w:t>an’t access Zoom in school</w:t>
      </w:r>
      <w:r w:rsidRPr="006414F2">
        <w:rPr>
          <w:rFonts w:ascii="Arial" w:hAnsi="Arial" w:cs="Arial"/>
          <w:color w:val="000000" w:themeColor="text1"/>
          <w:sz w:val="24"/>
          <w:szCs w:val="24"/>
        </w:rPr>
        <w:t>.’</w:t>
      </w:r>
    </w:p>
    <w:p w14:paraId="0C070901" w14:textId="77777777" w:rsidR="00A56A01" w:rsidRDefault="00A56A01" w:rsidP="00C741CD">
      <w:pPr>
        <w:pStyle w:val="NormalWeb"/>
        <w:spacing w:beforeLines="0" w:afterLines="0"/>
        <w:rPr>
          <w:rFonts w:ascii="Arial" w:hAnsi="Arial" w:cs="Arial"/>
          <w:i/>
          <w:iCs/>
          <w:color w:val="000000" w:themeColor="text1"/>
          <w:sz w:val="24"/>
          <w:szCs w:val="24"/>
        </w:rPr>
      </w:pPr>
    </w:p>
    <w:p w14:paraId="5F2A7E11" w14:textId="53659912" w:rsidR="00EE3025" w:rsidRDefault="001C65B7" w:rsidP="00502845">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The general feeling was although online professional learning has its place</w:t>
      </w:r>
      <w:r w:rsidR="0045663C">
        <w:rPr>
          <w:rFonts w:ascii="Arial" w:hAnsi="Arial" w:cs="Arial"/>
          <w:color w:val="000000" w:themeColor="text1"/>
          <w:sz w:val="24"/>
          <w:szCs w:val="24"/>
        </w:rPr>
        <w:t xml:space="preserve"> and can save time and expense</w:t>
      </w:r>
      <w:r w:rsidRPr="00796C58">
        <w:rPr>
          <w:rFonts w:ascii="Arial" w:hAnsi="Arial" w:cs="Arial"/>
          <w:color w:val="000000" w:themeColor="text1"/>
          <w:sz w:val="24"/>
          <w:szCs w:val="24"/>
        </w:rPr>
        <w:t>, there is no contest between that and face to face learning</w:t>
      </w:r>
      <w:r w:rsidR="0045663C">
        <w:rPr>
          <w:rFonts w:ascii="Arial" w:hAnsi="Arial" w:cs="Arial"/>
          <w:color w:val="000000" w:themeColor="text1"/>
          <w:sz w:val="24"/>
          <w:szCs w:val="24"/>
        </w:rPr>
        <w:t xml:space="preserve">. </w:t>
      </w:r>
      <w:r w:rsidRPr="00796C58">
        <w:rPr>
          <w:rFonts w:ascii="Arial" w:hAnsi="Arial" w:cs="Arial"/>
          <w:color w:val="000000" w:themeColor="text1"/>
          <w:sz w:val="24"/>
          <w:szCs w:val="24"/>
        </w:rPr>
        <w:t xml:space="preserve"> </w:t>
      </w:r>
      <w:r w:rsidR="0045663C">
        <w:rPr>
          <w:rFonts w:ascii="Arial" w:hAnsi="Arial" w:cs="Arial"/>
          <w:color w:val="000000" w:themeColor="text1"/>
          <w:sz w:val="24"/>
          <w:szCs w:val="24"/>
        </w:rPr>
        <w:t>O</w:t>
      </w:r>
      <w:r w:rsidRPr="00796C58">
        <w:rPr>
          <w:rFonts w:ascii="Arial" w:hAnsi="Arial" w:cs="Arial"/>
          <w:color w:val="000000" w:themeColor="text1"/>
          <w:sz w:val="24"/>
          <w:szCs w:val="24"/>
        </w:rPr>
        <w:t>ne headteacher comment</w:t>
      </w:r>
      <w:r w:rsidR="0045663C">
        <w:rPr>
          <w:rFonts w:ascii="Arial" w:hAnsi="Arial" w:cs="Arial"/>
          <w:color w:val="000000" w:themeColor="text1"/>
          <w:sz w:val="24"/>
          <w:szCs w:val="24"/>
        </w:rPr>
        <w:t>ed</w:t>
      </w:r>
      <w:r w:rsidRPr="00796C58">
        <w:rPr>
          <w:rFonts w:ascii="Arial" w:hAnsi="Arial" w:cs="Arial"/>
          <w:color w:val="000000" w:themeColor="text1"/>
          <w:sz w:val="24"/>
          <w:szCs w:val="24"/>
        </w:rPr>
        <w:t xml:space="preserve"> that </w:t>
      </w:r>
      <w:r w:rsidR="006414F2" w:rsidRPr="006414F2">
        <w:rPr>
          <w:rFonts w:ascii="Arial" w:hAnsi="Arial" w:cs="Arial"/>
          <w:color w:val="000000" w:themeColor="text1"/>
          <w:sz w:val="24"/>
          <w:szCs w:val="24"/>
        </w:rPr>
        <w:t>‘</w:t>
      </w:r>
      <w:r w:rsidRPr="006414F2">
        <w:rPr>
          <w:rFonts w:ascii="Arial" w:hAnsi="Arial" w:cs="Arial"/>
          <w:color w:val="000000" w:themeColor="text1"/>
          <w:sz w:val="24"/>
          <w:szCs w:val="24"/>
        </w:rPr>
        <w:t>any difficult PL is hard to do online as you need that time in person to discuss things and get that real depth of learning.</w:t>
      </w:r>
      <w:r w:rsidR="006414F2" w:rsidRPr="006414F2">
        <w:rPr>
          <w:rFonts w:ascii="Arial" w:hAnsi="Arial" w:cs="Arial"/>
          <w:color w:val="000000" w:themeColor="text1"/>
          <w:sz w:val="24"/>
          <w:szCs w:val="24"/>
        </w:rPr>
        <w:t>’</w:t>
      </w:r>
      <w:r w:rsidR="006414F2">
        <w:rPr>
          <w:rFonts w:ascii="Arial" w:hAnsi="Arial" w:cs="Arial"/>
          <w:color w:val="000000" w:themeColor="text1"/>
          <w:sz w:val="24"/>
          <w:szCs w:val="24"/>
        </w:rPr>
        <w:t xml:space="preserve"> </w:t>
      </w:r>
      <w:r w:rsidR="002A7A81" w:rsidRPr="002A7A81">
        <w:rPr>
          <w:rFonts w:ascii="Arial" w:hAnsi="Arial" w:cs="Arial"/>
          <w:color w:val="000000" w:themeColor="text1"/>
          <w:sz w:val="24"/>
          <w:szCs w:val="24"/>
        </w:rPr>
        <w:t xml:space="preserve">Another acknowledged </w:t>
      </w:r>
      <w:r w:rsidR="002A7A81" w:rsidRPr="006414F2">
        <w:rPr>
          <w:rFonts w:ascii="Arial" w:hAnsi="Arial" w:cs="Arial"/>
          <w:color w:val="000000" w:themeColor="text1"/>
          <w:sz w:val="24"/>
          <w:szCs w:val="24"/>
        </w:rPr>
        <w:t xml:space="preserve">that </w:t>
      </w:r>
      <w:r w:rsidR="006414F2" w:rsidRPr="006414F2">
        <w:rPr>
          <w:rFonts w:ascii="Arial" w:hAnsi="Arial" w:cs="Arial"/>
          <w:color w:val="000000" w:themeColor="text1"/>
          <w:sz w:val="24"/>
          <w:szCs w:val="24"/>
        </w:rPr>
        <w:t>‘</w:t>
      </w:r>
      <w:r w:rsidR="002A7A81" w:rsidRPr="006414F2">
        <w:rPr>
          <w:rFonts w:ascii="Arial" w:hAnsi="Arial" w:cs="Arial"/>
          <w:color w:val="000000" w:themeColor="text1"/>
          <w:sz w:val="24"/>
          <w:szCs w:val="24"/>
        </w:rPr>
        <w:t>o</w:t>
      </w:r>
      <w:r w:rsidR="00C741CD" w:rsidRPr="006414F2">
        <w:rPr>
          <w:rFonts w:ascii="Arial" w:hAnsi="Arial" w:cs="Arial"/>
          <w:color w:val="000000" w:themeColor="text1"/>
          <w:sz w:val="24"/>
          <w:szCs w:val="24"/>
        </w:rPr>
        <w:t>nline opportunities are available, but I miss people physically there in the room</w:t>
      </w:r>
      <w:r w:rsidR="002A7A81" w:rsidRPr="006414F2">
        <w:rPr>
          <w:rFonts w:ascii="Arial" w:hAnsi="Arial" w:cs="Arial"/>
          <w:color w:val="000000" w:themeColor="text1"/>
          <w:sz w:val="24"/>
          <w:szCs w:val="24"/>
        </w:rPr>
        <w:t>. It’s easier to build a relationship in person.</w:t>
      </w:r>
      <w:r w:rsidR="006414F2">
        <w:rPr>
          <w:rFonts w:ascii="Arial" w:hAnsi="Arial" w:cs="Arial"/>
          <w:i/>
          <w:iCs/>
          <w:color w:val="000000" w:themeColor="text1"/>
          <w:sz w:val="24"/>
          <w:szCs w:val="24"/>
        </w:rPr>
        <w:t>’</w:t>
      </w:r>
      <w:r w:rsidR="002A7A81">
        <w:rPr>
          <w:rFonts w:ascii="Arial" w:hAnsi="Arial" w:cs="Arial"/>
          <w:i/>
          <w:iCs/>
          <w:color w:val="000000" w:themeColor="text1"/>
          <w:sz w:val="24"/>
          <w:szCs w:val="24"/>
        </w:rPr>
        <w:t xml:space="preserve"> </w:t>
      </w:r>
      <w:r w:rsidR="002A7A81">
        <w:rPr>
          <w:rFonts w:ascii="Arial" w:hAnsi="Arial" w:cs="Arial"/>
          <w:color w:val="000000" w:themeColor="text1"/>
          <w:sz w:val="24"/>
          <w:szCs w:val="24"/>
        </w:rPr>
        <w:t xml:space="preserve">Headteachers from </w:t>
      </w:r>
      <w:r w:rsidR="002A7A81">
        <w:rPr>
          <w:rFonts w:ascii="Arial" w:hAnsi="Arial" w:cs="Arial"/>
          <w:color w:val="000000" w:themeColor="text1"/>
          <w:sz w:val="24"/>
          <w:szCs w:val="24"/>
        </w:rPr>
        <w:lastRenderedPageBreak/>
        <w:t xml:space="preserve">rural areas commented </w:t>
      </w:r>
      <w:r w:rsidR="0045663C">
        <w:rPr>
          <w:rFonts w:ascii="Arial" w:hAnsi="Arial" w:cs="Arial"/>
          <w:color w:val="000000" w:themeColor="text1"/>
          <w:sz w:val="24"/>
          <w:szCs w:val="24"/>
        </w:rPr>
        <w:t>on</w:t>
      </w:r>
      <w:r w:rsidR="002A7A81">
        <w:rPr>
          <w:rFonts w:ascii="Arial" w:hAnsi="Arial" w:cs="Arial"/>
          <w:color w:val="000000" w:themeColor="text1"/>
          <w:sz w:val="24"/>
          <w:szCs w:val="24"/>
        </w:rPr>
        <w:t xml:space="preserve"> the accessibility of </w:t>
      </w:r>
      <w:r w:rsidR="006414F2">
        <w:rPr>
          <w:rFonts w:ascii="Arial" w:hAnsi="Arial" w:cs="Arial"/>
          <w:color w:val="000000" w:themeColor="text1"/>
          <w:sz w:val="24"/>
          <w:szCs w:val="24"/>
        </w:rPr>
        <w:t>online</w:t>
      </w:r>
      <w:r w:rsidR="002A7A81">
        <w:rPr>
          <w:rFonts w:ascii="Arial" w:hAnsi="Arial" w:cs="Arial"/>
          <w:color w:val="000000" w:themeColor="text1"/>
          <w:sz w:val="24"/>
          <w:szCs w:val="24"/>
        </w:rPr>
        <w:t xml:space="preserve"> professional learning</w:t>
      </w:r>
      <w:r w:rsidR="008B50E0">
        <w:rPr>
          <w:rFonts w:ascii="Arial" w:hAnsi="Arial" w:cs="Arial"/>
          <w:color w:val="000000" w:themeColor="text1"/>
          <w:sz w:val="24"/>
          <w:szCs w:val="24"/>
        </w:rPr>
        <w:t xml:space="preserve"> but also said that</w:t>
      </w:r>
      <w:r w:rsidR="002A7A81">
        <w:rPr>
          <w:rFonts w:ascii="Arial" w:hAnsi="Arial" w:cs="Arial"/>
          <w:color w:val="000000" w:themeColor="text1"/>
          <w:sz w:val="24"/>
          <w:szCs w:val="24"/>
        </w:rPr>
        <w:t xml:space="preserve"> </w:t>
      </w:r>
      <w:r w:rsidR="006414F2" w:rsidRPr="006414F2">
        <w:rPr>
          <w:rFonts w:ascii="Arial" w:hAnsi="Arial" w:cs="Arial"/>
          <w:color w:val="000000" w:themeColor="text1"/>
          <w:sz w:val="24"/>
          <w:szCs w:val="24"/>
        </w:rPr>
        <w:t>‘</w:t>
      </w:r>
      <w:r w:rsidR="008B50E0" w:rsidRPr="006414F2">
        <w:rPr>
          <w:rFonts w:ascii="Arial" w:hAnsi="Arial" w:cs="Arial"/>
          <w:color w:val="000000" w:themeColor="text1"/>
          <w:sz w:val="24"/>
          <w:szCs w:val="24"/>
        </w:rPr>
        <w:t>o</w:t>
      </w:r>
      <w:r w:rsidR="002A7A81" w:rsidRPr="006414F2">
        <w:rPr>
          <w:rFonts w:ascii="Arial" w:hAnsi="Arial" w:cs="Arial"/>
          <w:color w:val="000000" w:themeColor="text1"/>
          <w:sz w:val="24"/>
          <w:szCs w:val="24"/>
        </w:rPr>
        <w:t>pportunities for face to face are key and councils need to fund the travel for rural areas if professional learning is the priority.</w:t>
      </w:r>
      <w:r w:rsidR="006414F2" w:rsidRPr="006414F2">
        <w:rPr>
          <w:rFonts w:ascii="Arial" w:hAnsi="Arial" w:cs="Arial"/>
          <w:color w:val="000000" w:themeColor="text1"/>
          <w:sz w:val="24"/>
          <w:szCs w:val="24"/>
        </w:rPr>
        <w:t>’</w:t>
      </w:r>
      <w:r w:rsidR="00502845">
        <w:rPr>
          <w:rFonts w:ascii="Arial" w:hAnsi="Arial" w:cs="Arial"/>
          <w:i/>
          <w:iCs/>
          <w:color w:val="000000" w:themeColor="text1"/>
          <w:sz w:val="24"/>
          <w:szCs w:val="24"/>
        </w:rPr>
        <w:t xml:space="preserve"> </w:t>
      </w:r>
      <w:r w:rsidR="008B50E0" w:rsidRPr="00502845">
        <w:rPr>
          <w:rFonts w:ascii="Arial" w:hAnsi="Arial" w:cs="Arial"/>
          <w:color w:val="000000" w:themeColor="text1"/>
          <w:sz w:val="24"/>
          <w:szCs w:val="24"/>
        </w:rPr>
        <w:t>Most felt that p</w:t>
      </w:r>
      <w:r w:rsidR="00EE3025" w:rsidRPr="00502845">
        <w:rPr>
          <w:rFonts w:ascii="Arial" w:hAnsi="Arial" w:cs="Arial"/>
          <w:color w:val="000000" w:themeColor="text1"/>
          <w:sz w:val="24"/>
          <w:szCs w:val="24"/>
        </w:rPr>
        <w:t xml:space="preserve">ost-pandemic a blended model of professional learning was the best way forward. </w:t>
      </w:r>
    </w:p>
    <w:p w14:paraId="613A316D" w14:textId="108716BD" w:rsidR="00DD5266" w:rsidRDefault="00DD5266" w:rsidP="00502845">
      <w:pPr>
        <w:pStyle w:val="NormalWeb"/>
        <w:spacing w:beforeLines="0" w:afterLines="0"/>
        <w:rPr>
          <w:rFonts w:ascii="Arial" w:hAnsi="Arial" w:cs="Arial"/>
          <w:color w:val="000000" w:themeColor="text1"/>
          <w:sz w:val="24"/>
          <w:szCs w:val="24"/>
        </w:rPr>
      </w:pPr>
    </w:p>
    <w:p w14:paraId="324AA06F" w14:textId="203C929B" w:rsidR="00DD5266" w:rsidRDefault="00DD5266" w:rsidP="00DD5266">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3.</w:t>
      </w:r>
      <w:r w:rsidR="00F56645">
        <w:rPr>
          <w:rFonts w:ascii="Arial" w:hAnsi="Arial" w:cs="Arial"/>
          <w:b/>
          <w:bCs/>
          <w:color w:val="000000" w:themeColor="text1"/>
          <w:sz w:val="24"/>
          <w:szCs w:val="24"/>
        </w:rPr>
        <w:t>7</w:t>
      </w:r>
      <w:r>
        <w:rPr>
          <w:rFonts w:ascii="Arial" w:hAnsi="Arial" w:cs="Arial"/>
          <w:b/>
          <w:bCs/>
          <w:color w:val="000000" w:themeColor="text1"/>
          <w:sz w:val="24"/>
          <w:szCs w:val="24"/>
        </w:rPr>
        <w:t xml:space="preserve"> </w:t>
      </w:r>
      <w:r w:rsidR="00F0129D">
        <w:rPr>
          <w:rFonts w:ascii="Arial" w:hAnsi="Arial" w:cs="Arial"/>
          <w:b/>
          <w:bCs/>
          <w:color w:val="000000" w:themeColor="text1"/>
          <w:sz w:val="24"/>
          <w:szCs w:val="24"/>
        </w:rPr>
        <w:t xml:space="preserve">Workload and </w:t>
      </w:r>
      <w:r>
        <w:rPr>
          <w:rFonts w:ascii="Arial" w:hAnsi="Arial" w:cs="Arial"/>
          <w:b/>
          <w:bCs/>
          <w:color w:val="000000" w:themeColor="text1"/>
          <w:sz w:val="24"/>
          <w:szCs w:val="24"/>
        </w:rPr>
        <w:t xml:space="preserve">Work-Life Balance </w:t>
      </w:r>
    </w:p>
    <w:p w14:paraId="6E410ACA" w14:textId="428047FD" w:rsidR="00DE7E01" w:rsidRDefault="00F0129D" w:rsidP="006414F2">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 xml:space="preserve">The pressure of trying to </w:t>
      </w:r>
      <w:r w:rsidR="00DE7E01">
        <w:rPr>
          <w:rFonts w:ascii="Arial" w:hAnsi="Arial" w:cs="Arial"/>
          <w:color w:val="000000" w:themeColor="text1"/>
          <w:sz w:val="24"/>
          <w:szCs w:val="24"/>
        </w:rPr>
        <w:t xml:space="preserve">balance </w:t>
      </w:r>
      <w:r>
        <w:rPr>
          <w:rFonts w:ascii="Arial" w:hAnsi="Arial" w:cs="Arial"/>
          <w:color w:val="000000" w:themeColor="text1"/>
          <w:sz w:val="24"/>
          <w:szCs w:val="24"/>
        </w:rPr>
        <w:t xml:space="preserve">a heavy workload with </w:t>
      </w:r>
      <w:r w:rsidR="00DD5266" w:rsidRPr="0063506E">
        <w:rPr>
          <w:rFonts w:ascii="Arial" w:hAnsi="Arial" w:cs="Arial"/>
          <w:color w:val="000000" w:themeColor="text1"/>
          <w:sz w:val="24"/>
          <w:szCs w:val="24"/>
        </w:rPr>
        <w:t xml:space="preserve">family life was </w:t>
      </w:r>
      <w:r>
        <w:rPr>
          <w:rFonts w:ascii="Arial" w:hAnsi="Arial" w:cs="Arial"/>
          <w:color w:val="000000" w:themeColor="text1"/>
          <w:sz w:val="24"/>
          <w:szCs w:val="24"/>
        </w:rPr>
        <w:t xml:space="preserve">also </w:t>
      </w:r>
      <w:r w:rsidR="00DD5266" w:rsidRPr="0063506E">
        <w:rPr>
          <w:rFonts w:ascii="Arial" w:hAnsi="Arial" w:cs="Arial"/>
          <w:color w:val="000000" w:themeColor="text1"/>
          <w:sz w:val="24"/>
          <w:szCs w:val="24"/>
        </w:rPr>
        <w:t xml:space="preserve">mentioned </w:t>
      </w:r>
      <w:r w:rsidR="006414F2">
        <w:rPr>
          <w:rFonts w:ascii="Arial" w:hAnsi="Arial" w:cs="Arial"/>
          <w:color w:val="000000" w:themeColor="text1"/>
          <w:sz w:val="24"/>
          <w:szCs w:val="24"/>
        </w:rPr>
        <w:t xml:space="preserve">by some headteachers </w:t>
      </w:r>
      <w:r w:rsidR="00DE7E01">
        <w:rPr>
          <w:rFonts w:ascii="Arial" w:hAnsi="Arial" w:cs="Arial"/>
          <w:color w:val="000000" w:themeColor="text1"/>
          <w:sz w:val="24"/>
          <w:szCs w:val="24"/>
        </w:rPr>
        <w:t>with</w:t>
      </w:r>
      <w:r w:rsidR="006414F2">
        <w:rPr>
          <w:rFonts w:ascii="Arial" w:hAnsi="Arial" w:cs="Arial"/>
          <w:color w:val="000000" w:themeColor="text1"/>
          <w:sz w:val="24"/>
          <w:szCs w:val="24"/>
        </w:rPr>
        <w:t xml:space="preserve"> ‘</w:t>
      </w:r>
      <w:r w:rsidR="00DD5266">
        <w:rPr>
          <w:rFonts w:ascii="Arial" w:hAnsi="Arial" w:cs="Arial"/>
          <w:color w:val="000000" w:themeColor="text1"/>
          <w:sz w:val="24"/>
          <w:szCs w:val="24"/>
        </w:rPr>
        <w:t>the need to be emotionally ready to support family, school, and the wider school network.</w:t>
      </w:r>
      <w:r w:rsidR="006414F2">
        <w:rPr>
          <w:rFonts w:ascii="Arial" w:hAnsi="Arial" w:cs="Arial"/>
          <w:color w:val="000000" w:themeColor="text1"/>
          <w:sz w:val="24"/>
          <w:szCs w:val="24"/>
        </w:rPr>
        <w:t>’</w:t>
      </w:r>
      <w:r w:rsidR="006414F2" w:rsidRPr="006414F2">
        <w:rPr>
          <w:rFonts w:ascii="Arial" w:hAnsi="Arial" w:cs="Arial"/>
          <w:color w:val="FF0000"/>
        </w:rPr>
        <w:t xml:space="preserve"> </w:t>
      </w:r>
      <w:r w:rsidR="00DE7E01" w:rsidRPr="00DE7E01">
        <w:rPr>
          <w:rFonts w:ascii="Arial" w:hAnsi="Arial" w:cs="Arial"/>
          <w:color w:val="000000" w:themeColor="text1"/>
          <w:sz w:val="24"/>
          <w:szCs w:val="24"/>
        </w:rPr>
        <w:t>Comments included:</w:t>
      </w:r>
    </w:p>
    <w:p w14:paraId="1E87920F" w14:textId="77777777" w:rsidR="00DE7E01" w:rsidRPr="00DE7E01" w:rsidRDefault="00DE7E01" w:rsidP="006414F2">
      <w:pPr>
        <w:pStyle w:val="NormalWeb"/>
        <w:spacing w:beforeLines="0" w:afterLines="0"/>
        <w:rPr>
          <w:rFonts w:ascii="Arial" w:hAnsi="Arial" w:cs="Arial"/>
          <w:color w:val="000000" w:themeColor="text1"/>
          <w:sz w:val="24"/>
          <w:szCs w:val="24"/>
        </w:rPr>
      </w:pPr>
    </w:p>
    <w:p w14:paraId="6638B804" w14:textId="1D78C30D" w:rsidR="006414F2" w:rsidRPr="00DE7E01" w:rsidRDefault="00DE7E01" w:rsidP="006414F2">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w:t>
      </w:r>
      <w:r w:rsidR="006414F2" w:rsidRPr="00DE7E01">
        <w:rPr>
          <w:rFonts w:ascii="Arial" w:hAnsi="Arial" w:cs="Arial"/>
          <w:color w:val="000000" w:themeColor="text1"/>
          <w:sz w:val="24"/>
          <w:szCs w:val="24"/>
        </w:rPr>
        <w:t>Demands on time and energy do</w:t>
      </w:r>
      <w:r w:rsidR="00E64FDC">
        <w:rPr>
          <w:rFonts w:ascii="Arial" w:hAnsi="Arial" w:cs="Arial"/>
          <w:color w:val="000000" w:themeColor="text1"/>
          <w:sz w:val="24"/>
          <w:szCs w:val="24"/>
        </w:rPr>
        <w:t>n’</w:t>
      </w:r>
      <w:r w:rsidR="006414F2" w:rsidRPr="00DE7E01">
        <w:rPr>
          <w:rFonts w:ascii="Arial" w:hAnsi="Arial" w:cs="Arial"/>
          <w:color w:val="000000" w:themeColor="text1"/>
          <w:sz w:val="24"/>
          <w:szCs w:val="24"/>
        </w:rPr>
        <w:t xml:space="preserve">t leave enough headspace for </w:t>
      </w:r>
      <w:r>
        <w:rPr>
          <w:rFonts w:ascii="Arial" w:hAnsi="Arial" w:cs="Arial"/>
          <w:color w:val="000000" w:themeColor="text1"/>
          <w:sz w:val="24"/>
          <w:szCs w:val="24"/>
        </w:rPr>
        <w:t>professional learning.’</w:t>
      </w:r>
    </w:p>
    <w:p w14:paraId="710EF38D" w14:textId="2416733F" w:rsidR="006414F2" w:rsidRPr="00DE7E01" w:rsidRDefault="00DE7E01" w:rsidP="006414F2">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‘It’s hard m</w:t>
      </w:r>
      <w:r w:rsidR="006414F2" w:rsidRPr="00DE7E01">
        <w:rPr>
          <w:rFonts w:ascii="Arial" w:hAnsi="Arial" w:cs="Arial"/>
          <w:color w:val="000000" w:themeColor="text1"/>
          <w:sz w:val="24"/>
          <w:szCs w:val="24"/>
        </w:rPr>
        <w:t xml:space="preserve">aking sure you’re ready for </w:t>
      </w:r>
      <w:r>
        <w:rPr>
          <w:rFonts w:ascii="Arial" w:hAnsi="Arial" w:cs="Arial"/>
          <w:color w:val="000000" w:themeColor="text1"/>
          <w:sz w:val="24"/>
          <w:szCs w:val="24"/>
        </w:rPr>
        <w:t>professional learning</w:t>
      </w:r>
      <w:r w:rsidR="006414F2" w:rsidRPr="00DE7E01">
        <w:rPr>
          <w:rFonts w:ascii="Arial" w:hAnsi="Arial" w:cs="Arial"/>
          <w:color w:val="000000" w:themeColor="text1"/>
          <w:sz w:val="24"/>
          <w:szCs w:val="24"/>
        </w:rPr>
        <w:t xml:space="preserve"> with family, school etc</w:t>
      </w:r>
      <w:r w:rsidR="000D5B78">
        <w:rPr>
          <w:rFonts w:ascii="Arial" w:hAnsi="Arial" w:cs="Arial"/>
          <w:color w:val="000000" w:themeColor="text1"/>
          <w:sz w:val="24"/>
          <w:szCs w:val="24"/>
        </w:rPr>
        <w:t>.’</w:t>
      </w:r>
    </w:p>
    <w:p w14:paraId="16497FD6" w14:textId="61DA3A71" w:rsidR="006414F2" w:rsidRPr="00DE7E01" w:rsidRDefault="00DE7E01" w:rsidP="006414F2">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‘We n</w:t>
      </w:r>
      <w:r w:rsidR="006414F2" w:rsidRPr="00DE7E01">
        <w:rPr>
          <w:rFonts w:ascii="Arial" w:hAnsi="Arial" w:cs="Arial"/>
          <w:color w:val="000000" w:themeColor="text1"/>
          <w:sz w:val="24"/>
          <w:szCs w:val="24"/>
        </w:rPr>
        <w:t>eed energy and protected time</w:t>
      </w:r>
      <w:r>
        <w:rPr>
          <w:rFonts w:ascii="Arial" w:hAnsi="Arial" w:cs="Arial"/>
          <w:color w:val="000000" w:themeColor="text1"/>
          <w:sz w:val="24"/>
          <w:szCs w:val="24"/>
        </w:rPr>
        <w:t>.’</w:t>
      </w:r>
    </w:p>
    <w:p w14:paraId="354189A2" w14:textId="799D6B17" w:rsidR="00F0129D" w:rsidRPr="00DE7E01" w:rsidRDefault="00DE7E01" w:rsidP="00F0129D">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‘There n</w:t>
      </w:r>
      <w:r w:rsidR="00F0129D" w:rsidRPr="00DE7E01">
        <w:rPr>
          <w:rFonts w:ascii="Arial" w:hAnsi="Arial" w:cs="Arial"/>
          <w:color w:val="000000" w:themeColor="text1"/>
          <w:sz w:val="24"/>
          <w:szCs w:val="24"/>
        </w:rPr>
        <w:t xml:space="preserve">eeds to be acknowledgement that </w:t>
      </w:r>
      <w:r>
        <w:rPr>
          <w:rFonts w:ascii="Arial" w:hAnsi="Arial" w:cs="Arial"/>
          <w:color w:val="000000" w:themeColor="text1"/>
          <w:sz w:val="24"/>
          <w:szCs w:val="24"/>
        </w:rPr>
        <w:t>headteachers</w:t>
      </w:r>
      <w:r w:rsidR="00F0129D" w:rsidRPr="00DE7E01">
        <w:rPr>
          <w:rFonts w:ascii="Arial" w:hAnsi="Arial" w:cs="Arial"/>
          <w:color w:val="000000" w:themeColor="text1"/>
          <w:sz w:val="24"/>
          <w:szCs w:val="24"/>
        </w:rPr>
        <w:t xml:space="preserve"> have families and other lives</w:t>
      </w:r>
      <w:r>
        <w:rPr>
          <w:rFonts w:ascii="Arial" w:hAnsi="Arial" w:cs="Arial"/>
          <w:color w:val="000000" w:themeColor="text1"/>
          <w:sz w:val="24"/>
          <w:szCs w:val="24"/>
        </w:rPr>
        <w:t>.’</w:t>
      </w:r>
    </w:p>
    <w:p w14:paraId="71378E94" w14:textId="012030A8" w:rsidR="00F0129D" w:rsidRPr="00DE7E01" w:rsidRDefault="00DE7E01" w:rsidP="00F0129D">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‘We n</w:t>
      </w:r>
      <w:r w:rsidR="00F0129D" w:rsidRPr="00DE7E01">
        <w:rPr>
          <w:rFonts w:ascii="Arial" w:hAnsi="Arial" w:cs="Arial"/>
          <w:color w:val="000000" w:themeColor="text1"/>
          <w:sz w:val="24"/>
          <w:szCs w:val="24"/>
        </w:rPr>
        <w:t xml:space="preserve">eed to go a step back first. If we want high quality </w:t>
      </w:r>
      <w:r w:rsidR="000D5B78">
        <w:rPr>
          <w:rFonts w:ascii="Arial" w:hAnsi="Arial" w:cs="Arial"/>
          <w:color w:val="000000" w:themeColor="text1"/>
          <w:sz w:val="24"/>
          <w:szCs w:val="24"/>
        </w:rPr>
        <w:t xml:space="preserve">professional learning </w:t>
      </w:r>
      <w:r w:rsidR="000D5B78" w:rsidRPr="00DE7E01">
        <w:rPr>
          <w:rFonts w:ascii="Arial" w:hAnsi="Arial" w:cs="Arial"/>
          <w:color w:val="000000" w:themeColor="text1"/>
          <w:sz w:val="24"/>
          <w:szCs w:val="24"/>
        </w:rPr>
        <w:t>for</w:t>
      </w:r>
      <w:r w:rsidR="00F0129D" w:rsidRPr="00DE7E01">
        <w:rPr>
          <w:rFonts w:ascii="Arial" w:hAnsi="Arial" w:cs="Arial"/>
          <w:color w:val="000000" w:themeColor="text1"/>
          <w:sz w:val="24"/>
          <w:szCs w:val="24"/>
        </w:rPr>
        <w:t xml:space="preserve"> </w:t>
      </w:r>
      <w:r w:rsidR="000D5B78">
        <w:rPr>
          <w:rFonts w:ascii="Arial" w:hAnsi="Arial" w:cs="Arial"/>
          <w:color w:val="000000" w:themeColor="text1"/>
          <w:sz w:val="24"/>
          <w:szCs w:val="24"/>
        </w:rPr>
        <w:t>headteacher</w:t>
      </w:r>
      <w:r w:rsidR="00F0129D" w:rsidRPr="00DE7E01">
        <w:rPr>
          <w:rFonts w:ascii="Arial" w:hAnsi="Arial" w:cs="Arial"/>
          <w:color w:val="000000" w:themeColor="text1"/>
          <w:sz w:val="24"/>
          <w:szCs w:val="24"/>
        </w:rPr>
        <w:t xml:space="preserve">s we first need to look at workload! The workload is preventing </w:t>
      </w:r>
      <w:r w:rsidR="000D5B78">
        <w:rPr>
          <w:rFonts w:ascii="Arial" w:hAnsi="Arial" w:cs="Arial"/>
          <w:color w:val="000000" w:themeColor="text1"/>
          <w:sz w:val="24"/>
          <w:szCs w:val="24"/>
        </w:rPr>
        <w:t xml:space="preserve">us from </w:t>
      </w:r>
      <w:r w:rsidR="00F0129D" w:rsidRPr="00DE7E01">
        <w:rPr>
          <w:rFonts w:ascii="Arial" w:hAnsi="Arial" w:cs="Arial"/>
          <w:color w:val="000000" w:themeColor="text1"/>
          <w:sz w:val="24"/>
          <w:szCs w:val="24"/>
        </w:rPr>
        <w:t xml:space="preserve">creating </w:t>
      </w:r>
      <w:r w:rsidR="000D5B78">
        <w:rPr>
          <w:rFonts w:ascii="Arial" w:hAnsi="Arial" w:cs="Arial"/>
          <w:color w:val="000000" w:themeColor="text1"/>
          <w:sz w:val="24"/>
          <w:szCs w:val="24"/>
        </w:rPr>
        <w:t>time</w:t>
      </w:r>
      <w:r w:rsidR="00F0129D" w:rsidRPr="00DE7E01">
        <w:rPr>
          <w:rFonts w:ascii="Arial" w:hAnsi="Arial" w:cs="Arial"/>
          <w:color w:val="000000" w:themeColor="text1"/>
          <w:sz w:val="24"/>
          <w:szCs w:val="24"/>
        </w:rPr>
        <w:t xml:space="preserve"> to allow quality </w:t>
      </w:r>
      <w:r w:rsidR="000D5B78">
        <w:rPr>
          <w:rFonts w:ascii="Arial" w:hAnsi="Arial" w:cs="Arial"/>
          <w:color w:val="000000" w:themeColor="text1"/>
          <w:sz w:val="24"/>
          <w:szCs w:val="24"/>
        </w:rPr>
        <w:t>professional learning</w:t>
      </w:r>
      <w:r w:rsidR="00F0129D" w:rsidRPr="00DE7E01">
        <w:rPr>
          <w:rFonts w:ascii="Arial" w:hAnsi="Arial" w:cs="Arial"/>
          <w:color w:val="000000" w:themeColor="text1"/>
          <w:sz w:val="24"/>
          <w:szCs w:val="24"/>
        </w:rPr>
        <w:t>. Once E</w:t>
      </w:r>
      <w:r w:rsidR="000D5B78">
        <w:rPr>
          <w:rFonts w:ascii="Arial" w:hAnsi="Arial" w:cs="Arial"/>
          <w:color w:val="000000" w:themeColor="text1"/>
          <w:sz w:val="24"/>
          <w:szCs w:val="24"/>
        </w:rPr>
        <w:t>ducation Scotland</w:t>
      </w:r>
      <w:r w:rsidR="00F0129D" w:rsidRPr="00DE7E01">
        <w:rPr>
          <w:rFonts w:ascii="Arial" w:hAnsi="Arial" w:cs="Arial"/>
          <w:color w:val="000000" w:themeColor="text1"/>
          <w:sz w:val="24"/>
          <w:szCs w:val="24"/>
        </w:rPr>
        <w:t xml:space="preserve"> looks at how to reduce workload only then can we look at quality </w:t>
      </w:r>
      <w:r w:rsidR="000D5B78">
        <w:rPr>
          <w:rFonts w:ascii="Arial" w:hAnsi="Arial" w:cs="Arial"/>
          <w:color w:val="000000" w:themeColor="text1"/>
          <w:sz w:val="24"/>
          <w:szCs w:val="24"/>
        </w:rPr>
        <w:t>professional learning.’</w:t>
      </w:r>
    </w:p>
    <w:p w14:paraId="0795B98F" w14:textId="661CD21A" w:rsidR="00F0129D" w:rsidRPr="00DE7E01" w:rsidRDefault="000D5B78" w:rsidP="00F0129D">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‘We need r</w:t>
      </w:r>
      <w:r w:rsidR="00F0129D" w:rsidRPr="00DE7E01">
        <w:rPr>
          <w:rFonts w:ascii="Arial" w:hAnsi="Arial" w:cs="Arial"/>
          <w:color w:val="000000" w:themeColor="text1"/>
          <w:sz w:val="24"/>
          <w:szCs w:val="24"/>
        </w:rPr>
        <w:t xml:space="preserve">ecognition that there is so much more to being a </w:t>
      </w:r>
      <w:r>
        <w:rPr>
          <w:rFonts w:ascii="Arial" w:hAnsi="Arial" w:cs="Arial"/>
          <w:color w:val="000000" w:themeColor="text1"/>
          <w:sz w:val="24"/>
          <w:szCs w:val="24"/>
        </w:rPr>
        <w:t>headteacher</w:t>
      </w:r>
      <w:r w:rsidR="00F0129D" w:rsidRPr="00DE7E01">
        <w:rPr>
          <w:rFonts w:ascii="Arial" w:hAnsi="Arial" w:cs="Arial"/>
          <w:color w:val="000000" w:themeColor="text1"/>
          <w:sz w:val="24"/>
          <w:szCs w:val="24"/>
        </w:rPr>
        <w:t xml:space="preserve"> than Education</w:t>
      </w:r>
      <w:r w:rsidR="00E64FDC">
        <w:rPr>
          <w:rFonts w:ascii="Arial" w:hAnsi="Arial" w:cs="Arial"/>
          <w:color w:val="000000" w:themeColor="text1"/>
          <w:sz w:val="24"/>
          <w:szCs w:val="24"/>
        </w:rPr>
        <w:t xml:space="preserve">- </w:t>
      </w:r>
      <w:r w:rsidR="00F0129D" w:rsidRPr="00DE7E01">
        <w:rPr>
          <w:rFonts w:ascii="Arial" w:hAnsi="Arial" w:cs="Arial"/>
          <w:color w:val="000000" w:themeColor="text1"/>
          <w:sz w:val="24"/>
          <w:szCs w:val="24"/>
        </w:rPr>
        <w:t>interpersonal skills, nurture, community, running a business, people management, teacher training, finance, business management</w:t>
      </w:r>
      <w:r>
        <w:rPr>
          <w:rFonts w:ascii="Arial" w:hAnsi="Arial" w:cs="Arial"/>
          <w:color w:val="000000" w:themeColor="text1"/>
          <w:sz w:val="24"/>
          <w:szCs w:val="24"/>
        </w:rPr>
        <w:t>.’</w:t>
      </w:r>
    </w:p>
    <w:p w14:paraId="0F57C19A" w14:textId="3A03B15C" w:rsidR="00F0129D" w:rsidRPr="00DE7E01" w:rsidRDefault="000D5B78" w:rsidP="00F0129D">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w:t>
      </w:r>
      <w:r w:rsidR="00F0129D" w:rsidRPr="00DE7E01">
        <w:rPr>
          <w:rFonts w:ascii="Arial" w:hAnsi="Arial" w:cs="Arial"/>
          <w:color w:val="000000" w:themeColor="text1"/>
          <w:sz w:val="24"/>
          <w:szCs w:val="24"/>
        </w:rPr>
        <w:t xml:space="preserve">As </w:t>
      </w:r>
      <w:r>
        <w:rPr>
          <w:rFonts w:ascii="Arial" w:hAnsi="Arial" w:cs="Arial"/>
          <w:color w:val="000000" w:themeColor="text1"/>
          <w:sz w:val="24"/>
          <w:szCs w:val="24"/>
        </w:rPr>
        <w:t xml:space="preserve">a </w:t>
      </w:r>
      <w:r w:rsidR="00F0129D" w:rsidRPr="00DE7E01">
        <w:rPr>
          <w:rFonts w:ascii="Arial" w:hAnsi="Arial" w:cs="Arial"/>
          <w:color w:val="000000" w:themeColor="text1"/>
          <w:sz w:val="24"/>
          <w:szCs w:val="24"/>
        </w:rPr>
        <w:t xml:space="preserve">new </w:t>
      </w:r>
      <w:r>
        <w:rPr>
          <w:rFonts w:ascii="Arial" w:hAnsi="Arial" w:cs="Arial"/>
          <w:color w:val="000000" w:themeColor="text1"/>
          <w:sz w:val="24"/>
          <w:szCs w:val="24"/>
        </w:rPr>
        <w:t>secondary headteacher</w:t>
      </w:r>
      <w:r w:rsidR="00F0129D" w:rsidRPr="00DE7E01">
        <w:rPr>
          <w:rFonts w:ascii="Arial" w:hAnsi="Arial" w:cs="Arial"/>
          <w:color w:val="000000" w:themeColor="text1"/>
          <w:sz w:val="24"/>
          <w:szCs w:val="24"/>
        </w:rPr>
        <w:t xml:space="preserve"> I do things the business manager did in the past</w:t>
      </w:r>
      <w:r>
        <w:rPr>
          <w:rFonts w:ascii="Arial" w:hAnsi="Arial" w:cs="Arial"/>
          <w:color w:val="000000" w:themeColor="text1"/>
          <w:sz w:val="24"/>
          <w:szCs w:val="24"/>
        </w:rPr>
        <w:t>.’</w:t>
      </w:r>
    </w:p>
    <w:p w14:paraId="34AAE3D3" w14:textId="250FD793" w:rsidR="00F0129D" w:rsidRPr="00DE7E01" w:rsidRDefault="000D5B78" w:rsidP="00F0129D">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w:t>
      </w:r>
      <w:r w:rsidR="00F0129D" w:rsidRPr="00DE7E01">
        <w:rPr>
          <w:rFonts w:ascii="Arial" w:hAnsi="Arial" w:cs="Arial"/>
          <w:color w:val="000000" w:themeColor="text1"/>
          <w:sz w:val="24"/>
          <w:szCs w:val="24"/>
        </w:rPr>
        <w:t xml:space="preserve">The workload element is far greater </w:t>
      </w:r>
      <w:r>
        <w:rPr>
          <w:rFonts w:ascii="Arial" w:hAnsi="Arial" w:cs="Arial"/>
          <w:color w:val="000000" w:themeColor="text1"/>
          <w:sz w:val="24"/>
          <w:szCs w:val="24"/>
        </w:rPr>
        <w:t xml:space="preserve">now </w:t>
      </w:r>
      <w:r w:rsidR="00F0129D" w:rsidRPr="00DE7E01">
        <w:rPr>
          <w:rFonts w:ascii="Arial" w:hAnsi="Arial" w:cs="Arial"/>
          <w:color w:val="000000" w:themeColor="text1"/>
          <w:sz w:val="24"/>
          <w:szCs w:val="24"/>
        </w:rPr>
        <w:t>with more children in crisis</w:t>
      </w:r>
      <w:r>
        <w:rPr>
          <w:rFonts w:ascii="Arial" w:hAnsi="Arial" w:cs="Arial"/>
          <w:color w:val="000000" w:themeColor="text1"/>
          <w:sz w:val="24"/>
          <w:szCs w:val="24"/>
        </w:rPr>
        <w:t>.’</w:t>
      </w:r>
    </w:p>
    <w:p w14:paraId="1AF2D5F2" w14:textId="1A399497" w:rsidR="00F0129D" w:rsidRPr="00DE7E01" w:rsidRDefault="000D5B78" w:rsidP="00F0129D">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w:t>
      </w:r>
      <w:r w:rsidR="00F0129D" w:rsidRPr="00DE7E01">
        <w:rPr>
          <w:rFonts w:ascii="Arial" w:hAnsi="Arial" w:cs="Arial"/>
          <w:color w:val="000000" w:themeColor="text1"/>
          <w:sz w:val="24"/>
          <w:szCs w:val="24"/>
        </w:rPr>
        <w:t>We need to be freed up to lead</w:t>
      </w:r>
      <w:r>
        <w:rPr>
          <w:rFonts w:ascii="Arial" w:hAnsi="Arial" w:cs="Arial"/>
          <w:color w:val="000000" w:themeColor="text1"/>
          <w:sz w:val="24"/>
          <w:szCs w:val="24"/>
        </w:rPr>
        <w:t>.’</w:t>
      </w:r>
    </w:p>
    <w:p w14:paraId="7106528B" w14:textId="6DDB18E8" w:rsidR="00F0129D" w:rsidRDefault="000D5B78" w:rsidP="00F0129D">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‘I f</w:t>
      </w:r>
      <w:r w:rsidR="00F0129D" w:rsidRPr="00DE7E01">
        <w:rPr>
          <w:rFonts w:ascii="Arial" w:hAnsi="Arial" w:cs="Arial"/>
          <w:color w:val="000000" w:themeColor="text1"/>
          <w:sz w:val="24"/>
          <w:szCs w:val="24"/>
        </w:rPr>
        <w:t>eel more vulnerable to challenge</w:t>
      </w:r>
      <w:r>
        <w:rPr>
          <w:rFonts w:ascii="Arial" w:hAnsi="Arial" w:cs="Arial"/>
          <w:color w:val="000000" w:themeColor="text1"/>
          <w:sz w:val="24"/>
          <w:szCs w:val="24"/>
        </w:rPr>
        <w:t xml:space="preserve"> which is </w:t>
      </w:r>
      <w:r w:rsidR="00F0129D" w:rsidRPr="00DE7E01">
        <w:rPr>
          <w:rFonts w:ascii="Arial" w:hAnsi="Arial" w:cs="Arial"/>
          <w:color w:val="000000" w:themeColor="text1"/>
          <w:sz w:val="24"/>
          <w:szCs w:val="24"/>
        </w:rPr>
        <w:t>worse since Covid</w:t>
      </w:r>
      <w:r>
        <w:rPr>
          <w:rFonts w:ascii="Arial" w:hAnsi="Arial" w:cs="Arial"/>
          <w:color w:val="000000" w:themeColor="text1"/>
          <w:sz w:val="24"/>
          <w:szCs w:val="24"/>
        </w:rPr>
        <w:t>.’</w:t>
      </w:r>
    </w:p>
    <w:p w14:paraId="09577272" w14:textId="5B9D20F8" w:rsidR="00D73C3D" w:rsidRPr="00DE7E01" w:rsidRDefault="00D73C3D" w:rsidP="00F0129D">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‘It can be a lonely job. Professional development needs to include wellbeing and how we make that job manageable and not over-demanding. How we inspect doesn’t help.’</w:t>
      </w:r>
    </w:p>
    <w:p w14:paraId="2D1DA19D" w14:textId="77777777" w:rsidR="00C741CD" w:rsidRPr="00796C58" w:rsidRDefault="00C741CD" w:rsidP="00C741CD">
      <w:pPr>
        <w:pStyle w:val="NormalWeb"/>
        <w:spacing w:beforeLines="0" w:afterLines="0"/>
        <w:rPr>
          <w:rFonts w:ascii="Arial" w:hAnsi="Arial" w:cs="Arial"/>
          <w:i/>
          <w:iCs/>
          <w:color w:val="000000" w:themeColor="text1"/>
          <w:sz w:val="24"/>
          <w:szCs w:val="24"/>
        </w:rPr>
      </w:pPr>
    </w:p>
    <w:p w14:paraId="21FB18FD" w14:textId="19101DA5" w:rsidR="001C65B7" w:rsidRPr="00796C58" w:rsidRDefault="001C65B7" w:rsidP="003533E3">
      <w:pPr>
        <w:rPr>
          <w:rFonts w:ascii="Arial" w:hAnsi="Arial" w:cs="Arial"/>
          <w:color w:val="000000" w:themeColor="text1"/>
        </w:rPr>
      </w:pPr>
    </w:p>
    <w:p w14:paraId="23902F49" w14:textId="72D8C767" w:rsidR="00C859CB" w:rsidRDefault="003533E3" w:rsidP="00586FAE">
      <w:pPr>
        <w:pStyle w:val="ListParagraph"/>
        <w:numPr>
          <w:ilvl w:val="0"/>
          <w:numId w:val="6"/>
        </w:numPr>
        <w:rPr>
          <w:rFonts w:ascii="Arial" w:hAnsi="Arial" w:cs="Arial"/>
          <w:b/>
          <w:bCs/>
          <w:color w:val="000000" w:themeColor="text1"/>
        </w:rPr>
      </w:pPr>
      <w:r w:rsidRPr="00796C58">
        <w:rPr>
          <w:rFonts w:ascii="Arial" w:hAnsi="Arial" w:cs="Arial"/>
          <w:b/>
          <w:bCs/>
          <w:color w:val="000000" w:themeColor="text1"/>
        </w:rPr>
        <w:t>What would the ideal professional learning for headteachers look like now and in the future?</w:t>
      </w:r>
    </w:p>
    <w:p w14:paraId="533E442A" w14:textId="77777777" w:rsidR="009A35D8" w:rsidRPr="00796C58" w:rsidRDefault="009A35D8" w:rsidP="009A35D8">
      <w:pPr>
        <w:pStyle w:val="ListParagraph"/>
        <w:rPr>
          <w:rFonts w:ascii="Arial" w:hAnsi="Arial" w:cs="Arial"/>
          <w:b/>
          <w:bCs/>
          <w:color w:val="000000" w:themeColor="text1"/>
        </w:rPr>
      </w:pPr>
    </w:p>
    <w:p w14:paraId="5C23DD04" w14:textId="0758348D" w:rsidR="009A35D8" w:rsidRDefault="00D92F46" w:rsidP="00C859CB">
      <w:pPr>
        <w:rPr>
          <w:rFonts w:ascii="Arial" w:hAnsi="Arial" w:cs="Arial"/>
          <w:color w:val="000000" w:themeColor="text1"/>
        </w:rPr>
      </w:pPr>
      <w:r>
        <w:rPr>
          <w:rFonts w:ascii="Arial" w:hAnsi="Arial" w:cs="Arial"/>
          <w:color w:val="000000" w:themeColor="text1"/>
        </w:rPr>
        <w:t xml:space="preserve">The importance of professional learning for headteachers cannot be underestimated with one headteacher saying, </w:t>
      </w:r>
      <w:r w:rsidR="000D5B78" w:rsidRPr="000D5B78">
        <w:rPr>
          <w:rFonts w:ascii="Arial" w:hAnsi="Arial" w:cs="Arial"/>
          <w:color w:val="000000" w:themeColor="text1"/>
        </w:rPr>
        <w:t>‘</w:t>
      </w:r>
      <w:r w:rsidRPr="000D5B78">
        <w:rPr>
          <w:rFonts w:ascii="Arial" w:hAnsi="Arial" w:cs="Arial"/>
          <w:color w:val="000000" w:themeColor="text1"/>
        </w:rPr>
        <w:t>if you get professional learning right, a lot of other things will look after themselves.</w:t>
      </w:r>
      <w:r w:rsidR="000D5B78" w:rsidRPr="000D5B78">
        <w:rPr>
          <w:rFonts w:ascii="Arial" w:hAnsi="Arial" w:cs="Arial"/>
          <w:color w:val="000000" w:themeColor="text1"/>
        </w:rPr>
        <w:t>’</w:t>
      </w:r>
      <w:r>
        <w:rPr>
          <w:rFonts w:ascii="Arial" w:hAnsi="Arial" w:cs="Arial"/>
          <w:color w:val="000000" w:themeColor="text1"/>
        </w:rPr>
        <w:t xml:space="preserve"> </w:t>
      </w:r>
      <w:r w:rsidR="00C859CB" w:rsidRPr="00796C58">
        <w:rPr>
          <w:rFonts w:ascii="Arial" w:hAnsi="Arial" w:cs="Arial"/>
          <w:color w:val="000000" w:themeColor="text1"/>
        </w:rPr>
        <w:t xml:space="preserve">Headteachers </w:t>
      </w:r>
      <w:r w:rsidR="00561307">
        <w:rPr>
          <w:rFonts w:ascii="Arial" w:hAnsi="Arial" w:cs="Arial"/>
          <w:color w:val="000000" w:themeColor="text1"/>
        </w:rPr>
        <w:t>are</w:t>
      </w:r>
      <w:r w:rsidR="00C859CB" w:rsidRPr="00796C58">
        <w:rPr>
          <w:rFonts w:ascii="Arial" w:hAnsi="Arial" w:cs="Arial"/>
          <w:color w:val="000000" w:themeColor="text1"/>
        </w:rPr>
        <w:t xml:space="preserve"> clear about what they want from their professional learning now and in the future</w:t>
      </w:r>
      <w:r w:rsidR="00590C6B">
        <w:rPr>
          <w:rFonts w:ascii="Arial" w:hAnsi="Arial" w:cs="Arial"/>
          <w:color w:val="000000" w:themeColor="text1"/>
        </w:rPr>
        <w:t xml:space="preserve"> and this </w:t>
      </w:r>
      <w:r w:rsidR="00561307">
        <w:rPr>
          <w:rFonts w:ascii="Arial" w:hAnsi="Arial" w:cs="Arial"/>
          <w:color w:val="000000" w:themeColor="text1"/>
        </w:rPr>
        <w:t xml:space="preserve">question </w:t>
      </w:r>
      <w:r w:rsidR="000D5B78">
        <w:rPr>
          <w:rFonts w:ascii="Arial" w:hAnsi="Arial" w:cs="Arial"/>
          <w:color w:val="000000" w:themeColor="text1"/>
        </w:rPr>
        <w:t>generated</w:t>
      </w:r>
      <w:r w:rsidR="00561307">
        <w:rPr>
          <w:rFonts w:ascii="Arial" w:hAnsi="Arial" w:cs="Arial"/>
          <w:color w:val="000000" w:themeColor="text1"/>
        </w:rPr>
        <w:t xml:space="preserve"> </w:t>
      </w:r>
      <w:r w:rsidR="00590C6B">
        <w:rPr>
          <w:rFonts w:ascii="Arial" w:hAnsi="Arial" w:cs="Arial"/>
          <w:color w:val="000000" w:themeColor="text1"/>
        </w:rPr>
        <w:t>interesting ideas</w:t>
      </w:r>
      <w:r w:rsidR="00C859CB" w:rsidRPr="00796C58">
        <w:rPr>
          <w:rFonts w:ascii="Arial" w:hAnsi="Arial" w:cs="Arial"/>
          <w:color w:val="000000" w:themeColor="text1"/>
        </w:rPr>
        <w:t xml:space="preserve">. </w:t>
      </w:r>
    </w:p>
    <w:p w14:paraId="243BB0F6" w14:textId="77777777" w:rsidR="009A35D8" w:rsidRDefault="009A35D8" w:rsidP="00C859CB">
      <w:pPr>
        <w:rPr>
          <w:rFonts w:ascii="Arial" w:hAnsi="Arial" w:cs="Arial"/>
          <w:color w:val="000000" w:themeColor="text1"/>
        </w:rPr>
      </w:pPr>
    </w:p>
    <w:p w14:paraId="3475BEF5" w14:textId="28358147" w:rsidR="009A35D8" w:rsidRPr="009A35D8" w:rsidRDefault="00586FAE" w:rsidP="00C859CB">
      <w:pPr>
        <w:rPr>
          <w:rFonts w:ascii="Arial" w:hAnsi="Arial" w:cs="Arial"/>
          <w:b/>
          <w:bCs/>
          <w:color w:val="000000" w:themeColor="text1"/>
        </w:rPr>
      </w:pPr>
      <w:r>
        <w:rPr>
          <w:rFonts w:ascii="Arial" w:hAnsi="Arial" w:cs="Arial"/>
          <w:b/>
          <w:bCs/>
          <w:color w:val="000000" w:themeColor="text1"/>
        </w:rPr>
        <w:t xml:space="preserve">4.1 </w:t>
      </w:r>
      <w:r w:rsidR="009A35D8" w:rsidRPr="009A35D8">
        <w:rPr>
          <w:rFonts w:ascii="Arial" w:hAnsi="Arial" w:cs="Arial"/>
          <w:b/>
          <w:bCs/>
          <w:color w:val="000000" w:themeColor="text1"/>
        </w:rPr>
        <w:t>Networking and Collaboration</w:t>
      </w:r>
    </w:p>
    <w:p w14:paraId="317D9C90" w14:textId="5DE4C117" w:rsidR="00C859CB" w:rsidRDefault="00C859CB" w:rsidP="00C859CB">
      <w:pPr>
        <w:rPr>
          <w:rFonts w:ascii="Arial" w:hAnsi="Arial" w:cs="Arial"/>
          <w:color w:val="000000" w:themeColor="text1"/>
        </w:rPr>
      </w:pPr>
      <w:r w:rsidRPr="00796C58">
        <w:rPr>
          <w:rFonts w:ascii="Arial" w:hAnsi="Arial" w:cs="Arial"/>
          <w:color w:val="000000" w:themeColor="text1"/>
        </w:rPr>
        <w:t xml:space="preserve">The </w:t>
      </w:r>
      <w:r w:rsidR="00786CC6">
        <w:rPr>
          <w:rFonts w:ascii="Arial" w:hAnsi="Arial" w:cs="Arial"/>
          <w:color w:val="000000" w:themeColor="text1"/>
        </w:rPr>
        <w:t xml:space="preserve">first </w:t>
      </w:r>
      <w:r w:rsidRPr="00796C58">
        <w:rPr>
          <w:rFonts w:ascii="Arial" w:hAnsi="Arial" w:cs="Arial"/>
          <w:color w:val="000000" w:themeColor="text1"/>
        </w:rPr>
        <w:t xml:space="preserve">main theme </w:t>
      </w:r>
      <w:r w:rsidR="009A35D8">
        <w:rPr>
          <w:rFonts w:ascii="Arial" w:hAnsi="Arial" w:cs="Arial"/>
          <w:color w:val="000000" w:themeColor="text1"/>
        </w:rPr>
        <w:t>emerging from this question</w:t>
      </w:r>
      <w:r w:rsidRPr="00796C58">
        <w:rPr>
          <w:rFonts w:ascii="Arial" w:hAnsi="Arial" w:cs="Arial"/>
          <w:color w:val="000000" w:themeColor="text1"/>
        </w:rPr>
        <w:t xml:space="preserve"> was the </w:t>
      </w:r>
      <w:r w:rsidR="00590C6B">
        <w:rPr>
          <w:rFonts w:ascii="Arial" w:hAnsi="Arial" w:cs="Arial"/>
          <w:color w:val="000000" w:themeColor="text1"/>
        </w:rPr>
        <w:t xml:space="preserve">desire </w:t>
      </w:r>
      <w:r w:rsidRPr="00796C58">
        <w:rPr>
          <w:rFonts w:ascii="Arial" w:hAnsi="Arial" w:cs="Arial"/>
          <w:color w:val="000000" w:themeColor="text1"/>
        </w:rPr>
        <w:t xml:space="preserve">to </w:t>
      </w:r>
      <w:r w:rsidR="00590C6B">
        <w:rPr>
          <w:rFonts w:ascii="Arial" w:hAnsi="Arial" w:cs="Arial"/>
          <w:color w:val="000000" w:themeColor="text1"/>
        </w:rPr>
        <w:t xml:space="preserve">network and </w:t>
      </w:r>
      <w:r w:rsidRPr="00796C58">
        <w:rPr>
          <w:rFonts w:ascii="Arial" w:hAnsi="Arial" w:cs="Arial"/>
          <w:color w:val="000000" w:themeColor="text1"/>
        </w:rPr>
        <w:t>collaborate with other headteachers</w:t>
      </w:r>
      <w:r w:rsidR="00590C6B">
        <w:rPr>
          <w:rFonts w:ascii="Arial" w:hAnsi="Arial" w:cs="Arial"/>
          <w:color w:val="000000" w:themeColor="text1"/>
        </w:rPr>
        <w:t xml:space="preserve"> with comments like:</w:t>
      </w:r>
    </w:p>
    <w:p w14:paraId="2BD06E37" w14:textId="77777777" w:rsidR="000D5B78" w:rsidRPr="00796C58" w:rsidRDefault="000D5B78" w:rsidP="00C859CB">
      <w:pPr>
        <w:rPr>
          <w:rFonts w:ascii="Arial" w:hAnsi="Arial" w:cs="Arial"/>
          <w:color w:val="000000" w:themeColor="text1"/>
        </w:rPr>
      </w:pPr>
    </w:p>
    <w:p w14:paraId="54B191FE" w14:textId="6C578250" w:rsidR="00C859CB" w:rsidRPr="00202723" w:rsidRDefault="000D5B78" w:rsidP="00C859CB">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590C6B" w:rsidRPr="00202723">
        <w:rPr>
          <w:rFonts w:ascii="Arial" w:hAnsi="Arial" w:cs="Arial"/>
          <w:color w:val="000000" w:themeColor="text1"/>
          <w:sz w:val="24"/>
          <w:szCs w:val="24"/>
        </w:rPr>
        <w:t>We n</w:t>
      </w:r>
      <w:r w:rsidR="00C859CB" w:rsidRPr="00202723">
        <w:rPr>
          <w:rFonts w:ascii="Arial" w:hAnsi="Arial" w:cs="Arial"/>
          <w:color w:val="000000" w:themeColor="text1"/>
          <w:sz w:val="24"/>
          <w:szCs w:val="24"/>
        </w:rPr>
        <w:t xml:space="preserve">eed collaborative </w:t>
      </w:r>
      <w:r w:rsidR="00590C6B" w:rsidRPr="00202723">
        <w:rPr>
          <w:rFonts w:ascii="Arial" w:hAnsi="Arial" w:cs="Arial"/>
          <w:color w:val="000000" w:themeColor="text1"/>
          <w:sz w:val="24"/>
          <w:szCs w:val="24"/>
        </w:rPr>
        <w:t>professional lea</w:t>
      </w:r>
      <w:r w:rsidR="00786CC6" w:rsidRPr="00202723">
        <w:rPr>
          <w:rFonts w:ascii="Arial" w:hAnsi="Arial" w:cs="Arial"/>
          <w:color w:val="000000" w:themeColor="text1"/>
          <w:sz w:val="24"/>
          <w:szCs w:val="24"/>
        </w:rPr>
        <w:t>r</w:t>
      </w:r>
      <w:r w:rsidR="00590C6B" w:rsidRPr="00202723">
        <w:rPr>
          <w:rFonts w:ascii="Arial" w:hAnsi="Arial" w:cs="Arial"/>
          <w:color w:val="000000" w:themeColor="text1"/>
          <w:sz w:val="24"/>
          <w:szCs w:val="24"/>
        </w:rPr>
        <w:t>ning</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2BB7FBAF" w14:textId="0B19490F" w:rsidR="0000467F" w:rsidRPr="00202723" w:rsidRDefault="000D5B78" w:rsidP="0000467F">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786CC6" w:rsidRPr="00202723">
        <w:rPr>
          <w:rFonts w:ascii="Arial" w:hAnsi="Arial" w:cs="Arial"/>
          <w:color w:val="000000" w:themeColor="text1"/>
          <w:sz w:val="24"/>
          <w:szCs w:val="24"/>
        </w:rPr>
        <w:t xml:space="preserve">I want to </w:t>
      </w:r>
      <w:r w:rsidR="0000467F" w:rsidRPr="00202723">
        <w:rPr>
          <w:rFonts w:ascii="Arial" w:hAnsi="Arial" w:cs="Arial"/>
          <w:color w:val="000000" w:themeColor="text1"/>
          <w:sz w:val="24"/>
          <w:szCs w:val="24"/>
        </w:rPr>
        <w:t>have space to learn from others</w:t>
      </w:r>
      <w:r w:rsidRPr="00202723">
        <w:rPr>
          <w:rFonts w:ascii="Arial" w:hAnsi="Arial" w:cs="Arial"/>
          <w:color w:val="000000" w:themeColor="text1"/>
          <w:sz w:val="24"/>
          <w:szCs w:val="24"/>
        </w:rPr>
        <w:t xml:space="preserve">, </w:t>
      </w:r>
      <w:r w:rsidR="0000467F" w:rsidRPr="00202723">
        <w:rPr>
          <w:rFonts w:ascii="Arial" w:hAnsi="Arial" w:cs="Arial"/>
          <w:color w:val="000000" w:themeColor="text1"/>
          <w:sz w:val="24"/>
          <w:szCs w:val="24"/>
        </w:rPr>
        <w:t xml:space="preserve">a bit like </w:t>
      </w:r>
      <w:proofErr w:type="spellStart"/>
      <w:r w:rsidR="00786CC6" w:rsidRPr="00202723">
        <w:rPr>
          <w:rFonts w:ascii="Arial" w:hAnsi="Arial" w:cs="Arial"/>
          <w:color w:val="000000" w:themeColor="text1"/>
          <w:sz w:val="24"/>
          <w:szCs w:val="24"/>
        </w:rPr>
        <w:t>P</w:t>
      </w:r>
      <w:r w:rsidR="0000467F" w:rsidRPr="00202723">
        <w:rPr>
          <w:rFonts w:ascii="Arial" w:hAnsi="Arial" w:cs="Arial"/>
          <w:color w:val="000000" w:themeColor="text1"/>
          <w:sz w:val="24"/>
          <w:szCs w:val="24"/>
        </w:rPr>
        <w:t>edagoo</w:t>
      </w:r>
      <w:proofErr w:type="spellEnd"/>
      <w:r w:rsidR="0000467F" w:rsidRPr="00202723">
        <w:rPr>
          <w:rFonts w:ascii="Arial" w:hAnsi="Arial" w:cs="Arial"/>
          <w:color w:val="000000" w:themeColor="text1"/>
          <w:sz w:val="24"/>
          <w:szCs w:val="24"/>
        </w:rPr>
        <w:t xml:space="preserve"> &amp; </w:t>
      </w:r>
      <w:proofErr w:type="spellStart"/>
      <w:r w:rsidR="0000467F" w:rsidRPr="00202723">
        <w:rPr>
          <w:rFonts w:ascii="Arial" w:hAnsi="Arial" w:cs="Arial"/>
          <w:color w:val="000000" w:themeColor="text1"/>
          <w:sz w:val="24"/>
          <w:szCs w:val="24"/>
        </w:rPr>
        <w:t>Teachmeets</w:t>
      </w:r>
      <w:proofErr w:type="spellEnd"/>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24C58835" w14:textId="1ADC0BE4" w:rsidR="00796C58" w:rsidRPr="00202723" w:rsidRDefault="000D5B78"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786CC6" w:rsidRPr="00202723">
        <w:rPr>
          <w:rFonts w:ascii="Arial" w:hAnsi="Arial" w:cs="Arial"/>
          <w:color w:val="000000" w:themeColor="text1"/>
          <w:sz w:val="24"/>
          <w:szCs w:val="24"/>
        </w:rPr>
        <w:t>We n</w:t>
      </w:r>
      <w:r w:rsidR="00796C58" w:rsidRPr="00202723">
        <w:rPr>
          <w:rFonts w:ascii="Arial" w:hAnsi="Arial" w:cs="Arial"/>
          <w:color w:val="000000" w:themeColor="text1"/>
          <w:sz w:val="24"/>
          <w:szCs w:val="24"/>
        </w:rPr>
        <w:t>eed an environment created where it’s safe to share</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490713B3" w14:textId="5AF4FADF" w:rsidR="00796C58" w:rsidRPr="00202723" w:rsidRDefault="000D5B78"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786CC6" w:rsidRPr="00202723">
        <w:rPr>
          <w:rFonts w:ascii="Arial" w:hAnsi="Arial" w:cs="Arial"/>
          <w:color w:val="000000" w:themeColor="text1"/>
          <w:sz w:val="24"/>
          <w:szCs w:val="24"/>
        </w:rPr>
        <w:t>We n</w:t>
      </w:r>
      <w:r w:rsidR="00796C58" w:rsidRPr="00202723">
        <w:rPr>
          <w:rFonts w:ascii="Arial" w:hAnsi="Arial" w:cs="Arial"/>
          <w:color w:val="000000" w:themeColor="text1"/>
          <w:sz w:val="24"/>
          <w:szCs w:val="24"/>
        </w:rPr>
        <w:t>eed professional dialogue to get the most out of learning</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157C606D" w14:textId="6C90CE16" w:rsidR="00796C58" w:rsidRPr="00202723" w:rsidRDefault="000D5B78"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786CC6" w:rsidRPr="00202723">
        <w:rPr>
          <w:rFonts w:ascii="Arial" w:hAnsi="Arial" w:cs="Arial"/>
          <w:color w:val="000000" w:themeColor="text1"/>
          <w:sz w:val="24"/>
          <w:szCs w:val="24"/>
        </w:rPr>
        <w:t>N</w:t>
      </w:r>
      <w:r w:rsidR="00796C58" w:rsidRPr="00202723">
        <w:rPr>
          <w:rFonts w:ascii="Arial" w:hAnsi="Arial" w:cs="Arial"/>
          <w:color w:val="000000" w:themeColor="text1"/>
          <w:sz w:val="24"/>
          <w:szCs w:val="24"/>
        </w:rPr>
        <w:t>etworking out of school</w:t>
      </w:r>
      <w:r w:rsidR="00786CC6" w:rsidRPr="00202723">
        <w:rPr>
          <w:rFonts w:ascii="Arial" w:hAnsi="Arial" w:cs="Arial"/>
          <w:color w:val="000000" w:themeColor="text1"/>
          <w:sz w:val="24"/>
          <w:szCs w:val="24"/>
        </w:rPr>
        <w:t xml:space="preserve"> would be good</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5F8C04F2" w14:textId="441F9E82" w:rsidR="00796C58" w:rsidRPr="00202723" w:rsidRDefault="00202723"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lastRenderedPageBreak/>
        <w:t>‘</w:t>
      </w:r>
      <w:r w:rsidR="00796C58" w:rsidRPr="00202723">
        <w:rPr>
          <w:rFonts w:ascii="Arial" w:hAnsi="Arial" w:cs="Arial"/>
          <w:color w:val="000000" w:themeColor="text1"/>
          <w:sz w:val="24"/>
          <w:szCs w:val="24"/>
        </w:rPr>
        <w:t>H</w:t>
      </w:r>
      <w:r w:rsidR="00786CC6" w:rsidRPr="00202723">
        <w:rPr>
          <w:rFonts w:ascii="Arial" w:hAnsi="Arial" w:cs="Arial"/>
          <w:color w:val="000000" w:themeColor="text1"/>
          <w:sz w:val="24"/>
          <w:szCs w:val="24"/>
        </w:rPr>
        <w:t>eadteachers need to</w:t>
      </w:r>
      <w:r w:rsidR="00796C58" w:rsidRPr="00202723">
        <w:rPr>
          <w:rFonts w:ascii="Arial" w:hAnsi="Arial" w:cs="Arial"/>
          <w:color w:val="000000" w:themeColor="text1"/>
          <w:sz w:val="24"/>
          <w:szCs w:val="24"/>
        </w:rPr>
        <w:t xml:space="preserve"> get together across </w:t>
      </w:r>
      <w:r w:rsidR="00786CC6" w:rsidRPr="00202723">
        <w:rPr>
          <w:rFonts w:ascii="Arial" w:hAnsi="Arial" w:cs="Arial"/>
          <w:color w:val="000000" w:themeColor="text1"/>
          <w:sz w:val="24"/>
          <w:szCs w:val="24"/>
        </w:rPr>
        <w:t>local authorities</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01ED317B" w14:textId="47619F6A" w:rsidR="00796C58" w:rsidRPr="00202723" w:rsidRDefault="00202723"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796C58" w:rsidRPr="00202723">
        <w:rPr>
          <w:rFonts w:ascii="Arial" w:hAnsi="Arial" w:cs="Arial"/>
          <w:color w:val="000000" w:themeColor="text1"/>
          <w:sz w:val="24"/>
          <w:szCs w:val="24"/>
        </w:rPr>
        <w:t>P</w:t>
      </w:r>
      <w:r w:rsidR="00786CC6" w:rsidRPr="00202723">
        <w:rPr>
          <w:rFonts w:ascii="Arial" w:hAnsi="Arial" w:cs="Arial"/>
          <w:color w:val="000000" w:themeColor="text1"/>
          <w:sz w:val="24"/>
          <w:szCs w:val="24"/>
        </w:rPr>
        <w:t>rofessional learning</w:t>
      </w:r>
      <w:r w:rsidR="00796C58" w:rsidRPr="00202723">
        <w:rPr>
          <w:rFonts w:ascii="Arial" w:hAnsi="Arial" w:cs="Arial"/>
          <w:color w:val="000000" w:themeColor="text1"/>
          <w:sz w:val="24"/>
          <w:szCs w:val="24"/>
        </w:rPr>
        <w:t xml:space="preserve"> run by </w:t>
      </w:r>
      <w:r w:rsidR="00786CC6" w:rsidRPr="00202723">
        <w:rPr>
          <w:rFonts w:ascii="Arial" w:hAnsi="Arial" w:cs="Arial"/>
          <w:color w:val="000000" w:themeColor="text1"/>
          <w:sz w:val="24"/>
          <w:szCs w:val="24"/>
        </w:rPr>
        <w:t>headteacher</w:t>
      </w:r>
      <w:r w:rsidR="00796C58" w:rsidRPr="00202723">
        <w:rPr>
          <w:rFonts w:ascii="Arial" w:hAnsi="Arial" w:cs="Arial"/>
          <w:color w:val="000000" w:themeColor="text1"/>
          <w:sz w:val="24"/>
          <w:szCs w:val="24"/>
        </w:rPr>
        <w:t>s sharing real experiences will have biggest impact</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50BB6A73" w14:textId="5EF6C20B" w:rsidR="00796C58" w:rsidRPr="00202723" w:rsidRDefault="00202723"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786CC6" w:rsidRPr="00202723">
        <w:rPr>
          <w:rFonts w:ascii="Arial" w:hAnsi="Arial" w:cs="Arial"/>
          <w:color w:val="000000" w:themeColor="text1"/>
          <w:sz w:val="24"/>
          <w:szCs w:val="24"/>
        </w:rPr>
        <w:t>We need a n</w:t>
      </w:r>
      <w:r w:rsidR="00796C58" w:rsidRPr="00202723">
        <w:rPr>
          <w:rFonts w:ascii="Arial" w:hAnsi="Arial" w:cs="Arial"/>
          <w:color w:val="000000" w:themeColor="text1"/>
          <w:sz w:val="24"/>
          <w:szCs w:val="24"/>
        </w:rPr>
        <w:t xml:space="preserve">etwork of </w:t>
      </w:r>
      <w:r w:rsidR="00786CC6" w:rsidRPr="00202723">
        <w:rPr>
          <w:rFonts w:ascii="Arial" w:hAnsi="Arial" w:cs="Arial"/>
          <w:color w:val="000000" w:themeColor="text1"/>
          <w:sz w:val="24"/>
          <w:szCs w:val="24"/>
        </w:rPr>
        <w:t>headteacher</w:t>
      </w:r>
      <w:r w:rsidR="00796C58" w:rsidRPr="00202723">
        <w:rPr>
          <w:rFonts w:ascii="Arial" w:hAnsi="Arial" w:cs="Arial"/>
          <w:color w:val="000000" w:themeColor="text1"/>
          <w:sz w:val="24"/>
          <w:szCs w:val="24"/>
        </w:rPr>
        <w:t>s with specific experiences</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4FF12B75" w14:textId="54C466AD" w:rsidR="00796C58" w:rsidRPr="00202723" w:rsidRDefault="00202723"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786CC6" w:rsidRPr="00202723">
        <w:rPr>
          <w:rFonts w:ascii="Arial" w:hAnsi="Arial" w:cs="Arial"/>
          <w:color w:val="000000" w:themeColor="text1"/>
          <w:sz w:val="24"/>
          <w:szCs w:val="24"/>
        </w:rPr>
        <w:t>A n</w:t>
      </w:r>
      <w:r w:rsidR="00796C58" w:rsidRPr="00202723">
        <w:rPr>
          <w:rFonts w:ascii="Arial" w:hAnsi="Arial" w:cs="Arial"/>
          <w:color w:val="000000" w:themeColor="text1"/>
          <w:sz w:val="24"/>
          <w:szCs w:val="24"/>
        </w:rPr>
        <w:t>etwork with opp</w:t>
      </w:r>
      <w:r w:rsidR="00786CC6" w:rsidRPr="00202723">
        <w:rPr>
          <w:rFonts w:ascii="Arial" w:hAnsi="Arial" w:cs="Arial"/>
          <w:color w:val="000000" w:themeColor="text1"/>
          <w:sz w:val="24"/>
          <w:szCs w:val="24"/>
        </w:rPr>
        <w:t>ortunitie</w:t>
      </w:r>
      <w:r w:rsidR="00796C58" w:rsidRPr="00202723">
        <w:rPr>
          <w:rFonts w:ascii="Arial" w:hAnsi="Arial" w:cs="Arial"/>
          <w:color w:val="000000" w:themeColor="text1"/>
          <w:sz w:val="24"/>
          <w:szCs w:val="24"/>
        </w:rPr>
        <w:t xml:space="preserve">s for </w:t>
      </w:r>
      <w:r w:rsidRPr="00202723">
        <w:rPr>
          <w:rFonts w:ascii="Arial" w:hAnsi="Arial" w:cs="Arial"/>
          <w:color w:val="000000" w:themeColor="text1"/>
          <w:sz w:val="24"/>
          <w:szCs w:val="24"/>
        </w:rPr>
        <w:t>head</w:t>
      </w:r>
      <w:r w:rsidR="00796C58" w:rsidRPr="00202723">
        <w:rPr>
          <w:rFonts w:ascii="Arial" w:hAnsi="Arial" w:cs="Arial"/>
          <w:color w:val="000000" w:themeColor="text1"/>
          <w:sz w:val="24"/>
          <w:szCs w:val="24"/>
        </w:rPr>
        <w:t>s to come together, form groups and challenge each other</w:t>
      </w:r>
      <w:r w:rsidR="00786CC6" w:rsidRPr="00202723">
        <w:rPr>
          <w:rFonts w:ascii="Arial" w:hAnsi="Arial" w:cs="Arial"/>
          <w:color w:val="000000" w:themeColor="text1"/>
          <w:sz w:val="24"/>
          <w:szCs w:val="24"/>
        </w:rPr>
        <w:t xml:space="preserve"> would be great</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2ED6004F" w14:textId="69B96C6C" w:rsidR="00543434" w:rsidRPr="00202723" w:rsidRDefault="00202723"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543434" w:rsidRPr="00202723">
        <w:rPr>
          <w:rFonts w:ascii="Arial" w:hAnsi="Arial" w:cs="Arial"/>
          <w:color w:val="000000" w:themeColor="text1"/>
          <w:sz w:val="24"/>
          <w:szCs w:val="24"/>
        </w:rPr>
        <w:t>Opportunities for headteachers to come together are wonderful, you put headteachers together they form into groups and challenge each other and ask what is important for us now?</w:t>
      </w:r>
      <w:r w:rsidRPr="00202723">
        <w:rPr>
          <w:rFonts w:ascii="Arial" w:hAnsi="Arial" w:cs="Arial"/>
          <w:color w:val="000000" w:themeColor="text1"/>
          <w:sz w:val="24"/>
          <w:szCs w:val="24"/>
        </w:rPr>
        <w:t>’</w:t>
      </w:r>
    </w:p>
    <w:p w14:paraId="324D8574" w14:textId="6DD53E4B" w:rsidR="00543434" w:rsidRPr="00202723" w:rsidRDefault="00202723"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543434" w:rsidRPr="00202723">
        <w:rPr>
          <w:rFonts w:ascii="Arial" w:hAnsi="Arial" w:cs="Arial"/>
          <w:color w:val="000000" w:themeColor="text1"/>
          <w:sz w:val="24"/>
          <w:szCs w:val="24"/>
        </w:rPr>
        <w:t>Headteachers discuss the big themes and how we make sure we are prepared for them.</w:t>
      </w:r>
      <w:r w:rsidRPr="00202723">
        <w:rPr>
          <w:rFonts w:ascii="Arial" w:hAnsi="Arial" w:cs="Arial"/>
          <w:color w:val="000000" w:themeColor="text1"/>
          <w:sz w:val="24"/>
          <w:szCs w:val="24"/>
        </w:rPr>
        <w:t>’</w:t>
      </w:r>
    </w:p>
    <w:p w14:paraId="6604516F" w14:textId="2ADEFA25" w:rsidR="00543434" w:rsidRPr="00202723" w:rsidRDefault="00202723" w:rsidP="00796C58">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543434" w:rsidRPr="00202723">
        <w:rPr>
          <w:rFonts w:ascii="Arial" w:hAnsi="Arial" w:cs="Arial"/>
          <w:color w:val="000000" w:themeColor="text1"/>
          <w:sz w:val="24"/>
          <w:szCs w:val="24"/>
        </w:rPr>
        <w:t>We need purposeful opportunities to come together and see broader than the local area</w:t>
      </w:r>
      <w:r w:rsidRPr="00202723">
        <w:rPr>
          <w:rFonts w:ascii="Arial" w:hAnsi="Arial" w:cs="Arial"/>
          <w:color w:val="000000" w:themeColor="text1"/>
          <w:sz w:val="24"/>
          <w:szCs w:val="24"/>
        </w:rPr>
        <w:t>’</w:t>
      </w:r>
      <w:r w:rsidR="008B50E0" w:rsidRPr="00202723">
        <w:rPr>
          <w:rFonts w:ascii="Arial" w:hAnsi="Arial" w:cs="Arial"/>
          <w:color w:val="000000" w:themeColor="text1"/>
          <w:sz w:val="24"/>
          <w:szCs w:val="24"/>
        </w:rPr>
        <w:t>.</w:t>
      </w:r>
    </w:p>
    <w:p w14:paraId="07ED0A7C" w14:textId="77777777" w:rsidR="0000467F" w:rsidRPr="00202723" w:rsidRDefault="0000467F" w:rsidP="00C859CB">
      <w:pPr>
        <w:pStyle w:val="NormalWeb"/>
        <w:spacing w:beforeLines="0" w:afterLines="0"/>
        <w:rPr>
          <w:rFonts w:ascii="Arial" w:hAnsi="Arial" w:cs="Arial"/>
          <w:color w:val="000000" w:themeColor="text1"/>
          <w:sz w:val="24"/>
          <w:szCs w:val="24"/>
        </w:rPr>
      </w:pPr>
    </w:p>
    <w:p w14:paraId="71EA3384" w14:textId="45B30C72" w:rsidR="00C859CB" w:rsidRPr="009A35D8" w:rsidRDefault="00586FAE" w:rsidP="00C859CB">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4.2 </w:t>
      </w:r>
      <w:r w:rsidR="00DF3001">
        <w:rPr>
          <w:rFonts w:ascii="Arial" w:hAnsi="Arial" w:cs="Arial"/>
          <w:b/>
          <w:bCs/>
          <w:color w:val="000000" w:themeColor="text1"/>
          <w:sz w:val="24"/>
          <w:szCs w:val="24"/>
        </w:rPr>
        <w:t xml:space="preserve">A </w:t>
      </w:r>
      <w:r w:rsidR="009A35D8" w:rsidRPr="009A35D8">
        <w:rPr>
          <w:rFonts w:ascii="Arial" w:hAnsi="Arial" w:cs="Arial"/>
          <w:b/>
          <w:bCs/>
          <w:color w:val="000000" w:themeColor="text1"/>
          <w:sz w:val="24"/>
          <w:szCs w:val="24"/>
        </w:rPr>
        <w:t>Professional Learning Pathway</w:t>
      </w:r>
    </w:p>
    <w:p w14:paraId="38FF3FCA" w14:textId="77777777" w:rsidR="00202723" w:rsidRDefault="00786CC6" w:rsidP="00C859CB">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Another theme to emerge was the</w:t>
      </w:r>
      <w:r w:rsidR="00543434">
        <w:rPr>
          <w:rFonts w:ascii="Arial" w:hAnsi="Arial" w:cs="Arial"/>
          <w:color w:val="000000" w:themeColor="text1"/>
          <w:sz w:val="24"/>
          <w:szCs w:val="24"/>
        </w:rPr>
        <w:t xml:space="preserve"> </w:t>
      </w:r>
      <w:r w:rsidR="00C859CB" w:rsidRPr="00796C58">
        <w:rPr>
          <w:rFonts w:ascii="Arial" w:hAnsi="Arial" w:cs="Arial"/>
          <w:color w:val="000000" w:themeColor="text1"/>
          <w:sz w:val="24"/>
          <w:szCs w:val="24"/>
        </w:rPr>
        <w:t>need</w:t>
      </w:r>
      <w:r>
        <w:rPr>
          <w:rFonts w:ascii="Arial" w:hAnsi="Arial" w:cs="Arial"/>
          <w:color w:val="000000" w:themeColor="text1"/>
          <w:sz w:val="24"/>
          <w:szCs w:val="24"/>
        </w:rPr>
        <w:t xml:space="preserve"> for</w:t>
      </w:r>
      <w:r w:rsidR="00C859CB" w:rsidRPr="00796C58">
        <w:rPr>
          <w:rFonts w:ascii="Arial" w:hAnsi="Arial" w:cs="Arial"/>
          <w:color w:val="000000" w:themeColor="text1"/>
          <w:sz w:val="24"/>
          <w:szCs w:val="24"/>
        </w:rPr>
        <w:t xml:space="preserve"> </w:t>
      </w:r>
      <w:r w:rsidR="00C859CB" w:rsidRPr="00786CC6">
        <w:rPr>
          <w:rFonts w:ascii="Arial" w:hAnsi="Arial" w:cs="Arial"/>
          <w:i/>
          <w:iCs/>
          <w:color w:val="000000" w:themeColor="text1"/>
          <w:sz w:val="24"/>
          <w:szCs w:val="24"/>
        </w:rPr>
        <w:t xml:space="preserve">a </w:t>
      </w:r>
      <w:r w:rsidR="00202723" w:rsidRPr="00202723">
        <w:rPr>
          <w:rFonts w:ascii="Arial" w:hAnsi="Arial" w:cs="Arial"/>
          <w:color w:val="000000" w:themeColor="text1"/>
          <w:sz w:val="24"/>
          <w:szCs w:val="24"/>
        </w:rPr>
        <w:t>‘</w:t>
      </w:r>
      <w:r w:rsidR="00C859CB" w:rsidRPr="00202723">
        <w:rPr>
          <w:rFonts w:ascii="Arial" w:hAnsi="Arial" w:cs="Arial"/>
          <w:color w:val="000000" w:themeColor="text1"/>
          <w:sz w:val="24"/>
          <w:szCs w:val="24"/>
        </w:rPr>
        <w:t>clear learning pathway</w:t>
      </w:r>
      <w:r w:rsidR="00202723" w:rsidRPr="00202723">
        <w:rPr>
          <w:rFonts w:ascii="Arial" w:hAnsi="Arial" w:cs="Arial"/>
          <w:color w:val="000000" w:themeColor="text1"/>
          <w:sz w:val="24"/>
          <w:szCs w:val="24"/>
        </w:rPr>
        <w:t>’</w:t>
      </w:r>
      <w:r w:rsidR="00C859CB" w:rsidRPr="00202723">
        <w:rPr>
          <w:rFonts w:ascii="Arial" w:hAnsi="Arial" w:cs="Arial"/>
          <w:color w:val="000000" w:themeColor="text1"/>
          <w:sz w:val="24"/>
          <w:szCs w:val="24"/>
        </w:rPr>
        <w:t>,</w:t>
      </w:r>
      <w:r w:rsidR="00C859CB" w:rsidRPr="00796C58">
        <w:rPr>
          <w:rFonts w:ascii="Arial" w:hAnsi="Arial" w:cs="Arial"/>
          <w:color w:val="000000" w:themeColor="text1"/>
          <w:sz w:val="24"/>
          <w:szCs w:val="24"/>
        </w:rPr>
        <w:t xml:space="preserve"> especially </w:t>
      </w:r>
      <w:r w:rsidR="0000467F" w:rsidRPr="00796C58">
        <w:rPr>
          <w:rFonts w:ascii="Arial" w:hAnsi="Arial" w:cs="Arial"/>
          <w:color w:val="000000" w:themeColor="text1"/>
          <w:sz w:val="24"/>
          <w:szCs w:val="24"/>
        </w:rPr>
        <w:t xml:space="preserve">for new headteachers as </w:t>
      </w:r>
      <w:r>
        <w:rPr>
          <w:rFonts w:ascii="Arial" w:hAnsi="Arial" w:cs="Arial"/>
          <w:color w:val="000000" w:themeColor="text1"/>
          <w:sz w:val="24"/>
          <w:szCs w:val="24"/>
        </w:rPr>
        <w:t>some</w:t>
      </w:r>
      <w:r w:rsidR="0000467F" w:rsidRPr="00796C58">
        <w:rPr>
          <w:rFonts w:ascii="Arial" w:hAnsi="Arial" w:cs="Arial"/>
          <w:color w:val="000000" w:themeColor="text1"/>
          <w:sz w:val="24"/>
          <w:szCs w:val="24"/>
        </w:rPr>
        <w:t xml:space="preserve"> felt the current professional learning landscape could be </w:t>
      </w:r>
      <w:r w:rsidR="00543434">
        <w:rPr>
          <w:rFonts w:ascii="Arial" w:hAnsi="Arial" w:cs="Arial"/>
          <w:color w:val="000000" w:themeColor="text1"/>
          <w:sz w:val="24"/>
          <w:szCs w:val="24"/>
        </w:rPr>
        <w:t xml:space="preserve">very </w:t>
      </w:r>
      <w:r w:rsidR="0000467F" w:rsidRPr="00796C58">
        <w:rPr>
          <w:rFonts w:ascii="Arial" w:hAnsi="Arial" w:cs="Arial"/>
          <w:color w:val="000000" w:themeColor="text1"/>
          <w:sz w:val="24"/>
          <w:szCs w:val="24"/>
        </w:rPr>
        <w:t xml:space="preserve">confusing. </w:t>
      </w:r>
      <w:r>
        <w:rPr>
          <w:rFonts w:ascii="Arial" w:hAnsi="Arial" w:cs="Arial"/>
          <w:color w:val="000000" w:themeColor="text1"/>
          <w:sz w:val="24"/>
          <w:szCs w:val="24"/>
        </w:rPr>
        <w:t xml:space="preserve">This </w:t>
      </w:r>
      <w:r w:rsidR="008A57B9">
        <w:rPr>
          <w:rFonts w:ascii="Arial" w:hAnsi="Arial" w:cs="Arial"/>
          <w:color w:val="000000" w:themeColor="text1"/>
          <w:sz w:val="24"/>
          <w:szCs w:val="24"/>
        </w:rPr>
        <w:t xml:space="preserve">pathway should include a clear induction for new headteachers with a mentoring programme from the </w:t>
      </w:r>
      <w:r w:rsidR="008B50E0">
        <w:rPr>
          <w:rFonts w:ascii="Arial" w:hAnsi="Arial" w:cs="Arial"/>
          <w:color w:val="000000" w:themeColor="text1"/>
          <w:sz w:val="24"/>
          <w:szCs w:val="24"/>
        </w:rPr>
        <w:t>outset</w:t>
      </w:r>
      <w:r w:rsidR="00543434">
        <w:rPr>
          <w:rFonts w:ascii="Arial" w:hAnsi="Arial" w:cs="Arial"/>
          <w:color w:val="000000" w:themeColor="text1"/>
          <w:sz w:val="24"/>
          <w:szCs w:val="24"/>
        </w:rPr>
        <w:t>.</w:t>
      </w:r>
      <w:r w:rsidR="00202723">
        <w:rPr>
          <w:rFonts w:ascii="Arial" w:hAnsi="Arial" w:cs="Arial"/>
          <w:color w:val="000000" w:themeColor="text1"/>
          <w:sz w:val="24"/>
          <w:szCs w:val="24"/>
        </w:rPr>
        <w:t xml:space="preserve"> Comments included:</w:t>
      </w:r>
    </w:p>
    <w:p w14:paraId="3518729D" w14:textId="7077A4EE" w:rsidR="00C859CB" w:rsidRPr="00796C58" w:rsidRDefault="00543434" w:rsidP="00C859CB">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 xml:space="preserve"> </w:t>
      </w:r>
    </w:p>
    <w:p w14:paraId="1AEEE5D0" w14:textId="6D000EF9" w:rsidR="0000467F" w:rsidRPr="00202723" w:rsidRDefault="00202723" w:rsidP="0000467F">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786CC6" w:rsidRPr="00202723">
        <w:rPr>
          <w:rFonts w:ascii="Arial" w:hAnsi="Arial" w:cs="Arial"/>
          <w:color w:val="000000" w:themeColor="text1"/>
          <w:sz w:val="24"/>
          <w:szCs w:val="24"/>
        </w:rPr>
        <w:t>We n</w:t>
      </w:r>
      <w:r w:rsidR="0000467F" w:rsidRPr="00202723">
        <w:rPr>
          <w:rFonts w:ascii="Arial" w:hAnsi="Arial" w:cs="Arial"/>
          <w:color w:val="000000" w:themeColor="text1"/>
          <w:sz w:val="24"/>
          <w:szCs w:val="24"/>
        </w:rPr>
        <w:t>eed a clear pathway</w:t>
      </w:r>
      <w:r w:rsidR="00786CC6" w:rsidRPr="00202723">
        <w:rPr>
          <w:rFonts w:ascii="Arial" w:hAnsi="Arial" w:cs="Arial"/>
          <w:color w:val="000000" w:themeColor="text1"/>
          <w:sz w:val="24"/>
          <w:szCs w:val="24"/>
        </w:rPr>
        <w:t xml:space="preserve"> of professional learning</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13895E93" w14:textId="763AE146" w:rsidR="008D73A1" w:rsidRPr="00202723" w:rsidRDefault="00202723" w:rsidP="0000467F">
      <w:pPr>
        <w:pStyle w:val="NormalWeb"/>
        <w:spacing w:beforeLines="0" w:afterLines="0"/>
        <w:rPr>
          <w:rFonts w:ascii="Arial" w:hAnsi="Arial" w:cs="Arial"/>
          <w:color w:val="000000" w:themeColor="text1"/>
          <w:sz w:val="24"/>
          <w:szCs w:val="24"/>
        </w:rPr>
      </w:pPr>
      <w:r w:rsidRPr="00202723">
        <w:rPr>
          <w:rFonts w:ascii="Arial" w:hAnsi="Arial" w:cs="Arial"/>
          <w:color w:val="000000" w:themeColor="text1"/>
          <w:sz w:val="24"/>
          <w:szCs w:val="24"/>
        </w:rPr>
        <w:t>‘</w:t>
      </w:r>
      <w:r w:rsidR="008A57B9" w:rsidRPr="00202723">
        <w:rPr>
          <w:rFonts w:ascii="Arial" w:hAnsi="Arial" w:cs="Arial"/>
          <w:color w:val="000000" w:themeColor="text1"/>
          <w:sz w:val="24"/>
          <w:szCs w:val="24"/>
        </w:rPr>
        <w:t>We n</w:t>
      </w:r>
      <w:r w:rsidR="0000467F" w:rsidRPr="00202723">
        <w:rPr>
          <w:rFonts w:ascii="Arial" w:hAnsi="Arial" w:cs="Arial"/>
          <w:color w:val="000000" w:themeColor="text1"/>
          <w:sz w:val="24"/>
          <w:szCs w:val="24"/>
        </w:rPr>
        <w:t xml:space="preserve">eed a clear structure to support </w:t>
      </w:r>
      <w:r w:rsidR="008A57B9" w:rsidRPr="00202723">
        <w:rPr>
          <w:rFonts w:ascii="Arial" w:hAnsi="Arial" w:cs="Arial"/>
          <w:color w:val="000000" w:themeColor="text1"/>
          <w:sz w:val="24"/>
          <w:szCs w:val="24"/>
        </w:rPr>
        <w:t>headteachers in the local</w:t>
      </w:r>
      <w:r w:rsidR="0000467F" w:rsidRPr="00202723">
        <w:rPr>
          <w:rFonts w:ascii="Arial" w:hAnsi="Arial" w:cs="Arial"/>
          <w:color w:val="000000" w:themeColor="text1"/>
          <w:sz w:val="24"/>
          <w:szCs w:val="24"/>
        </w:rPr>
        <w:t xml:space="preserve"> authority</w:t>
      </w:r>
      <w:r w:rsidR="008B50E0" w:rsidRPr="00202723">
        <w:rPr>
          <w:rFonts w:ascii="Arial" w:hAnsi="Arial" w:cs="Arial"/>
          <w:color w:val="000000" w:themeColor="text1"/>
          <w:sz w:val="24"/>
          <w:szCs w:val="24"/>
        </w:rPr>
        <w:t>.</w:t>
      </w:r>
      <w:r w:rsidRPr="00202723">
        <w:rPr>
          <w:rFonts w:ascii="Arial" w:hAnsi="Arial" w:cs="Arial"/>
          <w:color w:val="000000" w:themeColor="text1"/>
          <w:sz w:val="24"/>
          <w:szCs w:val="24"/>
        </w:rPr>
        <w:t>’</w:t>
      </w:r>
    </w:p>
    <w:p w14:paraId="17FDF0FE" w14:textId="622D8FD6" w:rsidR="008D73A1" w:rsidRPr="00202723" w:rsidRDefault="00202723" w:rsidP="008D73A1">
      <w:pPr>
        <w:pStyle w:val="NormalWeb"/>
        <w:spacing w:beforeLines="0" w:afterLines="0"/>
        <w:rPr>
          <w:rFonts w:ascii="Arial" w:hAnsi="Arial" w:cs="Arial"/>
          <w:sz w:val="24"/>
          <w:szCs w:val="24"/>
        </w:rPr>
      </w:pPr>
      <w:r w:rsidRPr="00202723">
        <w:rPr>
          <w:rFonts w:ascii="Arial" w:hAnsi="Arial" w:cs="Arial"/>
          <w:sz w:val="24"/>
          <w:szCs w:val="24"/>
        </w:rPr>
        <w:t>‘</w:t>
      </w:r>
      <w:r w:rsidR="008B50E0" w:rsidRPr="00202723">
        <w:rPr>
          <w:rFonts w:ascii="Arial" w:hAnsi="Arial" w:cs="Arial"/>
          <w:sz w:val="24"/>
          <w:szCs w:val="24"/>
        </w:rPr>
        <w:t>We n</w:t>
      </w:r>
      <w:r w:rsidR="008D73A1" w:rsidRPr="00202723">
        <w:rPr>
          <w:rFonts w:ascii="Arial" w:hAnsi="Arial" w:cs="Arial"/>
          <w:sz w:val="24"/>
          <w:szCs w:val="24"/>
        </w:rPr>
        <w:t xml:space="preserve">eed a robust induction for new </w:t>
      </w:r>
      <w:r w:rsidR="008A57B9" w:rsidRPr="00202723">
        <w:rPr>
          <w:rFonts w:ascii="Arial" w:hAnsi="Arial" w:cs="Arial"/>
          <w:sz w:val="24"/>
          <w:szCs w:val="24"/>
        </w:rPr>
        <w:t>headteacher</w:t>
      </w:r>
      <w:r w:rsidR="008D73A1" w:rsidRPr="00202723">
        <w:rPr>
          <w:rFonts w:ascii="Arial" w:hAnsi="Arial" w:cs="Arial"/>
          <w:sz w:val="24"/>
          <w:szCs w:val="24"/>
        </w:rPr>
        <w:t xml:space="preserve">s with a clear pathway of </w:t>
      </w:r>
      <w:r w:rsidR="008A57B9" w:rsidRPr="00202723">
        <w:rPr>
          <w:rFonts w:ascii="Arial" w:hAnsi="Arial" w:cs="Arial"/>
          <w:sz w:val="24"/>
          <w:szCs w:val="24"/>
        </w:rPr>
        <w:t>professional learning</w:t>
      </w:r>
      <w:r w:rsidR="008B50E0" w:rsidRPr="00202723">
        <w:rPr>
          <w:rFonts w:ascii="Arial" w:hAnsi="Arial" w:cs="Arial"/>
          <w:sz w:val="24"/>
          <w:szCs w:val="24"/>
        </w:rPr>
        <w:t>.</w:t>
      </w:r>
      <w:r w:rsidRPr="00202723">
        <w:rPr>
          <w:rFonts w:ascii="Arial" w:hAnsi="Arial" w:cs="Arial"/>
          <w:sz w:val="24"/>
          <w:szCs w:val="24"/>
        </w:rPr>
        <w:t>’</w:t>
      </w:r>
    </w:p>
    <w:p w14:paraId="78C3E4DD" w14:textId="330EB5C5" w:rsidR="008A57B9" w:rsidRPr="00202723" w:rsidRDefault="00202723" w:rsidP="008D73A1">
      <w:pPr>
        <w:pStyle w:val="NormalWeb"/>
        <w:spacing w:beforeLines="0" w:afterLines="0"/>
        <w:rPr>
          <w:rFonts w:ascii="Arial" w:hAnsi="Arial" w:cs="Arial"/>
          <w:sz w:val="24"/>
          <w:szCs w:val="24"/>
        </w:rPr>
      </w:pPr>
      <w:r w:rsidRPr="00202723">
        <w:rPr>
          <w:rFonts w:ascii="Arial" w:hAnsi="Arial" w:cs="Arial"/>
          <w:sz w:val="24"/>
          <w:szCs w:val="24"/>
        </w:rPr>
        <w:t>‘</w:t>
      </w:r>
      <w:r w:rsidR="008A57B9" w:rsidRPr="00202723">
        <w:rPr>
          <w:rFonts w:ascii="Arial" w:hAnsi="Arial" w:cs="Arial"/>
          <w:sz w:val="24"/>
          <w:szCs w:val="24"/>
        </w:rPr>
        <w:t>Induction needs to be better</w:t>
      </w:r>
      <w:r w:rsidR="008B50E0" w:rsidRPr="00202723">
        <w:rPr>
          <w:rFonts w:ascii="Arial" w:hAnsi="Arial" w:cs="Arial"/>
          <w:sz w:val="24"/>
          <w:szCs w:val="24"/>
        </w:rPr>
        <w:t>.</w:t>
      </w:r>
      <w:r w:rsidRPr="00202723">
        <w:rPr>
          <w:rFonts w:ascii="Arial" w:hAnsi="Arial" w:cs="Arial"/>
          <w:sz w:val="24"/>
          <w:szCs w:val="24"/>
        </w:rPr>
        <w:t>’</w:t>
      </w:r>
    </w:p>
    <w:p w14:paraId="58C34DB2" w14:textId="2D5D2D2E" w:rsidR="00604CA2" w:rsidRPr="00202723" w:rsidRDefault="00202723" w:rsidP="00604CA2">
      <w:pPr>
        <w:pStyle w:val="NormalWeb"/>
        <w:spacing w:beforeLines="0" w:afterLines="0"/>
        <w:rPr>
          <w:rFonts w:ascii="Arial" w:hAnsi="Arial" w:cs="Arial"/>
          <w:sz w:val="24"/>
          <w:szCs w:val="24"/>
        </w:rPr>
      </w:pPr>
      <w:r w:rsidRPr="00202723">
        <w:rPr>
          <w:rFonts w:ascii="Arial" w:hAnsi="Arial" w:cs="Arial"/>
          <w:sz w:val="24"/>
          <w:szCs w:val="24"/>
        </w:rPr>
        <w:t>‘</w:t>
      </w:r>
      <w:r w:rsidR="00604CA2" w:rsidRPr="00202723">
        <w:rPr>
          <w:rFonts w:ascii="Arial" w:hAnsi="Arial" w:cs="Arial"/>
          <w:sz w:val="24"/>
          <w:szCs w:val="24"/>
        </w:rPr>
        <w:t>The leadership pathway needs to be joined up and coherent regardless of context</w:t>
      </w:r>
      <w:r w:rsidR="008B50E0" w:rsidRPr="00202723">
        <w:rPr>
          <w:rFonts w:ascii="Arial" w:hAnsi="Arial" w:cs="Arial"/>
          <w:sz w:val="24"/>
          <w:szCs w:val="24"/>
        </w:rPr>
        <w:t>.</w:t>
      </w:r>
      <w:r w:rsidRPr="00202723">
        <w:rPr>
          <w:rFonts w:ascii="Arial" w:hAnsi="Arial" w:cs="Arial"/>
          <w:sz w:val="24"/>
          <w:szCs w:val="24"/>
        </w:rPr>
        <w:t>’</w:t>
      </w:r>
    </w:p>
    <w:p w14:paraId="578888F1" w14:textId="77777777" w:rsidR="00604CA2" w:rsidRPr="00604CA2" w:rsidRDefault="00604CA2" w:rsidP="00604CA2">
      <w:pPr>
        <w:pStyle w:val="NormalWeb"/>
        <w:spacing w:beforeLines="0" w:afterLines="0"/>
        <w:rPr>
          <w:rFonts w:ascii="Arial" w:hAnsi="Arial" w:cs="Arial"/>
          <w:i/>
          <w:iCs/>
          <w:color w:val="000000" w:themeColor="text1"/>
          <w:sz w:val="24"/>
          <w:szCs w:val="24"/>
        </w:rPr>
      </w:pPr>
    </w:p>
    <w:p w14:paraId="2BF89D73" w14:textId="3F275E4A" w:rsidR="009A35D8" w:rsidRPr="009A35D8" w:rsidRDefault="00586FAE" w:rsidP="00C859CB">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4.3 </w:t>
      </w:r>
      <w:r w:rsidR="00DF3001">
        <w:rPr>
          <w:rFonts w:ascii="Arial" w:hAnsi="Arial" w:cs="Arial"/>
          <w:b/>
          <w:bCs/>
          <w:color w:val="000000" w:themeColor="text1"/>
          <w:sz w:val="24"/>
          <w:szCs w:val="24"/>
        </w:rPr>
        <w:t xml:space="preserve">A </w:t>
      </w:r>
      <w:r w:rsidR="009A35D8" w:rsidRPr="009A35D8">
        <w:rPr>
          <w:rFonts w:ascii="Arial" w:hAnsi="Arial" w:cs="Arial"/>
          <w:b/>
          <w:bCs/>
          <w:color w:val="000000" w:themeColor="text1"/>
          <w:sz w:val="24"/>
          <w:szCs w:val="24"/>
        </w:rPr>
        <w:t>Menu</w:t>
      </w:r>
      <w:r>
        <w:rPr>
          <w:rFonts w:ascii="Arial" w:hAnsi="Arial" w:cs="Arial"/>
          <w:b/>
          <w:bCs/>
          <w:color w:val="000000" w:themeColor="text1"/>
          <w:sz w:val="24"/>
          <w:szCs w:val="24"/>
        </w:rPr>
        <w:t xml:space="preserve"> and C</w:t>
      </w:r>
      <w:r w:rsidR="00011257">
        <w:rPr>
          <w:rFonts w:ascii="Arial" w:hAnsi="Arial" w:cs="Arial"/>
          <w:b/>
          <w:bCs/>
          <w:color w:val="000000" w:themeColor="text1"/>
          <w:sz w:val="24"/>
          <w:szCs w:val="24"/>
        </w:rPr>
        <w:t>alendar</w:t>
      </w:r>
      <w:r w:rsidR="009A35D8" w:rsidRPr="009A35D8">
        <w:rPr>
          <w:rFonts w:ascii="Arial" w:hAnsi="Arial" w:cs="Arial"/>
          <w:b/>
          <w:bCs/>
          <w:color w:val="000000" w:themeColor="text1"/>
          <w:sz w:val="24"/>
          <w:szCs w:val="24"/>
        </w:rPr>
        <w:t xml:space="preserve"> of Professional Learning</w:t>
      </w:r>
    </w:p>
    <w:p w14:paraId="6849B6C2" w14:textId="7B061F0E" w:rsidR="00796C58" w:rsidRDefault="0000467F" w:rsidP="00C859CB">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Some </w:t>
      </w:r>
      <w:r w:rsidR="008B50E0">
        <w:rPr>
          <w:rFonts w:ascii="Arial" w:hAnsi="Arial" w:cs="Arial"/>
          <w:color w:val="000000" w:themeColor="text1"/>
          <w:sz w:val="24"/>
          <w:szCs w:val="24"/>
        </w:rPr>
        <w:t xml:space="preserve">suggested </w:t>
      </w:r>
      <w:r w:rsidRPr="00796C58">
        <w:rPr>
          <w:rFonts w:ascii="Arial" w:hAnsi="Arial" w:cs="Arial"/>
          <w:color w:val="000000" w:themeColor="text1"/>
          <w:sz w:val="24"/>
          <w:szCs w:val="24"/>
        </w:rPr>
        <w:t>a ‘menu’ of professional learning which recognises that headteachers are all at different stages of learning.</w:t>
      </w:r>
      <w:r w:rsidR="003464A9">
        <w:rPr>
          <w:rFonts w:ascii="Arial" w:hAnsi="Arial" w:cs="Arial"/>
          <w:color w:val="000000" w:themeColor="text1"/>
          <w:sz w:val="24"/>
          <w:szCs w:val="24"/>
        </w:rPr>
        <w:t xml:space="preserve"> Another </w:t>
      </w:r>
      <w:r w:rsidR="00202723">
        <w:rPr>
          <w:rFonts w:ascii="Arial" w:hAnsi="Arial" w:cs="Arial"/>
          <w:color w:val="000000" w:themeColor="text1"/>
          <w:sz w:val="24"/>
          <w:szCs w:val="24"/>
        </w:rPr>
        <w:t>suggested</w:t>
      </w:r>
      <w:r w:rsidR="003464A9">
        <w:rPr>
          <w:rFonts w:ascii="Arial" w:hAnsi="Arial" w:cs="Arial"/>
          <w:color w:val="000000" w:themeColor="text1"/>
          <w:sz w:val="24"/>
          <w:szCs w:val="24"/>
        </w:rPr>
        <w:t xml:space="preserve"> </w:t>
      </w:r>
      <w:r w:rsidR="00202723" w:rsidRPr="00202723">
        <w:rPr>
          <w:rFonts w:ascii="Arial" w:hAnsi="Arial" w:cs="Arial"/>
          <w:color w:val="000000" w:themeColor="text1"/>
          <w:sz w:val="24"/>
          <w:szCs w:val="24"/>
        </w:rPr>
        <w:t>‘</w:t>
      </w:r>
      <w:r w:rsidR="003464A9" w:rsidRPr="00202723">
        <w:rPr>
          <w:rFonts w:ascii="Arial" w:hAnsi="Arial" w:cs="Arial"/>
          <w:color w:val="000000" w:themeColor="text1"/>
          <w:sz w:val="24"/>
          <w:szCs w:val="24"/>
        </w:rPr>
        <w:t>an interactive professional learning toolkit built around key themes. This could include the rest of the UK.</w:t>
      </w:r>
      <w:r w:rsidR="00202723" w:rsidRPr="00202723">
        <w:rPr>
          <w:rFonts w:ascii="Arial" w:hAnsi="Arial" w:cs="Arial"/>
          <w:color w:val="000000" w:themeColor="text1"/>
          <w:sz w:val="24"/>
          <w:szCs w:val="24"/>
        </w:rPr>
        <w:t>’</w:t>
      </w:r>
      <w:r w:rsidR="003464A9" w:rsidRPr="00202723">
        <w:rPr>
          <w:rFonts w:ascii="Arial" w:hAnsi="Arial" w:cs="Arial"/>
          <w:color w:val="000000" w:themeColor="text1"/>
          <w:sz w:val="24"/>
          <w:szCs w:val="24"/>
        </w:rPr>
        <w:t xml:space="preserve"> </w:t>
      </w:r>
      <w:r w:rsidR="00202723">
        <w:rPr>
          <w:rFonts w:ascii="Arial" w:hAnsi="Arial" w:cs="Arial"/>
          <w:color w:val="000000" w:themeColor="text1"/>
          <w:sz w:val="24"/>
          <w:szCs w:val="24"/>
        </w:rPr>
        <w:t xml:space="preserve">Other </w:t>
      </w:r>
      <w:r w:rsidR="00D113F3">
        <w:rPr>
          <w:rFonts w:ascii="Arial" w:hAnsi="Arial" w:cs="Arial"/>
          <w:color w:val="000000" w:themeColor="text1"/>
          <w:sz w:val="24"/>
          <w:szCs w:val="24"/>
        </w:rPr>
        <w:t>comment</w:t>
      </w:r>
      <w:r w:rsidR="00202723">
        <w:rPr>
          <w:rFonts w:ascii="Arial" w:hAnsi="Arial" w:cs="Arial"/>
          <w:color w:val="000000" w:themeColor="text1"/>
          <w:sz w:val="24"/>
          <w:szCs w:val="24"/>
        </w:rPr>
        <w:t>s included:</w:t>
      </w:r>
    </w:p>
    <w:p w14:paraId="31A4E84D" w14:textId="77777777" w:rsidR="00202723" w:rsidRPr="00202723" w:rsidRDefault="00202723" w:rsidP="00C859CB">
      <w:pPr>
        <w:pStyle w:val="NormalWeb"/>
        <w:spacing w:beforeLines="0" w:afterLines="0"/>
        <w:rPr>
          <w:rFonts w:ascii="Arial" w:hAnsi="Arial" w:cs="Arial"/>
          <w:color w:val="000000" w:themeColor="text1"/>
          <w:sz w:val="24"/>
          <w:szCs w:val="24"/>
        </w:rPr>
      </w:pPr>
    </w:p>
    <w:p w14:paraId="6EF513E7" w14:textId="32D502D4" w:rsidR="00796C58" w:rsidRPr="00D113F3" w:rsidRDefault="00202723" w:rsidP="00796C58">
      <w:pPr>
        <w:pStyle w:val="NormalWeb"/>
        <w:spacing w:beforeLines="0" w:afterLines="0"/>
        <w:rPr>
          <w:rFonts w:ascii="Arial" w:hAnsi="Arial" w:cs="Arial"/>
          <w:sz w:val="24"/>
          <w:szCs w:val="24"/>
        </w:rPr>
      </w:pPr>
      <w:r w:rsidRPr="00D113F3">
        <w:rPr>
          <w:rFonts w:ascii="Arial" w:hAnsi="Arial" w:cs="Arial"/>
          <w:sz w:val="24"/>
          <w:szCs w:val="24"/>
        </w:rPr>
        <w:t>‘A</w:t>
      </w:r>
      <w:r w:rsidR="0003113F" w:rsidRPr="00D113F3">
        <w:rPr>
          <w:rFonts w:ascii="Arial" w:hAnsi="Arial" w:cs="Arial"/>
          <w:sz w:val="24"/>
          <w:szCs w:val="24"/>
        </w:rPr>
        <w:t xml:space="preserve"> m</w:t>
      </w:r>
      <w:r w:rsidR="00796C58" w:rsidRPr="00D113F3">
        <w:rPr>
          <w:rFonts w:ascii="Arial" w:hAnsi="Arial" w:cs="Arial"/>
          <w:sz w:val="24"/>
          <w:szCs w:val="24"/>
        </w:rPr>
        <w:t xml:space="preserve">enu of offers </w:t>
      </w:r>
      <w:r w:rsidR="00D113F3" w:rsidRPr="00D113F3">
        <w:rPr>
          <w:rFonts w:ascii="Arial" w:hAnsi="Arial" w:cs="Arial"/>
          <w:sz w:val="24"/>
          <w:szCs w:val="24"/>
        </w:rPr>
        <w:t>including online</w:t>
      </w:r>
      <w:r w:rsidR="00D113F3">
        <w:rPr>
          <w:rFonts w:ascii="Arial" w:hAnsi="Arial" w:cs="Arial"/>
          <w:sz w:val="24"/>
          <w:szCs w:val="24"/>
        </w:rPr>
        <w:t xml:space="preserve"> like </w:t>
      </w:r>
      <w:r w:rsidR="00796C58" w:rsidRPr="00D113F3">
        <w:rPr>
          <w:rFonts w:ascii="Arial" w:hAnsi="Arial" w:cs="Arial"/>
          <w:sz w:val="24"/>
          <w:szCs w:val="24"/>
        </w:rPr>
        <w:t>Curriculum Rationale</w:t>
      </w:r>
      <w:r w:rsidR="0003113F" w:rsidRPr="00D113F3">
        <w:rPr>
          <w:rFonts w:ascii="Arial" w:hAnsi="Arial" w:cs="Arial"/>
          <w:sz w:val="24"/>
          <w:szCs w:val="24"/>
        </w:rPr>
        <w:t>.</w:t>
      </w:r>
      <w:r w:rsidRPr="00D113F3">
        <w:rPr>
          <w:rFonts w:ascii="Arial" w:hAnsi="Arial" w:cs="Arial"/>
          <w:sz w:val="24"/>
          <w:szCs w:val="24"/>
        </w:rPr>
        <w:t>’</w:t>
      </w:r>
    </w:p>
    <w:p w14:paraId="107B861E" w14:textId="3E60BCC6" w:rsidR="008D73A1" w:rsidRPr="00D113F3" w:rsidRDefault="00D113F3" w:rsidP="008D73A1">
      <w:pPr>
        <w:rPr>
          <w:rFonts w:ascii="Arial" w:hAnsi="Arial" w:cs="Arial"/>
        </w:rPr>
      </w:pPr>
      <w:r w:rsidRPr="00D113F3">
        <w:rPr>
          <w:rFonts w:ascii="Arial" w:hAnsi="Arial" w:cs="Arial"/>
        </w:rPr>
        <w:t>‘</w:t>
      </w:r>
      <w:r w:rsidR="0003113F" w:rsidRPr="00D113F3">
        <w:rPr>
          <w:rFonts w:ascii="Arial" w:hAnsi="Arial" w:cs="Arial"/>
        </w:rPr>
        <w:t>It should be r</w:t>
      </w:r>
      <w:r w:rsidR="008D73A1" w:rsidRPr="00D113F3">
        <w:rPr>
          <w:rFonts w:ascii="Arial" w:hAnsi="Arial" w:cs="Arial"/>
        </w:rPr>
        <w:t>elevan</w:t>
      </w:r>
      <w:r w:rsidR="0003113F" w:rsidRPr="00D113F3">
        <w:rPr>
          <w:rFonts w:ascii="Arial" w:hAnsi="Arial" w:cs="Arial"/>
        </w:rPr>
        <w:t>t</w:t>
      </w:r>
      <w:r w:rsidR="008D73A1" w:rsidRPr="00D113F3">
        <w:rPr>
          <w:rFonts w:ascii="Arial" w:hAnsi="Arial" w:cs="Arial"/>
        </w:rPr>
        <w:t xml:space="preserve"> to</w:t>
      </w:r>
      <w:r w:rsidR="00B55560" w:rsidRPr="00B55560">
        <w:rPr>
          <w:rFonts w:ascii="Arial" w:hAnsi="Arial" w:cs="Arial"/>
          <w:u w:val="single"/>
        </w:rPr>
        <w:t xml:space="preserve"> your</w:t>
      </w:r>
      <w:r w:rsidR="008D73A1" w:rsidRPr="00D113F3">
        <w:rPr>
          <w:rFonts w:ascii="Arial" w:hAnsi="Arial" w:cs="Arial"/>
        </w:rPr>
        <w:t xml:space="preserve"> needs</w:t>
      </w:r>
      <w:r w:rsidR="0003113F" w:rsidRPr="00D113F3">
        <w:rPr>
          <w:rFonts w:ascii="Arial" w:hAnsi="Arial" w:cs="Arial"/>
        </w:rPr>
        <w:t xml:space="preserve"> as o</w:t>
      </w:r>
      <w:r w:rsidR="008D73A1" w:rsidRPr="00D113F3">
        <w:rPr>
          <w:rFonts w:ascii="Arial" w:hAnsi="Arial" w:cs="Arial"/>
        </w:rPr>
        <w:t>ne size absolutely never fits all</w:t>
      </w:r>
      <w:r w:rsidR="0003113F" w:rsidRPr="00D113F3">
        <w:rPr>
          <w:rFonts w:ascii="Arial" w:hAnsi="Arial" w:cs="Arial"/>
        </w:rPr>
        <w:t>.</w:t>
      </w:r>
      <w:r w:rsidRPr="00D113F3">
        <w:rPr>
          <w:rFonts w:ascii="Arial" w:hAnsi="Arial" w:cs="Arial"/>
        </w:rPr>
        <w:t>’</w:t>
      </w:r>
    </w:p>
    <w:p w14:paraId="1999C118" w14:textId="0332A010" w:rsidR="008D73A1" w:rsidRPr="00D113F3" w:rsidRDefault="00D113F3" w:rsidP="008D73A1">
      <w:pPr>
        <w:rPr>
          <w:rFonts w:ascii="Arial" w:hAnsi="Arial" w:cs="Arial"/>
        </w:rPr>
      </w:pPr>
      <w:r w:rsidRPr="00D113F3">
        <w:rPr>
          <w:rFonts w:ascii="Arial" w:hAnsi="Arial" w:cs="Arial"/>
        </w:rPr>
        <w:t>‘</w:t>
      </w:r>
      <w:r w:rsidR="0003113F" w:rsidRPr="00D113F3">
        <w:rPr>
          <w:rFonts w:ascii="Arial" w:hAnsi="Arial" w:cs="Arial"/>
        </w:rPr>
        <w:t>We need c</w:t>
      </w:r>
      <w:r w:rsidR="008D73A1" w:rsidRPr="00D113F3">
        <w:rPr>
          <w:rFonts w:ascii="Arial" w:hAnsi="Arial" w:cs="Arial"/>
        </w:rPr>
        <w:t>hoice</w:t>
      </w:r>
      <w:r w:rsidR="0003113F" w:rsidRPr="00D113F3">
        <w:rPr>
          <w:rFonts w:ascii="Arial" w:hAnsi="Arial" w:cs="Arial"/>
        </w:rPr>
        <w:t xml:space="preserve">, there’s </w:t>
      </w:r>
      <w:r w:rsidR="008D73A1" w:rsidRPr="00D113F3">
        <w:rPr>
          <w:rFonts w:ascii="Arial" w:hAnsi="Arial" w:cs="Arial"/>
        </w:rPr>
        <w:t xml:space="preserve">not always a lot on offer for </w:t>
      </w:r>
      <w:r w:rsidR="0003113F" w:rsidRPr="00D113F3">
        <w:rPr>
          <w:rFonts w:ascii="Arial" w:hAnsi="Arial" w:cs="Arial"/>
        </w:rPr>
        <w:t>headteachers.</w:t>
      </w:r>
      <w:r w:rsidRPr="00D113F3">
        <w:rPr>
          <w:rFonts w:ascii="Arial" w:hAnsi="Arial" w:cs="Arial"/>
        </w:rPr>
        <w:t>’</w:t>
      </w:r>
    </w:p>
    <w:p w14:paraId="4F6CE8EE" w14:textId="77777777" w:rsidR="0003113F" w:rsidRDefault="0003113F" w:rsidP="00796C58">
      <w:pPr>
        <w:pStyle w:val="NormalWeb"/>
        <w:spacing w:beforeLines="0" w:afterLines="0"/>
        <w:rPr>
          <w:rFonts w:ascii="Arial" w:hAnsi="Arial" w:cs="Arial"/>
          <w:sz w:val="24"/>
          <w:szCs w:val="24"/>
        </w:rPr>
      </w:pPr>
    </w:p>
    <w:p w14:paraId="2F209832" w14:textId="225EEE49" w:rsidR="008D73A1" w:rsidRPr="00D113F3" w:rsidRDefault="00561307" w:rsidP="00796C58">
      <w:pPr>
        <w:pStyle w:val="NormalWeb"/>
        <w:spacing w:beforeLines="0" w:afterLines="0"/>
        <w:rPr>
          <w:rFonts w:ascii="Arial" w:hAnsi="Arial" w:cs="Arial"/>
          <w:sz w:val="24"/>
          <w:szCs w:val="24"/>
        </w:rPr>
      </w:pPr>
      <w:r>
        <w:rPr>
          <w:rFonts w:ascii="Arial" w:hAnsi="Arial" w:cs="Arial"/>
          <w:sz w:val="24"/>
          <w:szCs w:val="24"/>
        </w:rPr>
        <w:t xml:space="preserve">One headteacher noted that this ‘menu’ </w:t>
      </w:r>
      <w:r w:rsidR="007D0E02">
        <w:rPr>
          <w:rFonts w:ascii="Arial" w:hAnsi="Arial" w:cs="Arial"/>
          <w:sz w:val="24"/>
          <w:szCs w:val="24"/>
        </w:rPr>
        <w:t xml:space="preserve">needs </w:t>
      </w:r>
      <w:r w:rsidR="00E64FDC">
        <w:rPr>
          <w:rFonts w:ascii="Arial" w:hAnsi="Arial" w:cs="Arial"/>
          <w:sz w:val="24"/>
          <w:szCs w:val="24"/>
        </w:rPr>
        <w:t xml:space="preserve">to </w:t>
      </w:r>
      <w:r w:rsidR="007D0E02">
        <w:rPr>
          <w:rFonts w:ascii="Arial" w:hAnsi="Arial" w:cs="Arial"/>
          <w:sz w:val="24"/>
          <w:szCs w:val="24"/>
        </w:rPr>
        <w:t xml:space="preserve">fit in with the school improvement planning cycle so headteachers </w:t>
      </w:r>
      <w:r w:rsidR="00D113F3" w:rsidRPr="00D113F3">
        <w:rPr>
          <w:rFonts w:ascii="Arial" w:hAnsi="Arial" w:cs="Arial"/>
          <w:sz w:val="24"/>
          <w:szCs w:val="24"/>
        </w:rPr>
        <w:t>‘</w:t>
      </w:r>
      <w:r w:rsidR="007D0E02" w:rsidRPr="00D113F3">
        <w:rPr>
          <w:rFonts w:ascii="Arial" w:hAnsi="Arial" w:cs="Arial"/>
          <w:sz w:val="24"/>
          <w:szCs w:val="24"/>
        </w:rPr>
        <w:t>can see in May what’s on offer and plan for the coming year.</w:t>
      </w:r>
      <w:r w:rsidR="00D113F3" w:rsidRPr="00D113F3">
        <w:rPr>
          <w:rFonts w:ascii="Arial" w:hAnsi="Arial" w:cs="Arial"/>
          <w:sz w:val="24"/>
          <w:szCs w:val="24"/>
        </w:rPr>
        <w:t>’</w:t>
      </w:r>
      <w:r w:rsidR="007D0E02">
        <w:rPr>
          <w:rFonts w:ascii="Arial" w:hAnsi="Arial" w:cs="Arial"/>
          <w:i/>
          <w:iCs/>
          <w:sz w:val="24"/>
          <w:szCs w:val="24"/>
        </w:rPr>
        <w:t xml:space="preserve"> </w:t>
      </w:r>
      <w:r w:rsidR="00D113F3">
        <w:rPr>
          <w:rFonts w:ascii="Arial" w:hAnsi="Arial" w:cs="Arial"/>
          <w:sz w:val="24"/>
          <w:szCs w:val="24"/>
        </w:rPr>
        <w:t>She also</w:t>
      </w:r>
      <w:r w:rsidR="007D0E02">
        <w:rPr>
          <w:rFonts w:ascii="Arial" w:hAnsi="Arial" w:cs="Arial"/>
          <w:sz w:val="24"/>
          <w:szCs w:val="24"/>
        </w:rPr>
        <w:t xml:space="preserve"> noted that it would help if the </w:t>
      </w:r>
      <w:r w:rsidR="00D113F3" w:rsidRPr="00D113F3">
        <w:rPr>
          <w:rFonts w:ascii="Arial" w:hAnsi="Arial" w:cs="Arial"/>
          <w:sz w:val="24"/>
          <w:szCs w:val="24"/>
        </w:rPr>
        <w:t>‘</w:t>
      </w:r>
      <w:r w:rsidR="007D0E02" w:rsidRPr="00D113F3">
        <w:rPr>
          <w:rFonts w:ascii="Arial" w:hAnsi="Arial" w:cs="Arial"/>
          <w:sz w:val="24"/>
          <w:szCs w:val="24"/>
        </w:rPr>
        <w:t xml:space="preserve">national organisations could work together on this for example the AHDS and Education Scotland could put out what’s being offered across </w:t>
      </w:r>
      <w:r w:rsidR="00D113F3" w:rsidRPr="00D113F3">
        <w:rPr>
          <w:rFonts w:ascii="Arial" w:hAnsi="Arial" w:cs="Arial"/>
          <w:sz w:val="24"/>
          <w:szCs w:val="24"/>
        </w:rPr>
        <w:t>Scotland,</w:t>
      </w:r>
      <w:r w:rsidR="007D0E02" w:rsidRPr="00D113F3">
        <w:rPr>
          <w:rFonts w:ascii="Arial" w:hAnsi="Arial" w:cs="Arial"/>
          <w:sz w:val="24"/>
          <w:szCs w:val="24"/>
        </w:rPr>
        <w:t xml:space="preserve"> </w:t>
      </w:r>
      <w:r w:rsidR="00D113F3" w:rsidRPr="00D113F3">
        <w:rPr>
          <w:rFonts w:ascii="Arial" w:hAnsi="Arial" w:cs="Arial"/>
          <w:sz w:val="24"/>
          <w:szCs w:val="24"/>
        </w:rPr>
        <w:t>so</w:t>
      </w:r>
      <w:r w:rsidR="007D0E02" w:rsidRPr="00D113F3">
        <w:rPr>
          <w:rFonts w:ascii="Arial" w:hAnsi="Arial" w:cs="Arial"/>
          <w:sz w:val="24"/>
          <w:szCs w:val="24"/>
        </w:rPr>
        <w:t xml:space="preserve"> we know in advance what’s happening.</w:t>
      </w:r>
      <w:r w:rsidR="00D113F3" w:rsidRPr="00D113F3">
        <w:rPr>
          <w:rFonts w:ascii="Arial" w:hAnsi="Arial" w:cs="Arial"/>
          <w:sz w:val="24"/>
          <w:szCs w:val="24"/>
        </w:rPr>
        <w:t>’</w:t>
      </w:r>
      <w:r w:rsidR="007D0E02" w:rsidRPr="00D113F3">
        <w:rPr>
          <w:rFonts w:ascii="Arial" w:hAnsi="Arial" w:cs="Arial"/>
          <w:sz w:val="24"/>
          <w:szCs w:val="24"/>
        </w:rPr>
        <w:t xml:space="preserve"> </w:t>
      </w:r>
    </w:p>
    <w:p w14:paraId="445D9110" w14:textId="2B8E3B5B" w:rsidR="0003113F" w:rsidRPr="00D113F3" w:rsidRDefault="0003113F" w:rsidP="0003113F">
      <w:pPr>
        <w:rPr>
          <w:rFonts w:ascii="Arial" w:hAnsi="Arial" w:cs="Arial"/>
        </w:rPr>
      </w:pPr>
      <w:r w:rsidRPr="0003113F">
        <w:rPr>
          <w:rFonts w:ascii="Arial" w:hAnsi="Arial" w:cs="Arial"/>
        </w:rPr>
        <w:t xml:space="preserve">Another </w:t>
      </w:r>
      <w:r w:rsidR="00D113F3">
        <w:rPr>
          <w:rFonts w:ascii="Arial" w:hAnsi="Arial" w:cs="Arial"/>
        </w:rPr>
        <w:t xml:space="preserve">also mentioned </w:t>
      </w:r>
      <w:r w:rsidR="00D113F3" w:rsidRPr="0003113F">
        <w:rPr>
          <w:rFonts w:ascii="Arial" w:hAnsi="Arial" w:cs="Arial"/>
        </w:rPr>
        <w:t>the</w:t>
      </w:r>
      <w:r w:rsidRPr="0003113F">
        <w:rPr>
          <w:rFonts w:ascii="Arial" w:hAnsi="Arial" w:cs="Arial"/>
        </w:rPr>
        <w:t xml:space="preserve"> importance of knowing what’s available at the start of the year </w:t>
      </w:r>
      <w:r w:rsidRPr="00D113F3">
        <w:rPr>
          <w:rFonts w:ascii="Arial" w:hAnsi="Arial" w:cs="Arial"/>
        </w:rPr>
        <w:t xml:space="preserve">with </w:t>
      </w:r>
      <w:r w:rsidR="00D113F3" w:rsidRPr="00D113F3">
        <w:rPr>
          <w:rFonts w:ascii="Arial" w:hAnsi="Arial" w:cs="Arial"/>
        </w:rPr>
        <w:t>‘</w:t>
      </w:r>
      <w:r w:rsidRPr="00D113F3">
        <w:rPr>
          <w:rFonts w:ascii="Arial" w:hAnsi="Arial" w:cs="Arial"/>
        </w:rPr>
        <w:t>the option to identify our top three areas at the start of the year.</w:t>
      </w:r>
      <w:r w:rsidR="00D113F3" w:rsidRPr="00D113F3">
        <w:rPr>
          <w:rFonts w:ascii="Arial" w:hAnsi="Arial" w:cs="Arial"/>
        </w:rPr>
        <w:t>’</w:t>
      </w:r>
    </w:p>
    <w:p w14:paraId="6462A1AB" w14:textId="77777777" w:rsidR="007D0E02" w:rsidRDefault="007D0E02" w:rsidP="00C859CB">
      <w:pPr>
        <w:pStyle w:val="NormalWeb"/>
        <w:spacing w:beforeLines="0" w:afterLines="0"/>
        <w:rPr>
          <w:rFonts w:ascii="Arial" w:hAnsi="Arial" w:cs="Arial"/>
          <w:color w:val="000000" w:themeColor="text1"/>
          <w:sz w:val="24"/>
          <w:szCs w:val="24"/>
        </w:rPr>
      </w:pPr>
    </w:p>
    <w:p w14:paraId="5E3983FC" w14:textId="0AF62C34" w:rsidR="009A35D8" w:rsidRPr="009A35D8" w:rsidRDefault="00586FAE" w:rsidP="00C859CB">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4.4 </w:t>
      </w:r>
      <w:r w:rsidR="009A35D8" w:rsidRPr="009A35D8">
        <w:rPr>
          <w:rFonts w:ascii="Arial" w:hAnsi="Arial" w:cs="Arial"/>
          <w:b/>
          <w:bCs/>
          <w:color w:val="000000" w:themeColor="text1"/>
          <w:sz w:val="24"/>
          <w:szCs w:val="24"/>
        </w:rPr>
        <w:t xml:space="preserve">Protected Time away from School </w:t>
      </w:r>
    </w:p>
    <w:p w14:paraId="1311AF14" w14:textId="0C88BF69" w:rsidR="0000467F" w:rsidRDefault="0000467F" w:rsidP="00C859CB">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A</w:t>
      </w:r>
      <w:r w:rsidR="00D113F3">
        <w:rPr>
          <w:rFonts w:ascii="Arial" w:hAnsi="Arial" w:cs="Arial"/>
          <w:color w:val="000000" w:themeColor="text1"/>
          <w:sz w:val="24"/>
          <w:szCs w:val="24"/>
        </w:rPr>
        <w:t xml:space="preserve"> further</w:t>
      </w:r>
      <w:r w:rsidRPr="00796C58">
        <w:rPr>
          <w:rFonts w:ascii="Arial" w:hAnsi="Arial" w:cs="Arial"/>
          <w:color w:val="000000" w:themeColor="text1"/>
          <w:sz w:val="24"/>
          <w:szCs w:val="24"/>
        </w:rPr>
        <w:t xml:space="preserve"> theme </w:t>
      </w:r>
      <w:r w:rsidR="00D113F3">
        <w:rPr>
          <w:rFonts w:ascii="Arial" w:hAnsi="Arial" w:cs="Arial"/>
          <w:color w:val="000000" w:themeColor="text1"/>
          <w:sz w:val="24"/>
          <w:szCs w:val="24"/>
        </w:rPr>
        <w:t>that emerged</w:t>
      </w:r>
      <w:r w:rsidRPr="00796C58">
        <w:rPr>
          <w:rFonts w:ascii="Arial" w:hAnsi="Arial" w:cs="Arial"/>
          <w:color w:val="000000" w:themeColor="text1"/>
          <w:sz w:val="24"/>
          <w:szCs w:val="24"/>
        </w:rPr>
        <w:t xml:space="preserve"> was the need for protected time away from school to think and reflect</w:t>
      </w:r>
      <w:r w:rsidR="00D113F3">
        <w:rPr>
          <w:rFonts w:ascii="Arial" w:hAnsi="Arial" w:cs="Arial"/>
          <w:color w:val="000000" w:themeColor="text1"/>
          <w:sz w:val="24"/>
          <w:szCs w:val="24"/>
        </w:rPr>
        <w:t>. Comments included:</w:t>
      </w:r>
    </w:p>
    <w:p w14:paraId="7523D6BD" w14:textId="77777777" w:rsidR="00D113F3" w:rsidRPr="00D113F3" w:rsidRDefault="00D113F3" w:rsidP="00C859CB">
      <w:pPr>
        <w:pStyle w:val="NormalWeb"/>
        <w:spacing w:beforeLines="0" w:afterLines="0"/>
        <w:rPr>
          <w:rFonts w:ascii="Arial" w:hAnsi="Arial" w:cs="Arial"/>
          <w:color w:val="000000" w:themeColor="text1"/>
          <w:sz w:val="24"/>
          <w:szCs w:val="24"/>
        </w:rPr>
      </w:pPr>
    </w:p>
    <w:p w14:paraId="21164568" w14:textId="73D8BF02" w:rsidR="0000467F" w:rsidRPr="00D113F3" w:rsidRDefault="00D113F3" w:rsidP="0000467F">
      <w:pPr>
        <w:pStyle w:val="NormalWeb"/>
        <w:spacing w:beforeLines="0" w:afterLines="0"/>
        <w:rPr>
          <w:rFonts w:ascii="Arial" w:hAnsi="Arial" w:cs="Arial"/>
          <w:color w:val="000000" w:themeColor="text1"/>
          <w:sz w:val="24"/>
          <w:szCs w:val="24"/>
        </w:rPr>
      </w:pPr>
      <w:r w:rsidRPr="00D113F3">
        <w:rPr>
          <w:rFonts w:ascii="Arial" w:hAnsi="Arial" w:cs="Arial"/>
          <w:color w:val="000000" w:themeColor="text1"/>
          <w:sz w:val="24"/>
          <w:szCs w:val="24"/>
        </w:rPr>
        <w:lastRenderedPageBreak/>
        <w:t>‘I n</w:t>
      </w:r>
      <w:r w:rsidR="0000467F" w:rsidRPr="00D113F3">
        <w:rPr>
          <w:rFonts w:ascii="Arial" w:hAnsi="Arial" w:cs="Arial"/>
          <w:color w:val="000000" w:themeColor="text1"/>
          <w:sz w:val="24"/>
          <w:szCs w:val="24"/>
        </w:rPr>
        <w:t>eed the opportunity to pause, reflect and take stock as to when I’m at and where I want to be</w:t>
      </w:r>
      <w:r w:rsidRPr="00D113F3">
        <w:rPr>
          <w:rFonts w:ascii="Arial" w:hAnsi="Arial" w:cs="Arial"/>
          <w:color w:val="000000" w:themeColor="text1"/>
          <w:sz w:val="24"/>
          <w:szCs w:val="24"/>
        </w:rPr>
        <w:t>.’</w:t>
      </w:r>
    </w:p>
    <w:p w14:paraId="412C0D74" w14:textId="07E95879" w:rsidR="00DF3001" w:rsidRPr="00D113F3" w:rsidRDefault="00D113F3" w:rsidP="0000467F">
      <w:pPr>
        <w:pStyle w:val="NormalWeb"/>
        <w:spacing w:beforeLines="0" w:afterLines="0"/>
        <w:rPr>
          <w:rFonts w:ascii="Arial" w:hAnsi="Arial" w:cs="Arial"/>
          <w:color w:val="000000" w:themeColor="text1"/>
          <w:sz w:val="24"/>
          <w:szCs w:val="24"/>
        </w:rPr>
      </w:pPr>
      <w:r w:rsidRPr="00D113F3">
        <w:rPr>
          <w:rFonts w:ascii="Arial" w:hAnsi="Arial" w:cs="Arial"/>
          <w:color w:val="000000" w:themeColor="text1"/>
          <w:sz w:val="24"/>
          <w:szCs w:val="24"/>
        </w:rPr>
        <w:t>‘</w:t>
      </w:r>
      <w:r w:rsidR="00DF3001" w:rsidRPr="00D113F3">
        <w:rPr>
          <w:rFonts w:ascii="Arial" w:hAnsi="Arial" w:cs="Arial"/>
          <w:color w:val="000000" w:themeColor="text1"/>
          <w:sz w:val="24"/>
          <w:szCs w:val="24"/>
        </w:rPr>
        <w:t>We need time and space for focus on you</w:t>
      </w:r>
      <w:r w:rsidRPr="00D113F3">
        <w:rPr>
          <w:rFonts w:ascii="Arial" w:hAnsi="Arial" w:cs="Arial"/>
          <w:color w:val="000000" w:themeColor="text1"/>
          <w:sz w:val="24"/>
          <w:szCs w:val="24"/>
        </w:rPr>
        <w:t>.’</w:t>
      </w:r>
    </w:p>
    <w:p w14:paraId="4206A0FE" w14:textId="77777777" w:rsidR="00DF3001" w:rsidRPr="00D113F3" w:rsidRDefault="00DF3001" w:rsidP="0000467F">
      <w:pPr>
        <w:pStyle w:val="NormalWeb"/>
        <w:spacing w:beforeLines="0" w:afterLines="0"/>
        <w:rPr>
          <w:rFonts w:ascii="Arial" w:hAnsi="Arial" w:cs="Arial"/>
          <w:color w:val="000000" w:themeColor="text1"/>
          <w:sz w:val="24"/>
          <w:szCs w:val="24"/>
        </w:rPr>
      </w:pPr>
    </w:p>
    <w:p w14:paraId="03BEA0F6" w14:textId="34052455" w:rsidR="009A35D8" w:rsidRPr="00A172C5" w:rsidRDefault="00586FAE" w:rsidP="00796C58">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4.5 </w:t>
      </w:r>
      <w:r w:rsidR="00A172C5">
        <w:rPr>
          <w:rFonts w:ascii="Arial" w:hAnsi="Arial" w:cs="Arial"/>
          <w:b/>
          <w:bCs/>
          <w:color w:val="000000" w:themeColor="text1"/>
          <w:sz w:val="24"/>
          <w:szCs w:val="24"/>
        </w:rPr>
        <w:t xml:space="preserve">Learn from </w:t>
      </w:r>
      <w:r w:rsidR="00A172C5" w:rsidRPr="00A172C5">
        <w:rPr>
          <w:rFonts w:ascii="Arial" w:hAnsi="Arial" w:cs="Arial"/>
          <w:b/>
          <w:bCs/>
          <w:color w:val="000000" w:themeColor="text1"/>
          <w:sz w:val="24"/>
          <w:szCs w:val="24"/>
        </w:rPr>
        <w:t>Educationalists</w:t>
      </w:r>
    </w:p>
    <w:p w14:paraId="0520D4D8" w14:textId="2EE830B3" w:rsidR="00796C58" w:rsidRPr="00D113F3" w:rsidRDefault="0000467F" w:rsidP="00796C58">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As well as the opportunity to work with and learn from colleagues </w:t>
      </w:r>
      <w:r w:rsidR="00D113F3">
        <w:rPr>
          <w:rFonts w:ascii="Arial" w:hAnsi="Arial" w:cs="Arial"/>
          <w:color w:val="000000" w:themeColor="text1"/>
          <w:sz w:val="24"/>
          <w:szCs w:val="24"/>
        </w:rPr>
        <w:t>headteachers</w:t>
      </w:r>
      <w:r w:rsidRPr="00796C58">
        <w:rPr>
          <w:rFonts w:ascii="Arial" w:hAnsi="Arial" w:cs="Arial"/>
          <w:color w:val="000000" w:themeColor="text1"/>
          <w:sz w:val="24"/>
          <w:szCs w:val="24"/>
        </w:rPr>
        <w:t xml:space="preserve"> are keen to learn from </w:t>
      </w:r>
      <w:r w:rsidR="0003113F">
        <w:rPr>
          <w:rFonts w:ascii="Arial" w:hAnsi="Arial" w:cs="Arial"/>
          <w:color w:val="000000" w:themeColor="text1"/>
          <w:sz w:val="24"/>
          <w:szCs w:val="24"/>
        </w:rPr>
        <w:t xml:space="preserve">academics and </w:t>
      </w:r>
      <w:r w:rsidR="00796C58" w:rsidRPr="00796C58">
        <w:rPr>
          <w:rFonts w:ascii="Arial" w:hAnsi="Arial" w:cs="Arial"/>
          <w:color w:val="000000" w:themeColor="text1"/>
          <w:sz w:val="24"/>
          <w:szCs w:val="24"/>
        </w:rPr>
        <w:t>educationalists</w:t>
      </w:r>
      <w:r w:rsidRPr="00796C58">
        <w:rPr>
          <w:rFonts w:ascii="Arial" w:hAnsi="Arial" w:cs="Arial"/>
          <w:color w:val="000000" w:themeColor="text1"/>
          <w:sz w:val="24"/>
          <w:szCs w:val="24"/>
        </w:rPr>
        <w:t xml:space="preserve"> with experience and credibility. Simon Breakspear was mentioned several times along with </w:t>
      </w:r>
      <w:r w:rsidR="00796C58" w:rsidRPr="00796C58">
        <w:rPr>
          <w:rFonts w:ascii="Arial" w:hAnsi="Arial" w:cs="Arial"/>
          <w:color w:val="000000" w:themeColor="text1"/>
          <w:sz w:val="24"/>
          <w:szCs w:val="24"/>
        </w:rPr>
        <w:t>Dylan</w:t>
      </w:r>
      <w:r w:rsidRPr="00796C58">
        <w:rPr>
          <w:rFonts w:ascii="Arial" w:hAnsi="Arial" w:cs="Arial"/>
          <w:color w:val="000000" w:themeColor="text1"/>
          <w:sz w:val="24"/>
          <w:szCs w:val="24"/>
        </w:rPr>
        <w:t xml:space="preserve"> </w:t>
      </w:r>
      <w:proofErr w:type="spellStart"/>
      <w:r w:rsidR="00796C58" w:rsidRPr="00796C58">
        <w:rPr>
          <w:rFonts w:ascii="Arial" w:hAnsi="Arial" w:cs="Arial"/>
          <w:color w:val="000000" w:themeColor="text1"/>
          <w:sz w:val="24"/>
          <w:szCs w:val="24"/>
        </w:rPr>
        <w:t>Wiliam</w:t>
      </w:r>
      <w:proofErr w:type="spellEnd"/>
      <w:r w:rsidR="00D113F3">
        <w:rPr>
          <w:rFonts w:ascii="Arial" w:hAnsi="Arial" w:cs="Arial"/>
          <w:color w:val="000000" w:themeColor="text1"/>
          <w:sz w:val="24"/>
          <w:szCs w:val="24"/>
        </w:rPr>
        <w:t>,</w:t>
      </w:r>
      <w:r w:rsidRPr="00796C58">
        <w:rPr>
          <w:rFonts w:ascii="Arial" w:hAnsi="Arial" w:cs="Arial"/>
          <w:color w:val="000000" w:themeColor="text1"/>
          <w:sz w:val="24"/>
          <w:szCs w:val="24"/>
        </w:rPr>
        <w:t xml:space="preserve"> Shirley </w:t>
      </w:r>
      <w:r w:rsidR="00D113F3" w:rsidRPr="00796C58">
        <w:rPr>
          <w:rFonts w:ascii="Arial" w:hAnsi="Arial" w:cs="Arial"/>
          <w:color w:val="000000" w:themeColor="text1"/>
          <w:sz w:val="24"/>
          <w:szCs w:val="24"/>
        </w:rPr>
        <w:t>Clarke,</w:t>
      </w:r>
      <w:r w:rsidR="0003113F">
        <w:rPr>
          <w:rFonts w:ascii="Arial" w:hAnsi="Arial" w:cs="Arial"/>
          <w:color w:val="000000" w:themeColor="text1"/>
          <w:sz w:val="24"/>
          <w:szCs w:val="24"/>
        </w:rPr>
        <w:t xml:space="preserve"> and Michael Fullan</w:t>
      </w:r>
      <w:r w:rsidRPr="00796C58">
        <w:rPr>
          <w:rFonts w:ascii="Arial" w:hAnsi="Arial" w:cs="Arial"/>
          <w:color w:val="000000" w:themeColor="text1"/>
          <w:sz w:val="24"/>
          <w:szCs w:val="24"/>
        </w:rPr>
        <w:t xml:space="preserve">. </w:t>
      </w:r>
      <w:r w:rsidR="0003113F">
        <w:rPr>
          <w:rFonts w:ascii="Arial" w:hAnsi="Arial" w:cs="Arial"/>
          <w:color w:val="000000" w:themeColor="text1"/>
          <w:sz w:val="24"/>
          <w:szCs w:val="24"/>
        </w:rPr>
        <w:t xml:space="preserve">It was noted that professional learning </w:t>
      </w:r>
      <w:r w:rsidR="00D113F3" w:rsidRPr="00D113F3">
        <w:rPr>
          <w:rFonts w:ascii="Arial" w:hAnsi="Arial" w:cs="Arial"/>
          <w:color w:val="000000" w:themeColor="text1"/>
          <w:sz w:val="24"/>
          <w:szCs w:val="24"/>
        </w:rPr>
        <w:t>‘</w:t>
      </w:r>
      <w:r w:rsidR="0003113F" w:rsidRPr="00D113F3">
        <w:rPr>
          <w:rFonts w:ascii="Arial" w:hAnsi="Arial" w:cs="Arial"/>
          <w:color w:val="000000" w:themeColor="text1"/>
          <w:sz w:val="24"/>
          <w:szCs w:val="24"/>
        </w:rPr>
        <w:t>n</w:t>
      </w:r>
      <w:r w:rsidR="00796C58" w:rsidRPr="00D113F3">
        <w:rPr>
          <w:rFonts w:ascii="Arial" w:hAnsi="Arial" w:cs="Arial"/>
          <w:color w:val="000000" w:themeColor="text1"/>
          <w:sz w:val="24"/>
          <w:szCs w:val="24"/>
        </w:rPr>
        <w:t>eeds to be academic, challenging and stimulating</w:t>
      </w:r>
      <w:r w:rsidR="0003113F" w:rsidRPr="00D113F3">
        <w:rPr>
          <w:rFonts w:ascii="Arial" w:hAnsi="Arial" w:cs="Arial"/>
          <w:color w:val="000000" w:themeColor="text1"/>
          <w:sz w:val="24"/>
          <w:szCs w:val="24"/>
        </w:rPr>
        <w:t>, it n</w:t>
      </w:r>
      <w:r w:rsidR="00796C58" w:rsidRPr="00D113F3">
        <w:rPr>
          <w:rFonts w:ascii="Arial" w:hAnsi="Arial" w:cs="Arial"/>
          <w:color w:val="000000" w:themeColor="text1"/>
          <w:sz w:val="24"/>
          <w:szCs w:val="24"/>
        </w:rPr>
        <w:t>eed</w:t>
      </w:r>
      <w:r w:rsidR="0003113F" w:rsidRPr="00D113F3">
        <w:rPr>
          <w:rFonts w:ascii="Arial" w:hAnsi="Arial" w:cs="Arial"/>
          <w:color w:val="000000" w:themeColor="text1"/>
          <w:sz w:val="24"/>
          <w:szCs w:val="24"/>
        </w:rPr>
        <w:t>s</w:t>
      </w:r>
      <w:r w:rsidR="00796C58" w:rsidRPr="00D113F3">
        <w:rPr>
          <w:rFonts w:ascii="Arial" w:hAnsi="Arial" w:cs="Arial"/>
          <w:color w:val="000000" w:themeColor="text1"/>
          <w:sz w:val="24"/>
          <w:szCs w:val="24"/>
        </w:rPr>
        <w:t xml:space="preserve"> an element of academic </w:t>
      </w:r>
      <w:r w:rsidR="00AC20D7" w:rsidRPr="00D113F3">
        <w:rPr>
          <w:rFonts w:ascii="Arial" w:hAnsi="Arial" w:cs="Arial"/>
          <w:color w:val="000000" w:themeColor="text1"/>
          <w:sz w:val="24"/>
          <w:szCs w:val="24"/>
        </w:rPr>
        <w:t>rigor,</w:t>
      </w:r>
      <w:r w:rsidR="00796C58" w:rsidRPr="00D113F3">
        <w:rPr>
          <w:rFonts w:ascii="Arial" w:hAnsi="Arial" w:cs="Arial"/>
          <w:color w:val="000000" w:themeColor="text1"/>
          <w:sz w:val="24"/>
          <w:szCs w:val="24"/>
        </w:rPr>
        <w:t xml:space="preserve"> </w:t>
      </w:r>
      <w:r w:rsidR="0003113F" w:rsidRPr="00D113F3">
        <w:rPr>
          <w:rFonts w:ascii="Arial" w:hAnsi="Arial" w:cs="Arial"/>
          <w:color w:val="000000" w:themeColor="text1"/>
          <w:sz w:val="24"/>
          <w:szCs w:val="24"/>
        </w:rPr>
        <w:t>and w</w:t>
      </w:r>
      <w:r w:rsidR="000B2441" w:rsidRPr="00D113F3">
        <w:rPr>
          <w:rFonts w:ascii="Arial" w:hAnsi="Arial" w:cs="Arial"/>
          <w:sz w:val="24"/>
          <w:szCs w:val="24"/>
        </w:rPr>
        <w:t>e need h</w:t>
      </w:r>
      <w:r w:rsidR="00796C58" w:rsidRPr="00D113F3">
        <w:rPr>
          <w:rFonts w:ascii="Arial" w:hAnsi="Arial" w:cs="Arial"/>
          <w:sz w:val="24"/>
          <w:szCs w:val="24"/>
        </w:rPr>
        <w:t>igh quality speakers</w:t>
      </w:r>
      <w:r w:rsidR="0003113F" w:rsidRPr="00D113F3">
        <w:rPr>
          <w:rFonts w:ascii="Arial" w:hAnsi="Arial" w:cs="Arial"/>
          <w:sz w:val="24"/>
          <w:szCs w:val="24"/>
        </w:rPr>
        <w:t>.</w:t>
      </w:r>
      <w:r w:rsidR="00D113F3" w:rsidRPr="00D113F3">
        <w:rPr>
          <w:rFonts w:ascii="Arial" w:hAnsi="Arial" w:cs="Arial"/>
          <w:sz w:val="24"/>
          <w:szCs w:val="24"/>
        </w:rPr>
        <w:t>’</w:t>
      </w:r>
    </w:p>
    <w:p w14:paraId="5EFEF5CC" w14:textId="2FA972F7" w:rsidR="0000467F" w:rsidRPr="00796C58" w:rsidRDefault="0000467F" w:rsidP="0000467F">
      <w:pPr>
        <w:pStyle w:val="NormalWeb"/>
        <w:spacing w:beforeLines="0" w:afterLines="0"/>
        <w:rPr>
          <w:rFonts w:ascii="Arial" w:hAnsi="Arial" w:cs="Arial"/>
          <w:color w:val="000000" w:themeColor="text1"/>
          <w:sz w:val="24"/>
          <w:szCs w:val="24"/>
        </w:rPr>
      </w:pPr>
    </w:p>
    <w:p w14:paraId="02FFBB26" w14:textId="17ADC6D0" w:rsidR="00A172C5" w:rsidRPr="00A172C5" w:rsidRDefault="00586FAE" w:rsidP="0000467F">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4.6 Opportunities to </w:t>
      </w:r>
      <w:r w:rsidR="00A172C5" w:rsidRPr="00A172C5">
        <w:rPr>
          <w:rFonts w:ascii="Arial" w:hAnsi="Arial" w:cs="Arial"/>
          <w:b/>
          <w:bCs/>
          <w:color w:val="000000" w:themeColor="text1"/>
          <w:sz w:val="24"/>
          <w:szCs w:val="24"/>
        </w:rPr>
        <w:t xml:space="preserve">Visit to </w:t>
      </w:r>
      <w:r>
        <w:rPr>
          <w:rFonts w:ascii="Arial" w:hAnsi="Arial" w:cs="Arial"/>
          <w:b/>
          <w:bCs/>
          <w:color w:val="000000" w:themeColor="text1"/>
          <w:sz w:val="24"/>
          <w:szCs w:val="24"/>
        </w:rPr>
        <w:t>S</w:t>
      </w:r>
      <w:r w:rsidR="00A172C5" w:rsidRPr="00A172C5">
        <w:rPr>
          <w:rFonts w:ascii="Arial" w:hAnsi="Arial" w:cs="Arial"/>
          <w:b/>
          <w:bCs/>
          <w:color w:val="000000" w:themeColor="text1"/>
          <w:sz w:val="24"/>
          <w:szCs w:val="24"/>
        </w:rPr>
        <w:t xml:space="preserve">chools </w:t>
      </w:r>
      <w:r>
        <w:rPr>
          <w:rFonts w:ascii="Arial" w:hAnsi="Arial" w:cs="Arial"/>
          <w:b/>
          <w:bCs/>
          <w:color w:val="000000" w:themeColor="text1"/>
          <w:sz w:val="24"/>
          <w:szCs w:val="24"/>
        </w:rPr>
        <w:t>N</w:t>
      </w:r>
      <w:r w:rsidR="00A172C5" w:rsidRPr="00A172C5">
        <w:rPr>
          <w:rFonts w:ascii="Arial" w:hAnsi="Arial" w:cs="Arial"/>
          <w:b/>
          <w:bCs/>
          <w:color w:val="000000" w:themeColor="text1"/>
          <w:sz w:val="24"/>
          <w:szCs w:val="24"/>
        </w:rPr>
        <w:t>ationally</w:t>
      </w:r>
      <w:r w:rsidR="00F56645">
        <w:rPr>
          <w:rFonts w:ascii="Arial" w:hAnsi="Arial" w:cs="Arial"/>
          <w:b/>
          <w:bCs/>
          <w:color w:val="000000" w:themeColor="text1"/>
          <w:sz w:val="24"/>
          <w:szCs w:val="24"/>
        </w:rPr>
        <w:t xml:space="preserve"> and</w:t>
      </w:r>
      <w:r w:rsidR="00A172C5" w:rsidRPr="00A172C5">
        <w:rPr>
          <w:rFonts w:ascii="Arial" w:hAnsi="Arial" w:cs="Arial"/>
          <w:b/>
          <w:bCs/>
          <w:color w:val="000000" w:themeColor="text1"/>
          <w:sz w:val="24"/>
          <w:szCs w:val="24"/>
        </w:rPr>
        <w:t xml:space="preserve"> </w:t>
      </w:r>
      <w:r>
        <w:rPr>
          <w:rFonts w:ascii="Arial" w:hAnsi="Arial" w:cs="Arial"/>
          <w:b/>
          <w:bCs/>
          <w:color w:val="000000" w:themeColor="text1"/>
          <w:sz w:val="24"/>
          <w:szCs w:val="24"/>
        </w:rPr>
        <w:t>I</w:t>
      </w:r>
      <w:r w:rsidR="00A172C5" w:rsidRPr="00A172C5">
        <w:rPr>
          <w:rFonts w:ascii="Arial" w:hAnsi="Arial" w:cs="Arial"/>
          <w:b/>
          <w:bCs/>
          <w:color w:val="000000" w:themeColor="text1"/>
          <w:sz w:val="24"/>
          <w:szCs w:val="24"/>
        </w:rPr>
        <w:t>nternationally</w:t>
      </w:r>
    </w:p>
    <w:p w14:paraId="1D134D0D" w14:textId="0459FC3B" w:rsidR="00D113F3" w:rsidRDefault="00796C58" w:rsidP="0000467F">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One </w:t>
      </w:r>
      <w:r w:rsidR="00AC20D7">
        <w:rPr>
          <w:rFonts w:ascii="Arial" w:hAnsi="Arial" w:cs="Arial"/>
          <w:color w:val="000000" w:themeColor="text1"/>
          <w:sz w:val="24"/>
          <w:szCs w:val="24"/>
        </w:rPr>
        <w:t xml:space="preserve">popular </w:t>
      </w:r>
      <w:r w:rsidR="00D113F3">
        <w:rPr>
          <w:rFonts w:ascii="Arial" w:hAnsi="Arial" w:cs="Arial"/>
          <w:color w:val="000000" w:themeColor="text1"/>
          <w:sz w:val="24"/>
          <w:szCs w:val="24"/>
        </w:rPr>
        <w:t>suggestion</w:t>
      </w:r>
      <w:r w:rsidRPr="00796C58">
        <w:rPr>
          <w:rFonts w:ascii="Arial" w:hAnsi="Arial" w:cs="Arial"/>
          <w:color w:val="000000" w:themeColor="text1"/>
          <w:sz w:val="24"/>
          <w:szCs w:val="24"/>
        </w:rPr>
        <w:t xml:space="preserve"> was the opportunity for headteachers to visit other schools </w:t>
      </w:r>
      <w:r w:rsidR="002A7A81">
        <w:rPr>
          <w:rFonts w:ascii="Arial" w:hAnsi="Arial" w:cs="Arial"/>
          <w:color w:val="000000" w:themeColor="text1"/>
          <w:sz w:val="24"/>
          <w:szCs w:val="24"/>
        </w:rPr>
        <w:t xml:space="preserve">and learn from others across Scotland </w:t>
      </w:r>
      <w:r w:rsidR="00B73772">
        <w:rPr>
          <w:rFonts w:ascii="Arial" w:hAnsi="Arial" w:cs="Arial"/>
          <w:color w:val="000000" w:themeColor="text1"/>
          <w:sz w:val="24"/>
          <w:szCs w:val="24"/>
        </w:rPr>
        <w:t>and internationally</w:t>
      </w:r>
      <w:r w:rsidR="00AC20D7">
        <w:rPr>
          <w:rFonts w:ascii="Arial" w:hAnsi="Arial" w:cs="Arial"/>
          <w:color w:val="000000" w:themeColor="text1"/>
          <w:sz w:val="24"/>
          <w:szCs w:val="24"/>
        </w:rPr>
        <w:t xml:space="preserve">. </w:t>
      </w:r>
      <w:r w:rsidR="00F24088">
        <w:rPr>
          <w:rFonts w:ascii="Arial" w:hAnsi="Arial" w:cs="Arial"/>
          <w:color w:val="000000" w:themeColor="text1"/>
          <w:sz w:val="24"/>
          <w:szCs w:val="24"/>
        </w:rPr>
        <w:t xml:space="preserve">A variety of </w:t>
      </w:r>
      <w:r w:rsidR="00D113F3">
        <w:rPr>
          <w:rFonts w:ascii="Arial" w:hAnsi="Arial" w:cs="Arial"/>
          <w:color w:val="000000" w:themeColor="text1"/>
          <w:sz w:val="24"/>
          <w:szCs w:val="24"/>
        </w:rPr>
        <w:t xml:space="preserve">ideas </w:t>
      </w:r>
      <w:r w:rsidR="00F24088">
        <w:rPr>
          <w:rFonts w:ascii="Arial" w:hAnsi="Arial" w:cs="Arial"/>
          <w:color w:val="000000" w:themeColor="text1"/>
          <w:sz w:val="24"/>
          <w:szCs w:val="24"/>
        </w:rPr>
        <w:t>included</w:t>
      </w:r>
      <w:r w:rsidR="00D113F3">
        <w:rPr>
          <w:rFonts w:ascii="Arial" w:hAnsi="Arial" w:cs="Arial"/>
          <w:color w:val="000000" w:themeColor="text1"/>
          <w:sz w:val="24"/>
          <w:szCs w:val="24"/>
        </w:rPr>
        <w:t>:</w:t>
      </w:r>
    </w:p>
    <w:p w14:paraId="4A87F062" w14:textId="055EB35B" w:rsidR="00796C58" w:rsidRPr="00796C58" w:rsidRDefault="00F24088" w:rsidP="0000467F">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 xml:space="preserve"> </w:t>
      </w:r>
      <w:r w:rsidR="00986010">
        <w:rPr>
          <w:rFonts w:ascii="Arial" w:hAnsi="Arial" w:cs="Arial"/>
          <w:color w:val="000000" w:themeColor="text1"/>
          <w:sz w:val="24"/>
          <w:szCs w:val="24"/>
        </w:rPr>
        <w:t xml:space="preserve"> </w:t>
      </w:r>
      <w:r w:rsidR="00B73772">
        <w:rPr>
          <w:rFonts w:ascii="Arial" w:hAnsi="Arial" w:cs="Arial"/>
          <w:color w:val="000000" w:themeColor="text1"/>
          <w:sz w:val="24"/>
          <w:szCs w:val="24"/>
        </w:rPr>
        <w:t xml:space="preserve"> </w:t>
      </w:r>
    </w:p>
    <w:p w14:paraId="49A72F6D" w14:textId="2B17EA21" w:rsidR="008D73A1" w:rsidRPr="00F860D6" w:rsidRDefault="00D113F3" w:rsidP="008D73A1">
      <w:pPr>
        <w:rPr>
          <w:rFonts w:ascii="Arial" w:hAnsi="Arial" w:cs="Arial"/>
        </w:rPr>
      </w:pPr>
      <w:r w:rsidRPr="00F860D6">
        <w:rPr>
          <w:rFonts w:ascii="Arial" w:hAnsi="Arial" w:cs="Arial"/>
        </w:rPr>
        <w:t>‘</w:t>
      </w:r>
      <w:r w:rsidR="00F24088" w:rsidRPr="00F860D6">
        <w:rPr>
          <w:rFonts w:ascii="Arial" w:hAnsi="Arial" w:cs="Arial"/>
        </w:rPr>
        <w:t>A s</w:t>
      </w:r>
      <w:r w:rsidR="008D73A1" w:rsidRPr="00F860D6">
        <w:rPr>
          <w:rFonts w:ascii="Arial" w:hAnsi="Arial" w:cs="Arial"/>
        </w:rPr>
        <w:t>abbatical to other schools</w:t>
      </w:r>
      <w:r w:rsidRPr="00F860D6">
        <w:rPr>
          <w:rFonts w:ascii="Arial" w:hAnsi="Arial" w:cs="Arial"/>
        </w:rPr>
        <w:t>.’</w:t>
      </w:r>
    </w:p>
    <w:p w14:paraId="0DB19140" w14:textId="77777777" w:rsidR="00F860D6" w:rsidRPr="00F860D6" w:rsidRDefault="00D113F3" w:rsidP="00F860D6">
      <w:pPr>
        <w:rPr>
          <w:rFonts w:ascii="Arial" w:hAnsi="Arial" w:cs="Arial"/>
        </w:rPr>
      </w:pPr>
      <w:r w:rsidRPr="00F860D6">
        <w:rPr>
          <w:rFonts w:ascii="Arial" w:hAnsi="Arial" w:cs="Arial"/>
        </w:rPr>
        <w:t>‘</w:t>
      </w:r>
      <w:r w:rsidR="008D73A1" w:rsidRPr="00F860D6">
        <w:rPr>
          <w:rFonts w:ascii="Arial" w:hAnsi="Arial" w:cs="Arial"/>
        </w:rPr>
        <w:t xml:space="preserve">A week-long visit to a school, </w:t>
      </w:r>
      <w:r w:rsidRPr="00F860D6">
        <w:rPr>
          <w:rFonts w:ascii="Arial" w:hAnsi="Arial" w:cs="Arial"/>
        </w:rPr>
        <w:t xml:space="preserve">with </w:t>
      </w:r>
      <w:r w:rsidR="008D73A1" w:rsidRPr="00F860D6">
        <w:rPr>
          <w:rFonts w:ascii="Arial" w:hAnsi="Arial" w:cs="Arial"/>
        </w:rPr>
        <w:t xml:space="preserve">no paperwork needed by the school or </w:t>
      </w:r>
      <w:r w:rsidR="00F24088" w:rsidRPr="00F860D6">
        <w:rPr>
          <w:rFonts w:ascii="Arial" w:hAnsi="Arial" w:cs="Arial"/>
        </w:rPr>
        <w:t>headteacher</w:t>
      </w:r>
      <w:r w:rsidRPr="00F860D6">
        <w:rPr>
          <w:rFonts w:ascii="Arial" w:hAnsi="Arial" w:cs="Arial"/>
        </w:rPr>
        <w:t>.’</w:t>
      </w:r>
    </w:p>
    <w:p w14:paraId="77C232A3" w14:textId="25BAE360" w:rsidR="00796C58" w:rsidRPr="00F860D6" w:rsidRDefault="00F860D6" w:rsidP="00F860D6">
      <w:pPr>
        <w:rPr>
          <w:rFonts w:ascii="Arial" w:hAnsi="Arial" w:cs="Arial"/>
        </w:rPr>
      </w:pPr>
      <w:r w:rsidRPr="00F860D6">
        <w:rPr>
          <w:rFonts w:ascii="Arial" w:hAnsi="Arial" w:cs="Arial"/>
          <w:color w:val="000000" w:themeColor="text1"/>
        </w:rPr>
        <w:t>‘Time to s</w:t>
      </w:r>
      <w:r w:rsidR="00796C58" w:rsidRPr="00F860D6">
        <w:rPr>
          <w:rFonts w:ascii="Arial" w:hAnsi="Arial" w:cs="Arial"/>
          <w:color w:val="000000" w:themeColor="text1"/>
        </w:rPr>
        <w:t xml:space="preserve">hadow, </w:t>
      </w:r>
      <w:r w:rsidRPr="00F860D6">
        <w:rPr>
          <w:rFonts w:ascii="Arial" w:hAnsi="Arial" w:cs="Arial"/>
          <w:color w:val="000000" w:themeColor="text1"/>
        </w:rPr>
        <w:t xml:space="preserve">to </w:t>
      </w:r>
      <w:r w:rsidR="00796C58" w:rsidRPr="00F860D6">
        <w:rPr>
          <w:rFonts w:ascii="Arial" w:hAnsi="Arial" w:cs="Arial"/>
          <w:color w:val="000000" w:themeColor="text1"/>
        </w:rPr>
        <w:t xml:space="preserve">spend the day in school shadowing another </w:t>
      </w:r>
      <w:r w:rsidR="00F24088" w:rsidRPr="00F860D6">
        <w:rPr>
          <w:rFonts w:ascii="Arial" w:hAnsi="Arial" w:cs="Arial"/>
          <w:color w:val="000000" w:themeColor="text1"/>
        </w:rPr>
        <w:t>headteacher</w:t>
      </w:r>
      <w:r w:rsidRPr="00F860D6">
        <w:rPr>
          <w:rFonts w:ascii="Arial" w:hAnsi="Arial" w:cs="Arial"/>
          <w:color w:val="000000" w:themeColor="text1"/>
        </w:rPr>
        <w:t>.’</w:t>
      </w:r>
    </w:p>
    <w:p w14:paraId="7434C82C" w14:textId="3CD0F6DC" w:rsidR="00796C58" w:rsidRPr="00F860D6" w:rsidRDefault="00F860D6" w:rsidP="00796C58">
      <w:pPr>
        <w:pStyle w:val="NormalWeb"/>
        <w:spacing w:beforeLines="0" w:afterLines="0"/>
        <w:rPr>
          <w:rFonts w:ascii="Arial" w:hAnsi="Arial" w:cs="Arial"/>
          <w:color w:val="000000" w:themeColor="text1"/>
          <w:sz w:val="24"/>
          <w:szCs w:val="24"/>
        </w:rPr>
      </w:pPr>
      <w:r w:rsidRPr="00F860D6">
        <w:rPr>
          <w:rFonts w:ascii="Arial" w:hAnsi="Arial" w:cs="Arial"/>
          <w:color w:val="000000" w:themeColor="text1"/>
          <w:sz w:val="24"/>
          <w:szCs w:val="24"/>
        </w:rPr>
        <w:t>‘I w</w:t>
      </w:r>
      <w:r w:rsidR="00796C58" w:rsidRPr="00F860D6">
        <w:rPr>
          <w:rFonts w:ascii="Arial" w:hAnsi="Arial" w:cs="Arial"/>
          <w:color w:val="000000" w:themeColor="text1"/>
          <w:sz w:val="24"/>
          <w:szCs w:val="24"/>
        </w:rPr>
        <w:t xml:space="preserve">ould like to spend </w:t>
      </w:r>
      <w:r w:rsidR="00F24088" w:rsidRPr="00F860D6">
        <w:rPr>
          <w:rFonts w:ascii="Arial" w:hAnsi="Arial" w:cs="Arial"/>
          <w:color w:val="000000" w:themeColor="text1"/>
          <w:sz w:val="24"/>
          <w:szCs w:val="24"/>
        </w:rPr>
        <w:t>two</w:t>
      </w:r>
      <w:r w:rsidR="00796C58" w:rsidRPr="00F860D6">
        <w:rPr>
          <w:rFonts w:ascii="Arial" w:hAnsi="Arial" w:cs="Arial"/>
          <w:color w:val="000000" w:themeColor="text1"/>
          <w:sz w:val="24"/>
          <w:szCs w:val="24"/>
        </w:rPr>
        <w:t xml:space="preserve"> weeks or a month in another school nationally or internationally</w:t>
      </w:r>
      <w:r w:rsidRPr="00F860D6">
        <w:rPr>
          <w:rFonts w:ascii="Arial" w:hAnsi="Arial" w:cs="Arial"/>
          <w:color w:val="000000" w:themeColor="text1"/>
          <w:sz w:val="24"/>
          <w:szCs w:val="24"/>
        </w:rPr>
        <w:t xml:space="preserve">, either </w:t>
      </w:r>
      <w:r w:rsidR="00796C58" w:rsidRPr="00F860D6">
        <w:rPr>
          <w:rFonts w:ascii="Arial" w:hAnsi="Arial" w:cs="Arial"/>
          <w:color w:val="000000" w:themeColor="text1"/>
          <w:sz w:val="24"/>
          <w:szCs w:val="24"/>
        </w:rPr>
        <w:t>Scandinavian countries or Australia</w:t>
      </w:r>
      <w:r w:rsidRPr="00F860D6">
        <w:rPr>
          <w:rFonts w:ascii="Arial" w:hAnsi="Arial" w:cs="Arial"/>
          <w:color w:val="000000" w:themeColor="text1"/>
          <w:sz w:val="24"/>
          <w:szCs w:val="24"/>
        </w:rPr>
        <w:t>.’</w:t>
      </w:r>
    </w:p>
    <w:p w14:paraId="56DD02D3" w14:textId="0B2C64E7" w:rsidR="00796C58" w:rsidRPr="00F860D6" w:rsidRDefault="00F860D6" w:rsidP="0000467F">
      <w:pPr>
        <w:pStyle w:val="NormalWeb"/>
        <w:spacing w:beforeLines="0" w:afterLines="0"/>
        <w:rPr>
          <w:rFonts w:ascii="Arial" w:hAnsi="Arial" w:cs="Arial"/>
          <w:color w:val="000000" w:themeColor="text1"/>
          <w:sz w:val="24"/>
          <w:szCs w:val="24"/>
        </w:rPr>
      </w:pPr>
      <w:r w:rsidRPr="00F860D6">
        <w:rPr>
          <w:rFonts w:ascii="Arial" w:hAnsi="Arial" w:cs="Arial"/>
          <w:color w:val="000000" w:themeColor="text1"/>
          <w:sz w:val="24"/>
          <w:szCs w:val="24"/>
        </w:rPr>
        <w:t>‘Heads should have t</w:t>
      </w:r>
      <w:r w:rsidR="00796C58" w:rsidRPr="00F860D6">
        <w:rPr>
          <w:rFonts w:ascii="Arial" w:hAnsi="Arial" w:cs="Arial"/>
          <w:color w:val="000000" w:themeColor="text1"/>
          <w:sz w:val="24"/>
          <w:szCs w:val="24"/>
        </w:rPr>
        <w:t>he opportunity to do the following: run another school, work at the centre, work in a special school. H</w:t>
      </w:r>
      <w:r w:rsidR="00F24088" w:rsidRPr="00F860D6">
        <w:rPr>
          <w:rFonts w:ascii="Arial" w:hAnsi="Arial" w:cs="Arial"/>
          <w:color w:val="000000" w:themeColor="text1"/>
          <w:sz w:val="24"/>
          <w:szCs w:val="24"/>
        </w:rPr>
        <w:t>eadteacher</w:t>
      </w:r>
      <w:r w:rsidR="00796C58" w:rsidRPr="00F860D6">
        <w:rPr>
          <w:rFonts w:ascii="Arial" w:hAnsi="Arial" w:cs="Arial"/>
          <w:color w:val="000000" w:themeColor="text1"/>
          <w:sz w:val="24"/>
          <w:szCs w:val="24"/>
        </w:rPr>
        <w:t>s need this ‘on the ground’ experience shadowing or swapping roles</w:t>
      </w:r>
      <w:r w:rsidRPr="00F860D6">
        <w:rPr>
          <w:rFonts w:ascii="Arial" w:hAnsi="Arial" w:cs="Arial"/>
          <w:color w:val="000000" w:themeColor="text1"/>
          <w:sz w:val="24"/>
          <w:szCs w:val="24"/>
        </w:rPr>
        <w:t xml:space="preserve">, </w:t>
      </w:r>
      <w:r w:rsidR="00796C58" w:rsidRPr="00F860D6">
        <w:rPr>
          <w:rFonts w:ascii="Arial" w:hAnsi="Arial" w:cs="Arial"/>
          <w:color w:val="000000" w:themeColor="text1"/>
          <w:sz w:val="24"/>
          <w:szCs w:val="24"/>
        </w:rPr>
        <w:t>learning through building experience</w:t>
      </w:r>
      <w:r w:rsidRPr="00F860D6">
        <w:rPr>
          <w:rFonts w:ascii="Arial" w:hAnsi="Arial" w:cs="Arial"/>
          <w:color w:val="000000" w:themeColor="text1"/>
          <w:sz w:val="24"/>
          <w:szCs w:val="24"/>
        </w:rPr>
        <w:t>.’</w:t>
      </w:r>
    </w:p>
    <w:p w14:paraId="2CAB0936" w14:textId="07678E51" w:rsidR="00796C58" w:rsidRPr="00F860D6" w:rsidRDefault="00F860D6" w:rsidP="00796C58">
      <w:pPr>
        <w:pStyle w:val="NormalWeb"/>
        <w:spacing w:beforeLines="0" w:afterLines="0"/>
        <w:rPr>
          <w:rFonts w:ascii="Arial" w:hAnsi="Arial" w:cs="Arial"/>
          <w:color w:val="000000" w:themeColor="text1"/>
          <w:sz w:val="24"/>
          <w:szCs w:val="24"/>
        </w:rPr>
      </w:pPr>
      <w:r w:rsidRPr="255198BA">
        <w:rPr>
          <w:rFonts w:ascii="Arial" w:hAnsi="Arial" w:cs="Arial"/>
          <w:color w:val="000000" w:themeColor="text1"/>
          <w:sz w:val="24"/>
          <w:szCs w:val="24"/>
        </w:rPr>
        <w:t>‘Heads need o</w:t>
      </w:r>
      <w:r w:rsidR="00796C58" w:rsidRPr="255198BA">
        <w:rPr>
          <w:rFonts w:ascii="Arial" w:hAnsi="Arial" w:cs="Arial"/>
          <w:color w:val="000000" w:themeColor="text1"/>
          <w:sz w:val="24"/>
          <w:szCs w:val="24"/>
        </w:rPr>
        <w:t>pp</w:t>
      </w:r>
      <w:r w:rsidR="00F24088" w:rsidRPr="255198BA">
        <w:rPr>
          <w:rFonts w:ascii="Arial" w:hAnsi="Arial" w:cs="Arial"/>
          <w:color w:val="000000" w:themeColor="text1"/>
          <w:sz w:val="24"/>
          <w:szCs w:val="24"/>
        </w:rPr>
        <w:t>ortunities</w:t>
      </w:r>
      <w:r w:rsidR="00796C58" w:rsidRPr="255198BA">
        <w:rPr>
          <w:rFonts w:ascii="Arial" w:hAnsi="Arial" w:cs="Arial"/>
          <w:color w:val="000000" w:themeColor="text1"/>
          <w:sz w:val="24"/>
          <w:szCs w:val="24"/>
        </w:rPr>
        <w:t xml:space="preserve"> to visit other schools</w:t>
      </w:r>
      <w:r w:rsidRPr="255198BA">
        <w:rPr>
          <w:rFonts w:ascii="Arial" w:hAnsi="Arial" w:cs="Arial"/>
          <w:color w:val="000000" w:themeColor="text1"/>
          <w:sz w:val="24"/>
          <w:szCs w:val="24"/>
        </w:rPr>
        <w:t>. The i</w:t>
      </w:r>
      <w:r w:rsidR="00796C58" w:rsidRPr="255198BA">
        <w:rPr>
          <w:rFonts w:ascii="Arial" w:hAnsi="Arial" w:cs="Arial"/>
          <w:color w:val="000000" w:themeColor="text1"/>
          <w:sz w:val="24"/>
          <w:szCs w:val="24"/>
        </w:rPr>
        <w:t>nspection process could feed into this as could</w:t>
      </w:r>
      <w:r w:rsidR="00F24088" w:rsidRPr="255198BA">
        <w:rPr>
          <w:rFonts w:ascii="Arial" w:hAnsi="Arial" w:cs="Arial"/>
          <w:color w:val="000000" w:themeColor="text1"/>
          <w:sz w:val="24"/>
          <w:szCs w:val="24"/>
        </w:rPr>
        <w:t xml:space="preserve"> the</w:t>
      </w:r>
      <w:r w:rsidR="00796C58" w:rsidRPr="255198BA">
        <w:rPr>
          <w:rFonts w:ascii="Arial" w:hAnsi="Arial" w:cs="Arial"/>
          <w:color w:val="000000" w:themeColor="text1"/>
          <w:sz w:val="24"/>
          <w:szCs w:val="24"/>
        </w:rPr>
        <w:t xml:space="preserve"> RIC</w:t>
      </w:r>
      <w:r w:rsidR="302864A4" w:rsidRPr="255198BA">
        <w:rPr>
          <w:rFonts w:ascii="Arial" w:hAnsi="Arial" w:cs="Arial"/>
          <w:color w:val="000000" w:themeColor="text1"/>
          <w:sz w:val="24"/>
          <w:szCs w:val="24"/>
        </w:rPr>
        <w:t>s</w:t>
      </w:r>
      <w:r w:rsidR="00F24088" w:rsidRPr="255198BA">
        <w:rPr>
          <w:rFonts w:ascii="Arial" w:hAnsi="Arial" w:cs="Arial"/>
          <w:color w:val="000000" w:themeColor="text1"/>
          <w:sz w:val="24"/>
          <w:szCs w:val="24"/>
        </w:rPr>
        <w:t>.</w:t>
      </w:r>
      <w:r w:rsidRPr="255198BA">
        <w:rPr>
          <w:rFonts w:ascii="Arial" w:hAnsi="Arial" w:cs="Arial"/>
          <w:color w:val="000000" w:themeColor="text1"/>
          <w:sz w:val="24"/>
          <w:szCs w:val="24"/>
        </w:rPr>
        <w:t>’</w:t>
      </w:r>
    </w:p>
    <w:p w14:paraId="492D2E61" w14:textId="7DF8CF58" w:rsidR="00B73772" w:rsidRPr="00F860D6" w:rsidRDefault="00F860D6" w:rsidP="00796C58">
      <w:pPr>
        <w:pStyle w:val="NormalWeb"/>
        <w:spacing w:beforeLines="0" w:afterLines="0"/>
        <w:rPr>
          <w:rFonts w:ascii="Arial" w:hAnsi="Arial" w:cs="Arial"/>
          <w:color w:val="000000" w:themeColor="text1"/>
          <w:sz w:val="24"/>
          <w:szCs w:val="24"/>
        </w:rPr>
      </w:pPr>
      <w:r w:rsidRPr="00F860D6">
        <w:rPr>
          <w:rFonts w:ascii="Arial" w:hAnsi="Arial" w:cs="Arial"/>
          <w:color w:val="000000" w:themeColor="text1"/>
          <w:sz w:val="24"/>
          <w:szCs w:val="24"/>
        </w:rPr>
        <w:t>‘</w:t>
      </w:r>
      <w:r w:rsidR="00B73772" w:rsidRPr="00F860D6">
        <w:rPr>
          <w:rFonts w:ascii="Arial" w:hAnsi="Arial" w:cs="Arial"/>
          <w:color w:val="000000" w:themeColor="text1"/>
          <w:sz w:val="24"/>
          <w:szCs w:val="24"/>
        </w:rPr>
        <w:t>Scotland and England could learn from each other.</w:t>
      </w:r>
      <w:r w:rsidRPr="00F860D6">
        <w:rPr>
          <w:rFonts w:ascii="Arial" w:hAnsi="Arial" w:cs="Arial"/>
          <w:color w:val="000000" w:themeColor="text1"/>
          <w:sz w:val="24"/>
          <w:szCs w:val="24"/>
        </w:rPr>
        <w:t>’</w:t>
      </w:r>
    </w:p>
    <w:p w14:paraId="2491C5CE" w14:textId="7059F640" w:rsidR="00A172C5" w:rsidRPr="00F860D6" w:rsidRDefault="00F860D6" w:rsidP="00A172C5">
      <w:pPr>
        <w:pStyle w:val="NormalWeb"/>
        <w:spacing w:beforeLines="0" w:afterLines="0"/>
        <w:rPr>
          <w:rFonts w:ascii="Arial" w:hAnsi="Arial" w:cs="Arial"/>
          <w:color w:val="000000" w:themeColor="text1"/>
          <w:sz w:val="24"/>
          <w:szCs w:val="24"/>
        </w:rPr>
      </w:pPr>
      <w:r w:rsidRPr="00F860D6">
        <w:rPr>
          <w:rFonts w:ascii="Arial" w:hAnsi="Arial" w:cs="Arial"/>
          <w:color w:val="000000" w:themeColor="text1"/>
          <w:sz w:val="24"/>
          <w:szCs w:val="24"/>
        </w:rPr>
        <w:t>‘</w:t>
      </w:r>
      <w:r w:rsidR="00A172C5" w:rsidRPr="00F860D6">
        <w:rPr>
          <w:rFonts w:ascii="Arial" w:hAnsi="Arial" w:cs="Arial"/>
          <w:color w:val="000000" w:themeColor="text1"/>
          <w:sz w:val="24"/>
          <w:szCs w:val="24"/>
        </w:rPr>
        <w:t>Sabbaticals for headteachers to undertake research say for a year either locally or internationally would reinvigorate them.</w:t>
      </w:r>
      <w:r w:rsidRPr="00F860D6">
        <w:rPr>
          <w:rFonts w:ascii="Arial" w:hAnsi="Arial" w:cs="Arial"/>
          <w:color w:val="000000" w:themeColor="text1"/>
          <w:sz w:val="24"/>
          <w:szCs w:val="24"/>
        </w:rPr>
        <w:t>’</w:t>
      </w:r>
    </w:p>
    <w:p w14:paraId="599E2F84" w14:textId="77777777" w:rsidR="00A172C5" w:rsidRPr="00F860D6" w:rsidRDefault="00A172C5" w:rsidP="00796C58">
      <w:pPr>
        <w:pStyle w:val="NormalWeb"/>
        <w:spacing w:beforeLines="0" w:afterLines="0"/>
        <w:rPr>
          <w:rFonts w:ascii="Arial" w:hAnsi="Arial" w:cs="Arial"/>
          <w:color w:val="000000" w:themeColor="text1"/>
          <w:sz w:val="24"/>
          <w:szCs w:val="24"/>
        </w:rPr>
      </w:pPr>
    </w:p>
    <w:p w14:paraId="1328387B" w14:textId="173AB38A" w:rsidR="00A172C5" w:rsidRPr="00A172C5" w:rsidRDefault="00586FAE" w:rsidP="00C00215">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4.7 </w:t>
      </w:r>
      <w:r w:rsidR="00A172C5" w:rsidRPr="00A172C5">
        <w:rPr>
          <w:rFonts w:ascii="Arial" w:hAnsi="Arial" w:cs="Arial"/>
          <w:b/>
          <w:bCs/>
          <w:color w:val="000000" w:themeColor="text1"/>
          <w:sz w:val="24"/>
          <w:szCs w:val="24"/>
        </w:rPr>
        <w:t>Opportunities for Succession Planning</w:t>
      </w:r>
    </w:p>
    <w:p w14:paraId="2B98F77E" w14:textId="258D4FBA" w:rsidR="00F860D6" w:rsidRDefault="00B73772" w:rsidP="00C00215">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As well as benefitting headteachers th</w:t>
      </w:r>
      <w:r w:rsidR="00F860D6">
        <w:rPr>
          <w:rFonts w:ascii="Arial" w:hAnsi="Arial" w:cs="Arial"/>
          <w:color w:val="000000" w:themeColor="text1"/>
          <w:sz w:val="24"/>
          <w:szCs w:val="24"/>
        </w:rPr>
        <w:t>e</w:t>
      </w:r>
      <w:r>
        <w:rPr>
          <w:rFonts w:ascii="Arial" w:hAnsi="Arial" w:cs="Arial"/>
          <w:color w:val="000000" w:themeColor="text1"/>
          <w:sz w:val="24"/>
          <w:szCs w:val="24"/>
        </w:rPr>
        <w:t xml:space="preserve"> idea </w:t>
      </w:r>
      <w:r w:rsidR="00F860D6">
        <w:rPr>
          <w:rFonts w:ascii="Arial" w:hAnsi="Arial" w:cs="Arial"/>
          <w:color w:val="000000" w:themeColor="text1"/>
          <w:sz w:val="24"/>
          <w:szCs w:val="24"/>
        </w:rPr>
        <w:t xml:space="preserve">of sabbaticals and visits </w:t>
      </w:r>
      <w:r>
        <w:rPr>
          <w:rFonts w:ascii="Arial" w:hAnsi="Arial" w:cs="Arial"/>
          <w:color w:val="000000" w:themeColor="text1"/>
          <w:sz w:val="24"/>
          <w:szCs w:val="24"/>
        </w:rPr>
        <w:t xml:space="preserve">would </w:t>
      </w:r>
      <w:r w:rsidR="00F860D6">
        <w:rPr>
          <w:rFonts w:ascii="Arial" w:hAnsi="Arial" w:cs="Arial"/>
          <w:color w:val="000000" w:themeColor="text1"/>
          <w:sz w:val="24"/>
          <w:szCs w:val="24"/>
        </w:rPr>
        <w:t xml:space="preserve">also </w:t>
      </w:r>
      <w:r>
        <w:rPr>
          <w:rFonts w:ascii="Arial" w:hAnsi="Arial" w:cs="Arial"/>
          <w:color w:val="000000" w:themeColor="text1"/>
          <w:sz w:val="24"/>
          <w:szCs w:val="24"/>
        </w:rPr>
        <w:t>provide opportunities for aspiring senior leaders to act up in the headteacher</w:t>
      </w:r>
      <w:r w:rsidR="00F860D6">
        <w:rPr>
          <w:rFonts w:ascii="Arial" w:hAnsi="Arial" w:cs="Arial"/>
          <w:color w:val="000000" w:themeColor="text1"/>
          <w:sz w:val="24"/>
          <w:szCs w:val="24"/>
        </w:rPr>
        <w:t>’</w:t>
      </w:r>
      <w:r>
        <w:rPr>
          <w:rFonts w:ascii="Arial" w:hAnsi="Arial" w:cs="Arial"/>
          <w:color w:val="000000" w:themeColor="text1"/>
          <w:sz w:val="24"/>
          <w:szCs w:val="24"/>
        </w:rPr>
        <w:t>s absence.</w:t>
      </w:r>
      <w:r w:rsidR="00C00215" w:rsidRPr="00C00215">
        <w:rPr>
          <w:rFonts w:ascii="Arial" w:hAnsi="Arial" w:cs="Arial"/>
          <w:color w:val="000000" w:themeColor="text1"/>
          <w:sz w:val="24"/>
          <w:szCs w:val="24"/>
        </w:rPr>
        <w:t xml:space="preserve"> </w:t>
      </w:r>
      <w:r w:rsidR="00F860D6">
        <w:rPr>
          <w:rFonts w:ascii="Arial" w:hAnsi="Arial" w:cs="Arial"/>
          <w:color w:val="000000" w:themeColor="text1"/>
          <w:sz w:val="24"/>
          <w:szCs w:val="24"/>
        </w:rPr>
        <w:t>Many h</w:t>
      </w:r>
      <w:r w:rsidR="00C00215" w:rsidRPr="00604CA2">
        <w:rPr>
          <w:rFonts w:ascii="Arial" w:hAnsi="Arial" w:cs="Arial"/>
          <w:color w:val="000000" w:themeColor="text1"/>
          <w:sz w:val="24"/>
          <w:szCs w:val="24"/>
        </w:rPr>
        <w:t xml:space="preserve">eadteachers </w:t>
      </w:r>
      <w:r w:rsidR="00F860D6">
        <w:rPr>
          <w:rFonts w:ascii="Arial" w:hAnsi="Arial" w:cs="Arial"/>
          <w:color w:val="000000" w:themeColor="text1"/>
          <w:sz w:val="24"/>
          <w:szCs w:val="24"/>
        </w:rPr>
        <w:t>mentioned</w:t>
      </w:r>
      <w:r w:rsidR="00C00215" w:rsidRPr="00604CA2">
        <w:rPr>
          <w:rFonts w:ascii="Arial" w:hAnsi="Arial" w:cs="Arial"/>
          <w:color w:val="000000" w:themeColor="text1"/>
          <w:sz w:val="24"/>
          <w:szCs w:val="24"/>
        </w:rPr>
        <w:t xml:space="preserve"> the importance of </w:t>
      </w:r>
      <w:r w:rsidR="00F860D6">
        <w:rPr>
          <w:rFonts w:ascii="Arial" w:hAnsi="Arial" w:cs="Arial"/>
          <w:color w:val="000000" w:themeColor="text1"/>
          <w:sz w:val="24"/>
          <w:szCs w:val="24"/>
        </w:rPr>
        <w:t xml:space="preserve">building in </w:t>
      </w:r>
      <w:r w:rsidR="00C00215" w:rsidRPr="00604CA2">
        <w:rPr>
          <w:rFonts w:ascii="Arial" w:hAnsi="Arial" w:cs="Arial"/>
          <w:color w:val="000000" w:themeColor="text1"/>
          <w:sz w:val="24"/>
          <w:szCs w:val="24"/>
        </w:rPr>
        <w:t xml:space="preserve">succession planning </w:t>
      </w:r>
      <w:r w:rsidR="00F860D6">
        <w:rPr>
          <w:rFonts w:ascii="Arial" w:hAnsi="Arial" w:cs="Arial"/>
          <w:color w:val="000000" w:themeColor="text1"/>
          <w:sz w:val="24"/>
          <w:szCs w:val="24"/>
        </w:rPr>
        <w:t>to</w:t>
      </w:r>
      <w:r w:rsidR="00C00215" w:rsidRPr="00604CA2">
        <w:rPr>
          <w:rFonts w:ascii="Arial" w:hAnsi="Arial" w:cs="Arial"/>
          <w:color w:val="000000" w:themeColor="text1"/>
          <w:sz w:val="24"/>
          <w:szCs w:val="24"/>
        </w:rPr>
        <w:t xml:space="preserve"> professional learning</w:t>
      </w:r>
      <w:r w:rsidR="00F860D6">
        <w:rPr>
          <w:rFonts w:ascii="Arial" w:hAnsi="Arial" w:cs="Arial"/>
          <w:color w:val="000000" w:themeColor="text1"/>
          <w:sz w:val="24"/>
          <w:szCs w:val="24"/>
        </w:rPr>
        <w:t>:</w:t>
      </w:r>
    </w:p>
    <w:p w14:paraId="53074412" w14:textId="26CD433B" w:rsidR="00C00215" w:rsidRPr="00604CA2" w:rsidRDefault="00C00215" w:rsidP="00C00215">
      <w:pPr>
        <w:pStyle w:val="NormalWeb"/>
        <w:spacing w:beforeLines="0" w:afterLines="0"/>
        <w:rPr>
          <w:rFonts w:ascii="Arial" w:hAnsi="Arial" w:cs="Arial"/>
          <w:color w:val="000000" w:themeColor="text1"/>
          <w:sz w:val="24"/>
          <w:szCs w:val="24"/>
        </w:rPr>
      </w:pPr>
      <w:r w:rsidRPr="00604CA2">
        <w:rPr>
          <w:rFonts w:ascii="Arial" w:hAnsi="Arial" w:cs="Arial"/>
          <w:color w:val="000000" w:themeColor="text1"/>
          <w:sz w:val="24"/>
          <w:szCs w:val="24"/>
        </w:rPr>
        <w:t xml:space="preserve"> </w:t>
      </w:r>
    </w:p>
    <w:p w14:paraId="58CB40AD" w14:textId="45390C4B" w:rsidR="00C00215" w:rsidRPr="00F860D6" w:rsidRDefault="00F860D6" w:rsidP="00C00215">
      <w:pPr>
        <w:pStyle w:val="NormalWeb"/>
        <w:spacing w:beforeLines="0" w:afterLines="0"/>
        <w:rPr>
          <w:rFonts w:ascii="Arial" w:hAnsi="Arial" w:cs="Arial"/>
          <w:sz w:val="24"/>
          <w:szCs w:val="24"/>
        </w:rPr>
      </w:pPr>
      <w:r w:rsidRPr="00F860D6">
        <w:rPr>
          <w:rFonts w:ascii="Arial" w:hAnsi="Arial" w:cs="Arial"/>
          <w:sz w:val="24"/>
          <w:szCs w:val="24"/>
        </w:rPr>
        <w:t>‘</w:t>
      </w:r>
      <w:r w:rsidR="00A2368B" w:rsidRPr="00F860D6">
        <w:rPr>
          <w:rFonts w:ascii="Arial" w:hAnsi="Arial" w:cs="Arial"/>
          <w:sz w:val="24"/>
          <w:szCs w:val="24"/>
        </w:rPr>
        <w:t>We n</w:t>
      </w:r>
      <w:r w:rsidR="00C00215" w:rsidRPr="00F860D6">
        <w:rPr>
          <w:rFonts w:ascii="Arial" w:hAnsi="Arial" w:cs="Arial"/>
          <w:sz w:val="24"/>
          <w:szCs w:val="24"/>
        </w:rPr>
        <w:t>eed to provide for the leaders of the future</w:t>
      </w:r>
      <w:r w:rsidR="00A2368B" w:rsidRPr="00F860D6">
        <w:rPr>
          <w:rFonts w:ascii="Arial" w:hAnsi="Arial" w:cs="Arial"/>
          <w:sz w:val="24"/>
          <w:szCs w:val="24"/>
        </w:rPr>
        <w:t xml:space="preserve">, </w:t>
      </w:r>
      <w:r w:rsidR="00C00215" w:rsidRPr="00F860D6">
        <w:rPr>
          <w:rFonts w:ascii="Arial" w:hAnsi="Arial" w:cs="Arial"/>
          <w:sz w:val="24"/>
          <w:szCs w:val="24"/>
        </w:rPr>
        <w:t xml:space="preserve">especially in </w:t>
      </w:r>
      <w:r w:rsidR="00A2368B" w:rsidRPr="00F860D6">
        <w:rPr>
          <w:rFonts w:ascii="Arial" w:hAnsi="Arial" w:cs="Arial"/>
          <w:sz w:val="24"/>
          <w:szCs w:val="24"/>
        </w:rPr>
        <w:t xml:space="preserve">the </w:t>
      </w:r>
      <w:r w:rsidR="00C00215" w:rsidRPr="00F860D6">
        <w:rPr>
          <w:rFonts w:ascii="Arial" w:hAnsi="Arial" w:cs="Arial"/>
          <w:sz w:val="24"/>
          <w:szCs w:val="24"/>
        </w:rPr>
        <w:t>denominational sector</w:t>
      </w:r>
      <w:r w:rsidR="00A2368B" w:rsidRPr="00F860D6">
        <w:rPr>
          <w:rFonts w:ascii="Arial" w:hAnsi="Arial" w:cs="Arial"/>
          <w:sz w:val="24"/>
          <w:szCs w:val="24"/>
        </w:rPr>
        <w:t>.</w:t>
      </w:r>
      <w:r w:rsidRPr="00F860D6">
        <w:rPr>
          <w:rFonts w:ascii="Arial" w:hAnsi="Arial" w:cs="Arial"/>
          <w:sz w:val="24"/>
          <w:szCs w:val="24"/>
        </w:rPr>
        <w:t>’</w:t>
      </w:r>
    </w:p>
    <w:p w14:paraId="64B54182" w14:textId="52F2F68E" w:rsidR="00B73772" w:rsidRDefault="00F860D6" w:rsidP="00796C58">
      <w:pPr>
        <w:pStyle w:val="NormalWeb"/>
        <w:spacing w:beforeLines="0" w:afterLines="0"/>
        <w:rPr>
          <w:rFonts w:ascii="Arial" w:hAnsi="Arial" w:cs="Arial"/>
          <w:color w:val="000000" w:themeColor="text1"/>
          <w:sz w:val="24"/>
          <w:szCs w:val="24"/>
        </w:rPr>
      </w:pPr>
      <w:r w:rsidRPr="00F860D6">
        <w:rPr>
          <w:rFonts w:ascii="Arial" w:hAnsi="Arial" w:cs="Arial"/>
          <w:color w:val="000000" w:themeColor="text1"/>
          <w:sz w:val="24"/>
          <w:szCs w:val="24"/>
        </w:rPr>
        <w:t>‘</w:t>
      </w:r>
      <w:r w:rsidR="00B73772" w:rsidRPr="00F860D6">
        <w:rPr>
          <w:rFonts w:ascii="Arial" w:hAnsi="Arial" w:cs="Arial"/>
          <w:color w:val="000000" w:themeColor="text1"/>
          <w:sz w:val="24"/>
          <w:szCs w:val="24"/>
        </w:rPr>
        <w:t xml:space="preserve">Sabbaticals for headteachers </w:t>
      </w:r>
      <w:r w:rsidRPr="00F860D6">
        <w:rPr>
          <w:rFonts w:ascii="Arial" w:hAnsi="Arial" w:cs="Arial"/>
          <w:color w:val="000000" w:themeColor="text1"/>
          <w:sz w:val="24"/>
          <w:szCs w:val="24"/>
        </w:rPr>
        <w:t xml:space="preserve">would </w:t>
      </w:r>
      <w:r w:rsidR="00B73772" w:rsidRPr="00F860D6">
        <w:rPr>
          <w:rFonts w:ascii="Arial" w:hAnsi="Arial" w:cs="Arial"/>
          <w:color w:val="000000" w:themeColor="text1"/>
          <w:sz w:val="24"/>
          <w:szCs w:val="24"/>
        </w:rPr>
        <w:t>develop opportunities for senior leadership teams if the headteacher was out for a year.</w:t>
      </w:r>
      <w:r w:rsidRPr="00F860D6">
        <w:rPr>
          <w:rFonts w:ascii="Arial" w:hAnsi="Arial" w:cs="Arial"/>
          <w:color w:val="000000" w:themeColor="text1"/>
          <w:sz w:val="24"/>
          <w:szCs w:val="24"/>
        </w:rPr>
        <w:t>’</w:t>
      </w:r>
    </w:p>
    <w:p w14:paraId="4DE9942E" w14:textId="7E646DF4" w:rsidR="00F860D6" w:rsidRPr="00F860D6" w:rsidRDefault="00D73C3D" w:rsidP="00796C58">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‘There are headteacher vacancies with not a lot of applicants, we need to make it an attractive post.’</w:t>
      </w:r>
    </w:p>
    <w:p w14:paraId="36C3DAD1" w14:textId="01E834EB" w:rsidR="0000467F" w:rsidRPr="00B73772" w:rsidRDefault="0000467F" w:rsidP="00C859CB">
      <w:pPr>
        <w:pStyle w:val="NormalWeb"/>
        <w:spacing w:beforeLines="0" w:afterLines="0"/>
        <w:rPr>
          <w:rFonts w:ascii="Arial" w:hAnsi="Arial" w:cs="Arial"/>
          <w:i/>
          <w:iCs/>
          <w:color w:val="000000" w:themeColor="text1"/>
          <w:sz w:val="24"/>
          <w:szCs w:val="24"/>
        </w:rPr>
      </w:pPr>
    </w:p>
    <w:p w14:paraId="753849E1" w14:textId="12194CC0" w:rsidR="00A172C5" w:rsidRPr="00A172C5" w:rsidRDefault="00586FAE" w:rsidP="00C859CB">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4.8 </w:t>
      </w:r>
      <w:r w:rsidR="00A172C5" w:rsidRPr="00A172C5">
        <w:rPr>
          <w:rFonts w:ascii="Arial" w:hAnsi="Arial" w:cs="Arial"/>
          <w:b/>
          <w:bCs/>
          <w:color w:val="000000" w:themeColor="text1"/>
          <w:sz w:val="24"/>
          <w:szCs w:val="24"/>
        </w:rPr>
        <w:t>Working with the Inspectorate</w:t>
      </w:r>
    </w:p>
    <w:p w14:paraId="4953C9ED" w14:textId="10C4AEE0" w:rsidR="001D01F5" w:rsidRDefault="001D01F5" w:rsidP="00C859CB">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Th</w:t>
      </w:r>
      <w:r w:rsidR="00F85288">
        <w:rPr>
          <w:rFonts w:ascii="Arial" w:hAnsi="Arial" w:cs="Arial"/>
          <w:color w:val="000000" w:themeColor="text1"/>
          <w:sz w:val="24"/>
          <w:szCs w:val="24"/>
        </w:rPr>
        <w:t>e</w:t>
      </w:r>
      <w:r>
        <w:rPr>
          <w:rFonts w:ascii="Arial" w:hAnsi="Arial" w:cs="Arial"/>
          <w:color w:val="000000" w:themeColor="text1"/>
          <w:sz w:val="24"/>
          <w:szCs w:val="24"/>
        </w:rPr>
        <w:t xml:space="preserve"> idea </w:t>
      </w:r>
      <w:r w:rsidR="00D73C3D">
        <w:rPr>
          <w:rFonts w:ascii="Arial" w:hAnsi="Arial" w:cs="Arial"/>
          <w:color w:val="000000" w:themeColor="text1"/>
          <w:sz w:val="24"/>
          <w:szCs w:val="24"/>
        </w:rPr>
        <w:t xml:space="preserve">of visits </w:t>
      </w:r>
      <w:r>
        <w:rPr>
          <w:rFonts w:ascii="Arial" w:hAnsi="Arial" w:cs="Arial"/>
          <w:color w:val="000000" w:themeColor="text1"/>
          <w:sz w:val="24"/>
          <w:szCs w:val="24"/>
        </w:rPr>
        <w:t xml:space="preserve">was not just confined schools but </w:t>
      </w:r>
      <w:r w:rsidR="00D73C3D">
        <w:rPr>
          <w:rFonts w:ascii="Arial" w:hAnsi="Arial" w:cs="Arial"/>
          <w:color w:val="000000" w:themeColor="text1"/>
          <w:sz w:val="24"/>
          <w:szCs w:val="24"/>
        </w:rPr>
        <w:t xml:space="preserve">could </w:t>
      </w:r>
      <w:r>
        <w:rPr>
          <w:rFonts w:ascii="Arial" w:hAnsi="Arial" w:cs="Arial"/>
          <w:color w:val="000000" w:themeColor="text1"/>
          <w:sz w:val="24"/>
          <w:szCs w:val="24"/>
        </w:rPr>
        <w:t xml:space="preserve">also be more involved with the inspectorate. Two headteachers I spoke to were </w:t>
      </w:r>
      <w:r w:rsidR="00604CA2">
        <w:rPr>
          <w:rFonts w:ascii="Arial" w:hAnsi="Arial" w:cs="Arial"/>
          <w:color w:val="000000" w:themeColor="text1"/>
          <w:sz w:val="24"/>
          <w:szCs w:val="24"/>
        </w:rPr>
        <w:t>Associate</w:t>
      </w:r>
      <w:r>
        <w:rPr>
          <w:rFonts w:ascii="Arial" w:hAnsi="Arial" w:cs="Arial"/>
          <w:color w:val="000000" w:themeColor="text1"/>
          <w:sz w:val="24"/>
          <w:szCs w:val="24"/>
        </w:rPr>
        <w:t xml:space="preserve"> Assessors</w:t>
      </w:r>
      <w:r w:rsidR="00604CA2">
        <w:rPr>
          <w:rFonts w:ascii="Arial" w:hAnsi="Arial" w:cs="Arial"/>
          <w:color w:val="000000" w:themeColor="text1"/>
          <w:sz w:val="24"/>
          <w:szCs w:val="24"/>
        </w:rPr>
        <w:t xml:space="preserve"> (AA)</w:t>
      </w:r>
      <w:r>
        <w:rPr>
          <w:rFonts w:ascii="Arial" w:hAnsi="Arial" w:cs="Arial"/>
          <w:color w:val="000000" w:themeColor="text1"/>
          <w:sz w:val="24"/>
          <w:szCs w:val="24"/>
        </w:rPr>
        <w:t xml:space="preserve"> and </w:t>
      </w:r>
      <w:r w:rsidR="00604CA2">
        <w:rPr>
          <w:rFonts w:ascii="Arial" w:hAnsi="Arial" w:cs="Arial"/>
          <w:color w:val="000000" w:themeColor="text1"/>
          <w:sz w:val="24"/>
          <w:szCs w:val="24"/>
        </w:rPr>
        <w:t xml:space="preserve">said that this </w:t>
      </w:r>
      <w:r w:rsidR="00F85288">
        <w:rPr>
          <w:rFonts w:ascii="Arial" w:hAnsi="Arial" w:cs="Arial"/>
          <w:color w:val="000000" w:themeColor="text1"/>
          <w:sz w:val="24"/>
          <w:szCs w:val="24"/>
        </w:rPr>
        <w:t xml:space="preserve">role </w:t>
      </w:r>
      <w:r w:rsidR="00604CA2">
        <w:rPr>
          <w:rFonts w:ascii="Arial" w:hAnsi="Arial" w:cs="Arial"/>
          <w:color w:val="000000" w:themeColor="text1"/>
          <w:sz w:val="24"/>
          <w:szCs w:val="24"/>
        </w:rPr>
        <w:t xml:space="preserve">not only kept them </w:t>
      </w:r>
      <w:r w:rsidR="00D73C3D" w:rsidRPr="00D73C3D">
        <w:rPr>
          <w:rFonts w:ascii="Arial" w:hAnsi="Arial" w:cs="Arial"/>
          <w:color w:val="000000" w:themeColor="text1"/>
          <w:sz w:val="24"/>
          <w:szCs w:val="24"/>
        </w:rPr>
        <w:t>‘</w:t>
      </w:r>
      <w:r w:rsidR="00604CA2" w:rsidRPr="00D73C3D">
        <w:rPr>
          <w:rFonts w:ascii="Arial" w:hAnsi="Arial" w:cs="Arial"/>
          <w:color w:val="000000" w:themeColor="text1"/>
          <w:sz w:val="24"/>
          <w:szCs w:val="24"/>
        </w:rPr>
        <w:t>current</w:t>
      </w:r>
      <w:r w:rsidR="00D73C3D" w:rsidRPr="00D73C3D">
        <w:rPr>
          <w:rFonts w:ascii="Arial" w:hAnsi="Arial" w:cs="Arial"/>
          <w:color w:val="000000" w:themeColor="text1"/>
          <w:sz w:val="24"/>
          <w:szCs w:val="24"/>
        </w:rPr>
        <w:t>’</w:t>
      </w:r>
      <w:r w:rsidR="00604CA2" w:rsidRPr="00604CA2">
        <w:rPr>
          <w:rFonts w:ascii="Arial" w:hAnsi="Arial" w:cs="Arial"/>
          <w:i/>
          <w:iCs/>
          <w:color w:val="000000" w:themeColor="text1"/>
          <w:sz w:val="24"/>
          <w:szCs w:val="24"/>
        </w:rPr>
        <w:t xml:space="preserve"> </w:t>
      </w:r>
      <w:r w:rsidR="00604CA2">
        <w:rPr>
          <w:rFonts w:ascii="Arial" w:hAnsi="Arial" w:cs="Arial"/>
          <w:color w:val="000000" w:themeColor="text1"/>
          <w:sz w:val="24"/>
          <w:szCs w:val="24"/>
        </w:rPr>
        <w:t xml:space="preserve">but gave them </w:t>
      </w:r>
      <w:r w:rsidR="00D73C3D">
        <w:rPr>
          <w:rFonts w:ascii="Arial" w:hAnsi="Arial" w:cs="Arial"/>
          <w:color w:val="000000" w:themeColor="text1"/>
          <w:sz w:val="24"/>
          <w:szCs w:val="24"/>
        </w:rPr>
        <w:t>a</w:t>
      </w:r>
      <w:r w:rsidR="00604CA2">
        <w:rPr>
          <w:rFonts w:ascii="Arial" w:hAnsi="Arial" w:cs="Arial"/>
          <w:color w:val="000000" w:themeColor="text1"/>
          <w:sz w:val="24"/>
          <w:szCs w:val="24"/>
        </w:rPr>
        <w:t xml:space="preserve"> </w:t>
      </w:r>
      <w:r w:rsidR="00D73C3D" w:rsidRPr="00D73C3D">
        <w:rPr>
          <w:rFonts w:ascii="Arial" w:hAnsi="Arial" w:cs="Arial"/>
          <w:color w:val="000000" w:themeColor="text1"/>
          <w:sz w:val="24"/>
          <w:szCs w:val="24"/>
        </w:rPr>
        <w:t>‘</w:t>
      </w:r>
      <w:r w:rsidR="00604CA2" w:rsidRPr="00D73C3D">
        <w:rPr>
          <w:rFonts w:ascii="Arial" w:hAnsi="Arial" w:cs="Arial"/>
          <w:color w:val="000000" w:themeColor="text1"/>
          <w:sz w:val="24"/>
          <w:szCs w:val="24"/>
        </w:rPr>
        <w:t>most valuable learning opportunity</w:t>
      </w:r>
      <w:r w:rsidR="00D73C3D" w:rsidRPr="00D73C3D">
        <w:rPr>
          <w:rFonts w:ascii="Arial" w:hAnsi="Arial" w:cs="Arial"/>
          <w:color w:val="000000" w:themeColor="text1"/>
          <w:sz w:val="24"/>
          <w:szCs w:val="24"/>
        </w:rPr>
        <w:t>’</w:t>
      </w:r>
      <w:r w:rsidR="00604CA2" w:rsidRPr="00D73C3D">
        <w:rPr>
          <w:rFonts w:ascii="Arial" w:hAnsi="Arial" w:cs="Arial"/>
          <w:color w:val="000000" w:themeColor="text1"/>
          <w:sz w:val="24"/>
          <w:szCs w:val="24"/>
        </w:rPr>
        <w:t xml:space="preserve"> </w:t>
      </w:r>
      <w:r w:rsidR="00F85288">
        <w:rPr>
          <w:rFonts w:ascii="Arial" w:hAnsi="Arial" w:cs="Arial"/>
          <w:color w:val="000000" w:themeColor="text1"/>
          <w:sz w:val="24"/>
          <w:szCs w:val="24"/>
        </w:rPr>
        <w:t>T</w:t>
      </w:r>
      <w:r w:rsidR="00604CA2">
        <w:rPr>
          <w:rFonts w:ascii="Arial" w:hAnsi="Arial" w:cs="Arial"/>
          <w:color w:val="000000" w:themeColor="text1"/>
          <w:sz w:val="24"/>
          <w:szCs w:val="24"/>
        </w:rPr>
        <w:t xml:space="preserve">hey learned from the AA training </w:t>
      </w:r>
      <w:r w:rsidR="00F85288">
        <w:rPr>
          <w:rFonts w:ascii="Arial" w:hAnsi="Arial" w:cs="Arial"/>
          <w:color w:val="000000" w:themeColor="text1"/>
          <w:sz w:val="24"/>
          <w:szCs w:val="24"/>
        </w:rPr>
        <w:t>and</w:t>
      </w:r>
      <w:r w:rsidR="00604CA2">
        <w:rPr>
          <w:rFonts w:ascii="Arial" w:hAnsi="Arial" w:cs="Arial"/>
          <w:color w:val="000000" w:themeColor="text1"/>
          <w:sz w:val="24"/>
          <w:szCs w:val="24"/>
        </w:rPr>
        <w:t xml:space="preserve"> from the schools they </w:t>
      </w:r>
      <w:r w:rsidR="00604CA2">
        <w:rPr>
          <w:rFonts w:ascii="Arial" w:hAnsi="Arial" w:cs="Arial"/>
          <w:color w:val="000000" w:themeColor="text1"/>
          <w:sz w:val="24"/>
          <w:szCs w:val="24"/>
        </w:rPr>
        <w:lastRenderedPageBreak/>
        <w:t xml:space="preserve">visited and </w:t>
      </w:r>
      <w:r w:rsidR="00F85288">
        <w:rPr>
          <w:rFonts w:ascii="Arial" w:hAnsi="Arial" w:cs="Arial"/>
          <w:color w:val="000000" w:themeColor="text1"/>
          <w:sz w:val="24"/>
          <w:szCs w:val="24"/>
        </w:rPr>
        <w:t xml:space="preserve">could reflect on </w:t>
      </w:r>
      <w:r w:rsidR="00604CA2">
        <w:rPr>
          <w:rFonts w:ascii="Arial" w:hAnsi="Arial" w:cs="Arial"/>
          <w:color w:val="000000" w:themeColor="text1"/>
          <w:sz w:val="24"/>
          <w:szCs w:val="24"/>
        </w:rPr>
        <w:t xml:space="preserve">how </w:t>
      </w:r>
      <w:r w:rsidR="00F85288">
        <w:rPr>
          <w:rFonts w:ascii="Arial" w:hAnsi="Arial" w:cs="Arial"/>
          <w:color w:val="000000" w:themeColor="text1"/>
          <w:sz w:val="24"/>
          <w:szCs w:val="24"/>
        </w:rPr>
        <w:t>their</w:t>
      </w:r>
      <w:r w:rsidR="00604CA2">
        <w:rPr>
          <w:rFonts w:ascii="Arial" w:hAnsi="Arial" w:cs="Arial"/>
          <w:color w:val="000000" w:themeColor="text1"/>
          <w:sz w:val="24"/>
          <w:szCs w:val="24"/>
        </w:rPr>
        <w:t xml:space="preserve"> learning relates to their own practice. One headteacher commented that schools can be very </w:t>
      </w:r>
      <w:r w:rsidR="001E644D">
        <w:rPr>
          <w:rFonts w:ascii="Arial" w:hAnsi="Arial" w:cs="Arial"/>
          <w:color w:val="000000" w:themeColor="text1"/>
          <w:sz w:val="24"/>
          <w:szCs w:val="24"/>
        </w:rPr>
        <w:t>insular,</w:t>
      </w:r>
      <w:r w:rsidR="00604CA2">
        <w:rPr>
          <w:rFonts w:ascii="Arial" w:hAnsi="Arial" w:cs="Arial"/>
          <w:color w:val="000000" w:themeColor="text1"/>
          <w:sz w:val="24"/>
          <w:szCs w:val="24"/>
        </w:rPr>
        <w:t xml:space="preserve"> but this model </w:t>
      </w:r>
      <w:r w:rsidR="00F85288">
        <w:rPr>
          <w:rFonts w:ascii="Arial" w:hAnsi="Arial" w:cs="Arial"/>
          <w:color w:val="000000" w:themeColor="text1"/>
          <w:sz w:val="24"/>
          <w:szCs w:val="24"/>
        </w:rPr>
        <w:t>certainly</w:t>
      </w:r>
      <w:r w:rsidR="00604CA2">
        <w:rPr>
          <w:rFonts w:ascii="Arial" w:hAnsi="Arial" w:cs="Arial"/>
          <w:color w:val="000000" w:themeColor="text1"/>
          <w:sz w:val="24"/>
          <w:szCs w:val="24"/>
        </w:rPr>
        <w:t xml:space="preserve"> helps</w:t>
      </w:r>
      <w:r w:rsidR="001E644D">
        <w:rPr>
          <w:rFonts w:ascii="Arial" w:hAnsi="Arial" w:cs="Arial"/>
          <w:color w:val="000000" w:themeColor="text1"/>
          <w:sz w:val="24"/>
          <w:szCs w:val="24"/>
        </w:rPr>
        <w:t xml:space="preserve"> headteachers be more outward looking</w:t>
      </w:r>
      <w:r w:rsidR="00604CA2">
        <w:rPr>
          <w:rFonts w:ascii="Arial" w:hAnsi="Arial" w:cs="Arial"/>
          <w:color w:val="000000" w:themeColor="text1"/>
          <w:sz w:val="24"/>
          <w:szCs w:val="24"/>
        </w:rPr>
        <w:t xml:space="preserve">. </w:t>
      </w:r>
    </w:p>
    <w:p w14:paraId="498B23D9" w14:textId="77777777" w:rsidR="000C017A" w:rsidRDefault="000C017A" w:rsidP="00C859CB">
      <w:pPr>
        <w:pStyle w:val="NormalWeb"/>
        <w:spacing w:beforeLines="0" w:afterLines="0"/>
        <w:rPr>
          <w:rFonts w:ascii="Arial" w:hAnsi="Arial" w:cs="Arial"/>
          <w:b/>
          <w:bCs/>
          <w:color w:val="000000" w:themeColor="text1"/>
          <w:sz w:val="24"/>
          <w:szCs w:val="24"/>
        </w:rPr>
      </w:pPr>
    </w:p>
    <w:p w14:paraId="449B8149" w14:textId="01B7D707" w:rsidR="00A172C5" w:rsidRPr="00A172C5" w:rsidRDefault="00586FAE" w:rsidP="00C859CB">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4.9 </w:t>
      </w:r>
      <w:r w:rsidR="00A172C5" w:rsidRPr="00A172C5">
        <w:rPr>
          <w:rFonts w:ascii="Arial" w:hAnsi="Arial" w:cs="Arial"/>
          <w:b/>
          <w:bCs/>
          <w:color w:val="000000" w:themeColor="text1"/>
          <w:sz w:val="24"/>
          <w:szCs w:val="24"/>
        </w:rPr>
        <w:t>Coaching and Mentoring</w:t>
      </w:r>
    </w:p>
    <w:p w14:paraId="038140A6" w14:textId="11382D8C" w:rsidR="00F85288" w:rsidRDefault="00C127A9" w:rsidP="00C859CB">
      <w:pPr>
        <w:pStyle w:val="NormalWeb"/>
        <w:spacing w:beforeLines="0" w:afterLines="0"/>
        <w:rPr>
          <w:rFonts w:ascii="Arial" w:hAnsi="Arial" w:cs="Arial"/>
          <w:color w:val="000000" w:themeColor="text1"/>
          <w:sz w:val="24"/>
          <w:szCs w:val="24"/>
        </w:rPr>
      </w:pPr>
      <w:r>
        <w:rPr>
          <w:rFonts w:ascii="Arial" w:hAnsi="Arial" w:cs="Arial"/>
          <w:color w:val="000000" w:themeColor="text1"/>
          <w:sz w:val="24"/>
          <w:szCs w:val="24"/>
        </w:rPr>
        <w:t>The ideal professional learning for headteachers would also include support in the form of c</w:t>
      </w:r>
      <w:r w:rsidR="00796C58" w:rsidRPr="00796C58">
        <w:rPr>
          <w:rFonts w:ascii="Arial" w:hAnsi="Arial" w:cs="Arial"/>
          <w:color w:val="000000" w:themeColor="text1"/>
          <w:sz w:val="24"/>
          <w:szCs w:val="24"/>
        </w:rPr>
        <w:t>oaching and mentoring</w:t>
      </w:r>
      <w:r>
        <w:rPr>
          <w:rFonts w:ascii="Arial" w:hAnsi="Arial" w:cs="Arial"/>
          <w:color w:val="000000" w:themeColor="text1"/>
          <w:sz w:val="24"/>
          <w:szCs w:val="24"/>
        </w:rPr>
        <w:t xml:space="preserve"> </w:t>
      </w:r>
      <w:r w:rsidR="00F85288" w:rsidRPr="00F85288">
        <w:rPr>
          <w:rFonts w:ascii="Arial" w:hAnsi="Arial" w:cs="Arial"/>
          <w:color w:val="000000" w:themeColor="text1"/>
          <w:sz w:val="24"/>
          <w:szCs w:val="24"/>
        </w:rPr>
        <w:t>‘</w:t>
      </w:r>
      <w:r w:rsidRPr="00F85288">
        <w:rPr>
          <w:rFonts w:ascii="Arial" w:hAnsi="Arial" w:cs="Arial"/>
          <w:color w:val="000000" w:themeColor="text1"/>
          <w:sz w:val="24"/>
          <w:szCs w:val="24"/>
        </w:rPr>
        <w:t>with a clear structure to support headteachers.</w:t>
      </w:r>
      <w:r w:rsidR="00F85288" w:rsidRPr="00F85288">
        <w:rPr>
          <w:rFonts w:ascii="Arial" w:hAnsi="Arial" w:cs="Arial"/>
          <w:color w:val="000000" w:themeColor="text1"/>
          <w:sz w:val="24"/>
          <w:szCs w:val="24"/>
        </w:rPr>
        <w:t>’</w:t>
      </w:r>
      <w:r>
        <w:rPr>
          <w:rFonts w:ascii="Arial" w:hAnsi="Arial" w:cs="Arial"/>
          <w:i/>
          <w:iCs/>
          <w:color w:val="000000" w:themeColor="text1"/>
          <w:sz w:val="24"/>
          <w:szCs w:val="24"/>
        </w:rPr>
        <w:t xml:space="preserve"> </w:t>
      </w:r>
      <w:r w:rsidRPr="00C127A9">
        <w:rPr>
          <w:rFonts w:ascii="Arial" w:hAnsi="Arial" w:cs="Arial"/>
          <w:color w:val="000000" w:themeColor="text1"/>
          <w:sz w:val="24"/>
          <w:szCs w:val="24"/>
        </w:rPr>
        <w:t xml:space="preserve">One </w:t>
      </w:r>
      <w:r w:rsidR="00F85288">
        <w:rPr>
          <w:rFonts w:ascii="Arial" w:hAnsi="Arial" w:cs="Arial"/>
          <w:color w:val="000000" w:themeColor="text1"/>
          <w:sz w:val="24"/>
          <w:szCs w:val="24"/>
        </w:rPr>
        <w:t>said that he felt</w:t>
      </w:r>
      <w:r>
        <w:rPr>
          <w:rFonts w:ascii="Arial" w:hAnsi="Arial" w:cs="Arial"/>
          <w:i/>
          <w:iCs/>
          <w:color w:val="000000" w:themeColor="text1"/>
          <w:sz w:val="24"/>
          <w:szCs w:val="24"/>
        </w:rPr>
        <w:t xml:space="preserve"> </w:t>
      </w:r>
      <w:r w:rsidR="00F85288" w:rsidRPr="00F85288">
        <w:rPr>
          <w:rFonts w:ascii="Arial" w:hAnsi="Arial" w:cs="Arial"/>
          <w:color w:val="000000" w:themeColor="text1"/>
          <w:sz w:val="24"/>
          <w:szCs w:val="24"/>
        </w:rPr>
        <w:t>‘</w:t>
      </w:r>
      <w:r w:rsidRPr="00F85288">
        <w:rPr>
          <w:rFonts w:ascii="Arial" w:hAnsi="Arial" w:cs="Arial"/>
          <w:color w:val="000000" w:themeColor="text1"/>
          <w:sz w:val="24"/>
          <w:szCs w:val="24"/>
        </w:rPr>
        <w:t xml:space="preserve">local authorities and Education Scotland should be able to see where you are and support you with interactions </w:t>
      </w:r>
      <w:r w:rsidR="00F85288">
        <w:rPr>
          <w:rFonts w:ascii="Arial" w:hAnsi="Arial" w:cs="Arial"/>
          <w:color w:val="000000" w:themeColor="text1"/>
          <w:sz w:val="24"/>
          <w:szCs w:val="24"/>
        </w:rPr>
        <w:t>with</w:t>
      </w:r>
      <w:r w:rsidRPr="00F85288">
        <w:rPr>
          <w:rFonts w:ascii="Arial" w:hAnsi="Arial" w:cs="Arial"/>
          <w:color w:val="000000" w:themeColor="text1"/>
          <w:sz w:val="24"/>
          <w:szCs w:val="24"/>
        </w:rPr>
        <w:t xml:space="preserve"> quality </w:t>
      </w:r>
      <w:r w:rsidR="00F85288">
        <w:rPr>
          <w:rFonts w:ascii="Arial" w:hAnsi="Arial" w:cs="Arial"/>
          <w:color w:val="000000" w:themeColor="text1"/>
          <w:sz w:val="24"/>
          <w:szCs w:val="24"/>
        </w:rPr>
        <w:t xml:space="preserve">and </w:t>
      </w:r>
      <w:r w:rsidR="00D92F46" w:rsidRPr="00F85288">
        <w:rPr>
          <w:rFonts w:ascii="Arial" w:hAnsi="Arial" w:cs="Arial"/>
          <w:color w:val="000000" w:themeColor="text1"/>
          <w:sz w:val="24"/>
          <w:szCs w:val="24"/>
        </w:rPr>
        <w:t>with no judgement.</w:t>
      </w:r>
      <w:r w:rsidR="00F85288" w:rsidRPr="00F85288">
        <w:rPr>
          <w:rFonts w:ascii="Arial" w:hAnsi="Arial" w:cs="Arial"/>
          <w:color w:val="000000" w:themeColor="text1"/>
          <w:sz w:val="24"/>
          <w:szCs w:val="24"/>
        </w:rPr>
        <w:t>’</w:t>
      </w:r>
      <w:r w:rsidRPr="00F85288">
        <w:rPr>
          <w:rFonts w:ascii="Arial" w:hAnsi="Arial" w:cs="Arial"/>
          <w:color w:val="000000" w:themeColor="text1"/>
          <w:sz w:val="24"/>
          <w:szCs w:val="24"/>
        </w:rPr>
        <w:t xml:space="preserve">  </w:t>
      </w:r>
      <w:r w:rsidR="00F85288">
        <w:rPr>
          <w:rFonts w:ascii="Arial" w:hAnsi="Arial" w:cs="Arial"/>
          <w:color w:val="000000" w:themeColor="text1"/>
          <w:sz w:val="24"/>
          <w:szCs w:val="24"/>
        </w:rPr>
        <w:t>Other comments included:</w:t>
      </w:r>
    </w:p>
    <w:p w14:paraId="60104973" w14:textId="40B53A10" w:rsidR="00796C58" w:rsidRPr="00F85288" w:rsidRDefault="00796C58" w:rsidP="00C859CB">
      <w:pPr>
        <w:pStyle w:val="NormalWeb"/>
        <w:spacing w:beforeLines="0" w:afterLines="0"/>
        <w:rPr>
          <w:rFonts w:ascii="Arial" w:hAnsi="Arial" w:cs="Arial"/>
          <w:color w:val="000000" w:themeColor="text1"/>
          <w:sz w:val="24"/>
          <w:szCs w:val="24"/>
        </w:rPr>
      </w:pPr>
      <w:r w:rsidRPr="00F85288">
        <w:rPr>
          <w:rFonts w:ascii="Arial" w:hAnsi="Arial" w:cs="Arial"/>
          <w:color w:val="000000" w:themeColor="text1"/>
          <w:sz w:val="24"/>
          <w:szCs w:val="24"/>
        </w:rPr>
        <w:t xml:space="preserve"> </w:t>
      </w:r>
    </w:p>
    <w:p w14:paraId="3AAF6AFC" w14:textId="7A532C9F" w:rsidR="00796C58" w:rsidRPr="00F85288" w:rsidRDefault="00F85288" w:rsidP="00796C58">
      <w:pPr>
        <w:pStyle w:val="NormalWeb"/>
        <w:spacing w:beforeLines="0" w:afterLines="0"/>
        <w:rPr>
          <w:rFonts w:ascii="Arial" w:hAnsi="Arial" w:cs="Arial"/>
          <w:color w:val="000000" w:themeColor="text1"/>
          <w:sz w:val="24"/>
          <w:szCs w:val="24"/>
        </w:rPr>
      </w:pPr>
      <w:r w:rsidRPr="00F85288">
        <w:rPr>
          <w:rFonts w:ascii="Arial" w:hAnsi="Arial" w:cs="Arial"/>
          <w:color w:val="000000" w:themeColor="text1"/>
          <w:sz w:val="24"/>
          <w:szCs w:val="24"/>
        </w:rPr>
        <w:t>‘We n</w:t>
      </w:r>
      <w:r w:rsidR="00796C58" w:rsidRPr="00F85288">
        <w:rPr>
          <w:rFonts w:ascii="Arial" w:hAnsi="Arial" w:cs="Arial"/>
          <w:color w:val="000000" w:themeColor="text1"/>
          <w:sz w:val="24"/>
          <w:szCs w:val="24"/>
        </w:rPr>
        <w:t>eed a national mentoring/coaching programme</w:t>
      </w:r>
      <w:r w:rsidRPr="00F85288">
        <w:rPr>
          <w:rFonts w:ascii="Arial" w:hAnsi="Arial" w:cs="Arial"/>
          <w:color w:val="000000" w:themeColor="text1"/>
          <w:sz w:val="24"/>
          <w:szCs w:val="24"/>
        </w:rPr>
        <w:t>.’</w:t>
      </w:r>
    </w:p>
    <w:p w14:paraId="24D5821F" w14:textId="0C29E88B" w:rsidR="00796C58" w:rsidRPr="00F85288" w:rsidRDefault="00F85288" w:rsidP="00796C58">
      <w:pPr>
        <w:pStyle w:val="NormalWeb"/>
        <w:spacing w:beforeLines="0" w:afterLines="0"/>
        <w:rPr>
          <w:rFonts w:ascii="Arial" w:hAnsi="Arial" w:cs="Arial"/>
          <w:color w:val="000000" w:themeColor="text1"/>
          <w:sz w:val="24"/>
          <w:szCs w:val="24"/>
        </w:rPr>
      </w:pPr>
      <w:r w:rsidRPr="00F85288">
        <w:rPr>
          <w:rFonts w:ascii="Arial" w:hAnsi="Arial" w:cs="Arial"/>
          <w:color w:val="000000" w:themeColor="text1"/>
          <w:sz w:val="24"/>
          <w:szCs w:val="24"/>
        </w:rPr>
        <w:t>‘Heads need a</w:t>
      </w:r>
      <w:r w:rsidR="00796C58" w:rsidRPr="00F85288">
        <w:rPr>
          <w:rFonts w:ascii="Arial" w:hAnsi="Arial" w:cs="Arial"/>
          <w:color w:val="000000" w:themeColor="text1"/>
          <w:sz w:val="24"/>
          <w:szCs w:val="24"/>
        </w:rPr>
        <w:t xml:space="preserve">ccess to </w:t>
      </w:r>
      <w:r w:rsidRPr="00F85288">
        <w:rPr>
          <w:rFonts w:ascii="Arial" w:hAnsi="Arial" w:cs="Arial"/>
          <w:color w:val="000000" w:themeColor="text1"/>
          <w:sz w:val="24"/>
          <w:szCs w:val="24"/>
        </w:rPr>
        <w:t xml:space="preserve">a </w:t>
      </w:r>
      <w:r w:rsidR="00796C58" w:rsidRPr="00F85288">
        <w:rPr>
          <w:rFonts w:ascii="Arial" w:hAnsi="Arial" w:cs="Arial"/>
          <w:color w:val="000000" w:themeColor="text1"/>
          <w:sz w:val="24"/>
          <w:szCs w:val="24"/>
        </w:rPr>
        <w:t>coach</w:t>
      </w:r>
      <w:r w:rsidRPr="00F85288">
        <w:rPr>
          <w:rFonts w:ascii="Arial" w:hAnsi="Arial" w:cs="Arial"/>
          <w:color w:val="000000" w:themeColor="text1"/>
          <w:sz w:val="24"/>
          <w:szCs w:val="24"/>
        </w:rPr>
        <w:t xml:space="preserve"> or </w:t>
      </w:r>
      <w:r w:rsidR="00796C58" w:rsidRPr="00F85288">
        <w:rPr>
          <w:rFonts w:ascii="Arial" w:hAnsi="Arial" w:cs="Arial"/>
          <w:color w:val="000000" w:themeColor="text1"/>
          <w:sz w:val="24"/>
          <w:szCs w:val="24"/>
        </w:rPr>
        <w:t xml:space="preserve">mentor </w:t>
      </w:r>
      <w:r w:rsidRPr="00F85288">
        <w:rPr>
          <w:rFonts w:ascii="Arial" w:hAnsi="Arial" w:cs="Arial"/>
          <w:color w:val="000000" w:themeColor="text1"/>
          <w:sz w:val="24"/>
          <w:szCs w:val="24"/>
        </w:rPr>
        <w:t>from a high-quality</w:t>
      </w:r>
      <w:r w:rsidR="00796C58" w:rsidRPr="00F85288">
        <w:rPr>
          <w:rFonts w:ascii="Arial" w:hAnsi="Arial" w:cs="Arial"/>
          <w:color w:val="000000" w:themeColor="text1"/>
          <w:sz w:val="24"/>
          <w:szCs w:val="24"/>
        </w:rPr>
        <w:t xml:space="preserve"> team of coaches</w:t>
      </w:r>
      <w:r w:rsidRPr="00F85288">
        <w:rPr>
          <w:rFonts w:ascii="Arial" w:hAnsi="Arial" w:cs="Arial"/>
          <w:color w:val="000000" w:themeColor="text1"/>
          <w:sz w:val="24"/>
          <w:szCs w:val="24"/>
        </w:rPr>
        <w:t>.’</w:t>
      </w:r>
    </w:p>
    <w:p w14:paraId="07B89CB1" w14:textId="505FD9B6" w:rsidR="00F85288" w:rsidRPr="00F85288" w:rsidRDefault="00F85288" w:rsidP="001B4477">
      <w:pPr>
        <w:pStyle w:val="NormalWeb"/>
        <w:spacing w:beforeLines="0" w:afterLines="0"/>
        <w:rPr>
          <w:rFonts w:ascii="Arial" w:hAnsi="Arial" w:cs="Arial"/>
          <w:color w:val="000000" w:themeColor="text1"/>
          <w:sz w:val="24"/>
          <w:szCs w:val="24"/>
        </w:rPr>
      </w:pPr>
      <w:r w:rsidRPr="00F85288">
        <w:rPr>
          <w:rFonts w:ascii="Arial" w:hAnsi="Arial" w:cs="Arial"/>
          <w:color w:val="000000" w:themeColor="text1"/>
          <w:sz w:val="24"/>
          <w:szCs w:val="24"/>
        </w:rPr>
        <w:t>‘</w:t>
      </w:r>
      <w:r w:rsidR="001B4477" w:rsidRPr="00F85288">
        <w:rPr>
          <w:rFonts w:ascii="Arial" w:hAnsi="Arial" w:cs="Arial"/>
          <w:color w:val="000000" w:themeColor="text1"/>
          <w:sz w:val="24"/>
          <w:szCs w:val="24"/>
        </w:rPr>
        <w:t>Headteachers should have access to a coach or mentor from a national network of professional coaches.</w:t>
      </w:r>
      <w:r w:rsidRPr="00F85288">
        <w:rPr>
          <w:rFonts w:ascii="Arial" w:hAnsi="Arial" w:cs="Arial"/>
          <w:color w:val="000000" w:themeColor="text1"/>
          <w:sz w:val="24"/>
          <w:szCs w:val="24"/>
        </w:rPr>
        <w:t>’</w:t>
      </w:r>
      <w:r w:rsidR="001B4477" w:rsidRPr="00F85288">
        <w:rPr>
          <w:rFonts w:ascii="Arial" w:hAnsi="Arial" w:cs="Arial"/>
          <w:color w:val="000000" w:themeColor="text1"/>
          <w:sz w:val="24"/>
          <w:szCs w:val="24"/>
        </w:rPr>
        <w:t xml:space="preserve"> </w:t>
      </w:r>
    </w:p>
    <w:p w14:paraId="2F158E97" w14:textId="77777777" w:rsidR="001B4477" w:rsidRPr="00C00215" w:rsidRDefault="001B4477" w:rsidP="00796C58">
      <w:pPr>
        <w:pStyle w:val="NormalWeb"/>
        <w:spacing w:beforeLines="0" w:afterLines="0"/>
        <w:rPr>
          <w:rFonts w:ascii="Arial" w:hAnsi="Arial" w:cs="Arial"/>
          <w:i/>
          <w:iCs/>
          <w:color w:val="000000" w:themeColor="text1"/>
          <w:sz w:val="24"/>
          <w:szCs w:val="24"/>
        </w:rPr>
      </w:pPr>
    </w:p>
    <w:p w14:paraId="7703758B" w14:textId="3982748C" w:rsidR="00A172C5" w:rsidRPr="00A172C5" w:rsidRDefault="00586FAE" w:rsidP="00C859CB">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4.10 </w:t>
      </w:r>
      <w:r w:rsidR="00A172C5" w:rsidRPr="00A172C5">
        <w:rPr>
          <w:rFonts w:ascii="Arial" w:hAnsi="Arial" w:cs="Arial"/>
          <w:b/>
          <w:bCs/>
          <w:color w:val="000000" w:themeColor="text1"/>
          <w:sz w:val="24"/>
          <w:szCs w:val="24"/>
        </w:rPr>
        <w:t>Professional Review and Development</w:t>
      </w:r>
    </w:p>
    <w:p w14:paraId="58B99F67" w14:textId="5B32E01C" w:rsidR="00796C58" w:rsidRDefault="00796C58" w:rsidP="00C859CB">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The </w:t>
      </w:r>
      <w:r w:rsidR="001B4477">
        <w:rPr>
          <w:rFonts w:ascii="Arial" w:hAnsi="Arial" w:cs="Arial"/>
          <w:color w:val="000000" w:themeColor="text1"/>
          <w:sz w:val="24"/>
          <w:szCs w:val="24"/>
        </w:rPr>
        <w:t>Professional Review and Development (</w:t>
      </w:r>
      <w:r w:rsidR="00A172C5">
        <w:rPr>
          <w:rFonts w:ascii="Arial" w:hAnsi="Arial" w:cs="Arial"/>
          <w:color w:val="000000" w:themeColor="text1"/>
          <w:sz w:val="24"/>
          <w:szCs w:val="24"/>
        </w:rPr>
        <w:t xml:space="preserve">PRD) </w:t>
      </w:r>
      <w:r w:rsidR="00A172C5" w:rsidRPr="00796C58">
        <w:rPr>
          <w:rFonts w:ascii="Arial" w:hAnsi="Arial" w:cs="Arial"/>
          <w:color w:val="000000" w:themeColor="text1"/>
          <w:sz w:val="24"/>
          <w:szCs w:val="24"/>
        </w:rPr>
        <w:t>process</w:t>
      </w:r>
      <w:r w:rsidRPr="00796C58">
        <w:rPr>
          <w:rFonts w:ascii="Arial" w:hAnsi="Arial" w:cs="Arial"/>
          <w:color w:val="000000" w:themeColor="text1"/>
          <w:sz w:val="24"/>
          <w:szCs w:val="24"/>
        </w:rPr>
        <w:t xml:space="preserve"> was mentioned </w:t>
      </w:r>
      <w:r w:rsidR="00C00215">
        <w:rPr>
          <w:rFonts w:ascii="Arial" w:hAnsi="Arial" w:cs="Arial"/>
          <w:color w:val="000000" w:themeColor="text1"/>
          <w:sz w:val="24"/>
          <w:szCs w:val="24"/>
        </w:rPr>
        <w:t xml:space="preserve">by </w:t>
      </w:r>
      <w:r w:rsidR="00A95F43">
        <w:rPr>
          <w:rFonts w:ascii="Arial" w:hAnsi="Arial" w:cs="Arial"/>
          <w:color w:val="000000" w:themeColor="text1"/>
          <w:sz w:val="24"/>
          <w:szCs w:val="24"/>
        </w:rPr>
        <w:t xml:space="preserve">many of the </w:t>
      </w:r>
      <w:r w:rsidR="00C00215">
        <w:rPr>
          <w:rFonts w:ascii="Arial" w:hAnsi="Arial" w:cs="Arial"/>
          <w:color w:val="000000" w:themeColor="text1"/>
          <w:sz w:val="24"/>
          <w:szCs w:val="24"/>
        </w:rPr>
        <w:t xml:space="preserve">headteachers </w:t>
      </w:r>
      <w:r w:rsidR="001B4477">
        <w:rPr>
          <w:rFonts w:ascii="Arial" w:hAnsi="Arial" w:cs="Arial"/>
          <w:color w:val="000000" w:themeColor="text1"/>
          <w:sz w:val="24"/>
          <w:szCs w:val="24"/>
        </w:rPr>
        <w:t>and</w:t>
      </w:r>
      <w:r w:rsidR="00C00215">
        <w:rPr>
          <w:rFonts w:ascii="Arial" w:hAnsi="Arial" w:cs="Arial"/>
          <w:color w:val="000000" w:themeColor="text1"/>
          <w:sz w:val="24"/>
          <w:szCs w:val="24"/>
        </w:rPr>
        <w:t xml:space="preserve"> the need for high quality coaching</w:t>
      </w:r>
      <w:r w:rsidR="001B4477">
        <w:rPr>
          <w:rFonts w:ascii="Arial" w:hAnsi="Arial" w:cs="Arial"/>
          <w:color w:val="000000" w:themeColor="text1"/>
          <w:sz w:val="24"/>
          <w:szCs w:val="24"/>
        </w:rPr>
        <w:t xml:space="preserve"> to support that process</w:t>
      </w:r>
      <w:r w:rsidR="00A95F43">
        <w:rPr>
          <w:rFonts w:ascii="Arial" w:hAnsi="Arial" w:cs="Arial"/>
          <w:color w:val="000000" w:themeColor="text1"/>
          <w:sz w:val="24"/>
          <w:szCs w:val="24"/>
        </w:rPr>
        <w:t>. One suggested PRDs with headteacher peers with another a</w:t>
      </w:r>
      <w:r w:rsidR="00897980">
        <w:rPr>
          <w:rFonts w:ascii="Arial" w:hAnsi="Arial" w:cs="Arial"/>
          <w:color w:val="000000" w:themeColor="text1"/>
          <w:sz w:val="24"/>
          <w:szCs w:val="24"/>
        </w:rPr>
        <w:t>dvocating</w:t>
      </w:r>
      <w:r w:rsidR="00A95F43">
        <w:rPr>
          <w:rFonts w:ascii="Arial" w:hAnsi="Arial" w:cs="Arial"/>
          <w:color w:val="000000" w:themeColor="text1"/>
          <w:sz w:val="24"/>
          <w:szCs w:val="24"/>
        </w:rPr>
        <w:t xml:space="preserve"> that PRD </w:t>
      </w:r>
      <w:r w:rsidR="001B4477">
        <w:rPr>
          <w:rFonts w:ascii="Arial" w:hAnsi="Arial" w:cs="Arial"/>
          <w:color w:val="000000" w:themeColor="text1"/>
          <w:sz w:val="24"/>
          <w:szCs w:val="24"/>
        </w:rPr>
        <w:t xml:space="preserve">meetings </w:t>
      </w:r>
      <w:r w:rsidR="00A95F43">
        <w:rPr>
          <w:rFonts w:ascii="Arial" w:hAnsi="Arial" w:cs="Arial"/>
          <w:color w:val="000000" w:themeColor="text1"/>
          <w:sz w:val="24"/>
          <w:szCs w:val="24"/>
        </w:rPr>
        <w:t xml:space="preserve">could be </w:t>
      </w:r>
      <w:r w:rsidR="001B4477">
        <w:rPr>
          <w:rFonts w:ascii="Arial" w:hAnsi="Arial" w:cs="Arial"/>
          <w:color w:val="000000" w:themeColor="text1"/>
          <w:sz w:val="24"/>
          <w:szCs w:val="24"/>
        </w:rPr>
        <w:t xml:space="preserve">even more </w:t>
      </w:r>
      <w:r w:rsidR="00A95F43">
        <w:rPr>
          <w:rFonts w:ascii="Arial" w:hAnsi="Arial" w:cs="Arial"/>
          <w:color w:val="000000" w:themeColor="text1"/>
          <w:sz w:val="24"/>
          <w:szCs w:val="24"/>
        </w:rPr>
        <w:t>valuable with more senior colleague</w:t>
      </w:r>
      <w:r w:rsidR="001B4477">
        <w:rPr>
          <w:rFonts w:ascii="Arial" w:hAnsi="Arial" w:cs="Arial"/>
          <w:color w:val="000000" w:themeColor="text1"/>
          <w:sz w:val="24"/>
          <w:szCs w:val="24"/>
        </w:rPr>
        <w:t>s</w:t>
      </w:r>
      <w:r w:rsidR="00A95F43">
        <w:rPr>
          <w:rFonts w:ascii="Arial" w:hAnsi="Arial" w:cs="Arial"/>
          <w:color w:val="000000" w:themeColor="text1"/>
          <w:sz w:val="24"/>
          <w:szCs w:val="24"/>
        </w:rPr>
        <w:t xml:space="preserve"> with credibility and experience</w:t>
      </w:r>
      <w:r w:rsidR="001B4477">
        <w:rPr>
          <w:rFonts w:ascii="Arial" w:hAnsi="Arial" w:cs="Arial"/>
          <w:color w:val="000000" w:themeColor="text1"/>
          <w:sz w:val="24"/>
          <w:szCs w:val="24"/>
        </w:rPr>
        <w:t xml:space="preserve"> as well as professional </w:t>
      </w:r>
      <w:r w:rsidR="00F85288" w:rsidRPr="00F85288">
        <w:rPr>
          <w:rFonts w:ascii="Arial" w:hAnsi="Arial" w:cs="Arial"/>
          <w:color w:val="000000" w:themeColor="text1"/>
          <w:sz w:val="24"/>
          <w:szCs w:val="24"/>
        </w:rPr>
        <w:t>‘</w:t>
      </w:r>
      <w:r w:rsidR="001B4477" w:rsidRPr="00F85288">
        <w:rPr>
          <w:rFonts w:ascii="Arial" w:hAnsi="Arial" w:cs="Arial"/>
          <w:color w:val="000000" w:themeColor="text1"/>
          <w:sz w:val="24"/>
          <w:szCs w:val="24"/>
        </w:rPr>
        <w:t>courage and confidence.</w:t>
      </w:r>
      <w:r w:rsidR="00F85288" w:rsidRPr="00F85288">
        <w:rPr>
          <w:rFonts w:ascii="Arial" w:hAnsi="Arial" w:cs="Arial"/>
          <w:color w:val="000000" w:themeColor="text1"/>
          <w:sz w:val="24"/>
          <w:szCs w:val="24"/>
        </w:rPr>
        <w:t>’</w:t>
      </w:r>
      <w:r w:rsidR="001B4477">
        <w:rPr>
          <w:rFonts w:ascii="Arial" w:hAnsi="Arial" w:cs="Arial"/>
          <w:i/>
          <w:iCs/>
          <w:color w:val="000000" w:themeColor="text1"/>
          <w:sz w:val="24"/>
          <w:szCs w:val="24"/>
        </w:rPr>
        <w:t xml:space="preserve"> </w:t>
      </w:r>
    </w:p>
    <w:p w14:paraId="5A455992" w14:textId="77777777" w:rsidR="008D73A1" w:rsidRPr="00796C58" w:rsidRDefault="008D73A1" w:rsidP="00C859CB">
      <w:pPr>
        <w:pStyle w:val="NormalWeb"/>
        <w:spacing w:beforeLines="0" w:afterLines="0"/>
        <w:rPr>
          <w:rFonts w:ascii="Arial" w:hAnsi="Arial" w:cs="Arial"/>
          <w:color w:val="000000" w:themeColor="text1"/>
          <w:sz w:val="24"/>
          <w:szCs w:val="24"/>
        </w:rPr>
      </w:pPr>
    </w:p>
    <w:p w14:paraId="29F67C9C" w14:textId="107BB656" w:rsidR="00A172C5" w:rsidRPr="00A172C5" w:rsidRDefault="00586FAE" w:rsidP="00C859CB">
      <w:pPr>
        <w:rPr>
          <w:rFonts w:ascii="Arial" w:hAnsi="Arial" w:cs="Arial"/>
          <w:b/>
          <w:bCs/>
        </w:rPr>
      </w:pPr>
      <w:r>
        <w:rPr>
          <w:rFonts w:ascii="Arial" w:hAnsi="Arial" w:cs="Arial"/>
          <w:b/>
          <w:bCs/>
        </w:rPr>
        <w:t xml:space="preserve">4.11 </w:t>
      </w:r>
      <w:r w:rsidR="00A172C5" w:rsidRPr="00A172C5">
        <w:rPr>
          <w:rFonts w:ascii="Arial" w:hAnsi="Arial" w:cs="Arial"/>
          <w:b/>
          <w:bCs/>
        </w:rPr>
        <w:t>Policy ‘Sense-Making’</w:t>
      </w:r>
    </w:p>
    <w:p w14:paraId="2B19F1D8" w14:textId="364A38A1" w:rsidR="00770810" w:rsidRDefault="008D73A1" w:rsidP="00C859CB">
      <w:pPr>
        <w:rPr>
          <w:rFonts w:ascii="Arial" w:hAnsi="Arial" w:cs="Arial"/>
        </w:rPr>
      </w:pPr>
      <w:r>
        <w:rPr>
          <w:rFonts w:ascii="Arial" w:hAnsi="Arial" w:cs="Arial"/>
        </w:rPr>
        <w:t xml:space="preserve">The need to manage the volume and content of policy was a further theme that </w:t>
      </w:r>
      <w:r w:rsidR="00F85288">
        <w:rPr>
          <w:rFonts w:ascii="Arial" w:hAnsi="Arial" w:cs="Arial"/>
        </w:rPr>
        <w:t>emerged</w:t>
      </w:r>
      <w:r>
        <w:rPr>
          <w:rFonts w:ascii="Arial" w:hAnsi="Arial" w:cs="Arial"/>
        </w:rPr>
        <w:t xml:space="preserve"> with </w:t>
      </w:r>
      <w:r w:rsidR="007D0E02">
        <w:rPr>
          <w:rFonts w:ascii="Arial" w:hAnsi="Arial" w:cs="Arial"/>
        </w:rPr>
        <w:t>headteachers commenting that they need support around</w:t>
      </w:r>
      <w:r w:rsidR="00882096">
        <w:rPr>
          <w:rFonts w:ascii="Arial" w:hAnsi="Arial" w:cs="Arial"/>
        </w:rPr>
        <w:t xml:space="preserve"> policy</w:t>
      </w:r>
      <w:r w:rsidR="007D0E02">
        <w:rPr>
          <w:rFonts w:ascii="Arial" w:hAnsi="Arial" w:cs="Arial"/>
        </w:rPr>
        <w:t xml:space="preserve"> </w:t>
      </w:r>
      <w:r w:rsidR="00F85288" w:rsidRPr="00882096">
        <w:rPr>
          <w:rFonts w:ascii="Arial" w:hAnsi="Arial" w:cs="Arial"/>
        </w:rPr>
        <w:t>‘</w:t>
      </w:r>
      <w:r w:rsidR="007D0E02" w:rsidRPr="00882096">
        <w:rPr>
          <w:rFonts w:ascii="Arial" w:hAnsi="Arial" w:cs="Arial"/>
        </w:rPr>
        <w:t>sense making</w:t>
      </w:r>
      <w:r w:rsidR="001E644D" w:rsidRPr="00882096">
        <w:rPr>
          <w:rFonts w:ascii="Arial" w:hAnsi="Arial" w:cs="Arial"/>
        </w:rPr>
        <w:t>.</w:t>
      </w:r>
      <w:r w:rsidR="00F85288" w:rsidRPr="00882096">
        <w:rPr>
          <w:rFonts w:ascii="Arial" w:hAnsi="Arial" w:cs="Arial"/>
        </w:rPr>
        <w:t>’</w:t>
      </w:r>
      <w:r w:rsidR="001E644D">
        <w:rPr>
          <w:rFonts w:ascii="Arial" w:hAnsi="Arial" w:cs="Arial"/>
        </w:rPr>
        <w:t xml:space="preserve"> </w:t>
      </w:r>
      <w:r w:rsidR="00F85288" w:rsidRPr="00F85288">
        <w:rPr>
          <w:rFonts w:ascii="Arial" w:hAnsi="Arial" w:cs="Arial"/>
        </w:rPr>
        <w:t>‘</w:t>
      </w:r>
      <w:r w:rsidR="001E644D" w:rsidRPr="00F85288">
        <w:rPr>
          <w:rFonts w:ascii="Arial" w:hAnsi="Arial" w:cs="Arial"/>
        </w:rPr>
        <w:t xml:space="preserve">It would also help to have advanced warning when important documents were about to </w:t>
      </w:r>
      <w:r w:rsidR="00A172C5" w:rsidRPr="00F85288">
        <w:rPr>
          <w:rFonts w:ascii="Arial" w:hAnsi="Arial" w:cs="Arial"/>
        </w:rPr>
        <w:t>land,</w:t>
      </w:r>
      <w:r w:rsidR="001E644D" w:rsidRPr="00F85288">
        <w:rPr>
          <w:rFonts w:ascii="Arial" w:hAnsi="Arial" w:cs="Arial"/>
        </w:rPr>
        <w:t xml:space="preserve"> and professional learning linked to them</w:t>
      </w:r>
      <w:r w:rsidR="00F85288" w:rsidRPr="00F85288">
        <w:rPr>
          <w:rFonts w:ascii="Arial" w:hAnsi="Arial" w:cs="Arial"/>
        </w:rPr>
        <w:t>.’</w:t>
      </w:r>
      <w:r w:rsidR="00770810">
        <w:rPr>
          <w:rFonts w:ascii="Arial" w:hAnsi="Arial" w:cs="Arial"/>
        </w:rPr>
        <w:t xml:space="preserve"> Other comments included:</w:t>
      </w:r>
    </w:p>
    <w:p w14:paraId="5FDE7E1A" w14:textId="77777777" w:rsidR="00770810" w:rsidRPr="00F85288" w:rsidRDefault="00770810" w:rsidP="00C859CB">
      <w:pPr>
        <w:rPr>
          <w:rFonts w:ascii="Arial" w:hAnsi="Arial" w:cs="Arial"/>
        </w:rPr>
      </w:pPr>
    </w:p>
    <w:p w14:paraId="47588837" w14:textId="18C2974C" w:rsidR="008D73A1" w:rsidRPr="00882096" w:rsidRDefault="00770810" w:rsidP="008D73A1">
      <w:pPr>
        <w:rPr>
          <w:rFonts w:ascii="Arial" w:hAnsi="Arial" w:cs="Arial"/>
        </w:rPr>
      </w:pPr>
      <w:r w:rsidRPr="00882096">
        <w:rPr>
          <w:rFonts w:ascii="Arial" w:hAnsi="Arial" w:cs="Arial"/>
        </w:rPr>
        <w:t>‘We need help in h</w:t>
      </w:r>
      <w:r w:rsidR="008D73A1" w:rsidRPr="00882096">
        <w:rPr>
          <w:rFonts w:ascii="Arial" w:hAnsi="Arial" w:cs="Arial"/>
        </w:rPr>
        <w:t>ow to manage volume of policy and change</w:t>
      </w:r>
      <w:r w:rsidRPr="00882096">
        <w:rPr>
          <w:rFonts w:ascii="Arial" w:hAnsi="Arial" w:cs="Arial"/>
        </w:rPr>
        <w:t>.’</w:t>
      </w:r>
    </w:p>
    <w:p w14:paraId="7C32FA2D" w14:textId="0D3DB292" w:rsidR="00770810" w:rsidRPr="00882096" w:rsidRDefault="00770810" w:rsidP="008D73A1">
      <w:pPr>
        <w:rPr>
          <w:rFonts w:ascii="Arial" w:hAnsi="Arial" w:cs="Arial"/>
        </w:rPr>
      </w:pPr>
      <w:r w:rsidRPr="00882096">
        <w:rPr>
          <w:rFonts w:ascii="Arial" w:hAnsi="Arial" w:cs="Arial"/>
        </w:rPr>
        <w:t>‘There needs to be engagement with headteachers to bring policy to life.’</w:t>
      </w:r>
    </w:p>
    <w:p w14:paraId="12F84CC1" w14:textId="00705B21" w:rsidR="00770810" w:rsidRPr="00882096" w:rsidRDefault="00770810" w:rsidP="008D73A1">
      <w:pPr>
        <w:rPr>
          <w:rFonts w:ascii="Arial" w:hAnsi="Arial" w:cs="Arial"/>
        </w:rPr>
      </w:pPr>
      <w:r w:rsidRPr="00882096">
        <w:rPr>
          <w:rFonts w:ascii="Arial" w:hAnsi="Arial" w:cs="Arial"/>
        </w:rPr>
        <w:t>‘Headteachers need support in strategies to make policy work.’</w:t>
      </w:r>
    </w:p>
    <w:p w14:paraId="7164A002" w14:textId="7F6BBF70" w:rsidR="00770810" w:rsidRPr="00882096" w:rsidRDefault="00770810" w:rsidP="008D73A1">
      <w:pPr>
        <w:rPr>
          <w:rFonts w:ascii="Arial" w:hAnsi="Arial" w:cs="Arial"/>
        </w:rPr>
      </w:pPr>
      <w:r w:rsidRPr="00882096">
        <w:rPr>
          <w:rFonts w:ascii="Arial" w:hAnsi="Arial" w:cs="Arial"/>
        </w:rPr>
        <w:t>‘We need to discuss the difficulties and barriers with policy.’</w:t>
      </w:r>
    </w:p>
    <w:p w14:paraId="53952439" w14:textId="77777777" w:rsidR="00770810" w:rsidRDefault="00770810" w:rsidP="00C00215">
      <w:pPr>
        <w:pStyle w:val="NormalWeb"/>
        <w:spacing w:beforeLines="0" w:afterLines="0"/>
        <w:rPr>
          <w:rFonts w:ascii="Arial" w:hAnsi="Arial" w:cs="Arial"/>
          <w:b/>
          <w:bCs/>
          <w:color w:val="000000" w:themeColor="text1"/>
          <w:sz w:val="24"/>
          <w:szCs w:val="24"/>
        </w:rPr>
      </w:pPr>
    </w:p>
    <w:p w14:paraId="68AEA7EB" w14:textId="7ED52FBB" w:rsidR="00A172C5" w:rsidRPr="00A172C5" w:rsidRDefault="00586FAE" w:rsidP="00C00215">
      <w:pPr>
        <w:pStyle w:val="NormalWeb"/>
        <w:spacing w:beforeLines="0" w:afterLines="0"/>
        <w:rPr>
          <w:rFonts w:ascii="Arial" w:hAnsi="Arial" w:cs="Arial"/>
          <w:b/>
          <w:bCs/>
          <w:color w:val="000000" w:themeColor="text1"/>
          <w:sz w:val="24"/>
          <w:szCs w:val="24"/>
        </w:rPr>
      </w:pPr>
      <w:r>
        <w:rPr>
          <w:rFonts w:ascii="Arial" w:hAnsi="Arial" w:cs="Arial"/>
          <w:b/>
          <w:bCs/>
          <w:color w:val="000000" w:themeColor="text1"/>
          <w:sz w:val="24"/>
          <w:szCs w:val="24"/>
        </w:rPr>
        <w:t xml:space="preserve">4.12 </w:t>
      </w:r>
      <w:r w:rsidR="00A172C5" w:rsidRPr="00A172C5">
        <w:rPr>
          <w:rFonts w:ascii="Arial" w:hAnsi="Arial" w:cs="Arial"/>
          <w:b/>
          <w:bCs/>
          <w:color w:val="000000" w:themeColor="text1"/>
          <w:sz w:val="24"/>
          <w:szCs w:val="24"/>
        </w:rPr>
        <w:t>Operational Training</w:t>
      </w:r>
    </w:p>
    <w:p w14:paraId="5D63466E" w14:textId="77777777" w:rsidR="00770810" w:rsidRDefault="00C00215" w:rsidP="00C00215">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Practical training for </w:t>
      </w:r>
      <w:r>
        <w:rPr>
          <w:rFonts w:ascii="Arial" w:hAnsi="Arial" w:cs="Arial"/>
          <w:color w:val="000000" w:themeColor="text1"/>
          <w:sz w:val="24"/>
          <w:szCs w:val="24"/>
        </w:rPr>
        <w:t>the operational skills of headship was also mentioned, especially in the ASN sector</w:t>
      </w:r>
      <w:r w:rsidR="00770810">
        <w:rPr>
          <w:rFonts w:ascii="Arial" w:hAnsi="Arial" w:cs="Arial"/>
          <w:color w:val="000000" w:themeColor="text1"/>
          <w:sz w:val="24"/>
          <w:szCs w:val="24"/>
        </w:rPr>
        <w:t>.</w:t>
      </w:r>
    </w:p>
    <w:p w14:paraId="653CD61E" w14:textId="176373EF" w:rsidR="00C00215" w:rsidRPr="00796C58" w:rsidRDefault="00C00215" w:rsidP="00C00215">
      <w:pPr>
        <w:pStyle w:val="NormalWeb"/>
        <w:spacing w:beforeLines="0" w:afterLines="0"/>
        <w:rPr>
          <w:rFonts w:ascii="Arial" w:hAnsi="Arial" w:cs="Arial"/>
          <w:color w:val="000000" w:themeColor="text1"/>
          <w:sz w:val="24"/>
          <w:szCs w:val="24"/>
        </w:rPr>
      </w:pPr>
      <w:r w:rsidRPr="00796C58">
        <w:rPr>
          <w:rFonts w:ascii="Arial" w:hAnsi="Arial" w:cs="Arial"/>
          <w:color w:val="000000" w:themeColor="text1"/>
          <w:sz w:val="24"/>
          <w:szCs w:val="24"/>
        </w:rPr>
        <w:t xml:space="preserve"> </w:t>
      </w:r>
    </w:p>
    <w:p w14:paraId="7C081A15" w14:textId="77777777" w:rsidR="00770810" w:rsidRPr="00882096" w:rsidRDefault="00770810" w:rsidP="00C00215">
      <w:pPr>
        <w:pStyle w:val="NormalWeb"/>
        <w:spacing w:beforeLines="0" w:afterLines="0"/>
        <w:rPr>
          <w:rFonts w:ascii="Arial" w:hAnsi="Arial" w:cs="Arial"/>
          <w:color w:val="000000" w:themeColor="text1"/>
          <w:sz w:val="24"/>
          <w:szCs w:val="24"/>
        </w:rPr>
      </w:pPr>
      <w:r w:rsidRPr="00882096">
        <w:rPr>
          <w:rFonts w:ascii="Arial" w:hAnsi="Arial" w:cs="Arial"/>
          <w:color w:val="000000" w:themeColor="text1"/>
          <w:sz w:val="24"/>
          <w:szCs w:val="24"/>
        </w:rPr>
        <w:t>‘</w:t>
      </w:r>
      <w:r w:rsidR="00C00215" w:rsidRPr="00882096">
        <w:rPr>
          <w:rFonts w:ascii="Arial" w:hAnsi="Arial" w:cs="Arial"/>
          <w:color w:val="000000" w:themeColor="text1"/>
          <w:sz w:val="24"/>
          <w:szCs w:val="24"/>
        </w:rPr>
        <w:t xml:space="preserve">We need Health and Safety at work, commitment to IOSH training for </w:t>
      </w:r>
      <w:r w:rsidRPr="00882096">
        <w:rPr>
          <w:rFonts w:ascii="Arial" w:hAnsi="Arial" w:cs="Arial"/>
          <w:color w:val="000000" w:themeColor="text1"/>
          <w:sz w:val="24"/>
          <w:szCs w:val="24"/>
        </w:rPr>
        <w:t>headteacher</w:t>
      </w:r>
      <w:r w:rsidR="00C00215" w:rsidRPr="00882096">
        <w:rPr>
          <w:rFonts w:ascii="Arial" w:hAnsi="Arial" w:cs="Arial"/>
          <w:color w:val="000000" w:themeColor="text1"/>
          <w:sz w:val="24"/>
          <w:szCs w:val="24"/>
        </w:rPr>
        <w:t>s</w:t>
      </w:r>
      <w:r w:rsidRPr="00882096">
        <w:rPr>
          <w:rFonts w:ascii="Arial" w:hAnsi="Arial" w:cs="Arial"/>
          <w:color w:val="000000" w:themeColor="text1"/>
          <w:sz w:val="24"/>
          <w:szCs w:val="24"/>
        </w:rPr>
        <w:t>.’</w:t>
      </w:r>
    </w:p>
    <w:p w14:paraId="718E2A8C" w14:textId="45C13210" w:rsidR="00572F45" w:rsidRPr="00882096" w:rsidRDefault="00FC0C92" w:rsidP="00C859CB">
      <w:pPr>
        <w:rPr>
          <w:rFonts w:ascii="Arial" w:hAnsi="Arial" w:cs="Arial"/>
        </w:rPr>
      </w:pPr>
      <w:r w:rsidRPr="00882096">
        <w:rPr>
          <w:rFonts w:ascii="Arial" w:hAnsi="Arial" w:cs="Arial"/>
        </w:rPr>
        <w:t>‘</w:t>
      </w:r>
      <w:r w:rsidR="00C00215" w:rsidRPr="00882096">
        <w:rPr>
          <w:rFonts w:ascii="Arial" w:hAnsi="Arial" w:cs="Arial"/>
        </w:rPr>
        <w:t>We need the p</w:t>
      </w:r>
      <w:r w:rsidR="00572F45" w:rsidRPr="00882096">
        <w:rPr>
          <w:rFonts w:ascii="Arial" w:hAnsi="Arial" w:cs="Arial"/>
        </w:rPr>
        <w:t>ractical skills to run a school</w:t>
      </w:r>
      <w:r w:rsidRPr="00882096">
        <w:rPr>
          <w:rFonts w:ascii="Arial" w:hAnsi="Arial" w:cs="Arial"/>
        </w:rPr>
        <w:t>.’</w:t>
      </w:r>
    </w:p>
    <w:p w14:paraId="66FE9B16" w14:textId="54AE7199" w:rsidR="00572F45" w:rsidRPr="00882096" w:rsidRDefault="00FC0C92" w:rsidP="00572F45">
      <w:pPr>
        <w:rPr>
          <w:rFonts w:ascii="Arial" w:hAnsi="Arial" w:cs="Arial"/>
        </w:rPr>
      </w:pPr>
      <w:r w:rsidRPr="00882096">
        <w:rPr>
          <w:rFonts w:ascii="Arial" w:hAnsi="Arial" w:cs="Arial"/>
        </w:rPr>
        <w:t>‘We need h</w:t>
      </w:r>
      <w:r w:rsidR="00C00215" w:rsidRPr="00882096">
        <w:rPr>
          <w:rFonts w:ascii="Arial" w:hAnsi="Arial" w:cs="Arial"/>
        </w:rPr>
        <w:t>elp with b</w:t>
      </w:r>
      <w:r w:rsidR="00572F45" w:rsidRPr="00882096">
        <w:rPr>
          <w:rFonts w:ascii="Arial" w:hAnsi="Arial" w:cs="Arial"/>
        </w:rPr>
        <w:t>udgets</w:t>
      </w:r>
      <w:r w:rsidRPr="00882096">
        <w:rPr>
          <w:rFonts w:ascii="Arial" w:hAnsi="Arial" w:cs="Arial"/>
        </w:rPr>
        <w:t>.’</w:t>
      </w:r>
    </w:p>
    <w:p w14:paraId="4348E0B6" w14:textId="22A6CE7B" w:rsidR="00FC0C92" w:rsidRPr="00882096" w:rsidRDefault="00FC0C92" w:rsidP="00572F45">
      <w:pPr>
        <w:rPr>
          <w:rFonts w:ascii="Arial" w:hAnsi="Arial" w:cs="Arial"/>
        </w:rPr>
      </w:pPr>
      <w:r w:rsidRPr="00882096">
        <w:rPr>
          <w:rFonts w:ascii="Arial" w:hAnsi="Arial" w:cs="Arial"/>
        </w:rPr>
        <w:t>‘</w:t>
      </w:r>
      <w:r w:rsidR="00882096">
        <w:rPr>
          <w:rFonts w:ascii="Arial" w:hAnsi="Arial" w:cs="Arial"/>
        </w:rPr>
        <w:t>We need a</w:t>
      </w:r>
      <w:r w:rsidRPr="00882096">
        <w:rPr>
          <w:rFonts w:ascii="Arial" w:hAnsi="Arial" w:cs="Arial"/>
        </w:rPr>
        <w:t xml:space="preserve"> suite of practical courses.’</w:t>
      </w:r>
    </w:p>
    <w:p w14:paraId="6F0158C8" w14:textId="21B7EE2A" w:rsidR="00594275" w:rsidRDefault="00594275" w:rsidP="00572F45">
      <w:pPr>
        <w:rPr>
          <w:rFonts w:ascii="Arial" w:hAnsi="Arial" w:cs="Arial"/>
          <w:i/>
          <w:iCs/>
        </w:rPr>
      </w:pPr>
    </w:p>
    <w:p w14:paraId="28387E53" w14:textId="722AF11B" w:rsidR="00594275" w:rsidRDefault="00586FAE" w:rsidP="00572F45">
      <w:pPr>
        <w:rPr>
          <w:rFonts w:ascii="Arial" w:hAnsi="Arial" w:cs="Arial"/>
          <w:b/>
          <w:bCs/>
        </w:rPr>
      </w:pPr>
      <w:r>
        <w:rPr>
          <w:rFonts w:ascii="Arial" w:hAnsi="Arial" w:cs="Arial"/>
          <w:b/>
          <w:bCs/>
        </w:rPr>
        <w:t>4.1</w:t>
      </w:r>
      <w:r w:rsidR="000F190D">
        <w:rPr>
          <w:rFonts w:ascii="Arial" w:hAnsi="Arial" w:cs="Arial"/>
          <w:b/>
          <w:bCs/>
        </w:rPr>
        <w:t xml:space="preserve">3 </w:t>
      </w:r>
      <w:r w:rsidR="00594275" w:rsidRPr="00594275">
        <w:rPr>
          <w:rFonts w:ascii="Arial" w:hAnsi="Arial" w:cs="Arial"/>
          <w:b/>
          <w:bCs/>
        </w:rPr>
        <w:t>Time to learn with your teachers</w:t>
      </w:r>
    </w:p>
    <w:p w14:paraId="0B25DF38" w14:textId="36C57BA0" w:rsidR="00594275" w:rsidRDefault="00594275" w:rsidP="00572F45">
      <w:pPr>
        <w:rPr>
          <w:rFonts w:ascii="Arial" w:hAnsi="Arial" w:cs="Arial"/>
        </w:rPr>
      </w:pPr>
      <w:r>
        <w:rPr>
          <w:rFonts w:ascii="Arial" w:hAnsi="Arial" w:cs="Arial"/>
        </w:rPr>
        <w:t>One headteacher suggested an extra in-service day for headteachers to learn with their teachers about subjects pertinent to their own schools. This year there was one less in-service day in her local authority which has mean</w:t>
      </w:r>
      <w:r w:rsidR="00FC0C92">
        <w:rPr>
          <w:rFonts w:ascii="Arial" w:hAnsi="Arial" w:cs="Arial"/>
        </w:rPr>
        <w:t>t</w:t>
      </w:r>
      <w:r>
        <w:rPr>
          <w:rFonts w:ascii="Arial" w:hAnsi="Arial" w:cs="Arial"/>
        </w:rPr>
        <w:t xml:space="preserve"> th</w:t>
      </w:r>
      <w:r w:rsidR="00FC0C92">
        <w:rPr>
          <w:rFonts w:ascii="Arial" w:hAnsi="Arial" w:cs="Arial"/>
        </w:rPr>
        <w:t>at</w:t>
      </w:r>
      <w:r>
        <w:rPr>
          <w:rFonts w:ascii="Arial" w:hAnsi="Arial" w:cs="Arial"/>
        </w:rPr>
        <w:t xml:space="preserve"> </w:t>
      </w:r>
      <w:r w:rsidR="00FC0C92">
        <w:rPr>
          <w:rFonts w:ascii="Arial" w:hAnsi="Arial" w:cs="Arial"/>
        </w:rPr>
        <w:t>‘</w:t>
      </w:r>
      <w:r>
        <w:rPr>
          <w:rFonts w:ascii="Arial" w:hAnsi="Arial" w:cs="Arial"/>
        </w:rPr>
        <w:t xml:space="preserve">time for learning </w:t>
      </w:r>
      <w:r>
        <w:rPr>
          <w:rFonts w:ascii="Arial" w:hAnsi="Arial" w:cs="Arial"/>
        </w:rPr>
        <w:lastRenderedPageBreak/>
        <w:t>together has been squeezed</w:t>
      </w:r>
      <w:r w:rsidR="00FC0C92">
        <w:rPr>
          <w:rFonts w:ascii="Arial" w:hAnsi="Arial" w:cs="Arial"/>
        </w:rPr>
        <w:t>’</w:t>
      </w:r>
      <w:r>
        <w:rPr>
          <w:rFonts w:ascii="Arial" w:hAnsi="Arial" w:cs="Arial"/>
        </w:rPr>
        <w:t xml:space="preserve">, </w:t>
      </w:r>
      <w:r w:rsidR="002E7ED9">
        <w:rPr>
          <w:rFonts w:ascii="Arial" w:hAnsi="Arial" w:cs="Arial"/>
        </w:rPr>
        <w:t>putting</w:t>
      </w:r>
      <w:r>
        <w:rPr>
          <w:rFonts w:ascii="Arial" w:hAnsi="Arial" w:cs="Arial"/>
        </w:rPr>
        <w:t xml:space="preserve"> more pressure</w:t>
      </w:r>
      <w:r w:rsidR="005031A2">
        <w:rPr>
          <w:rFonts w:ascii="Arial" w:hAnsi="Arial" w:cs="Arial"/>
        </w:rPr>
        <w:t xml:space="preserve"> on her own health and wellbeing. </w:t>
      </w:r>
    </w:p>
    <w:p w14:paraId="1E042157" w14:textId="77777777" w:rsidR="000F190D" w:rsidRPr="00594275" w:rsidRDefault="000F190D" w:rsidP="00572F45">
      <w:pPr>
        <w:rPr>
          <w:rFonts w:ascii="Arial" w:hAnsi="Arial" w:cs="Arial"/>
        </w:rPr>
      </w:pPr>
    </w:p>
    <w:p w14:paraId="62012CCB" w14:textId="0B2D6168" w:rsidR="00572F45" w:rsidRPr="00796C58" w:rsidRDefault="00572F45" w:rsidP="00C859CB">
      <w:pPr>
        <w:rPr>
          <w:rFonts w:ascii="Arial" w:hAnsi="Arial" w:cs="Arial"/>
        </w:rPr>
      </w:pPr>
    </w:p>
    <w:p w14:paraId="517F07EF" w14:textId="77777777" w:rsidR="003533E3" w:rsidRPr="00796C58" w:rsidRDefault="003533E3" w:rsidP="00586FAE">
      <w:pPr>
        <w:pStyle w:val="ListParagraph"/>
        <w:numPr>
          <w:ilvl w:val="0"/>
          <w:numId w:val="6"/>
        </w:numPr>
        <w:ind w:left="785"/>
        <w:rPr>
          <w:rFonts w:ascii="Arial" w:hAnsi="Arial" w:cs="Arial"/>
          <w:b/>
          <w:bCs/>
        </w:rPr>
      </w:pPr>
      <w:r w:rsidRPr="00796C58">
        <w:rPr>
          <w:rFonts w:ascii="Arial" w:hAnsi="Arial" w:cs="Arial"/>
          <w:b/>
          <w:bCs/>
        </w:rPr>
        <w:t xml:space="preserve">In what ways could headteachers be involved in the design and delivery of the professional learning which is available to them? </w:t>
      </w:r>
    </w:p>
    <w:p w14:paraId="64D2CDBC" w14:textId="21D7E760" w:rsidR="003533E3" w:rsidRDefault="003533E3" w:rsidP="00813A47">
      <w:pPr>
        <w:rPr>
          <w:rFonts w:ascii="Arial" w:hAnsi="Arial" w:cs="Arial"/>
          <w:b/>
          <w:bCs/>
        </w:rPr>
      </w:pPr>
    </w:p>
    <w:p w14:paraId="66CA7D38" w14:textId="3FC3CFC8" w:rsidR="00A172C5" w:rsidRPr="00A172C5" w:rsidRDefault="000F190D" w:rsidP="00813A47">
      <w:pPr>
        <w:rPr>
          <w:rFonts w:ascii="Arial" w:hAnsi="Arial" w:cs="Arial"/>
          <w:b/>
          <w:bCs/>
        </w:rPr>
      </w:pPr>
      <w:r>
        <w:rPr>
          <w:rFonts w:ascii="Arial" w:hAnsi="Arial" w:cs="Arial"/>
          <w:b/>
          <w:bCs/>
        </w:rPr>
        <w:t xml:space="preserve">5.1 </w:t>
      </w:r>
      <w:r w:rsidR="00A172C5" w:rsidRPr="00A172C5">
        <w:rPr>
          <w:rFonts w:ascii="Arial" w:hAnsi="Arial" w:cs="Arial"/>
          <w:b/>
          <w:bCs/>
        </w:rPr>
        <w:t>Headteacher Voice</w:t>
      </w:r>
    </w:p>
    <w:p w14:paraId="28909DF0" w14:textId="14B2F38C" w:rsidR="00154203" w:rsidRPr="004949B4" w:rsidRDefault="006F49CF" w:rsidP="00813A47">
      <w:pPr>
        <w:rPr>
          <w:rFonts w:ascii="Arial" w:hAnsi="Arial" w:cs="Arial"/>
          <w:i/>
          <w:iCs/>
        </w:rPr>
      </w:pPr>
      <w:r>
        <w:rPr>
          <w:rFonts w:ascii="Arial" w:hAnsi="Arial" w:cs="Arial"/>
        </w:rPr>
        <w:t xml:space="preserve">Headteachers want systematic involvement and opportunities to be </w:t>
      </w:r>
      <w:r w:rsidR="002E7ED9">
        <w:rPr>
          <w:rFonts w:ascii="Arial" w:hAnsi="Arial" w:cs="Arial"/>
        </w:rPr>
        <w:t>engaged</w:t>
      </w:r>
      <w:r>
        <w:rPr>
          <w:rFonts w:ascii="Arial" w:hAnsi="Arial" w:cs="Arial"/>
        </w:rPr>
        <w:t xml:space="preserve"> in discussions about their professional learning.</w:t>
      </w:r>
      <w:r w:rsidR="00FC0C92">
        <w:rPr>
          <w:rFonts w:ascii="Arial" w:hAnsi="Arial" w:cs="Arial"/>
        </w:rPr>
        <w:t xml:space="preserve"> </w:t>
      </w:r>
      <w:r w:rsidR="002E109C">
        <w:rPr>
          <w:rFonts w:ascii="Arial" w:hAnsi="Arial" w:cs="Arial"/>
        </w:rPr>
        <w:t>They</w:t>
      </w:r>
      <w:r w:rsidR="001D01F5" w:rsidRPr="001D01F5">
        <w:rPr>
          <w:rFonts w:ascii="Arial" w:hAnsi="Arial" w:cs="Arial"/>
        </w:rPr>
        <w:t xml:space="preserve"> </w:t>
      </w:r>
      <w:r w:rsidR="002E7ED9">
        <w:rPr>
          <w:rFonts w:ascii="Arial" w:hAnsi="Arial" w:cs="Arial"/>
        </w:rPr>
        <w:t>need</w:t>
      </w:r>
      <w:r w:rsidR="001D01F5" w:rsidRPr="001D01F5">
        <w:rPr>
          <w:rFonts w:ascii="Arial" w:hAnsi="Arial" w:cs="Arial"/>
        </w:rPr>
        <w:t xml:space="preserve"> </w:t>
      </w:r>
      <w:r w:rsidR="002E7ED9">
        <w:rPr>
          <w:rFonts w:ascii="Arial" w:hAnsi="Arial" w:cs="Arial"/>
        </w:rPr>
        <w:t>to be heard</w:t>
      </w:r>
      <w:r w:rsidR="001D01F5" w:rsidRPr="001D01F5">
        <w:rPr>
          <w:rFonts w:ascii="Arial" w:hAnsi="Arial" w:cs="Arial"/>
        </w:rPr>
        <w:t xml:space="preserve"> and</w:t>
      </w:r>
      <w:r w:rsidR="00237998">
        <w:rPr>
          <w:rFonts w:ascii="Arial" w:hAnsi="Arial" w:cs="Arial"/>
        </w:rPr>
        <w:t xml:space="preserve">, as one commented, </w:t>
      </w:r>
      <w:r w:rsidR="00FC0C92" w:rsidRPr="00FC0C92">
        <w:rPr>
          <w:rFonts w:ascii="Arial" w:hAnsi="Arial" w:cs="Arial"/>
        </w:rPr>
        <w:t>‘</w:t>
      </w:r>
      <w:r w:rsidR="001D01F5" w:rsidRPr="00FC0C92">
        <w:rPr>
          <w:rFonts w:ascii="Arial" w:hAnsi="Arial" w:cs="Arial"/>
        </w:rPr>
        <w:t>not be confined to saying the right things as opposed to having a voice.</w:t>
      </w:r>
      <w:r w:rsidR="00FC0C92" w:rsidRPr="00FC0C92">
        <w:rPr>
          <w:rFonts w:ascii="Arial" w:hAnsi="Arial" w:cs="Arial"/>
        </w:rPr>
        <w:t>’</w:t>
      </w:r>
      <w:r w:rsidR="001D01F5">
        <w:rPr>
          <w:rFonts w:ascii="Arial" w:hAnsi="Arial" w:cs="Arial"/>
          <w:i/>
          <w:iCs/>
        </w:rPr>
        <w:t xml:space="preserve"> </w:t>
      </w:r>
      <w:r w:rsidR="00FC0C92">
        <w:rPr>
          <w:rFonts w:ascii="Arial" w:hAnsi="Arial" w:cs="Arial"/>
        </w:rPr>
        <w:t xml:space="preserve">It </w:t>
      </w:r>
      <w:r w:rsidR="002E7ED9">
        <w:rPr>
          <w:rFonts w:ascii="Arial" w:hAnsi="Arial" w:cs="Arial"/>
        </w:rPr>
        <w:t>is</w:t>
      </w:r>
      <w:r w:rsidR="00FC0C92">
        <w:rPr>
          <w:rFonts w:ascii="Arial" w:hAnsi="Arial" w:cs="Arial"/>
        </w:rPr>
        <w:t xml:space="preserve"> felt that greater diversity</w:t>
      </w:r>
      <w:r w:rsidR="002E7ED9">
        <w:rPr>
          <w:rFonts w:ascii="Arial" w:hAnsi="Arial" w:cs="Arial"/>
        </w:rPr>
        <w:t xml:space="preserve"> is needed </w:t>
      </w:r>
      <w:r w:rsidR="00FC0C92">
        <w:rPr>
          <w:rFonts w:ascii="Arial" w:hAnsi="Arial" w:cs="Arial"/>
        </w:rPr>
        <w:t xml:space="preserve">to reflect the </w:t>
      </w:r>
      <w:r w:rsidR="00154203">
        <w:rPr>
          <w:rFonts w:ascii="Arial" w:hAnsi="Arial" w:cs="Arial"/>
        </w:rPr>
        <w:t>entire headteacher community rather than using just ‘the same names on the boards</w:t>
      </w:r>
      <w:r w:rsidR="002E7ED9">
        <w:rPr>
          <w:rFonts w:ascii="Arial" w:hAnsi="Arial" w:cs="Arial"/>
        </w:rPr>
        <w:t>’ and those from the</w:t>
      </w:r>
      <w:r w:rsidR="004949B4" w:rsidRPr="004949B4">
        <w:rPr>
          <w:rFonts w:ascii="Arial" w:hAnsi="Arial" w:cs="Arial"/>
        </w:rPr>
        <w:t xml:space="preserve"> </w:t>
      </w:r>
      <w:r w:rsidR="002E7ED9">
        <w:rPr>
          <w:rFonts w:ascii="Arial" w:hAnsi="Arial" w:cs="Arial"/>
        </w:rPr>
        <w:t>‘</w:t>
      </w:r>
      <w:r w:rsidR="004949B4" w:rsidRPr="004949B4">
        <w:rPr>
          <w:rFonts w:ascii="Arial" w:hAnsi="Arial" w:cs="Arial"/>
        </w:rPr>
        <w:t>Central Belt</w:t>
      </w:r>
      <w:r w:rsidR="002E7ED9">
        <w:rPr>
          <w:rFonts w:ascii="Arial" w:hAnsi="Arial" w:cs="Arial"/>
        </w:rPr>
        <w:t>’</w:t>
      </w:r>
      <w:r w:rsidR="004949B4" w:rsidRPr="004949B4">
        <w:rPr>
          <w:rFonts w:ascii="Arial" w:hAnsi="Arial" w:cs="Arial"/>
        </w:rPr>
        <w:t>.</w:t>
      </w:r>
      <w:r w:rsidR="004949B4">
        <w:rPr>
          <w:rFonts w:ascii="Arial" w:hAnsi="Arial" w:cs="Arial"/>
          <w:i/>
          <w:iCs/>
        </w:rPr>
        <w:t xml:space="preserve"> </w:t>
      </w:r>
      <w:r w:rsidR="002E7ED9">
        <w:rPr>
          <w:rFonts w:ascii="Arial" w:hAnsi="Arial" w:cs="Arial"/>
        </w:rPr>
        <w:t>A</w:t>
      </w:r>
      <w:r w:rsidR="001D01F5" w:rsidRPr="001D01F5">
        <w:rPr>
          <w:rFonts w:ascii="Arial" w:hAnsi="Arial" w:cs="Arial"/>
        </w:rPr>
        <w:t xml:space="preserve"> headteacher noted that</w:t>
      </w:r>
      <w:r w:rsidR="001D01F5">
        <w:rPr>
          <w:rFonts w:ascii="Arial" w:hAnsi="Arial" w:cs="Arial"/>
          <w:i/>
          <w:iCs/>
        </w:rPr>
        <w:t xml:space="preserve"> </w:t>
      </w:r>
      <w:r w:rsidR="00154203" w:rsidRPr="00154203">
        <w:rPr>
          <w:rFonts w:ascii="Arial" w:hAnsi="Arial" w:cs="Arial"/>
        </w:rPr>
        <w:t>‘</w:t>
      </w:r>
      <w:r w:rsidR="001D01F5" w:rsidRPr="00154203">
        <w:rPr>
          <w:rFonts w:ascii="Arial" w:hAnsi="Arial" w:cs="Arial"/>
        </w:rPr>
        <w:t>we want the best for education but feel unable to say what we want to say</w:t>
      </w:r>
      <w:r w:rsidR="00A95F43" w:rsidRPr="00154203">
        <w:rPr>
          <w:rFonts w:ascii="Arial" w:hAnsi="Arial" w:cs="Arial"/>
        </w:rPr>
        <w:t>.</w:t>
      </w:r>
      <w:r w:rsidR="00154203">
        <w:rPr>
          <w:rFonts w:ascii="Arial" w:hAnsi="Arial" w:cs="Arial"/>
          <w:i/>
          <w:iCs/>
        </w:rPr>
        <w:t>’</w:t>
      </w:r>
      <w:r w:rsidR="00A95F43">
        <w:rPr>
          <w:rFonts w:ascii="Arial" w:hAnsi="Arial" w:cs="Arial"/>
          <w:i/>
          <w:iCs/>
        </w:rPr>
        <w:t xml:space="preserve"> </w:t>
      </w:r>
      <w:r w:rsidR="002E7ED9">
        <w:rPr>
          <w:rFonts w:ascii="Arial" w:hAnsi="Arial" w:cs="Arial"/>
        </w:rPr>
        <w:t>They</w:t>
      </w:r>
      <w:r w:rsidR="00A95F43">
        <w:rPr>
          <w:rFonts w:ascii="Arial" w:hAnsi="Arial" w:cs="Arial"/>
        </w:rPr>
        <w:t xml:space="preserve"> want to be consulted about what they need and what is missing in terms of professional learning and this consultation needs to be </w:t>
      </w:r>
      <w:r w:rsidR="00154203" w:rsidRPr="00154203">
        <w:rPr>
          <w:rFonts w:ascii="Arial" w:hAnsi="Arial" w:cs="Arial"/>
        </w:rPr>
        <w:t>‘</w:t>
      </w:r>
      <w:r w:rsidR="00A95F43" w:rsidRPr="00154203">
        <w:rPr>
          <w:rFonts w:ascii="Arial" w:hAnsi="Arial" w:cs="Arial"/>
        </w:rPr>
        <w:t>systematic with all headteachers having the opportunity to be involved in something.</w:t>
      </w:r>
      <w:r w:rsidR="00154203" w:rsidRPr="00154203">
        <w:rPr>
          <w:rFonts w:ascii="Arial" w:hAnsi="Arial" w:cs="Arial"/>
        </w:rPr>
        <w:t>’</w:t>
      </w:r>
      <w:r w:rsidR="00154203">
        <w:rPr>
          <w:rFonts w:ascii="Arial" w:hAnsi="Arial" w:cs="Arial"/>
        </w:rPr>
        <w:t xml:space="preserve"> Other comments included:</w:t>
      </w:r>
    </w:p>
    <w:p w14:paraId="333302D5" w14:textId="44FFE8BE" w:rsidR="00813A47" w:rsidRPr="00FC0C92" w:rsidRDefault="00A95F43" w:rsidP="00813A47">
      <w:pPr>
        <w:rPr>
          <w:rFonts w:ascii="Arial" w:hAnsi="Arial" w:cs="Arial"/>
        </w:rPr>
      </w:pPr>
      <w:r w:rsidRPr="00154203">
        <w:rPr>
          <w:rFonts w:ascii="Arial" w:hAnsi="Arial" w:cs="Arial"/>
        </w:rPr>
        <w:t xml:space="preserve"> </w:t>
      </w:r>
    </w:p>
    <w:p w14:paraId="6FA06257" w14:textId="4DEBFEB7" w:rsidR="00E81612" w:rsidRPr="00745E73" w:rsidRDefault="002F2EA2" w:rsidP="00E81612">
      <w:pPr>
        <w:rPr>
          <w:rFonts w:ascii="Arial" w:hAnsi="Arial" w:cs="Arial"/>
        </w:rPr>
      </w:pPr>
      <w:r>
        <w:rPr>
          <w:rFonts w:ascii="Arial" w:hAnsi="Arial" w:cs="Arial"/>
        </w:rPr>
        <w:t>‘</w:t>
      </w:r>
      <w:r w:rsidR="00154203" w:rsidRPr="00745E73">
        <w:rPr>
          <w:rFonts w:ascii="Arial" w:hAnsi="Arial" w:cs="Arial"/>
        </w:rPr>
        <w:t>We need c</w:t>
      </w:r>
      <w:r w:rsidR="00E81612" w:rsidRPr="00745E73">
        <w:rPr>
          <w:rFonts w:ascii="Arial" w:hAnsi="Arial" w:cs="Arial"/>
        </w:rPr>
        <w:t xml:space="preserve">onsultation on the </w:t>
      </w:r>
      <w:r w:rsidR="00154203" w:rsidRPr="00745E73">
        <w:rPr>
          <w:rFonts w:ascii="Arial" w:hAnsi="Arial" w:cs="Arial"/>
        </w:rPr>
        <w:t>professional learning we</w:t>
      </w:r>
      <w:r w:rsidR="00E81612" w:rsidRPr="00745E73">
        <w:rPr>
          <w:rFonts w:ascii="Arial" w:hAnsi="Arial" w:cs="Arial"/>
        </w:rPr>
        <w:t xml:space="preserve"> need</w:t>
      </w:r>
      <w:r w:rsidR="00154203" w:rsidRPr="00745E73">
        <w:rPr>
          <w:rFonts w:ascii="Arial" w:hAnsi="Arial" w:cs="Arial"/>
        </w:rPr>
        <w:t>. G</w:t>
      </w:r>
      <w:r w:rsidR="00E81612" w:rsidRPr="00745E73">
        <w:rPr>
          <w:rFonts w:ascii="Arial" w:hAnsi="Arial" w:cs="Arial"/>
        </w:rPr>
        <w:t xml:space="preserve">roups of </w:t>
      </w:r>
      <w:r w:rsidR="00154203" w:rsidRPr="00745E73">
        <w:rPr>
          <w:rFonts w:ascii="Arial" w:hAnsi="Arial" w:cs="Arial"/>
        </w:rPr>
        <w:t>headteachers can be</w:t>
      </w:r>
      <w:r w:rsidR="00E81612" w:rsidRPr="00745E73">
        <w:rPr>
          <w:rFonts w:ascii="Arial" w:hAnsi="Arial" w:cs="Arial"/>
        </w:rPr>
        <w:t xml:space="preserve"> involved with E</w:t>
      </w:r>
      <w:r w:rsidR="00154203" w:rsidRPr="00745E73">
        <w:rPr>
          <w:rFonts w:ascii="Arial" w:hAnsi="Arial" w:cs="Arial"/>
        </w:rPr>
        <w:t>ducation Scotland</w:t>
      </w:r>
      <w:r w:rsidR="00E81612" w:rsidRPr="00745E73">
        <w:rPr>
          <w:rFonts w:ascii="Arial" w:hAnsi="Arial" w:cs="Arial"/>
        </w:rPr>
        <w:t xml:space="preserve"> (or other) in </w:t>
      </w:r>
      <w:r w:rsidR="00154203" w:rsidRPr="00745E73">
        <w:rPr>
          <w:rFonts w:ascii="Arial" w:hAnsi="Arial" w:cs="Arial"/>
        </w:rPr>
        <w:t xml:space="preserve">the </w:t>
      </w:r>
      <w:r w:rsidR="00E81612" w:rsidRPr="00745E73">
        <w:rPr>
          <w:rFonts w:ascii="Arial" w:hAnsi="Arial" w:cs="Arial"/>
        </w:rPr>
        <w:t xml:space="preserve">design </w:t>
      </w:r>
      <w:r w:rsidR="00154203" w:rsidRPr="00745E73">
        <w:rPr>
          <w:rFonts w:ascii="Arial" w:hAnsi="Arial" w:cs="Arial"/>
        </w:rPr>
        <w:t>and</w:t>
      </w:r>
      <w:r w:rsidR="00E81612" w:rsidRPr="00745E73">
        <w:rPr>
          <w:rFonts w:ascii="Arial" w:hAnsi="Arial" w:cs="Arial"/>
        </w:rPr>
        <w:t xml:space="preserve"> content</w:t>
      </w:r>
      <w:r w:rsidR="00154203" w:rsidRPr="00745E73">
        <w:rPr>
          <w:rFonts w:ascii="Arial" w:hAnsi="Arial" w:cs="Arial"/>
        </w:rPr>
        <w:t>.’</w:t>
      </w:r>
    </w:p>
    <w:p w14:paraId="76E9A467" w14:textId="2F167F48" w:rsidR="00E81612" w:rsidRPr="00745E73" w:rsidRDefault="00154203" w:rsidP="00E81612">
      <w:pPr>
        <w:rPr>
          <w:rFonts w:ascii="Arial" w:hAnsi="Arial" w:cs="Arial"/>
        </w:rPr>
      </w:pPr>
      <w:r w:rsidRPr="00745E73">
        <w:rPr>
          <w:rFonts w:ascii="Arial" w:hAnsi="Arial" w:cs="Arial"/>
        </w:rPr>
        <w:t>‘</w:t>
      </w:r>
      <w:r w:rsidR="00E81612" w:rsidRPr="00745E73">
        <w:rPr>
          <w:rFonts w:ascii="Arial" w:hAnsi="Arial" w:cs="Arial"/>
        </w:rPr>
        <w:t xml:space="preserve">Consultation </w:t>
      </w:r>
      <w:r w:rsidRPr="00745E73">
        <w:rPr>
          <w:rFonts w:ascii="Arial" w:hAnsi="Arial" w:cs="Arial"/>
        </w:rPr>
        <w:t xml:space="preserve">can be </w:t>
      </w:r>
      <w:r w:rsidR="00E81612" w:rsidRPr="00745E73">
        <w:rPr>
          <w:rFonts w:ascii="Arial" w:hAnsi="Arial" w:cs="Arial"/>
        </w:rPr>
        <w:t>through HMI inspections/Twitter/Other social media platforms/email</w:t>
      </w:r>
      <w:r w:rsidRPr="00745E73">
        <w:rPr>
          <w:rFonts w:ascii="Arial" w:hAnsi="Arial" w:cs="Arial"/>
        </w:rPr>
        <w:t>.’</w:t>
      </w:r>
    </w:p>
    <w:p w14:paraId="7C550CE8" w14:textId="54C5B3EE" w:rsidR="00E81612" w:rsidRPr="00745E73" w:rsidRDefault="00154203" w:rsidP="00E81612">
      <w:pPr>
        <w:rPr>
          <w:rFonts w:ascii="Arial" w:hAnsi="Arial" w:cs="Arial"/>
        </w:rPr>
      </w:pPr>
      <w:r w:rsidRPr="00745E73">
        <w:rPr>
          <w:rFonts w:ascii="Arial" w:hAnsi="Arial" w:cs="Arial"/>
        </w:rPr>
        <w:t>‘</w:t>
      </w:r>
      <w:r w:rsidR="00E81612" w:rsidRPr="00745E73">
        <w:rPr>
          <w:rFonts w:ascii="Arial" w:hAnsi="Arial" w:cs="Arial"/>
        </w:rPr>
        <w:t xml:space="preserve">Collaborative groups of cross authority </w:t>
      </w:r>
      <w:r w:rsidRPr="00745E73">
        <w:rPr>
          <w:rFonts w:ascii="Arial" w:hAnsi="Arial" w:cs="Arial"/>
        </w:rPr>
        <w:t>head</w:t>
      </w:r>
      <w:r w:rsidR="00E81612" w:rsidRPr="00745E73">
        <w:rPr>
          <w:rFonts w:ascii="Arial" w:hAnsi="Arial" w:cs="Arial"/>
        </w:rPr>
        <w:t xml:space="preserve">s </w:t>
      </w:r>
      <w:r w:rsidR="008B45FC" w:rsidRPr="00745E73">
        <w:rPr>
          <w:rFonts w:ascii="Arial" w:hAnsi="Arial" w:cs="Arial"/>
        </w:rPr>
        <w:t xml:space="preserve">need to be </w:t>
      </w:r>
      <w:r w:rsidR="00E81612" w:rsidRPr="00745E73">
        <w:rPr>
          <w:rFonts w:ascii="Arial" w:hAnsi="Arial" w:cs="Arial"/>
        </w:rPr>
        <w:t xml:space="preserve">involved the </w:t>
      </w:r>
      <w:r w:rsidR="008B45FC" w:rsidRPr="00745E73">
        <w:rPr>
          <w:rFonts w:ascii="Arial" w:hAnsi="Arial" w:cs="Arial"/>
        </w:rPr>
        <w:t>‘</w:t>
      </w:r>
      <w:r w:rsidR="00E81612" w:rsidRPr="00745E73">
        <w:rPr>
          <w:rFonts w:ascii="Arial" w:hAnsi="Arial" w:cs="Arial"/>
        </w:rPr>
        <w:t>what</w:t>
      </w:r>
      <w:r w:rsidR="008B45FC" w:rsidRPr="00745E73">
        <w:rPr>
          <w:rFonts w:ascii="Arial" w:hAnsi="Arial" w:cs="Arial"/>
        </w:rPr>
        <w:t>’ and the ‘</w:t>
      </w:r>
      <w:r w:rsidR="00E81612" w:rsidRPr="00745E73">
        <w:rPr>
          <w:rFonts w:ascii="Arial" w:hAnsi="Arial" w:cs="Arial"/>
        </w:rPr>
        <w:t>how</w:t>
      </w:r>
      <w:r w:rsidR="008B45FC" w:rsidRPr="00745E73">
        <w:rPr>
          <w:rFonts w:ascii="Arial" w:hAnsi="Arial" w:cs="Arial"/>
        </w:rPr>
        <w:t>’.’</w:t>
      </w:r>
    </w:p>
    <w:p w14:paraId="65DD2C78" w14:textId="25E6B215" w:rsidR="00E81612" w:rsidRPr="00745E73" w:rsidRDefault="008B45FC" w:rsidP="00E81612">
      <w:pPr>
        <w:rPr>
          <w:rFonts w:ascii="Arial" w:hAnsi="Arial" w:cs="Arial"/>
        </w:rPr>
      </w:pPr>
      <w:r w:rsidRPr="00745E73">
        <w:rPr>
          <w:rFonts w:ascii="Arial" w:hAnsi="Arial" w:cs="Arial"/>
        </w:rPr>
        <w:t>‘</w:t>
      </w:r>
      <w:r w:rsidR="00E81612" w:rsidRPr="00745E73">
        <w:rPr>
          <w:rFonts w:ascii="Arial" w:hAnsi="Arial" w:cs="Arial"/>
        </w:rPr>
        <w:t>L</w:t>
      </w:r>
      <w:r w:rsidRPr="00745E73">
        <w:rPr>
          <w:rFonts w:ascii="Arial" w:hAnsi="Arial" w:cs="Arial"/>
        </w:rPr>
        <w:t>ocal authority g</w:t>
      </w:r>
      <w:r w:rsidR="00E81612" w:rsidRPr="00745E73">
        <w:rPr>
          <w:rFonts w:ascii="Arial" w:hAnsi="Arial" w:cs="Arial"/>
        </w:rPr>
        <w:t>roups</w:t>
      </w:r>
      <w:r w:rsidRPr="00745E73">
        <w:rPr>
          <w:rFonts w:ascii="Arial" w:hAnsi="Arial" w:cs="Arial"/>
        </w:rPr>
        <w:t xml:space="preserve"> can </w:t>
      </w:r>
      <w:r w:rsidR="00E81612" w:rsidRPr="00745E73">
        <w:rPr>
          <w:rFonts w:ascii="Arial" w:hAnsi="Arial" w:cs="Arial"/>
        </w:rPr>
        <w:t xml:space="preserve">identify priorities linked to </w:t>
      </w:r>
      <w:r w:rsidRPr="00745E73">
        <w:rPr>
          <w:rFonts w:ascii="Arial" w:hAnsi="Arial" w:cs="Arial"/>
        </w:rPr>
        <w:t>local authority improvement plans.’</w:t>
      </w:r>
    </w:p>
    <w:p w14:paraId="25F7A89D" w14:textId="6D1B543D" w:rsidR="00E81612" w:rsidRPr="00745E73" w:rsidRDefault="008B45FC" w:rsidP="00E81612">
      <w:pPr>
        <w:rPr>
          <w:rFonts w:ascii="Arial" w:hAnsi="Arial" w:cs="Arial"/>
        </w:rPr>
      </w:pPr>
      <w:r w:rsidRPr="00745E73">
        <w:rPr>
          <w:rFonts w:ascii="Arial" w:hAnsi="Arial" w:cs="Arial"/>
        </w:rPr>
        <w:t>‘</w:t>
      </w:r>
      <w:r w:rsidR="00E81612" w:rsidRPr="00745E73">
        <w:rPr>
          <w:rFonts w:ascii="Arial" w:hAnsi="Arial" w:cs="Arial"/>
        </w:rPr>
        <w:t xml:space="preserve">If this is a priority, then </w:t>
      </w:r>
      <w:r w:rsidRPr="00745E73">
        <w:rPr>
          <w:rFonts w:ascii="Arial" w:hAnsi="Arial" w:cs="Arial"/>
        </w:rPr>
        <w:t>Scottish Government and local authorities</w:t>
      </w:r>
      <w:r w:rsidR="00E81612" w:rsidRPr="00745E73">
        <w:rPr>
          <w:rFonts w:ascii="Arial" w:hAnsi="Arial" w:cs="Arial"/>
        </w:rPr>
        <w:t xml:space="preserve"> need to fund time for it</w:t>
      </w:r>
      <w:r w:rsidRPr="00745E73">
        <w:rPr>
          <w:rFonts w:ascii="Arial" w:hAnsi="Arial" w:cs="Arial"/>
        </w:rPr>
        <w:t>.’</w:t>
      </w:r>
    </w:p>
    <w:p w14:paraId="6BD343ED" w14:textId="3D80FA30" w:rsidR="00E81612" w:rsidRPr="00745E73" w:rsidRDefault="008B45FC" w:rsidP="00E81612">
      <w:pPr>
        <w:rPr>
          <w:rFonts w:ascii="Arial" w:hAnsi="Arial" w:cs="Arial"/>
        </w:rPr>
      </w:pPr>
      <w:r w:rsidRPr="00745E73">
        <w:rPr>
          <w:rFonts w:ascii="Arial" w:hAnsi="Arial" w:cs="Arial"/>
        </w:rPr>
        <w:t>‘We n</w:t>
      </w:r>
      <w:r w:rsidR="00E81612" w:rsidRPr="00745E73">
        <w:rPr>
          <w:rFonts w:ascii="Arial" w:hAnsi="Arial" w:cs="Arial"/>
        </w:rPr>
        <w:t xml:space="preserve">eed to align the system, </w:t>
      </w:r>
      <w:r w:rsidRPr="00745E73">
        <w:rPr>
          <w:rFonts w:ascii="Arial" w:hAnsi="Arial" w:cs="Arial"/>
        </w:rPr>
        <w:t xml:space="preserve">professional learning is </w:t>
      </w:r>
      <w:r w:rsidR="00E81612" w:rsidRPr="00745E73">
        <w:rPr>
          <w:rFonts w:ascii="Arial" w:hAnsi="Arial" w:cs="Arial"/>
        </w:rPr>
        <w:t xml:space="preserve">not a </w:t>
      </w:r>
      <w:r w:rsidR="00502845" w:rsidRPr="00745E73">
        <w:rPr>
          <w:rFonts w:ascii="Arial" w:hAnsi="Arial" w:cs="Arial"/>
        </w:rPr>
        <w:t>short-term</w:t>
      </w:r>
      <w:r w:rsidR="00E81612" w:rsidRPr="00745E73">
        <w:rPr>
          <w:rFonts w:ascii="Arial" w:hAnsi="Arial" w:cs="Arial"/>
        </w:rPr>
        <w:t xml:space="preserve"> fix </w:t>
      </w:r>
      <w:r w:rsidRPr="00745E73">
        <w:rPr>
          <w:rFonts w:ascii="Arial" w:hAnsi="Arial" w:cs="Arial"/>
        </w:rPr>
        <w:t>e.g.,</w:t>
      </w:r>
      <w:r w:rsidR="00E81612" w:rsidRPr="00745E73">
        <w:rPr>
          <w:rFonts w:ascii="Arial" w:hAnsi="Arial" w:cs="Arial"/>
        </w:rPr>
        <w:t xml:space="preserve"> around closing the attainment gap</w:t>
      </w:r>
      <w:r w:rsidRPr="00745E73">
        <w:rPr>
          <w:rFonts w:ascii="Arial" w:hAnsi="Arial" w:cs="Arial"/>
        </w:rPr>
        <w:t>. T</w:t>
      </w:r>
      <w:r w:rsidR="00E81612" w:rsidRPr="00745E73">
        <w:rPr>
          <w:rFonts w:ascii="Arial" w:hAnsi="Arial" w:cs="Arial"/>
        </w:rPr>
        <w:t>he Scottish Government needs to understand professional learning</w:t>
      </w:r>
      <w:r w:rsidRPr="00745E73">
        <w:rPr>
          <w:rFonts w:ascii="Arial" w:hAnsi="Arial" w:cs="Arial"/>
        </w:rPr>
        <w:t>.’</w:t>
      </w:r>
    </w:p>
    <w:p w14:paraId="3B701A53" w14:textId="14640604" w:rsidR="00E81612" w:rsidRPr="00745E73" w:rsidRDefault="008B45FC" w:rsidP="00E81612">
      <w:pPr>
        <w:rPr>
          <w:rFonts w:ascii="Arial" w:hAnsi="Arial" w:cs="Arial"/>
        </w:rPr>
      </w:pPr>
      <w:r w:rsidRPr="00745E73">
        <w:rPr>
          <w:rFonts w:ascii="Arial" w:hAnsi="Arial" w:cs="Arial"/>
        </w:rPr>
        <w:t>‘Heads need opportunities to think in a radical way and challenge educational orthodoxy.</w:t>
      </w:r>
      <w:r w:rsidR="004949B4" w:rsidRPr="00745E73">
        <w:rPr>
          <w:rFonts w:ascii="Arial" w:hAnsi="Arial" w:cs="Arial"/>
        </w:rPr>
        <w:t xml:space="preserve"> Healthy debate and challenge are a crucial part of any learning system.</w:t>
      </w:r>
      <w:r w:rsidRPr="00745E73">
        <w:rPr>
          <w:rFonts w:ascii="Arial" w:hAnsi="Arial" w:cs="Arial"/>
        </w:rPr>
        <w:t>’</w:t>
      </w:r>
    </w:p>
    <w:p w14:paraId="6F616E07" w14:textId="77777777" w:rsidR="004949B4" w:rsidRPr="00745E73" w:rsidRDefault="004949B4" w:rsidP="00E81612">
      <w:pPr>
        <w:rPr>
          <w:rFonts w:ascii="Arial" w:hAnsi="Arial" w:cs="Arial"/>
        </w:rPr>
      </w:pPr>
      <w:r w:rsidRPr="00745E73">
        <w:rPr>
          <w:rFonts w:ascii="Arial" w:hAnsi="Arial" w:cs="Arial"/>
        </w:rPr>
        <w:t>‘</w:t>
      </w:r>
      <w:r w:rsidR="0092450D" w:rsidRPr="00745E73">
        <w:rPr>
          <w:rFonts w:ascii="Arial" w:hAnsi="Arial" w:cs="Arial"/>
        </w:rPr>
        <w:t>As the people on the ground, headteachers need to shape professional learning as they are experiencing it.</w:t>
      </w:r>
      <w:r w:rsidRPr="00745E73">
        <w:rPr>
          <w:rFonts w:ascii="Arial" w:hAnsi="Arial" w:cs="Arial"/>
        </w:rPr>
        <w:t>’</w:t>
      </w:r>
      <w:r w:rsidR="0092450D" w:rsidRPr="00745E73">
        <w:rPr>
          <w:rFonts w:ascii="Arial" w:hAnsi="Arial" w:cs="Arial"/>
        </w:rPr>
        <w:t xml:space="preserve"> </w:t>
      </w:r>
    </w:p>
    <w:p w14:paraId="6B7A9B35" w14:textId="18D44405" w:rsidR="0092450D" w:rsidRPr="00745E73" w:rsidRDefault="004949B4" w:rsidP="00E81612">
      <w:pPr>
        <w:rPr>
          <w:rFonts w:ascii="Arial" w:hAnsi="Arial" w:cs="Arial"/>
        </w:rPr>
      </w:pPr>
      <w:r w:rsidRPr="00745E73">
        <w:rPr>
          <w:rFonts w:ascii="Arial" w:hAnsi="Arial" w:cs="Arial"/>
        </w:rPr>
        <w:t>‘</w:t>
      </w:r>
      <w:r w:rsidR="0092450D" w:rsidRPr="00745E73">
        <w:rPr>
          <w:rFonts w:ascii="Arial" w:hAnsi="Arial" w:cs="Arial"/>
        </w:rPr>
        <w:t xml:space="preserve">Professional learning </w:t>
      </w:r>
      <w:r w:rsidRPr="00745E73">
        <w:rPr>
          <w:rFonts w:ascii="Arial" w:hAnsi="Arial" w:cs="Arial"/>
        </w:rPr>
        <w:t xml:space="preserve">needs to be </w:t>
      </w:r>
      <w:r w:rsidR="0092450D" w:rsidRPr="00745E73">
        <w:rPr>
          <w:rFonts w:ascii="Arial" w:hAnsi="Arial" w:cs="Arial"/>
        </w:rPr>
        <w:t>shaped by headteachers are they are the ones who are seeing what is happening and know the barriers</w:t>
      </w:r>
      <w:r w:rsidRPr="00745E73">
        <w:rPr>
          <w:rFonts w:ascii="Arial" w:hAnsi="Arial" w:cs="Arial"/>
        </w:rPr>
        <w:t>.’</w:t>
      </w:r>
    </w:p>
    <w:p w14:paraId="492EBB00" w14:textId="4AA291F2" w:rsidR="00E81612" w:rsidRPr="00745E73" w:rsidRDefault="004949B4" w:rsidP="00E81612">
      <w:pPr>
        <w:rPr>
          <w:rFonts w:ascii="Arial" w:hAnsi="Arial" w:cs="Arial"/>
        </w:rPr>
      </w:pPr>
      <w:r w:rsidRPr="00745E73">
        <w:rPr>
          <w:rFonts w:ascii="Arial" w:hAnsi="Arial" w:cs="Arial"/>
        </w:rPr>
        <w:t>‘We could have an</w:t>
      </w:r>
      <w:r w:rsidR="00E81612" w:rsidRPr="00745E73">
        <w:rPr>
          <w:rFonts w:ascii="Arial" w:hAnsi="Arial" w:cs="Arial"/>
        </w:rPr>
        <w:t xml:space="preserve"> executive group of headteachers from each sector with a place at Education Scotland / Scottish Government</w:t>
      </w:r>
      <w:r w:rsidRPr="00745E73">
        <w:rPr>
          <w:rFonts w:ascii="Arial" w:hAnsi="Arial" w:cs="Arial"/>
        </w:rPr>
        <w:t>.’</w:t>
      </w:r>
    </w:p>
    <w:p w14:paraId="2C753EEC" w14:textId="28FB9C3B" w:rsidR="00011257" w:rsidRPr="00745E73" w:rsidRDefault="00011257" w:rsidP="00E81612">
      <w:pPr>
        <w:rPr>
          <w:rFonts w:ascii="Arial" w:hAnsi="Arial" w:cs="Arial"/>
        </w:rPr>
      </w:pPr>
    </w:p>
    <w:p w14:paraId="1DD425E1" w14:textId="7834268B" w:rsidR="00F82AF2" w:rsidRDefault="00F82AF2" w:rsidP="00E81612">
      <w:pPr>
        <w:rPr>
          <w:rFonts w:ascii="Arial" w:hAnsi="Arial" w:cs="Arial"/>
          <w:b/>
          <w:bCs/>
        </w:rPr>
      </w:pPr>
      <w:r w:rsidRPr="00F82AF2">
        <w:rPr>
          <w:rFonts w:ascii="Arial" w:hAnsi="Arial" w:cs="Arial"/>
          <w:b/>
          <w:bCs/>
        </w:rPr>
        <w:t>Conclusion</w:t>
      </w:r>
    </w:p>
    <w:p w14:paraId="7D97C46B" w14:textId="644F163F" w:rsidR="009F5603" w:rsidRDefault="00F56645" w:rsidP="00BD48FF">
      <w:pPr>
        <w:textAlignment w:val="baseline"/>
        <w:rPr>
          <w:rFonts w:ascii="Arial" w:eastAsia="Times New Roman" w:hAnsi="Arial" w:cs="Arial"/>
          <w:color w:val="000000" w:themeColor="text1"/>
          <w:lang w:eastAsia="en-GB"/>
        </w:rPr>
      </w:pPr>
      <w:r>
        <w:rPr>
          <w:rFonts w:ascii="Arial" w:hAnsi="Arial" w:cs="Arial"/>
        </w:rPr>
        <w:t xml:space="preserve">Headteachers </w:t>
      </w:r>
      <w:r w:rsidR="00F82AF2" w:rsidRPr="255198BA">
        <w:rPr>
          <w:rFonts w:ascii="Arial" w:hAnsi="Arial" w:cs="Arial"/>
        </w:rPr>
        <w:t>underst</w:t>
      </w:r>
      <w:r w:rsidR="00015339" w:rsidRPr="255198BA">
        <w:rPr>
          <w:rFonts w:ascii="Arial" w:hAnsi="Arial" w:cs="Arial"/>
        </w:rPr>
        <w:t xml:space="preserve">and </w:t>
      </w:r>
      <w:r w:rsidR="00F82AF2" w:rsidRPr="255198BA">
        <w:rPr>
          <w:rFonts w:ascii="Arial" w:hAnsi="Arial" w:cs="Arial"/>
        </w:rPr>
        <w:t xml:space="preserve">the importance of professional learning </w:t>
      </w:r>
      <w:r w:rsidR="00015339" w:rsidRPr="255198BA">
        <w:rPr>
          <w:rFonts w:ascii="Arial" w:hAnsi="Arial" w:cs="Arial"/>
        </w:rPr>
        <w:t>not only to</w:t>
      </w:r>
      <w:r w:rsidR="00526A7D" w:rsidRPr="255198BA">
        <w:rPr>
          <w:rFonts w:ascii="Arial" w:hAnsi="Arial" w:cs="Arial"/>
        </w:rPr>
        <w:t xml:space="preserve"> enhance </w:t>
      </w:r>
      <w:r w:rsidR="00F82AF2" w:rsidRPr="255198BA">
        <w:rPr>
          <w:rFonts w:ascii="Arial" w:hAnsi="Arial" w:cs="Arial"/>
        </w:rPr>
        <w:t xml:space="preserve">their </w:t>
      </w:r>
      <w:r w:rsidR="00015339" w:rsidRPr="255198BA">
        <w:rPr>
          <w:rFonts w:ascii="Arial" w:hAnsi="Arial" w:cs="Arial"/>
        </w:rPr>
        <w:t xml:space="preserve">own </w:t>
      </w:r>
      <w:r w:rsidR="00F82AF2" w:rsidRPr="255198BA">
        <w:rPr>
          <w:rFonts w:ascii="Arial" w:hAnsi="Arial" w:cs="Arial"/>
        </w:rPr>
        <w:t xml:space="preserve">leadership skills </w:t>
      </w:r>
      <w:r w:rsidR="00015339" w:rsidRPr="255198BA">
        <w:rPr>
          <w:rFonts w:ascii="Arial" w:hAnsi="Arial" w:cs="Arial"/>
        </w:rPr>
        <w:t>but also</w:t>
      </w:r>
      <w:r w:rsidR="00F82AF2" w:rsidRPr="255198BA">
        <w:rPr>
          <w:rFonts w:ascii="Arial" w:hAnsi="Arial" w:cs="Arial"/>
        </w:rPr>
        <w:t xml:space="preserve"> for the good of their school</w:t>
      </w:r>
      <w:r w:rsidR="009B22BF" w:rsidRPr="255198BA">
        <w:rPr>
          <w:rFonts w:ascii="Arial" w:hAnsi="Arial" w:cs="Arial"/>
        </w:rPr>
        <w:t xml:space="preserve"> communities</w:t>
      </w:r>
      <w:r w:rsidR="00015339" w:rsidRPr="255198BA">
        <w:rPr>
          <w:rFonts w:ascii="Arial" w:hAnsi="Arial" w:cs="Arial"/>
        </w:rPr>
        <w:t xml:space="preserve"> with </w:t>
      </w:r>
      <w:r w:rsidR="004949B4" w:rsidRPr="255198BA">
        <w:rPr>
          <w:rFonts w:ascii="Arial" w:hAnsi="Arial" w:cs="Arial"/>
        </w:rPr>
        <w:t>‘</w:t>
      </w:r>
      <w:r w:rsidR="00015339" w:rsidRPr="255198BA">
        <w:rPr>
          <w:rFonts w:ascii="Arial" w:hAnsi="Arial" w:cs="Arial"/>
        </w:rPr>
        <w:t>headteacher</w:t>
      </w:r>
      <w:r w:rsidR="006F49CF" w:rsidRPr="255198BA">
        <w:rPr>
          <w:rFonts w:ascii="Arial" w:hAnsi="Arial" w:cs="Arial"/>
        </w:rPr>
        <w:t xml:space="preserve"> professional learning being fundamentally connected to school.</w:t>
      </w:r>
      <w:r w:rsidR="004949B4" w:rsidRPr="255198BA">
        <w:rPr>
          <w:rFonts w:ascii="Arial" w:hAnsi="Arial" w:cs="Arial"/>
        </w:rPr>
        <w:t>’</w:t>
      </w:r>
      <w:r w:rsidR="006F49CF" w:rsidRPr="255198BA">
        <w:rPr>
          <w:rFonts w:ascii="Arial" w:hAnsi="Arial" w:cs="Arial"/>
        </w:rPr>
        <w:t xml:space="preserve"> </w:t>
      </w:r>
      <w:r w:rsidR="009F5603" w:rsidRPr="255198BA">
        <w:rPr>
          <w:rFonts w:ascii="Arial" w:eastAsia="Times New Roman" w:hAnsi="Arial" w:cs="Arial"/>
          <w:color w:val="000000" w:themeColor="text1"/>
          <w:lang w:eastAsia="en-GB"/>
        </w:rPr>
        <w:t>It is clear from what the</w:t>
      </w:r>
      <w:r>
        <w:rPr>
          <w:rFonts w:ascii="Arial" w:eastAsia="Times New Roman" w:hAnsi="Arial" w:cs="Arial"/>
          <w:color w:val="000000" w:themeColor="text1"/>
          <w:lang w:eastAsia="en-GB"/>
        </w:rPr>
        <w:t xml:space="preserve">y </w:t>
      </w:r>
      <w:r w:rsidR="009F5603" w:rsidRPr="255198BA">
        <w:rPr>
          <w:rFonts w:ascii="Arial" w:eastAsia="Times New Roman" w:hAnsi="Arial" w:cs="Arial"/>
          <w:color w:val="000000" w:themeColor="text1"/>
          <w:lang w:eastAsia="en-GB"/>
        </w:rPr>
        <w:t xml:space="preserve">are saying that there is currently some very impactful </w:t>
      </w:r>
      <w:r>
        <w:rPr>
          <w:rFonts w:ascii="Arial" w:eastAsia="Times New Roman" w:hAnsi="Arial" w:cs="Arial"/>
          <w:color w:val="000000" w:themeColor="text1"/>
          <w:lang w:eastAsia="en-GB"/>
        </w:rPr>
        <w:t xml:space="preserve">headteacher </w:t>
      </w:r>
      <w:r w:rsidR="009F5603" w:rsidRPr="255198BA">
        <w:rPr>
          <w:rFonts w:ascii="Arial" w:eastAsia="Times New Roman" w:hAnsi="Arial" w:cs="Arial"/>
          <w:color w:val="000000" w:themeColor="text1"/>
          <w:lang w:eastAsia="en-GB"/>
        </w:rPr>
        <w:t>professional learning in Scotland</w:t>
      </w:r>
      <w:r>
        <w:rPr>
          <w:rFonts w:ascii="Arial" w:eastAsia="Times New Roman" w:hAnsi="Arial" w:cs="Arial"/>
          <w:color w:val="000000" w:themeColor="text1"/>
          <w:lang w:eastAsia="en-GB"/>
        </w:rPr>
        <w:t xml:space="preserve">, </w:t>
      </w:r>
      <w:r w:rsidR="009F5603" w:rsidRPr="255198BA">
        <w:rPr>
          <w:rFonts w:ascii="Arial" w:eastAsia="Times New Roman" w:hAnsi="Arial" w:cs="Arial"/>
          <w:color w:val="000000" w:themeColor="text1"/>
          <w:lang w:eastAsia="en-GB"/>
        </w:rPr>
        <w:t xml:space="preserve">the best of </w:t>
      </w:r>
      <w:r>
        <w:rPr>
          <w:rFonts w:ascii="Arial" w:eastAsia="Times New Roman" w:hAnsi="Arial" w:cs="Arial"/>
          <w:color w:val="000000" w:themeColor="text1"/>
          <w:lang w:eastAsia="en-GB"/>
        </w:rPr>
        <w:t>which,</w:t>
      </w:r>
      <w:r w:rsidR="009F5603" w:rsidRPr="255198BA">
        <w:rPr>
          <w:rFonts w:ascii="Arial" w:eastAsia="Times New Roman" w:hAnsi="Arial" w:cs="Arial"/>
          <w:color w:val="000000" w:themeColor="text1"/>
          <w:lang w:eastAsia="en-GB"/>
        </w:rPr>
        <w:t xml:space="preserve"> should certainly inform the new professional learning landscape. </w:t>
      </w:r>
    </w:p>
    <w:p w14:paraId="45035879" w14:textId="3BEEF71C" w:rsidR="00CA79CC" w:rsidRPr="00BD48FF" w:rsidRDefault="00CA79CC" w:rsidP="004949B4">
      <w:pPr>
        <w:rPr>
          <w:rFonts w:ascii="Arial" w:eastAsia="Times New Roman" w:hAnsi="Arial" w:cs="Arial"/>
          <w:color w:val="000000" w:themeColor="text1"/>
          <w:lang w:eastAsia="en-GB"/>
        </w:rPr>
      </w:pPr>
    </w:p>
    <w:p w14:paraId="1D4E2F54" w14:textId="78789A98" w:rsidR="00CA79CC" w:rsidRPr="00CA79CC" w:rsidRDefault="00CA79CC" w:rsidP="00CA79CC">
      <w:pPr>
        <w:rPr>
          <w:rFonts w:ascii="Arial" w:hAnsi="Arial" w:cs="Arial"/>
        </w:rPr>
      </w:pPr>
      <w:r>
        <w:rPr>
          <w:rFonts w:ascii="Arial" w:hAnsi="Arial" w:cs="Arial"/>
        </w:rPr>
        <w:lastRenderedPageBreak/>
        <w:t xml:space="preserve">Headteachers wish for a </w:t>
      </w:r>
      <w:r w:rsidRPr="00F503C6">
        <w:rPr>
          <w:rFonts w:ascii="Arial" w:hAnsi="Arial" w:cs="Arial"/>
        </w:rPr>
        <w:t xml:space="preserve">‘coherent </w:t>
      </w:r>
      <w:r>
        <w:rPr>
          <w:rFonts w:ascii="Arial" w:hAnsi="Arial" w:cs="Arial"/>
        </w:rPr>
        <w:t xml:space="preserve">learning </w:t>
      </w:r>
      <w:r w:rsidRPr="00F503C6">
        <w:rPr>
          <w:rFonts w:ascii="Arial" w:hAnsi="Arial" w:cs="Arial"/>
        </w:rPr>
        <w:t>pathway’</w:t>
      </w:r>
      <w:r>
        <w:rPr>
          <w:rFonts w:ascii="Arial" w:hAnsi="Arial" w:cs="Arial"/>
        </w:rPr>
        <w:t xml:space="preserve"> with a menu or choice that recognises the different stages of headship as </w:t>
      </w:r>
      <w:r w:rsidRPr="00F503C6">
        <w:rPr>
          <w:rFonts w:ascii="Arial" w:hAnsi="Arial" w:cs="Arial"/>
        </w:rPr>
        <w:t xml:space="preserve">‘one size does not fit all’. </w:t>
      </w:r>
      <w:r>
        <w:rPr>
          <w:rFonts w:ascii="Arial" w:hAnsi="Arial" w:cs="Arial"/>
        </w:rPr>
        <w:t>They want</w:t>
      </w:r>
      <w:r w:rsidRPr="0020101F">
        <w:rPr>
          <w:rFonts w:ascii="Arial" w:hAnsi="Arial" w:cs="Arial"/>
        </w:rPr>
        <w:t xml:space="preserve"> the time and space to reflect on and share their experience and their </w:t>
      </w:r>
      <w:r w:rsidRPr="00F503C6">
        <w:rPr>
          <w:rFonts w:ascii="Arial" w:hAnsi="Arial" w:cs="Arial"/>
        </w:rPr>
        <w:t xml:space="preserve">‘combined expertise with other headteachers, not in a </w:t>
      </w:r>
      <w:r w:rsidR="00F9203F">
        <w:rPr>
          <w:rFonts w:ascii="Arial" w:hAnsi="Arial" w:cs="Arial"/>
        </w:rPr>
        <w:t>‘</w:t>
      </w:r>
      <w:r w:rsidRPr="00F503C6">
        <w:rPr>
          <w:rFonts w:ascii="Arial" w:hAnsi="Arial" w:cs="Arial"/>
        </w:rPr>
        <w:t>show and tell way</w:t>
      </w:r>
      <w:r w:rsidR="00F9203F">
        <w:rPr>
          <w:rFonts w:ascii="Arial" w:hAnsi="Arial" w:cs="Arial"/>
        </w:rPr>
        <w:t>’</w:t>
      </w:r>
      <w:r w:rsidR="002F2EA2">
        <w:rPr>
          <w:rFonts w:ascii="Arial" w:hAnsi="Arial" w:cs="Arial"/>
        </w:rPr>
        <w:t xml:space="preserve">, </w:t>
      </w:r>
      <w:r w:rsidR="00F9203F">
        <w:rPr>
          <w:rFonts w:ascii="Arial" w:hAnsi="Arial" w:cs="Arial"/>
        </w:rPr>
        <w:t>but</w:t>
      </w:r>
      <w:r w:rsidRPr="0020101F">
        <w:rPr>
          <w:rFonts w:ascii="Arial" w:hAnsi="Arial" w:cs="Arial"/>
        </w:rPr>
        <w:t xml:space="preserve"> where they can </w:t>
      </w:r>
      <w:r w:rsidRPr="00CA79CC">
        <w:rPr>
          <w:rFonts w:ascii="Arial" w:hAnsi="Arial" w:cs="Arial"/>
        </w:rPr>
        <w:t>share wisdom and support and challenge’ each</w:t>
      </w:r>
      <w:r w:rsidRPr="0020101F">
        <w:rPr>
          <w:rFonts w:ascii="Arial" w:hAnsi="Arial" w:cs="Arial"/>
        </w:rPr>
        <w:t xml:space="preserve"> other. </w:t>
      </w:r>
      <w:r w:rsidR="00F9203F">
        <w:rPr>
          <w:rFonts w:ascii="Arial" w:hAnsi="Arial" w:cs="Arial"/>
        </w:rPr>
        <w:t xml:space="preserve"> </w:t>
      </w:r>
      <w:r>
        <w:rPr>
          <w:rFonts w:ascii="Arial" w:hAnsi="Arial" w:cs="Arial"/>
        </w:rPr>
        <w:t xml:space="preserve">Professional learning needs to help headteachers </w:t>
      </w:r>
      <w:r w:rsidRPr="00CA79CC">
        <w:rPr>
          <w:rFonts w:ascii="Arial" w:hAnsi="Arial" w:cs="Arial"/>
        </w:rPr>
        <w:t>‘make the job manageable</w:t>
      </w:r>
      <w:r>
        <w:rPr>
          <w:rFonts w:ascii="Arial" w:hAnsi="Arial" w:cs="Arial"/>
        </w:rPr>
        <w:t>’</w:t>
      </w:r>
      <w:r w:rsidRPr="00CA79CC">
        <w:rPr>
          <w:rFonts w:ascii="Arial" w:hAnsi="Arial" w:cs="Arial"/>
        </w:rPr>
        <w:t xml:space="preserve"> and improve their wellbeing as they deal with </w:t>
      </w:r>
      <w:r>
        <w:rPr>
          <w:rFonts w:ascii="Arial" w:hAnsi="Arial" w:cs="Arial"/>
        </w:rPr>
        <w:t>‘</w:t>
      </w:r>
      <w:r w:rsidRPr="00CA79CC">
        <w:rPr>
          <w:rFonts w:ascii="Arial" w:hAnsi="Arial" w:cs="Arial"/>
        </w:rPr>
        <w:t>the barrage of policy, guidelines and the big post-pandemic challenges.</w:t>
      </w:r>
      <w:r>
        <w:rPr>
          <w:rFonts w:ascii="Arial" w:hAnsi="Arial" w:cs="Arial"/>
        </w:rPr>
        <w:t>’</w:t>
      </w:r>
      <w:r w:rsidRPr="00CA79CC">
        <w:rPr>
          <w:rFonts w:ascii="Arial" w:hAnsi="Arial" w:cs="Arial"/>
        </w:rPr>
        <w:t xml:space="preserve"> </w:t>
      </w:r>
    </w:p>
    <w:p w14:paraId="29971250" w14:textId="3C34096E" w:rsidR="00743A5A" w:rsidRPr="00F9203F" w:rsidRDefault="00CA79CC" w:rsidP="00F9203F">
      <w:pPr>
        <w:rPr>
          <w:rFonts w:ascii="Arial" w:hAnsi="Arial" w:cs="Arial"/>
        </w:rPr>
      </w:pPr>
      <w:r w:rsidRPr="255198BA">
        <w:rPr>
          <w:rFonts w:ascii="Arial" w:hAnsi="Arial" w:cs="Arial"/>
        </w:rPr>
        <w:t>Finally, headteachers want a voice in this process. They want to be ‘done with and not done to.’</w:t>
      </w:r>
    </w:p>
    <w:p w14:paraId="5F49988B" w14:textId="77777777" w:rsidR="00F9203F" w:rsidRDefault="00F9203F" w:rsidP="000F190D">
      <w:pPr>
        <w:textAlignment w:val="baseline"/>
        <w:rPr>
          <w:rFonts w:ascii="Arial" w:eastAsia="Times New Roman" w:hAnsi="Arial" w:cs="Arial"/>
          <w:b/>
          <w:bCs/>
          <w:color w:val="000000" w:themeColor="text1"/>
          <w:lang w:eastAsia="en-GB"/>
        </w:rPr>
      </w:pPr>
    </w:p>
    <w:p w14:paraId="1C568D64" w14:textId="366BC3F7" w:rsidR="00813A47" w:rsidRDefault="00745E73" w:rsidP="000F190D">
      <w:pPr>
        <w:textAlignment w:val="baseline"/>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Eight</w:t>
      </w:r>
      <w:r w:rsidR="00813A47" w:rsidRPr="000F190D">
        <w:rPr>
          <w:rFonts w:ascii="Arial" w:eastAsia="Times New Roman" w:hAnsi="Arial" w:cs="Arial"/>
          <w:b/>
          <w:bCs/>
          <w:color w:val="000000" w:themeColor="text1"/>
          <w:lang w:eastAsia="en-GB"/>
        </w:rPr>
        <w:t xml:space="preserve"> Provocations</w:t>
      </w:r>
      <w:r w:rsidR="004670EA" w:rsidRPr="000F190D">
        <w:rPr>
          <w:rFonts w:ascii="Arial" w:eastAsia="Times New Roman" w:hAnsi="Arial" w:cs="Arial"/>
          <w:b/>
          <w:bCs/>
          <w:color w:val="000000" w:themeColor="text1"/>
          <w:lang w:eastAsia="en-GB"/>
        </w:rPr>
        <w:t xml:space="preserve"> </w:t>
      </w:r>
      <w:r w:rsidR="00813A47" w:rsidRPr="000F190D">
        <w:rPr>
          <w:rFonts w:ascii="Arial" w:eastAsia="Times New Roman" w:hAnsi="Arial" w:cs="Arial"/>
          <w:b/>
          <w:bCs/>
          <w:color w:val="000000" w:themeColor="text1"/>
          <w:lang w:eastAsia="en-GB"/>
        </w:rPr>
        <w:t>arising from the Listening Exercise</w:t>
      </w:r>
    </w:p>
    <w:p w14:paraId="37768BF8" w14:textId="77777777" w:rsidR="009C6A96" w:rsidRPr="00796C58" w:rsidRDefault="009C6A96" w:rsidP="009C6A96">
      <w:pPr>
        <w:rPr>
          <w:rFonts w:ascii="Arial" w:eastAsia="Times New Roman" w:hAnsi="Arial" w:cs="Arial"/>
          <w:color w:val="000000" w:themeColor="text1"/>
          <w:lang w:eastAsia="en-GB"/>
        </w:rPr>
      </w:pPr>
      <w:r w:rsidRPr="00796C58">
        <w:rPr>
          <w:rFonts w:ascii="Arial" w:eastAsia="Times New Roman" w:hAnsi="Arial" w:cs="Arial"/>
          <w:color w:val="000000" w:themeColor="text1"/>
          <w:lang w:eastAsia="en-GB"/>
        </w:rPr>
        <w:t xml:space="preserve">The </w:t>
      </w:r>
      <w:r>
        <w:rPr>
          <w:rFonts w:ascii="Arial" w:eastAsia="Times New Roman" w:hAnsi="Arial" w:cs="Arial"/>
          <w:color w:val="000000" w:themeColor="text1"/>
          <w:lang w:eastAsia="en-GB"/>
        </w:rPr>
        <w:t xml:space="preserve">final part of the think piece is a </w:t>
      </w:r>
      <w:r w:rsidRPr="00796C58">
        <w:rPr>
          <w:rFonts w:ascii="Arial" w:eastAsia="Times New Roman" w:hAnsi="Arial" w:cs="Arial"/>
          <w:color w:val="000000" w:themeColor="text1"/>
          <w:lang w:eastAsia="en-GB"/>
        </w:rPr>
        <w:t xml:space="preserve">set of </w:t>
      </w:r>
      <w:r>
        <w:rPr>
          <w:rFonts w:ascii="Arial" w:eastAsia="Times New Roman" w:hAnsi="Arial" w:cs="Arial"/>
          <w:color w:val="000000" w:themeColor="text1"/>
          <w:lang w:eastAsia="en-GB"/>
        </w:rPr>
        <w:t xml:space="preserve">propositions or </w:t>
      </w:r>
      <w:r w:rsidRPr="00796C58">
        <w:rPr>
          <w:rFonts w:ascii="Arial" w:eastAsia="Times New Roman" w:hAnsi="Arial" w:cs="Arial"/>
          <w:color w:val="000000" w:themeColor="text1"/>
          <w:lang w:eastAsia="en-GB"/>
        </w:rPr>
        <w:t xml:space="preserve">provocations that </w:t>
      </w:r>
      <w:r>
        <w:rPr>
          <w:rFonts w:ascii="Arial" w:eastAsia="Times New Roman" w:hAnsi="Arial" w:cs="Arial"/>
          <w:color w:val="000000" w:themeColor="text1"/>
          <w:lang w:eastAsia="en-GB"/>
        </w:rPr>
        <w:t>synthesise</w:t>
      </w:r>
      <w:r w:rsidRPr="00796C58">
        <w:rPr>
          <w:rFonts w:ascii="Arial" w:eastAsia="Times New Roman" w:hAnsi="Arial" w:cs="Arial"/>
          <w:color w:val="000000" w:themeColor="text1"/>
          <w:lang w:eastAsia="en-GB"/>
        </w:rPr>
        <w:t xml:space="preserve"> the repeating themes arising from the conversations</w:t>
      </w:r>
      <w:r>
        <w:rPr>
          <w:rFonts w:ascii="Arial" w:eastAsia="Times New Roman" w:hAnsi="Arial" w:cs="Arial"/>
          <w:color w:val="000000" w:themeColor="text1"/>
          <w:lang w:eastAsia="en-GB"/>
        </w:rPr>
        <w:t xml:space="preserve"> and group tasks</w:t>
      </w:r>
      <w:r w:rsidRPr="00796C58">
        <w:rPr>
          <w:rFonts w:ascii="Arial" w:eastAsia="Times New Roman" w:hAnsi="Arial" w:cs="Arial"/>
          <w:color w:val="000000" w:themeColor="text1"/>
          <w:lang w:eastAsia="en-GB"/>
        </w:rPr>
        <w:t xml:space="preserve">. </w:t>
      </w:r>
    </w:p>
    <w:p w14:paraId="1B3E1349" w14:textId="77777777" w:rsidR="009C6A96" w:rsidRPr="000F190D" w:rsidRDefault="009C6A96" w:rsidP="000F190D">
      <w:pPr>
        <w:textAlignment w:val="baseline"/>
        <w:rPr>
          <w:rFonts w:ascii="Arial" w:eastAsia="Times New Roman" w:hAnsi="Arial" w:cs="Arial"/>
          <w:b/>
          <w:bCs/>
          <w:color w:val="000000" w:themeColor="text1"/>
          <w:lang w:eastAsia="en-GB"/>
        </w:rPr>
      </w:pPr>
    </w:p>
    <w:p w14:paraId="20BDCB66" w14:textId="18BFAD87" w:rsidR="00EF36FA" w:rsidRDefault="00EF36FA" w:rsidP="008C3ECA">
      <w:pPr>
        <w:pStyle w:val="ListParagraph"/>
        <w:numPr>
          <w:ilvl w:val="0"/>
          <w:numId w:val="14"/>
        </w:numPr>
        <w:spacing w:line="390" w:lineRule="atLeast"/>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Headteachers </w:t>
      </w:r>
      <w:r w:rsidR="00745E73">
        <w:rPr>
          <w:rFonts w:ascii="Arial" w:eastAsia="Times New Roman" w:hAnsi="Arial" w:cs="Arial"/>
          <w:color w:val="000000" w:themeColor="text1"/>
          <w:lang w:eastAsia="en-GB"/>
        </w:rPr>
        <w:t>need the opportunity to influence the design</w:t>
      </w:r>
      <w:r w:rsidR="00823A56">
        <w:rPr>
          <w:rFonts w:ascii="Arial" w:eastAsia="Times New Roman" w:hAnsi="Arial" w:cs="Arial"/>
          <w:color w:val="000000" w:themeColor="text1"/>
          <w:lang w:eastAsia="en-GB"/>
        </w:rPr>
        <w:t xml:space="preserve">, </w:t>
      </w:r>
      <w:r w:rsidR="002F2EA2">
        <w:rPr>
          <w:rFonts w:ascii="Arial" w:eastAsia="Times New Roman" w:hAnsi="Arial" w:cs="Arial"/>
          <w:color w:val="000000" w:themeColor="text1"/>
          <w:lang w:eastAsia="en-GB"/>
        </w:rPr>
        <w:t>delivery,</w:t>
      </w:r>
      <w:r w:rsidR="00745E73">
        <w:rPr>
          <w:rFonts w:ascii="Arial" w:eastAsia="Times New Roman" w:hAnsi="Arial" w:cs="Arial"/>
          <w:color w:val="000000" w:themeColor="text1"/>
          <w:lang w:eastAsia="en-GB"/>
        </w:rPr>
        <w:t xml:space="preserve"> and timing of the professional learning available to them.</w:t>
      </w:r>
    </w:p>
    <w:p w14:paraId="540EDF96" w14:textId="2856DBC2" w:rsidR="00743A5A" w:rsidRPr="000F190D" w:rsidRDefault="00743A5A" w:rsidP="008C3ECA">
      <w:pPr>
        <w:pStyle w:val="ListParagraph"/>
        <w:numPr>
          <w:ilvl w:val="0"/>
          <w:numId w:val="14"/>
        </w:numPr>
        <w:spacing w:line="390" w:lineRule="atLeast"/>
        <w:textAlignment w:val="baseline"/>
        <w:rPr>
          <w:rFonts w:ascii="Arial" w:eastAsia="Times New Roman" w:hAnsi="Arial" w:cs="Arial"/>
          <w:color w:val="000000" w:themeColor="text1"/>
          <w:lang w:eastAsia="en-GB"/>
        </w:rPr>
      </w:pPr>
      <w:r w:rsidRPr="000F190D">
        <w:rPr>
          <w:rFonts w:ascii="Arial" w:eastAsia="Times New Roman" w:hAnsi="Arial" w:cs="Arial"/>
          <w:color w:val="000000" w:themeColor="text1"/>
          <w:lang w:eastAsia="en-GB"/>
        </w:rPr>
        <w:t xml:space="preserve">The most impactful </w:t>
      </w:r>
      <w:r w:rsidR="004670EA" w:rsidRPr="000F190D">
        <w:rPr>
          <w:rFonts w:ascii="Arial" w:eastAsia="Times New Roman" w:hAnsi="Arial" w:cs="Arial"/>
          <w:color w:val="000000" w:themeColor="text1"/>
          <w:lang w:eastAsia="en-GB"/>
        </w:rPr>
        <w:t xml:space="preserve">headteacher </w:t>
      </w:r>
      <w:r w:rsidR="005031A2" w:rsidRPr="000F190D">
        <w:rPr>
          <w:rFonts w:ascii="Arial" w:eastAsia="Times New Roman" w:hAnsi="Arial" w:cs="Arial"/>
          <w:color w:val="000000" w:themeColor="text1"/>
          <w:lang w:eastAsia="en-GB"/>
        </w:rPr>
        <w:t>professional learning</w:t>
      </w:r>
      <w:r w:rsidRPr="000F190D">
        <w:rPr>
          <w:rFonts w:ascii="Arial" w:eastAsia="Times New Roman" w:hAnsi="Arial" w:cs="Arial"/>
          <w:color w:val="000000" w:themeColor="text1"/>
          <w:lang w:eastAsia="en-GB"/>
        </w:rPr>
        <w:t xml:space="preserve"> </w:t>
      </w:r>
      <w:r w:rsidR="004670EA" w:rsidRPr="000F190D">
        <w:rPr>
          <w:rFonts w:ascii="Arial" w:eastAsia="Times New Roman" w:hAnsi="Arial" w:cs="Arial"/>
          <w:color w:val="000000" w:themeColor="text1"/>
          <w:lang w:eastAsia="en-GB"/>
        </w:rPr>
        <w:t xml:space="preserve">connects with their </w:t>
      </w:r>
      <w:r w:rsidRPr="000F190D">
        <w:rPr>
          <w:rFonts w:ascii="Arial" w:eastAsia="Times New Roman" w:hAnsi="Arial" w:cs="Arial"/>
          <w:color w:val="000000" w:themeColor="text1"/>
          <w:lang w:eastAsia="en-GB"/>
        </w:rPr>
        <w:t>professional values and moral purpose</w:t>
      </w:r>
      <w:r w:rsidR="00EF36FA">
        <w:rPr>
          <w:rFonts w:ascii="Arial" w:eastAsia="Times New Roman" w:hAnsi="Arial" w:cs="Arial"/>
          <w:color w:val="000000" w:themeColor="text1"/>
          <w:lang w:eastAsia="en-GB"/>
        </w:rPr>
        <w:t>.</w:t>
      </w:r>
    </w:p>
    <w:p w14:paraId="51BBA2BB" w14:textId="2EEC5BAF" w:rsidR="005031A2" w:rsidRPr="000F190D" w:rsidRDefault="005031A2" w:rsidP="008C3ECA">
      <w:pPr>
        <w:pStyle w:val="ListParagraph"/>
        <w:numPr>
          <w:ilvl w:val="0"/>
          <w:numId w:val="14"/>
        </w:numPr>
        <w:spacing w:line="390" w:lineRule="atLeast"/>
        <w:textAlignment w:val="baseline"/>
        <w:rPr>
          <w:rFonts w:ascii="Arial" w:eastAsia="Times New Roman" w:hAnsi="Arial" w:cs="Arial"/>
          <w:color w:val="000000" w:themeColor="text1"/>
          <w:lang w:eastAsia="en-GB"/>
        </w:rPr>
      </w:pPr>
      <w:r w:rsidRPr="000F190D">
        <w:rPr>
          <w:rFonts w:ascii="Arial" w:eastAsia="Times New Roman" w:hAnsi="Arial" w:cs="Arial"/>
          <w:color w:val="000000" w:themeColor="text1"/>
          <w:lang w:eastAsia="en-GB"/>
        </w:rPr>
        <w:t xml:space="preserve">Headteachers need </w:t>
      </w:r>
      <w:r w:rsidR="004670EA" w:rsidRPr="000F190D">
        <w:rPr>
          <w:rFonts w:ascii="Arial" w:eastAsia="Times New Roman" w:hAnsi="Arial" w:cs="Arial"/>
          <w:color w:val="000000" w:themeColor="text1"/>
          <w:lang w:eastAsia="en-GB"/>
        </w:rPr>
        <w:t>the time and space</w:t>
      </w:r>
      <w:r w:rsidRPr="000F190D">
        <w:rPr>
          <w:rFonts w:ascii="Arial" w:eastAsia="Times New Roman" w:hAnsi="Arial" w:cs="Arial"/>
          <w:color w:val="000000" w:themeColor="text1"/>
          <w:lang w:eastAsia="en-GB"/>
        </w:rPr>
        <w:t xml:space="preserve"> to reflect on and share their own experience </w:t>
      </w:r>
      <w:r w:rsidR="002D5638">
        <w:rPr>
          <w:rFonts w:ascii="Arial" w:eastAsia="Times New Roman" w:hAnsi="Arial" w:cs="Arial"/>
          <w:color w:val="000000" w:themeColor="text1"/>
          <w:lang w:eastAsia="en-GB"/>
        </w:rPr>
        <w:t xml:space="preserve">and learn </w:t>
      </w:r>
      <w:r w:rsidRPr="000F190D">
        <w:rPr>
          <w:rFonts w:ascii="Arial" w:eastAsia="Times New Roman" w:hAnsi="Arial" w:cs="Arial"/>
          <w:color w:val="000000" w:themeColor="text1"/>
          <w:lang w:eastAsia="en-GB"/>
        </w:rPr>
        <w:t>with others</w:t>
      </w:r>
      <w:r w:rsidR="00EF36FA">
        <w:rPr>
          <w:rFonts w:ascii="Arial" w:eastAsia="Times New Roman" w:hAnsi="Arial" w:cs="Arial"/>
          <w:color w:val="000000" w:themeColor="text1"/>
          <w:lang w:eastAsia="en-GB"/>
        </w:rPr>
        <w:t>.</w:t>
      </w:r>
      <w:r w:rsidRPr="000F190D">
        <w:rPr>
          <w:rFonts w:ascii="Arial" w:eastAsia="Times New Roman" w:hAnsi="Arial" w:cs="Arial"/>
          <w:color w:val="000000" w:themeColor="text1"/>
          <w:lang w:eastAsia="en-GB"/>
        </w:rPr>
        <w:t xml:space="preserve"> </w:t>
      </w:r>
    </w:p>
    <w:p w14:paraId="7024D328" w14:textId="55E74EB9" w:rsidR="00743A5A" w:rsidRPr="000F190D" w:rsidRDefault="00743A5A" w:rsidP="008C3ECA">
      <w:pPr>
        <w:pStyle w:val="ListParagraph"/>
        <w:numPr>
          <w:ilvl w:val="0"/>
          <w:numId w:val="14"/>
        </w:numPr>
        <w:spacing w:line="390" w:lineRule="atLeast"/>
        <w:textAlignment w:val="baseline"/>
        <w:rPr>
          <w:rFonts w:ascii="Arial" w:eastAsia="Times New Roman" w:hAnsi="Arial" w:cs="Arial"/>
          <w:color w:val="000000" w:themeColor="text1"/>
          <w:lang w:eastAsia="en-GB"/>
        </w:rPr>
      </w:pPr>
      <w:r w:rsidRPr="000F190D">
        <w:rPr>
          <w:rFonts w:ascii="Arial" w:eastAsia="Times New Roman" w:hAnsi="Arial" w:cs="Arial"/>
          <w:color w:val="000000" w:themeColor="text1"/>
          <w:lang w:eastAsia="en-GB"/>
        </w:rPr>
        <w:t>P</w:t>
      </w:r>
      <w:r w:rsidR="005031A2" w:rsidRPr="000F190D">
        <w:rPr>
          <w:rFonts w:ascii="Arial" w:eastAsia="Times New Roman" w:hAnsi="Arial" w:cs="Arial"/>
          <w:color w:val="000000" w:themeColor="text1"/>
          <w:lang w:eastAsia="en-GB"/>
        </w:rPr>
        <w:t xml:space="preserve">rofessional learning </w:t>
      </w:r>
      <w:r w:rsidRPr="000F190D">
        <w:rPr>
          <w:rFonts w:ascii="Arial" w:eastAsia="Times New Roman" w:hAnsi="Arial" w:cs="Arial"/>
          <w:color w:val="000000" w:themeColor="text1"/>
          <w:lang w:eastAsia="en-GB"/>
        </w:rPr>
        <w:t xml:space="preserve">needs </w:t>
      </w:r>
      <w:r w:rsidR="005031A2" w:rsidRPr="000F190D">
        <w:rPr>
          <w:rFonts w:ascii="Arial" w:eastAsia="Times New Roman" w:hAnsi="Arial" w:cs="Arial"/>
          <w:color w:val="000000" w:themeColor="text1"/>
          <w:lang w:eastAsia="en-GB"/>
        </w:rPr>
        <w:t xml:space="preserve">to be </w:t>
      </w:r>
      <w:r w:rsidRPr="000F190D">
        <w:rPr>
          <w:rFonts w:ascii="Arial" w:eastAsia="Times New Roman" w:hAnsi="Arial" w:cs="Arial"/>
          <w:color w:val="000000" w:themeColor="text1"/>
          <w:lang w:eastAsia="en-GB"/>
        </w:rPr>
        <w:t>underpinn</w:t>
      </w:r>
      <w:r w:rsidR="005031A2" w:rsidRPr="000F190D">
        <w:rPr>
          <w:rFonts w:ascii="Arial" w:eastAsia="Times New Roman" w:hAnsi="Arial" w:cs="Arial"/>
          <w:color w:val="000000" w:themeColor="text1"/>
          <w:lang w:eastAsia="en-GB"/>
        </w:rPr>
        <w:t xml:space="preserve">ed </w:t>
      </w:r>
      <w:r w:rsidRPr="000F190D">
        <w:rPr>
          <w:rFonts w:ascii="Arial" w:eastAsia="Times New Roman" w:hAnsi="Arial" w:cs="Arial"/>
          <w:color w:val="000000" w:themeColor="text1"/>
          <w:lang w:eastAsia="en-GB"/>
        </w:rPr>
        <w:t>with theory</w:t>
      </w:r>
      <w:r w:rsidR="005031A2" w:rsidRPr="000F190D">
        <w:rPr>
          <w:rFonts w:ascii="Arial" w:eastAsia="Times New Roman" w:hAnsi="Arial" w:cs="Arial"/>
          <w:color w:val="000000" w:themeColor="text1"/>
          <w:lang w:eastAsia="en-GB"/>
        </w:rPr>
        <w:t xml:space="preserve"> from credible </w:t>
      </w:r>
      <w:r w:rsidR="002F2EA2">
        <w:rPr>
          <w:rFonts w:ascii="Arial" w:eastAsia="Times New Roman" w:hAnsi="Arial" w:cs="Arial"/>
          <w:color w:val="000000" w:themeColor="text1"/>
          <w:lang w:eastAsia="en-GB"/>
        </w:rPr>
        <w:t>sources</w:t>
      </w:r>
      <w:r w:rsidR="00EF36FA">
        <w:rPr>
          <w:rFonts w:ascii="Arial" w:eastAsia="Times New Roman" w:hAnsi="Arial" w:cs="Arial"/>
          <w:color w:val="000000" w:themeColor="text1"/>
          <w:lang w:eastAsia="en-GB"/>
        </w:rPr>
        <w:t>.</w:t>
      </w:r>
      <w:r w:rsidR="005031A2" w:rsidRPr="000F190D">
        <w:rPr>
          <w:rFonts w:ascii="Arial" w:eastAsia="Times New Roman" w:hAnsi="Arial" w:cs="Arial"/>
          <w:color w:val="000000" w:themeColor="text1"/>
          <w:lang w:eastAsia="en-GB"/>
        </w:rPr>
        <w:t xml:space="preserve"> </w:t>
      </w:r>
    </w:p>
    <w:p w14:paraId="64EE50F6" w14:textId="00B51041" w:rsidR="004670EA" w:rsidRPr="000F190D" w:rsidRDefault="004670EA" w:rsidP="008C3ECA">
      <w:pPr>
        <w:pStyle w:val="ListParagraph"/>
        <w:numPr>
          <w:ilvl w:val="0"/>
          <w:numId w:val="14"/>
        </w:numPr>
        <w:spacing w:line="390" w:lineRule="atLeast"/>
        <w:textAlignment w:val="baseline"/>
        <w:rPr>
          <w:rFonts w:ascii="Arial" w:eastAsia="Times New Roman" w:hAnsi="Arial" w:cs="Arial"/>
          <w:color w:val="000000" w:themeColor="text1"/>
          <w:lang w:eastAsia="en-GB"/>
        </w:rPr>
      </w:pPr>
      <w:r w:rsidRPr="000F190D">
        <w:rPr>
          <w:rFonts w:ascii="Arial" w:eastAsia="Times New Roman" w:hAnsi="Arial" w:cs="Arial"/>
          <w:color w:val="000000" w:themeColor="text1"/>
          <w:lang w:eastAsia="en-GB"/>
        </w:rPr>
        <w:t>Headteachers need the support and time together to make sense of and translate policy into practice</w:t>
      </w:r>
      <w:r w:rsidR="00EF36FA">
        <w:rPr>
          <w:rFonts w:ascii="Arial" w:eastAsia="Times New Roman" w:hAnsi="Arial" w:cs="Arial"/>
          <w:color w:val="000000" w:themeColor="text1"/>
          <w:lang w:eastAsia="en-GB"/>
        </w:rPr>
        <w:t>.</w:t>
      </w:r>
      <w:r w:rsidRPr="000F190D">
        <w:rPr>
          <w:rFonts w:ascii="Arial" w:eastAsia="Times New Roman" w:hAnsi="Arial" w:cs="Arial"/>
          <w:color w:val="000000" w:themeColor="text1"/>
          <w:lang w:eastAsia="en-GB"/>
        </w:rPr>
        <w:t xml:space="preserve"> </w:t>
      </w:r>
    </w:p>
    <w:p w14:paraId="5A9B2FD1" w14:textId="3D3D35DA" w:rsidR="004670EA" w:rsidRDefault="004670EA" w:rsidP="008C3ECA">
      <w:pPr>
        <w:pStyle w:val="ListParagraph"/>
        <w:numPr>
          <w:ilvl w:val="0"/>
          <w:numId w:val="14"/>
        </w:numPr>
        <w:spacing w:line="390" w:lineRule="atLeast"/>
        <w:textAlignment w:val="baseline"/>
        <w:rPr>
          <w:rFonts w:ascii="Arial" w:eastAsia="Times New Roman" w:hAnsi="Arial" w:cs="Arial"/>
          <w:color w:val="000000" w:themeColor="text1"/>
          <w:lang w:eastAsia="en-GB"/>
        </w:rPr>
      </w:pPr>
      <w:r w:rsidRPr="000F190D">
        <w:rPr>
          <w:rFonts w:ascii="Arial" w:eastAsia="Times New Roman" w:hAnsi="Arial" w:cs="Arial"/>
          <w:color w:val="000000" w:themeColor="text1"/>
          <w:lang w:eastAsia="en-GB"/>
        </w:rPr>
        <w:t xml:space="preserve">Headteachers </w:t>
      </w:r>
      <w:r w:rsidR="002D5638">
        <w:rPr>
          <w:rFonts w:ascii="Arial" w:eastAsia="Times New Roman" w:hAnsi="Arial" w:cs="Arial"/>
          <w:color w:val="000000" w:themeColor="text1"/>
          <w:lang w:eastAsia="en-GB"/>
        </w:rPr>
        <w:t>need</w:t>
      </w:r>
      <w:r w:rsidRPr="000F190D">
        <w:rPr>
          <w:rFonts w:ascii="Arial" w:eastAsia="Times New Roman" w:hAnsi="Arial" w:cs="Arial"/>
          <w:color w:val="000000" w:themeColor="text1"/>
          <w:lang w:eastAsia="en-GB"/>
        </w:rPr>
        <w:t xml:space="preserve"> the opportunity to learn from schools </w:t>
      </w:r>
      <w:r w:rsidR="002D5638">
        <w:rPr>
          <w:rFonts w:ascii="Arial" w:eastAsia="Times New Roman" w:hAnsi="Arial" w:cs="Arial"/>
          <w:color w:val="000000" w:themeColor="text1"/>
          <w:lang w:eastAsia="en-GB"/>
        </w:rPr>
        <w:t xml:space="preserve">in different, </w:t>
      </w:r>
      <w:r w:rsidR="00015339">
        <w:rPr>
          <w:rFonts w:ascii="Arial" w:eastAsia="Times New Roman" w:hAnsi="Arial" w:cs="Arial"/>
          <w:color w:val="000000" w:themeColor="text1"/>
          <w:lang w:eastAsia="en-GB"/>
        </w:rPr>
        <w:t>contexts, local</w:t>
      </w:r>
      <w:r w:rsidRPr="000F190D">
        <w:rPr>
          <w:rFonts w:ascii="Arial" w:eastAsia="Times New Roman" w:hAnsi="Arial" w:cs="Arial"/>
          <w:color w:val="000000" w:themeColor="text1"/>
          <w:lang w:eastAsia="en-GB"/>
        </w:rPr>
        <w:t xml:space="preserve"> </w:t>
      </w:r>
      <w:r w:rsidR="009F5603" w:rsidRPr="000F190D">
        <w:rPr>
          <w:rFonts w:ascii="Arial" w:eastAsia="Times New Roman" w:hAnsi="Arial" w:cs="Arial"/>
          <w:color w:val="000000" w:themeColor="text1"/>
          <w:lang w:eastAsia="en-GB"/>
        </w:rPr>
        <w:t>authorities,</w:t>
      </w:r>
      <w:r w:rsidRPr="000F190D">
        <w:rPr>
          <w:rFonts w:ascii="Arial" w:eastAsia="Times New Roman" w:hAnsi="Arial" w:cs="Arial"/>
          <w:color w:val="000000" w:themeColor="text1"/>
          <w:lang w:eastAsia="en-GB"/>
        </w:rPr>
        <w:t xml:space="preserve"> </w:t>
      </w:r>
      <w:r w:rsidR="002D5638">
        <w:rPr>
          <w:rFonts w:ascii="Arial" w:eastAsia="Times New Roman" w:hAnsi="Arial" w:cs="Arial"/>
          <w:color w:val="000000" w:themeColor="text1"/>
          <w:lang w:eastAsia="en-GB"/>
        </w:rPr>
        <w:t xml:space="preserve">and systems both </w:t>
      </w:r>
      <w:r w:rsidRPr="000F190D">
        <w:rPr>
          <w:rFonts w:ascii="Arial" w:eastAsia="Times New Roman" w:hAnsi="Arial" w:cs="Arial"/>
          <w:color w:val="000000" w:themeColor="text1"/>
          <w:lang w:eastAsia="en-GB"/>
        </w:rPr>
        <w:t>nationally and internationally</w:t>
      </w:r>
      <w:r w:rsidR="00EF36FA">
        <w:rPr>
          <w:rFonts w:ascii="Arial" w:eastAsia="Times New Roman" w:hAnsi="Arial" w:cs="Arial"/>
          <w:color w:val="000000" w:themeColor="text1"/>
          <w:lang w:eastAsia="en-GB"/>
        </w:rPr>
        <w:t>.</w:t>
      </w:r>
    </w:p>
    <w:p w14:paraId="36102FDE" w14:textId="7047B46D" w:rsidR="00234A00" w:rsidRDefault="00234A00" w:rsidP="008C3ECA">
      <w:pPr>
        <w:pStyle w:val="ListParagraph"/>
        <w:numPr>
          <w:ilvl w:val="0"/>
          <w:numId w:val="14"/>
        </w:numPr>
        <w:spacing w:line="390" w:lineRule="atLeast"/>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All headteachers should have access to high quality Professional Review and Development</w:t>
      </w:r>
      <w:r w:rsidR="00EF36FA">
        <w:rPr>
          <w:rFonts w:ascii="Arial" w:eastAsia="Times New Roman" w:hAnsi="Arial" w:cs="Arial"/>
          <w:color w:val="000000" w:themeColor="text1"/>
          <w:lang w:eastAsia="en-GB"/>
        </w:rPr>
        <w:t>.</w:t>
      </w:r>
    </w:p>
    <w:p w14:paraId="2658F6F4" w14:textId="27395747" w:rsidR="00234A00" w:rsidRDefault="00234A00" w:rsidP="008C3ECA">
      <w:pPr>
        <w:pStyle w:val="ListParagraph"/>
        <w:numPr>
          <w:ilvl w:val="0"/>
          <w:numId w:val="14"/>
        </w:numPr>
        <w:spacing w:line="390" w:lineRule="atLeast"/>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All headteachers should have access to a professional coach or mentor depending on the stage in their career</w:t>
      </w:r>
      <w:r w:rsidR="00EF36FA">
        <w:rPr>
          <w:rFonts w:ascii="Arial" w:eastAsia="Times New Roman" w:hAnsi="Arial" w:cs="Arial"/>
          <w:color w:val="000000" w:themeColor="text1"/>
          <w:lang w:eastAsia="en-GB"/>
        </w:rPr>
        <w:t>.</w:t>
      </w:r>
    </w:p>
    <w:p w14:paraId="5DD6024D" w14:textId="6B1371FB" w:rsidR="008C3ECA" w:rsidRDefault="008C3ECA" w:rsidP="008C3ECA">
      <w:pPr>
        <w:spacing w:line="390" w:lineRule="atLeast"/>
        <w:textAlignment w:val="baseline"/>
        <w:rPr>
          <w:rFonts w:ascii="Arial" w:eastAsia="Times New Roman" w:hAnsi="Arial" w:cs="Arial"/>
          <w:color w:val="000000" w:themeColor="text1"/>
          <w:lang w:eastAsia="en-GB"/>
        </w:rPr>
      </w:pPr>
    </w:p>
    <w:p w14:paraId="640890E9" w14:textId="37AC15AF" w:rsidR="008C3ECA" w:rsidRDefault="008C3ECA" w:rsidP="008C3ECA">
      <w:pPr>
        <w:spacing w:line="390" w:lineRule="atLeast"/>
        <w:textAlignment w:val="baseline"/>
        <w:rPr>
          <w:rFonts w:ascii="Arial" w:eastAsia="Times New Roman" w:hAnsi="Arial" w:cs="Arial"/>
          <w:color w:val="000000" w:themeColor="text1"/>
          <w:lang w:eastAsia="en-GB"/>
        </w:rPr>
      </w:pPr>
    </w:p>
    <w:p w14:paraId="2FFACC7C" w14:textId="12D5AE38" w:rsidR="008C3ECA" w:rsidRPr="008C3ECA" w:rsidRDefault="008C3ECA" w:rsidP="008C3ECA">
      <w:pPr>
        <w:pStyle w:val="NormalWeb"/>
        <w:shd w:val="clear" w:color="auto" w:fill="FFFFFF"/>
        <w:spacing w:before="2" w:after="2"/>
        <w:rPr>
          <w:rFonts w:ascii="Arial" w:hAnsi="Arial" w:cs="Arial"/>
          <w:color w:val="000000" w:themeColor="text1"/>
          <w:sz w:val="24"/>
          <w:szCs w:val="24"/>
        </w:rPr>
      </w:pPr>
      <w:r>
        <w:rPr>
          <w:rFonts w:ascii="Arial" w:eastAsia="Times New Roman" w:hAnsi="Arial" w:cs="Arial"/>
          <w:color w:val="000000" w:themeColor="text1"/>
          <w:sz w:val="24"/>
          <w:szCs w:val="24"/>
          <w:lang w:eastAsia="en-GB"/>
        </w:rPr>
        <w:t xml:space="preserve">NB </w:t>
      </w:r>
      <w:r w:rsidRPr="008C3ECA">
        <w:rPr>
          <w:rFonts w:ascii="Arial" w:eastAsia="Times New Roman" w:hAnsi="Arial" w:cs="Arial"/>
          <w:color w:val="000000" w:themeColor="text1"/>
          <w:sz w:val="24"/>
          <w:szCs w:val="24"/>
          <w:lang w:eastAsia="en-GB"/>
        </w:rPr>
        <w:t>The National Model of Professional Learning</w:t>
      </w:r>
      <w:r>
        <w:rPr>
          <w:rFonts w:ascii="Arial" w:eastAsia="Times New Roman" w:hAnsi="Arial" w:cs="Arial"/>
          <w:color w:val="000000" w:themeColor="text1"/>
          <w:sz w:val="24"/>
          <w:szCs w:val="24"/>
          <w:lang w:eastAsia="en-GB"/>
        </w:rPr>
        <w:t xml:space="preserve"> (2021)</w:t>
      </w:r>
      <w:r w:rsidRPr="008C3ECA">
        <w:rPr>
          <w:rFonts w:ascii="Arial" w:eastAsia="Times New Roman" w:hAnsi="Arial" w:cs="Arial"/>
          <w:color w:val="000000" w:themeColor="text1"/>
          <w:sz w:val="24"/>
          <w:szCs w:val="24"/>
          <w:lang w:eastAsia="en-GB"/>
        </w:rPr>
        <w:t xml:space="preserve"> </w:t>
      </w:r>
      <w:r w:rsidRPr="008C3ECA">
        <w:rPr>
          <w:rFonts w:ascii="Arial" w:hAnsi="Arial" w:cs="Arial"/>
          <w:color w:val="000000" w:themeColor="text1"/>
          <w:sz w:val="24"/>
          <w:szCs w:val="24"/>
        </w:rPr>
        <w:t>identifies the key principles and features of effective learning that build</w:t>
      </w:r>
      <w:r>
        <w:rPr>
          <w:rFonts w:ascii="Arial" w:hAnsi="Arial" w:cs="Arial"/>
          <w:color w:val="000000" w:themeColor="text1"/>
          <w:sz w:val="24"/>
          <w:szCs w:val="24"/>
        </w:rPr>
        <w:t>s</w:t>
      </w:r>
      <w:r w:rsidRPr="008C3ECA">
        <w:rPr>
          <w:rFonts w:ascii="Arial" w:hAnsi="Arial" w:cs="Arial"/>
          <w:color w:val="000000" w:themeColor="text1"/>
          <w:sz w:val="24"/>
          <w:szCs w:val="24"/>
        </w:rPr>
        <w:t xml:space="preserve"> capacity and promote</w:t>
      </w:r>
      <w:r>
        <w:rPr>
          <w:rFonts w:ascii="Arial" w:hAnsi="Arial" w:cs="Arial"/>
          <w:color w:val="000000" w:themeColor="text1"/>
          <w:sz w:val="24"/>
          <w:szCs w:val="24"/>
        </w:rPr>
        <w:t>s</w:t>
      </w:r>
      <w:r w:rsidRPr="008C3ECA">
        <w:rPr>
          <w:rFonts w:ascii="Arial" w:hAnsi="Arial" w:cs="Arial"/>
          <w:color w:val="000000" w:themeColor="text1"/>
          <w:sz w:val="24"/>
          <w:szCs w:val="24"/>
        </w:rPr>
        <w:t xml:space="preserve"> collaborative practices. It is based on best evidence </w:t>
      </w:r>
      <w:r>
        <w:rPr>
          <w:rFonts w:ascii="Arial" w:hAnsi="Arial" w:cs="Arial"/>
          <w:color w:val="000000" w:themeColor="text1"/>
          <w:sz w:val="24"/>
          <w:szCs w:val="24"/>
        </w:rPr>
        <w:t>about</w:t>
      </w:r>
      <w:r w:rsidRPr="008C3ECA">
        <w:rPr>
          <w:rFonts w:ascii="Arial" w:hAnsi="Arial" w:cs="Arial"/>
          <w:color w:val="000000" w:themeColor="text1"/>
          <w:sz w:val="24"/>
          <w:szCs w:val="24"/>
        </w:rPr>
        <w:t xml:space="preserve"> what makes effective professional learning that has impact on outcomes, for the learner</w:t>
      </w:r>
      <w:r>
        <w:rPr>
          <w:rFonts w:ascii="Arial" w:hAnsi="Arial" w:cs="Arial"/>
          <w:color w:val="000000" w:themeColor="text1"/>
          <w:sz w:val="24"/>
          <w:szCs w:val="24"/>
        </w:rPr>
        <w:t xml:space="preserve"> and </w:t>
      </w:r>
      <w:r w:rsidRPr="008C3ECA">
        <w:rPr>
          <w:rFonts w:ascii="Arial" w:hAnsi="Arial" w:cs="Arial"/>
          <w:color w:val="000000" w:themeColor="text1"/>
          <w:sz w:val="24"/>
          <w:szCs w:val="24"/>
        </w:rPr>
        <w:t>for the children and young people they work with</w:t>
      </w:r>
      <w:r>
        <w:rPr>
          <w:rFonts w:ascii="Arial" w:hAnsi="Arial" w:cs="Arial"/>
          <w:color w:val="000000" w:themeColor="text1"/>
          <w:sz w:val="24"/>
          <w:szCs w:val="24"/>
        </w:rPr>
        <w:t>. T</w:t>
      </w:r>
      <w:r w:rsidRPr="008C3ECA">
        <w:rPr>
          <w:rFonts w:ascii="Arial" w:hAnsi="Arial" w:cs="Arial"/>
          <w:color w:val="000000" w:themeColor="text1"/>
          <w:sz w:val="24"/>
          <w:szCs w:val="24"/>
        </w:rPr>
        <w:t>his model should continue to inform the professional learning landscape.</w:t>
      </w:r>
      <w:r>
        <w:rPr>
          <w:rFonts w:ascii="Arial" w:hAnsi="Arial" w:cs="Arial"/>
          <w:color w:val="000000" w:themeColor="text1"/>
          <w:sz w:val="24"/>
          <w:szCs w:val="24"/>
        </w:rPr>
        <w:t xml:space="preserve"> </w:t>
      </w:r>
    </w:p>
    <w:p w14:paraId="5FC8A8A6" w14:textId="77777777" w:rsidR="008C3ECA" w:rsidRPr="008C3ECA" w:rsidRDefault="008C3ECA" w:rsidP="008C3ECA">
      <w:pPr>
        <w:spacing w:line="390" w:lineRule="atLeast"/>
        <w:textAlignment w:val="baseline"/>
        <w:rPr>
          <w:rFonts w:ascii="Arial" w:eastAsia="Times New Roman" w:hAnsi="Arial" w:cs="Arial"/>
          <w:color w:val="000000" w:themeColor="text1"/>
          <w:lang w:eastAsia="en-GB"/>
        </w:rPr>
      </w:pPr>
    </w:p>
    <w:p w14:paraId="6A7C6440" w14:textId="77777777" w:rsidR="002F2EA2" w:rsidRDefault="002F2EA2" w:rsidP="004670EA">
      <w:pPr>
        <w:pStyle w:val="Heading3"/>
        <w:shd w:val="clear" w:color="auto" w:fill="FFFFFF"/>
        <w:spacing w:before="0" w:beforeAutospacing="0" w:after="0" w:afterAutospacing="0" w:line="264" w:lineRule="atLeast"/>
        <w:textAlignment w:val="baseline"/>
        <w:rPr>
          <w:rFonts w:ascii="Arial" w:hAnsi="Arial" w:cs="Arial"/>
          <w:sz w:val="24"/>
          <w:szCs w:val="24"/>
        </w:rPr>
      </w:pPr>
    </w:p>
    <w:p w14:paraId="56E8B918" w14:textId="77777777" w:rsidR="002F2EA2" w:rsidRDefault="002F2EA2" w:rsidP="004670EA">
      <w:pPr>
        <w:pStyle w:val="Heading3"/>
        <w:shd w:val="clear" w:color="auto" w:fill="FFFFFF"/>
        <w:spacing w:before="0" w:beforeAutospacing="0" w:after="0" w:afterAutospacing="0" w:line="264" w:lineRule="atLeast"/>
        <w:textAlignment w:val="baseline"/>
        <w:rPr>
          <w:rFonts w:ascii="Arial" w:hAnsi="Arial" w:cs="Arial"/>
          <w:sz w:val="24"/>
          <w:szCs w:val="24"/>
        </w:rPr>
      </w:pPr>
    </w:p>
    <w:p w14:paraId="7419B8D8" w14:textId="77777777" w:rsidR="002F2EA2" w:rsidRDefault="002F2EA2" w:rsidP="004670EA">
      <w:pPr>
        <w:pStyle w:val="Heading3"/>
        <w:shd w:val="clear" w:color="auto" w:fill="FFFFFF"/>
        <w:spacing w:before="0" w:beforeAutospacing="0" w:after="0" w:afterAutospacing="0" w:line="264" w:lineRule="atLeast"/>
        <w:textAlignment w:val="baseline"/>
        <w:rPr>
          <w:rFonts w:ascii="Arial" w:hAnsi="Arial" w:cs="Arial"/>
          <w:sz w:val="24"/>
          <w:szCs w:val="24"/>
        </w:rPr>
      </w:pPr>
    </w:p>
    <w:p w14:paraId="227FC32A" w14:textId="77777777" w:rsidR="002F2EA2" w:rsidRDefault="002F2EA2" w:rsidP="004670EA">
      <w:pPr>
        <w:pStyle w:val="Heading3"/>
        <w:shd w:val="clear" w:color="auto" w:fill="FFFFFF"/>
        <w:spacing w:before="0" w:beforeAutospacing="0" w:after="0" w:afterAutospacing="0" w:line="264" w:lineRule="atLeast"/>
        <w:textAlignment w:val="baseline"/>
        <w:rPr>
          <w:rFonts w:ascii="Arial" w:hAnsi="Arial" w:cs="Arial"/>
          <w:sz w:val="24"/>
          <w:szCs w:val="24"/>
        </w:rPr>
      </w:pPr>
    </w:p>
    <w:p w14:paraId="2E48C293" w14:textId="77777777" w:rsidR="002F2EA2" w:rsidRDefault="002F2EA2" w:rsidP="004670EA">
      <w:pPr>
        <w:pStyle w:val="Heading3"/>
        <w:shd w:val="clear" w:color="auto" w:fill="FFFFFF"/>
        <w:spacing w:before="0" w:beforeAutospacing="0" w:after="0" w:afterAutospacing="0" w:line="264" w:lineRule="atLeast"/>
        <w:textAlignment w:val="baseline"/>
        <w:rPr>
          <w:rFonts w:ascii="Arial" w:hAnsi="Arial" w:cs="Arial"/>
          <w:sz w:val="24"/>
          <w:szCs w:val="24"/>
        </w:rPr>
      </w:pPr>
    </w:p>
    <w:p w14:paraId="1A71312A" w14:textId="1A6EF8BA" w:rsidR="007B4DD3" w:rsidRDefault="007B4DD3" w:rsidP="004670EA">
      <w:pPr>
        <w:pStyle w:val="Heading3"/>
        <w:shd w:val="clear" w:color="auto" w:fill="FFFFFF"/>
        <w:spacing w:before="0" w:beforeAutospacing="0" w:after="0" w:afterAutospacing="0" w:line="264" w:lineRule="atLeast"/>
        <w:textAlignment w:val="baseline"/>
        <w:rPr>
          <w:rFonts w:ascii="Arial" w:hAnsi="Arial" w:cs="Arial"/>
          <w:sz w:val="24"/>
          <w:szCs w:val="24"/>
        </w:rPr>
      </w:pPr>
      <w:r w:rsidRPr="000F190D">
        <w:rPr>
          <w:rFonts w:ascii="Arial" w:hAnsi="Arial" w:cs="Arial"/>
          <w:sz w:val="24"/>
          <w:szCs w:val="24"/>
        </w:rPr>
        <w:lastRenderedPageBreak/>
        <w:t>References</w:t>
      </w:r>
    </w:p>
    <w:p w14:paraId="22730962" w14:textId="77777777" w:rsidR="00015339" w:rsidRDefault="00015339" w:rsidP="004670EA">
      <w:pPr>
        <w:pStyle w:val="Heading3"/>
        <w:shd w:val="clear" w:color="auto" w:fill="FFFFFF"/>
        <w:spacing w:before="0" w:beforeAutospacing="0" w:after="0" w:afterAutospacing="0" w:line="264" w:lineRule="atLeast"/>
        <w:textAlignment w:val="baseline"/>
        <w:rPr>
          <w:rFonts w:ascii="Arial" w:hAnsi="Arial" w:cs="Arial"/>
          <w:sz w:val="24"/>
          <w:szCs w:val="24"/>
        </w:rPr>
      </w:pPr>
    </w:p>
    <w:p w14:paraId="75471190" w14:textId="68E655C2" w:rsidR="00015339" w:rsidRPr="00015339" w:rsidRDefault="001318CB" w:rsidP="00015339">
      <w:pPr>
        <w:rPr>
          <w:rFonts w:ascii="Arial" w:eastAsia="Times New Roman" w:hAnsi="Arial" w:cs="Arial"/>
          <w:lang w:eastAsia="en-GB"/>
        </w:rPr>
      </w:pPr>
      <w:r>
        <w:rPr>
          <w:rFonts w:ascii="Arial" w:eastAsia="Times New Roman" w:hAnsi="Arial" w:cs="Arial"/>
          <w:lang w:eastAsia="en-GB"/>
        </w:rPr>
        <w:t xml:space="preserve">Apple Podcasts (2023) </w:t>
      </w:r>
      <w:r w:rsidR="00015339">
        <w:rPr>
          <w:rFonts w:ascii="Arial" w:eastAsia="Times New Roman" w:hAnsi="Arial" w:cs="Arial"/>
          <w:lang w:eastAsia="en-GB"/>
        </w:rPr>
        <w:t>Becoming Educated</w:t>
      </w:r>
      <w:r w:rsidR="00502845">
        <w:rPr>
          <w:rFonts w:ascii="Arial" w:eastAsia="Times New Roman" w:hAnsi="Arial" w:cs="Arial"/>
          <w:lang w:eastAsia="en-GB"/>
        </w:rPr>
        <w:t>.</w:t>
      </w:r>
      <w:r w:rsidR="00015339">
        <w:rPr>
          <w:rFonts w:ascii="Arial" w:eastAsia="Times New Roman" w:hAnsi="Arial" w:cs="Arial"/>
          <w:lang w:eastAsia="en-GB"/>
        </w:rPr>
        <w:t xml:space="preserve"> </w:t>
      </w:r>
      <w:r>
        <w:rPr>
          <w:rFonts w:ascii="Arial" w:eastAsia="Times New Roman" w:hAnsi="Arial" w:cs="Arial"/>
          <w:lang w:eastAsia="en-GB"/>
        </w:rPr>
        <w:t>Leslie, D.</w:t>
      </w:r>
    </w:p>
    <w:p w14:paraId="4279C32A" w14:textId="77777777" w:rsidR="00015339" w:rsidRPr="000F190D" w:rsidRDefault="000210CA" w:rsidP="00015339">
      <w:pPr>
        <w:rPr>
          <w:rFonts w:ascii="Arial" w:hAnsi="Arial" w:cs="Arial"/>
        </w:rPr>
      </w:pPr>
      <w:hyperlink r:id="rId15" w:history="1">
        <w:r w:rsidR="00015339" w:rsidRPr="000F190D">
          <w:rPr>
            <w:rStyle w:val="Hyperlink"/>
            <w:rFonts w:ascii="Arial" w:hAnsi="Arial" w:cs="Arial"/>
          </w:rPr>
          <w:t>https://podcasts.apple.com/gb/podcast/becoming-educated/id1493757771</w:t>
        </w:r>
      </w:hyperlink>
    </w:p>
    <w:p w14:paraId="61771AEC" w14:textId="409B4DAD" w:rsidR="00015339" w:rsidRPr="001318CB" w:rsidRDefault="001318CB" w:rsidP="004670EA">
      <w:pPr>
        <w:pStyle w:val="Heading3"/>
        <w:shd w:val="clear" w:color="auto" w:fill="FFFFFF"/>
        <w:spacing w:before="0" w:beforeAutospacing="0" w:after="0" w:afterAutospacing="0" w:line="264" w:lineRule="atLeast"/>
        <w:textAlignment w:val="baseline"/>
        <w:rPr>
          <w:rFonts w:ascii="Arial" w:hAnsi="Arial" w:cs="Arial"/>
          <w:b w:val="0"/>
          <w:bCs w:val="0"/>
          <w:sz w:val="24"/>
          <w:szCs w:val="24"/>
        </w:rPr>
      </w:pPr>
      <w:r w:rsidRPr="001318CB">
        <w:rPr>
          <w:rFonts w:ascii="Arial" w:hAnsi="Arial" w:cs="Arial"/>
          <w:b w:val="0"/>
          <w:bCs w:val="0"/>
          <w:sz w:val="24"/>
          <w:szCs w:val="24"/>
        </w:rPr>
        <w:t>(Accessed 7 March 2023)</w:t>
      </w:r>
    </w:p>
    <w:p w14:paraId="20FFB559" w14:textId="4D42765F" w:rsidR="001318CB" w:rsidRDefault="001318CB" w:rsidP="004670EA">
      <w:pPr>
        <w:pStyle w:val="Heading3"/>
        <w:shd w:val="clear" w:color="auto" w:fill="FFFFFF"/>
        <w:spacing w:before="0" w:beforeAutospacing="0" w:after="0" w:afterAutospacing="0" w:line="264" w:lineRule="atLeast"/>
        <w:textAlignment w:val="baseline"/>
        <w:rPr>
          <w:rFonts w:ascii="Arial" w:eastAsiaTheme="minorHAnsi" w:hAnsi="Arial" w:cs="Arial"/>
          <w:b w:val="0"/>
          <w:bCs w:val="0"/>
          <w:sz w:val="24"/>
          <w:szCs w:val="24"/>
          <w:lang w:eastAsia="en-US"/>
        </w:rPr>
      </w:pPr>
    </w:p>
    <w:p w14:paraId="3DB2D02B" w14:textId="77777777" w:rsidR="00B55560" w:rsidRPr="00EC3BCB" w:rsidRDefault="00B55560" w:rsidP="00B55560">
      <w:pPr>
        <w:pStyle w:val="Heading1"/>
        <w:shd w:val="clear" w:color="auto" w:fill="FFFFFF"/>
        <w:spacing w:before="0" w:line="264" w:lineRule="atLeast"/>
        <w:textAlignment w:val="baseline"/>
        <w:rPr>
          <w:rFonts w:ascii="Arial" w:hAnsi="Arial" w:cs="Arial"/>
          <w:color w:val="0A0A0A"/>
          <w:sz w:val="24"/>
          <w:szCs w:val="24"/>
        </w:rPr>
      </w:pPr>
      <w:proofErr w:type="spellStart"/>
      <w:r>
        <w:rPr>
          <w:rFonts w:ascii="Arial" w:hAnsi="Arial" w:cs="Arial"/>
          <w:color w:val="0A0A0A"/>
          <w:sz w:val="24"/>
          <w:szCs w:val="24"/>
        </w:rPr>
        <w:t>Cabag</w:t>
      </w:r>
      <w:proofErr w:type="spellEnd"/>
      <w:r>
        <w:rPr>
          <w:rFonts w:ascii="Arial" w:hAnsi="Arial" w:cs="Arial"/>
          <w:color w:val="0A0A0A"/>
          <w:sz w:val="24"/>
          <w:szCs w:val="24"/>
        </w:rPr>
        <w:t xml:space="preserve">, Y. (2022) </w:t>
      </w:r>
      <w:r w:rsidRPr="00EC3BCB">
        <w:rPr>
          <w:rFonts w:ascii="Arial" w:hAnsi="Arial" w:cs="Arial"/>
          <w:i/>
          <w:iCs/>
          <w:color w:val="0A0A0A"/>
          <w:sz w:val="24"/>
          <w:szCs w:val="24"/>
        </w:rPr>
        <w:t xml:space="preserve">Think Pieces: What They Are and How to Write One </w:t>
      </w:r>
      <w:r>
        <w:rPr>
          <w:rFonts w:ascii="Arial" w:hAnsi="Arial" w:cs="Arial"/>
          <w:color w:val="0A0A0A"/>
          <w:sz w:val="24"/>
          <w:szCs w:val="24"/>
        </w:rPr>
        <w:t>TCK Publishing.</w:t>
      </w:r>
      <w:r w:rsidRPr="00EC3BCB">
        <w:rPr>
          <w:rFonts w:ascii="Arial" w:hAnsi="Arial" w:cs="Arial"/>
          <w:color w:val="0A0A0A"/>
          <w:sz w:val="24"/>
          <w:szCs w:val="24"/>
        </w:rPr>
        <w:t xml:space="preserve">com </w:t>
      </w:r>
      <w:hyperlink r:id="rId16" w:history="1">
        <w:r w:rsidRPr="00EC3BCB">
          <w:rPr>
            <w:rStyle w:val="Hyperlink"/>
            <w:rFonts w:ascii="Arial" w:hAnsi="Arial" w:cs="Arial"/>
            <w:sz w:val="24"/>
            <w:szCs w:val="24"/>
          </w:rPr>
          <w:t>https://www.tckpublishing.com/think-pieces/</w:t>
        </w:r>
      </w:hyperlink>
    </w:p>
    <w:p w14:paraId="0FE8E1AF" w14:textId="0D2DB5BD" w:rsidR="00B55560" w:rsidRDefault="00B55560" w:rsidP="00B55560">
      <w:pPr>
        <w:rPr>
          <w:rFonts w:ascii="Arial" w:eastAsia="Times New Roman" w:hAnsi="Arial" w:cs="Arial"/>
          <w:lang w:eastAsia="en-GB"/>
        </w:rPr>
      </w:pPr>
      <w:r>
        <w:rPr>
          <w:rFonts w:ascii="Arial" w:eastAsia="Times New Roman" w:hAnsi="Arial" w:cs="Arial"/>
          <w:lang w:eastAsia="en-GB"/>
        </w:rPr>
        <w:t>(Accessed 7 March 2023)</w:t>
      </w:r>
    </w:p>
    <w:p w14:paraId="2DA1C7A9" w14:textId="32757A7C" w:rsidR="00B55560" w:rsidRDefault="00B55560" w:rsidP="00B55560">
      <w:pPr>
        <w:rPr>
          <w:rFonts w:ascii="Arial" w:eastAsia="Times New Roman" w:hAnsi="Arial" w:cs="Arial"/>
          <w:lang w:eastAsia="en-GB"/>
        </w:rPr>
      </w:pPr>
    </w:p>
    <w:p w14:paraId="7EB3DE27" w14:textId="555E74A1" w:rsidR="00B22280" w:rsidRDefault="00B22280" w:rsidP="00B22280">
      <w:pPr>
        <w:rPr>
          <w:rFonts w:ascii="Arial" w:eastAsia="Times New Roman" w:hAnsi="Arial" w:cs="Arial"/>
          <w:lang w:eastAsia="en-GB"/>
        </w:rPr>
      </w:pPr>
      <w:r>
        <w:rPr>
          <w:rFonts w:ascii="Arial" w:eastAsia="Times New Roman" w:hAnsi="Arial" w:cs="Arial"/>
          <w:lang w:eastAsia="en-GB"/>
        </w:rPr>
        <w:t xml:space="preserve">Education Scotland (2021) </w:t>
      </w:r>
      <w:r w:rsidRPr="00B22280">
        <w:rPr>
          <w:rFonts w:ascii="Arial" w:eastAsia="Times New Roman" w:hAnsi="Arial" w:cs="Arial"/>
          <w:i/>
          <w:iCs/>
          <w:lang w:eastAsia="en-GB"/>
        </w:rPr>
        <w:t>A National Model of Professional Learning</w:t>
      </w:r>
      <w:r>
        <w:rPr>
          <w:rFonts w:ascii="Arial" w:eastAsia="Times New Roman" w:hAnsi="Arial" w:cs="Arial"/>
          <w:lang w:eastAsia="en-GB"/>
        </w:rPr>
        <w:t xml:space="preserve"> </w:t>
      </w:r>
    </w:p>
    <w:p w14:paraId="4B849B94" w14:textId="63C7032B" w:rsidR="00B22280" w:rsidRDefault="000210CA" w:rsidP="00B55560">
      <w:pPr>
        <w:rPr>
          <w:rFonts w:ascii="Arial" w:hAnsi="Arial" w:cs="Arial"/>
        </w:rPr>
      </w:pPr>
      <w:hyperlink r:id="rId17" w:history="1">
        <w:r w:rsidR="00B22280" w:rsidRPr="00B22280">
          <w:rPr>
            <w:rStyle w:val="Hyperlink"/>
            <w:rFonts w:ascii="Arial" w:hAnsi="Arial" w:cs="Arial"/>
          </w:rPr>
          <w:t>https://education.gov.scot/improvement/self-evaluation/a-national-model-of-professional-learning/</w:t>
        </w:r>
      </w:hyperlink>
    </w:p>
    <w:p w14:paraId="1EC3982B" w14:textId="77777777" w:rsidR="00B22280" w:rsidRDefault="00B22280" w:rsidP="00B55560">
      <w:pPr>
        <w:rPr>
          <w:rFonts w:ascii="Arial" w:hAnsi="Arial" w:cs="Arial"/>
        </w:rPr>
      </w:pPr>
    </w:p>
    <w:p w14:paraId="7AD8A8B3" w14:textId="5E3E800F" w:rsidR="00B55560" w:rsidRDefault="00B55560" w:rsidP="00B55560">
      <w:pPr>
        <w:rPr>
          <w:rFonts w:ascii="Arial" w:hAnsi="Arial" w:cs="Arial"/>
        </w:rPr>
      </w:pPr>
      <w:r>
        <w:rPr>
          <w:rFonts w:ascii="Arial" w:hAnsi="Arial" w:cs="Arial"/>
        </w:rPr>
        <w:t xml:space="preserve">GTC Scotland (2021) </w:t>
      </w:r>
      <w:r w:rsidRPr="00EC3BCB">
        <w:rPr>
          <w:rFonts w:ascii="Arial" w:hAnsi="Arial" w:cs="Arial"/>
          <w:i/>
          <w:iCs/>
        </w:rPr>
        <w:t>The Standard for Headship</w:t>
      </w:r>
      <w:r>
        <w:rPr>
          <w:rFonts w:ascii="Arial" w:hAnsi="Arial" w:cs="Arial"/>
        </w:rPr>
        <w:t xml:space="preserve"> </w:t>
      </w:r>
      <w:hyperlink r:id="rId18" w:history="1">
        <w:r w:rsidRPr="002D2399">
          <w:rPr>
            <w:rStyle w:val="Hyperlink"/>
            <w:rFonts w:ascii="Arial" w:hAnsi="Arial" w:cs="Arial"/>
          </w:rPr>
          <w:t>https://www.gtcs.org.uk/wp-content/uploads/2021/09/standard-for-headship.pdf</w:t>
        </w:r>
      </w:hyperlink>
    </w:p>
    <w:p w14:paraId="64CCDADA" w14:textId="77777777" w:rsidR="00B55560" w:rsidRPr="000F190D" w:rsidRDefault="00B55560" w:rsidP="00B55560">
      <w:pPr>
        <w:rPr>
          <w:rFonts w:ascii="Arial" w:hAnsi="Arial" w:cs="Arial"/>
        </w:rPr>
      </w:pPr>
      <w:r>
        <w:rPr>
          <w:rFonts w:ascii="Arial" w:eastAsia="Times New Roman" w:hAnsi="Arial" w:cs="Arial"/>
          <w:lang w:eastAsia="en-GB"/>
        </w:rPr>
        <w:t>(Accessed 7 March 2023)</w:t>
      </w:r>
    </w:p>
    <w:p w14:paraId="5FE8A396" w14:textId="77777777" w:rsidR="00B55560" w:rsidRPr="000F190D" w:rsidRDefault="00B55560" w:rsidP="00B55560">
      <w:pPr>
        <w:rPr>
          <w:rFonts w:ascii="Arial" w:hAnsi="Arial" w:cs="Arial"/>
        </w:rPr>
      </w:pPr>
    </w:p>
    <w:p w14:paraId="09C3F5A1" w14:textId="77777777" w:rsidR="00B55560" w:rsidRPr="000F190D" w:rsidRDefault="00B55560" w:rsidP="004670EA">
      <w:pPr>
        <w:pStyle w:val="Heading3"/>
        <w:shd w:val="clear" w:color="auto" w:fill="FFFFFF"/>
        <w:spacing w:before="0" w:beforeAutospacing="0" w:after="0" w:afterAutospacing="0" w:line="264" w:lineRule="atLeast"/>
        <w:textAlignment w:val="baseline"/>
        <w:rPr>
          <w:rFonts w:ascii="Arial" w:eastAsiaTheme="minorHAnsi" w:hAnsi="Arial" w:cs="Arial"/>
          <w:b w:val="0"/>
          <w:bCs w:val="0"/>
          <w:sz w:val="24"/>
          <w:szCs w:val="24"/>
          <w:lang w:eastAsia="en-US"/>
        </w:rPr>
      </w:pPr>
    </w:p>
    <w:p w14:paraId="285E7188" w14:textId="63F98A21" w:rsidR="00015339" w:rsidRDefault="00930558" w:rsidP="00015339">
      <w:pPr>
        <w:rPr>
          <w:rFonts w:ascii="Arial" w:hAnsi="Arial" w:cs="Arial"/>
        </w:rPr>
      </w:pPr>
      <w:proofErr w:type="spellStart"/>
      <w:r>
        <w:rPr>
          <w:rFonts w:ascii="Arial" w:hAnsi="Arial" w:cs="Arial"/>
        </w:rPr>
        <w:t>Landsiedel</w:t>
      </w:r>
      <w:proofErr w:type="spellEnd"/>
      <w:r>
        <w:rPr>
          <w:rFonts w:ascii="Arial" w:hAnsi="Arial" w:cs="Arial"/>
        </w:rPr>
        <w:t xml:space="preserve"> NLP Training </w:t>
      </w:r>
      <w:proofErr w:type="spellStart"/>
      <w:r w:rsidR="00015339" w:rsidRPr="00930558">
        <w:rPr>
          <w:rFonts w:ascii="Arial" w:hAnsi="Arial" w:cs="Arial"/>
          <w:i/>
          <w:iCs/>
        </w:rPr>
        <w:t>Dilts</w:t>
      </w:r>
      <w:proofErr w:type="spellEnd"/>
      <w:r w:rsidR="00015339" w:rsidRPr="00930558">
        <w:rPr>
          <w:rFonts w:ascii="Arial" w:hAnsi="Arial" w:cs="Arial"/>
          <w:i/>
          <w:iCs/>
        </w:rPr>
        <w:t>’ Pyramid- The Neurological Levels</w:t>
      </w:r>
    </w:p>
    <w:p w14:paraId="4A3639C9" w14:textId="351265B3" w:rsidR="00015339" w:rsidRDefault="000210CA" w:rsidP="00015339">
      <w:pPr>
        <w:rPr>
          <w:rStyle w:val="Hyperlink"/>
          <w:rFonts w:ascii="Arial" w:hAnsi="Arial" w:cs="Arial"/>
        </w:rPr>
      </w:pPr>
      <w:hyperlink r:id="rId19" w:history="1">
        <w:r w:rsidR="00015339" w:rsidRPr="00A33DA0">
          <w:rPr>
            <w:rStyle w:val="Hyperlink"/>
            <w:rFonts w:ascii="Arial" w:hAnsi="Arial" w:cs="Arial"/>
          </w:rPr>
          <w:t>https://www.landsiedel.com/en/nlp-library/neurological-levels.html</w:t>
        </w:r>
      </w:hyperlink>
    </w:p>
    <w:p w14:paraId="1DD444EB" w14:textId="0F8B1407" w:rsidR="00015339" w:rsidRPr="001318CB" w:rsidRDefault="001318CB" w:rsidP="00015339">
      <w:pPr>
        <w:rPr>
          <w:rFonts w:ascii="Arial" w:eastAsia="Times New Roman" w:hAnsi="Arial" w:cs="Arial"/>
          <w:lang w:eastAsia="en-GB"/>
        </w:rPr>
      </w:pPr>
      <w:r w:rsidRPr="001318CB">
        <w:rPr>
          <w:rFonts w:ascii="Arial" w:eastAsia="Times New Roman" w:hAnsi="Arial" w:cs="Arial"/>
          <w:lang w:eastAsia="en-GB"/>
        </w:rPr>
        <w:t>(Accessed 7 March 2023)</w:t>
      </w:r>
    </w:p>
    <w:p w14:paraId="658C1C72" w14:textId="77777777" w:rsidR="001318CB" w:rsidRDefault="001318CB" w:rsidP="00015339">
      <w:pPr>
        <w:rPr>
          <w:rStyle w:val="Hyperlink"/>
          <w:rFonts w:ascii="Arial" w:hAnsi="Arial" w:cs="Arial"/>
        </w:rPr>
      </w:pPr>
    </w:p>
    <w:p w14:paraId="5455B8A7" w14:textId="77777777" w:rsidR="00E65257" w:rsidRDefault="00E65257" w:rsidP="00015339">
      <w:pPr>
        <w:rPr>
          <w:rFonts w:ascii="Arial" w:eastAsia="Times New Roman" w:hAnsi="Arial" w:cs="Arial"/>
          <w:lang w:eastAsia="en-GB"/>
        </w:rPr>
      </w:pPr>
    </w:p>
    <w:p w14:paraId="2BCFB404" w14:textId="36E3C8D3" w:rsidR="00F47E4A" w:rsidRDefault="00F47E4A" w:rsidP="00015339">
      <w:pPr>
        <w:rPr>
          <w:rFonts w:ascii="Arial" w:eastAsia="Times New Roman" w:hAnsi="Arial" w:cs="Arial"/>
          <w:lang w:eastAsia="en-GB"/>
        </w:rPr>
      </w:pPr>
      <w:r>
        <w:rPr>
          <w:rFonts w:ascii="Arial" w:eastAsia="Times New Roman" w:hAnsi="Arial" w:cs="Arial"/>
          <w:lang w:eastAsia="en-GB"/>
        </w:rPr>
        <w:t xml:space="preserve">OECD (2023) </w:t>
      </w:r>
      <w:r w:rsidRPr="001318CB">
        <w:rPr>
          <w:rFonts w:ascii="Arial" w:eastAsia="Times New Roman" w:hAnsi="Arial" w:cs="Arial"/>
          <w:i/>
          <w:iCs/>
          <w:lang w:eastAsia="en-GB"/>
        </w:rPr>
        <w:t>Organisation for Economic Co-operation and Development.</w:t>
      </w:r>
    </w:p>
    <w:p w14:paraId="0BB1E053" w14:textId="6FFECA84" w:rsidR="00F47E4A" w:rsidRPr="00F47E4A" w:rsidRDefault="000210CA" w:rsidP="00F47E4A">
      <w:pPr>
        <w:rPr>
          <w:rFonts w:ascii="Calibri" w:eastAsia="Calibri" w:hAnsi="Calibri" w:cs="Calibri"/>
          <w:color w:val="0563C1" w:themeColor="hyperlink"/>
          <w:u w:val="single"/>
        </w:rPr>
      </w:pPr>
      <w:hyperlink r:id="rId20" w:anchor="section-d1e250" w:history="1">
        <w:r w:rsidR="00444293" w:rsidRPr="00444293">
          <w:rPr>
            <w:rStyle w:val="Hyperlink"/>
            <w:rFonts w:ascii="Calibri" w:eastAsia="Calibri" w:hAnsi="Calibri" w:cs="Calibri"/>
          </w:rPr>
          <w:t>https://www.oecd-ilibrary.org/sites/bf624417-en/index.html?itemId=/content/publication/bf624417-en&amp;_csp_=51c450f180c5a8837f5b133c929c2dfe&amp;itemIGO=oecd&amp;itemContentType=book - section-d1e250</w:t>
        </w:r>
      </w:hyperlink>
    </w:p>
    <w:p w14:paraId="398440BE" w14:textId="77777777" w:rsidR="00AE1B16" w:rsidRDefault="00AE1B16" w:rsidP="00AE1B16">
      <w:pPr>
        <w:rPr>
          <w:rFonts w:ascii="Arial" w:eastAsia="Times New Roman" w:hAnsi="Arial" w:cs="Arial"/>
          <w:lang w:eastAsia="en-GB"/>
        </w:rPr>
      </w:pPr>
      <w:r>
        <w:rPr>
          <w:rFonts w:ascii="Arial" w:eastAsia="Times New Roman" w:hAnsi="Arial" w:cs="Arial"/>
          <w:lang w:eastAsia="en-GB"/>
        </w:rPr>
        <w:t>(Accessed 7 March 2023)</w:t>
      </w:r>
    </w:p>
    <w:p w14:paraId="5E50D90F" w14:textId="3B4FABF7" w:rsidR="00F47E4A" w:rsidRDefault="00F47E4A" w:rsidP="00015339">
      <w:pPr>
        <w:rPr>
          <w:rFonts w:ascii="Arial" w:eastAsia="Times New Roman" w:hAnsi="Arial" w:cs="Arial"/>
          <w:lang w:eastAsia="en-GB"/>
        </w:rPr>
      </w:pPr>
    </w:p>
    <w:p w14:paraId="7A84EABC" w14:textId="719623D1" w:rsidR="00645370" w:rsidRPr="00645370" w:rsidRDefault="00645370" w:rsidP="00645370">
      <w:pPr>
        <w:pStyle w:val="Heading1"/>
        <w:shd w:val="clear" w:color="auto" w:fill="FFFFFF"/>
        <w:spacing w:before="0"/>
        <w:rPr>
          <w:rFonts w:ascii="Arial" w:hAnsi="Arial" w:cs="Arial"/>
          <w:color w:val="000000" w:themeColor="text1"/>
          <w:sz w:val="24"/>
          <w:szCs w:val="24"/>
        </w:rPr>
      </w:pPr>
      <w:r w:rsidRPr="00645370">
        <w:rPr>
          <w:rFonts w:ascii="Arial" w:eastAsia="Times New Roman" w:hAnsi="Arial" w:cs="Arial"/>
          <w:color w:val="000000" w:themeColor="text1"/>
          <w:sz w:val="24"/>
          <w:szCs w:val="24"/>
          <w:lang w:eastAsia="en-GB"/>
        </w:rPr>
        <w:t xml:space="preserve">Scottish Government (2021) </w:t>
      </w:r>
      <w:r w:rsidRPr="00645370">
        <w:rPr>
          <w:rFonts w:ascii="Arial" w:hAnsi="Arial" w:cs="Arial"/>
          <w:color w:val="000000" w:themeColor="text1"/>
          <w:sz w:val="24"/>
          <w:szCs w:val="24"/>
        </w:rPr>
        <w:t>Curriculum for Excellence: Scottish Government response to OECD Review</w:t>
      </w:r>
    </w:p>
    <w:p w14:paraId="4D14B811" w14:textId="537B3EE4" w:rsidR="00645370" w:rsidRPr="00645370" w:rsidRDefault="000210CA" w:rsidP="00645370">
      <w:pPr>
        <w:spacing w:after="160" w:line="259" w:lineRule="auto"/>
        <w:rPr>
          <w:rFonts w:ascii="Calibri" w:eastAsia="Calibri" w:hAnsi="Calibri" w:cs="Calibri"/>
          <w:color w:val="70AD47" w:themeColor="accent6"/>
          <w:sz w:val="22"/>
          <w:szCs w:val="22"/>
        </w:rPr>
      </w:pPr>
      <w:hyperlink w:history="1">
        <w:r w:rsidR="00645370" w:rsidRPr="00856CFA">
          <w:rPr>
            <w:rStyle w:val="Hyperlink"/>
            <w:rFonts w:ascii="Calibri" w:eastAsia="Calibri" w:hAnsi="Calibri" w:cs="Calibri"/>
            <w:sz w:val="22"/>
            <w:szCs w:val="22"/>
          </w:rPr>
          <w:t>Curriculum for Excellence: Scottish Government response to OECD Review - gov.scot (www.gov.scot)</w:t>
        </w:r>
      </w:hyperlink>
      <w:r w:rsidR="00645370">
        <w:rPr>
          <w:rFonts w:ascii="Calibri" w:eastAsia="Calibri" w:hAnsi="Calibri" w:cs="Calibri"/>
          <w:color w:val="70AD47" w:themeColor="accent6"/>
          <w:sz w:val="22"/>
          <w:szCs w:val="22"/>
        </w:rPr>
        <w:t xml:space="preserve"> </w:t>
      </w:r>
      <w:r w:rsidR="00645370">
        <w:rPr>
          <w:rFonts w:ascii="Arial" w:eastAsia="Times New Roman" w:hAnsi="Arial" w:cs="Arial"/>
          <w:lang w:eastAsia="en-GB"/>
        </w:rPr>
        <w:t>(Accessed 7 March 2023)</w:t>
      </w:r>
    </w:p>
    <w:p w14:paraId="62C3314C" w14:textId="77777777" w:rsidR="00015339" w:rsidRDefault="00015339">
      <w:pPr>
        <w:rPr>
          <w:rFonts w:ascii="Arial" w:hAnsi="Arial" w:cs="Arial"/>
        </w:rPr>
      </w:pPr>
    </w:p>
    <w:p w14:paraId="0500010E" w14:textId="750B3128" w:rsidR="007B4DD3" w:rsidRPr="000F190D" w:rsidRDefault="00930558">
      <w:pPr>
        <w:rPr>
          <w:rFonts w:ascii="Arial" w:hAnsi="Arial" w:cs="Arial"/>
        </w:rPr>
      </w:pPr>
      <w:r>
        <w:rPr>
          <w:rFonts w:ascii="Arial" w:hAnsi="Arial" w:cs="Arial"/>
        </w:rPr>
        <w:t xml:space="preserve">Scottish Government (2022) </w:t>
      </w:r>
      <w:r w:rsidR="007B4DD3" w:rsidRPr="00930558">
        <w:rPr>
          <w:rFonts w:ascii="Arial" w:hAnsi="Arial" w:cs="Arial"/>
          <w:i/>
          <w:iCs/>
        </w:rPr>
        <w:t>Putting Learners at the Centre: Towards a Future Vision for Scottish Education</w:t>
      </w:r>
      <w:r w:rsidR="007B4DD3" w:rsidRPr="000F190D">
        <w:rPr>
          <w:rFonts w:ascii="Arial" w:hAnsi="Arial" w:cs="Arial"/>
        </w:rPr>
        <w:t xml:space="preserve"> Muir</w:t>
      </w:r>
      <w:r>
        <w:rPr>
          <w:rFonts w:ascii="Arial" w:hAnsi="Arial" w:cs="Arial"/>
        </w:rPr>
        <w:t xml:space="preserve">, K. </w:t>
      </w:r>
      <w:r w:rsidR="00EC3BCB">
        <w:rPr>
          <w:rFonts w:ascii="Arial" w:hAnsi="Arial" w:cs="Arial"/>
        </w:rPr>
        <w:t>[online]</w:t>
      </w:r>
      <w:r w:rsidR="007B4DD3" w:rsidRPr="000F190D">
        <w:rPr>
          <w:rFonts w:ascii="Arial" w:hAnsi="Arial" w:cs="Arial"/>
        </w:rPr>
        <w:t xml:space="preserve"> </w:t>
      </w:r>
      <w:r w:rsidR="00502845">
        <w:rPr>
          <w:rFonts w:ascii="Arial" w:hAnsi="Arial" w:cs="Arial"/>
        </w:rPr>
        <w:t xml:space="preserve"> </w:t>
      </w:r>
      <w:hyperlink r:id="rId21" w:history="1">
        <w:r w:rsidR="00502845" w:rsidRPr="008A793B">
          <w:rPr>
            <w:rStyle w:val="Hyperlink"/>
            <w:rFonts w:ascii="Arial" w:hAnsi="Arial" w:cs="Arial"/>
          </w:rPr>
          <w:t>https://www.gov.scot/publications/putting-learners-centre-towards-future-vision-scottish-education/</w:t>
        </w:r>
      </w:hyperlink>
    </w:p>
    <w:p w14:paraId="08417A94" w14:textId="29C1C75B" w:rsidR="00872FF9" w:rsidRPr="000F190D" w:rsidRDefault="00930558">
      <w:pPr>
        <w:rPr>
          <w:rFonts w:ascii="Arial" w:hAnsi="Arial" w:cs="Arial"/>
        </w:rPr>
      </w:pPr>
      <w:r>
        <w:rPr>
          <w:rFonts w:ascii="Arial" w:eastAsia="Times New Roman" w:hAnsi="Arial" w:cs="Arial"/>
          <w:lang w:eastAsia="en-GB"/>
        </w:rPr>
        <w:t>(Accessed 7 March 2023)</w:t>
      </w:r>
    </w:p>
    <w:p w14:paraId="230471BC" w14:textId="7C8BECB2" w:rsidR="00015339" w:rsidRDefault="00015339" w:rsidP="00872FF9">
      <w:pPr>
        <w:rPr>
          <w:rFonts w:ascii="Arial" w:eastAsia="Times New Roman" w:hAnsi="Arial" w:cs="Arial"/>
          <w:lang w:eastAsia="en-GB"/>
        </w:rPr>
      </w:pPr>
    </w:p>
    <w:p w14:paraId="724A15B2" w14:textId="1F2F3F1C" w:rsidR="00957971" w:rsidRPr="000F190D" w:rsidRDefault="00957971" w:rsidP="000041BE">
      <w:pPr>
        <w:pStyle w:val="post-meta"/>
        <w:shd w:val="clear" w:color="auto" w:fill="FFFFFF"/>
        <w:spacing w:before="0" w:beforeAutospacing="0" w:after="0" w:afterAutospacing="0" w:line="264" w:lineRule="atLeast"/>
        <w:textAlignment w:val="baseline"/>
        <w:rPr>
          <w:rFonts w:ascii="Arial" w:hAnsi="Arial" w:cs="Arial"/>
        </w:rPr>
      </w:pPr>
    </w:p>
    <w:p w14:paraId="7294C8F2" w14:textId="0E4A93F7" w:rsidR="00957971" w:rsidRPr="00EC3BCB" w:rsidRDefault="00EC3BCB" w:rsidP="000041BE">
      <w:pPr>
        <w:pStyle w:val="post-meta"/>
        <w:shd w:val="clear" w:color="auto" w:fill="FFFFFF"/>
        <w:spacing w:before="0" w:beforeAutospacing="0" w:after="0" w:afterAutospacing="0" w:line="264" w:lineRule="atLeast"/>
        <w:textAlignment w:val="baseline"/>
        <w:rPr>
          <w:rFonts w:ascii="Arial" w:hAnsi="Arial" w:cs="Arial"/>
          <w:i/>
          <w:iCs/>
          <w:color w:val="666666"/>
        </w:rPr>
      </w:pPr>
      <w:r>
        <w:rPr>
          <w:rFonts w:ascii="Arial" w:hAnsi="Arial" w:cs="Arial"/>
        </w:rPr>
        <w:t xml:space="preserve">The </w:t>
      </w:r>
      <w:proofErr w:type="spellStart"/>
      <w:r>
        <w:rPr>
          <w:rFonts w:ascii="Arial" w:hAnsi="Arial" w:cs="Arial"/>
        </w:rPr>
        <w:t>Center</w:t>
      </w:r>
      <w:proofErr w:type="spellEnd"/>
      <w:r>
        <w:rPr>
          <w:rFonts w:ascii="Arial" w:hAnsi="Arial" w:cs="Arial"/>
        </w:rPr>
        <w:t xml:space="preserve"> for Appreciative Inquiry</w:t>
      </w:r>
      <w:r w:rsidR="00B55560">
        <w:rPr>
          <w:rFonts w:ascii="Arial" w:hAnsi="Arial" w:cs="Arial"/>
        </w:rPr>
        <w:t xml:space="preserve"> (2022)</w:t>
      </w:r>
      <w:r>
        <w:rPr>
          <w:rFonts w:ascii="Arial" w:hAnsi="Arial" w:cs="Arial"/>
        </w:rPr>
        <w:t xml:space="preserve"> </w:t>
      </w:r>
      <w:r w:rsidR="00957971" w:rsidRPr="00EC3BCB">
        <w:rPr>
          <w:rFonts w:ascii="Arial" w:hAnsi="Arial" w:cs="Arial"/>
          <w:i/>
          <w:iCs/>
        </w:rPr>
        <w:t>What is Appreciative Inquiry (AI)</w:t>
      </w:r>
    </w:p>
    <w:p w14:paraId="3AE66D7E" w14:textId="5A49FE83" w:rsidR="002B59EB" w:rsidRPr="000F190D" w:rsidRDefault="000210CA">
      <w:pPr>
        <w:rPr>
          <w:rStyle w:val="Hyperlink"/>
          <w:rFonts w:ascii="Arial" w:hAnsi="Arial" w:cs="Arial"/>
        </w:rPr>
      </w:pPr>
      <w:hyperlink r:id="rId22" w:history="1">
        <w:r w:rsidR="004670EA" w:rsidRPr="000F190D">
          <w:rPr>
            <w:rStyle w:val="Hyperlink"/>
            <w:rFonts w:ascii="Arial" w:hAnsi="Arial" w:cs="Arial"/>
          </w:rPr>
          <w:t>https://www.centerforappreciativeinquiry.net/more-on-ai/what-is-appreciative-inquiry-ai/</w:t>
        </w:r>
      </w:hyperlink>
    </w:p>
    <w:p w14:paraId="2CB4390D" w14:textId="1EF883AB" w:rsidR="00B55560" w:rsidRDefault="00B55560" w:rsidP="00B55560">
      <w:pPr>
        <w:rPr>
          <w:rFonts w:ascii="Arial" w:eastAsia="Times New Roman" w:hAnsi="Arial" w:cs="Arial"/>
          <w:lang w:eastAsia="en-GB"/>
        </w:rPr>
      </w:pPr>
      <w:r>
        <w:rPr>
          <w:rFonts w:ascii="Arial" w:eastAsia="Times New Roman" w:hAnsi="Arial" w:cs="Arial"/>
          <w:lang w:eastAsia="en-GB"/>
        </w:rPr>
        <w:t>(Accessed 7 March 2023)</w:t>
      </w:r>
    </w:p>
    <w:p w14:paraId="3EE0087E" w14:textId="33B2ADA7" w:rsidR="00882096" w:rsidRDefault="00882096" w:rsidP="00B55560">
      <w:pPr>
        <w:rPr>
          <w:rFonts w:ascii="Arial" w:eastAsia="Times New Roman" w:hAnsi="Arial" w:cs="Arial"/>
          <w:lang w:eastAsia="en-GB"/>
        </w:rPr>
      </w:pPr>
    </w:p>
    <w:p w14:paraId="68BCBE60" w14:textId="611752EB" w:rsidR="00882096" w:rsidRDefault="00882096" w:rsidP="00B55560">
      <w:pPr>
        <w:rPr>
          <w:rFonts w:ascii="Arial" w:eastAsia="Times New Roman" w:hAnsi="Arial" w:cs="Arial"/>
          <w:lang w:eastAsia="en-GB"/>
        </w:rPr>
      </w:pPr>
    </w:p>
    <w:p w14:paraId="6F7C96F6" w14:textId="77777777" w:rsidR="002F2EA2" w:rsidRDefault="002F2EA2" w:rsidP="00B55560">
      <w:pPr>
        <w:rPr>
          <w:rFonts w:ascii="Arial" w:eastAsia="Times New Roman" w:hAnsi="Arial" w:cs="Arial"/>
          <w:lang w:eastAsia="en-GB"/>
        </w:rPr>
      </w:pPr>
    </w:p>
    <w:p w14:paraId="0EDB7011" w14:textId="385D546C" w:rsidR="00967D03" w:rsidRPr="00F47E4A" w:rsidRDefault="00967D03" w:rsidP="00B55560">
      <w:pPr>
        <w:rPr>
          <w:rFonts w:ascii="Arial" w:eastAsia="Times New Roman" w:hAnsi="Arial" w:cs="Arial"/>
          <w:b/>
          <w:bCs/>
          <w:lang w:eastAsia="en-GB"/>
        </w:rPr>
      </w:pPr>
      <w:r w:rsidRPr="00F47E4A">
        <w:rPr>
          <w:rFonts w:ascii="Arial" w:eastAsia="Times New Roman" w:hAnsi="Arial" w:cs="Arial"/>
          <w:b/>
          <w:bCs/>
          <w:lang w:eastAsia="en-GB"/>
        </w:rPr>
        <w:lastRenderedPageBreak/>
        <w:t>Appendix A</w:t>
      </w:r>
    </w:p>
    <w:p w14:paraId="225369CB" w14:textId="750E55FA" w:rsidR="00967D03" w:rsidRDefault="00967D03" w:rsidP="00B55560">
      <w:pPr>
        <w:rPr>
          <w:rFonts w:ascii="Arial" w:eastAsia="Times New Roman" w:hAnsi="Arial" w:cs="Arial"/>
          <w:lang w:eastAsia="en-GB"/>
        </w:rPr>
      </w:pPr>
    </w:p>
    <w:p w14:paraId="611D3ACA" w14:textId="77777777" w:rsidR="00967D03" w:rsidRPr="00796C58" w:rsidRDefault="00967D03" w:rsidP="002F2EA2">
      <w:pPr>
        <w:pStyle w:val="ListParagraph"/>
        <w:spacing w:line="480" w:lineRule="auto"/>
        <w:rPr>
          <w:rFonts w:ascii="Arial" w:hAnsi="Arial" w:cs="Arial"/>
          <w:b/>
          <w:bCs/>
          <w:color w:val="000000" w:themeColor="text1"/>
        </w:rPr>
      </w:pPr>
      <w:r w:rsidRPr="640A8C28">
        <w:rPr>
          <w:rFonts w:ascii="Arial" w:hAnsi="Arial" w:cs="Arial"/>
          <w:b/>
          <w:bCs/>
          <w:color w:val="000000" w:themeColor="text1"/>
        </w:rPr>
        <w:t>Core Questions</w:t>
      </w:r>
    </w:p>
    <w:p w14:paraId="396538A4" w14:textId="77777777" w:rsidR="00967D03" w:rsidRPr="00796C58" w:rsidRDefault="00967D03" w:rsidP="002F2EA2">
      <w:pPr>
        <w:pStyle w:val="ListParagraph"/>
        <w:numPr>
          <w:ilvl w:val="0"/>
          <w:numId w:val="4"/>
        </w:numPr>
        <w:spacing w:line="480" w:lineRule="auto"/>
        <w:rPr>
          <w:rFonts w:ascii="Arial" w:hAnsi="Arial" w:cs="Arial"/>
          <w:color w:val="000000" w:themeColor="text1"/>
        </w:rPr>
      </w:pPr>
      <w:r w:rsidRPr="00796C58">
        <w:rPr>
          <w:rFonts w:ascii="Arial" w:hAnsi="Arial" w:cs="Arial"/>
          <w:color w:val="000000" w:themeColor="text1"/>
        </w:rPr>
        <w:t>Name (optional)</w:t>
      </w:r>
    </w:p>
    <w:p w14:paraId="7B3ABC93" w14:textId="77777777" w:rsidR="00967D03" w:rsidRPr="00796C58" w:rsidRDefault="00967D03" w:rsidP="002F2EA2">
      <w:pPr>
        <w:pStyle w:val="ListParagraph"/>
        <w:numPr>
          <w:ilvl w:val="0"/>
          <w:numId w:val="4"/>
        </w:numPr>
        <w:spacing w:line="480" w:lineRule="auto"/>
        <w:rPr>
          <w:rFonts w:ascii="Arial" w:hAnsi="Arial" w:cs="Arial"/>
          <w:color w:val="000000" w:themeColor="text1"/>
        </w:rPr>
      </w:pPr>
      <w:r w:rsidRPr="00796C58">
        <w:rPr>
          <w:rFonts w:ascii="Arial" w:hAnsi="Arial" w:cs="Arial"/>
          <w:color w:val="000000" w:themeColor="text1"/>
        </w:rPr>
        <w:t>Contact details (optional)</w:t>
      </w:r>
    </w:p>
    <w:p w14:paraId="17613ACE" w14:textId="77777777" w:rsidR="00967D03" w:rsidRPr="00796C58" w:rsidRDefault="00967D03" w:rsidP="002F2EA2">
      <w:pPr>
        <w:pStyle w:val="ListParagraph"/>
        <w:numPr>
          <w:ilvl w:val="0"/>
          <w:numId w:val="4"/>
        </w:numPr>
        <w:spacing w:line="480" w:lineRule="auto"/>
        <w:rPr>
          <w:rFonts w:ascii="Arial" w:hAnsi="Arial" w:cs="Arial"/>
          <w:color w:val="000000" w:themeColor="text1"/>
        </w:rPr>
      </w:pPr>
      <w:r w:rsidRPr="00796C58">
        <w:rPr>
          <w:rFonts w:ascii="Arial" w:hAnsi="Arial" w:cs="Arial"/>
          <w:color w:val="000000" w:themeColor="text1"/>
        </w:rPr>
        <w:t>Number of years as a headteacher</w:t>
      </w:r>
    </w:p>
    <w:p w14:paraId="0819BDCB" w14:textId="77777777" w:rsidR="00967D03" w:rsidRPr="00796C58" w:rsidRDefault="00967D03" w:rsidP="002F2EA2">
      <w:pPr>
        <w:pStyle w:val="ListParagraph"/>
        <w:numPr>
          <w:ilvl w:val="0"/>
          <w:numId w:val="4"/>
        </w:numPr>
        <w:spacing w:line="480" w:lineRule="auto"/>
        <w:rPr>
          <w:rFonts w:ascii="Arial" w:hAnsi="Arial" w:cs="Arial"/>
          <w:color w:val="000000" w:themeColor="text1"/>
        </w:rPr>
      </w:pPr>
      <w:r w:rsidRPr="00796C58">
        <w:rPr>
          <w:rFonts w:ascii="Arial" w:hAnsi="Arial" w:cs="Arial"/>
          <w:color w:val="000000" w:themeColor="text1"/>
        </w:rPr>
        <w:t>Sector</w:t>
      </w:r>
    </w:p>
    <w:p w14:paraId="5E92B6C3" w14:textId="77777777" w:rsidR="00967D03" w:rsidRPr="00796C58" w:rsidRDefault="00967D03" w:rsidP="002F2EA2">
      <w:pPr>
        <w:pStyle w:val="ListParagraph"/>
        <w:numPr>
          <w:ilvl w:val="0"/>
          <w:numId w:val="4"/>
        </w:numPr>
        <w:spacing w:line="480" w:lineRule="auto"/>
        <w:rPr>
          <w:rFonts w:ascii="Arial" w:hAnsi="Arial" w:cs="Arial"/>
          <w:color w:val="000000" w:themeColor="text1"/>
        </w:rPr>
      </w:pPr>
      <w:r w:rsidRPr="00796C58">
        <w:rPr>
          <w:rFonts w:ascii="Arial" w:hAnsi="Arial" w:cs="Arial"/>
          <w:color w:val="000000" w:themeColor="text1"/>
        </w:rPr>
        <w:t>School size</w:t>
      </w:r>
    </w:p>
    <w:p w14:paraId="3D7A4283" w14:textId="77777777" w:rsidR="00967D03" w:rsidRPr="00796C58" w:rsidRDefault="00967D03" w:rsidP="002F2EA2">
      <w:pPr>
        <w:pStyle w:val="ListParagraph"/>
        <w:numPr>
          <w:ilvl w:val="0"/>
          <w:numId w:val="4"/>
        </w:numPr>
        <w:spacing w:line="480" w:lineRule="auto"/>
        <w:rPr>
          <w:rFonts w:ascii="Arial" w:hAnsi="Arial" w:cs="Arial"/>
          <w:color w:val="000000" w:themeColor="text1"/>
        </w:rPr>
      </w:pPr>
      <w:r w:rsidRPr="00796C58">
        <w:rPr>
          <w:rFonts w:ascii="Arial" w:hAnsi="Arial" w:cs="Arial"/>
          <w:color w:val="000000" w:themeColor="text1"/>
        </w:rPr>
        <w:t>Local authority</w:t>
      </w:r>
    </w:p>
    <w:p w14:paraId="1656761B" w14:textId="6E70D751" w:rsidR="00967D03" w:rsidRDefault="00967D03" w:rsidP="002F2EA2">
      <w:pPr>
        <w:pStyle w:val="ListParagraph"/>
        <w:numPr>
          <w:ilvl w:val="0"/>
          <w:numId w:val="4"/>
        </w:numPr>
        <w:spacing w:line="480" w:lineRule="auto"/>
        <w:rPr>
          <w:rFonts w:ascii="Arial" w:hAnsi="Arial" w:cs="Arial"/>
          <w:color w:val="000000" w:themeColor="text1"/>
        </w:rPr>
      </w:pPr>
      <w:r w:rsidRPr="00796C58">
        <w:rPr>
          <w:rFonts w:ascii="Arial" w:hAnsi="Arial" w:cs="Arial"/>
          <w:color w:val="000000" w:themeColor="text1"/>
        </w:rPr>
        <w:t>Previous headteacher professional learning</w:t>
      </w:r>
    </w:p>
    <w:p w14:paraId="7A0126CC" w14:textId="59BA5F20" w:rsidR="002924B8" w:rsidRDefault="002924B8" w:rsidP="002924B8">
      <w:pPr>
        <w:rPr>
          <w:rFonts w:ascii="Arial" w:hAnsi="Arial" w:cs="Arial"/>
          <w:color w:val="000000" w:themeColor="text1"/>
        </w:rPr>
      </w:pPr>
    </w:p>
    <w:p w14:paraId="5DE03520" w14:textId="7D62F90B" w:rsidR="002924B8" w:rsidRDefault="002924B8" w:rsidP="002924B8">
      <w:pPr>
        <w:rPr>
          <w:rFonts w:ascii="Arial" w:hAnsi="Arial" w:cs="Arial"/>
          <w:color w:val="000000" w:themeColor="text1"/>
        </w:rPr>
      </w:pPr>
    </w:p>
    <w:p w14:paraId="58F914D4" w14:textId="66A0F057" w:rsidR="002924B8" w:rsidRDefault="002924B8" w:rsidP="002924B8">
      <w:pPr>
        <w:rPr>
          <w:rFonts w:ascii="Arial" w:hAnsi="Arial" w:cs="Arial"/>
          <w:color w:val="000000" w:themeColor="text1"/>
        </w:rPr>
      </w:pPr>
    </w:p>
    <w:p w14:paraId="473125F4" w14:textId="4389CE24" w:rsidR="002924B8" w:rsidRDefault="002924B8" w:rsidP="002924B8">
      <w:pPr>
        <w:rPr>
          <w:rFonts w:ascii="Arial" w:hAnsi="Arial" w:cs="Arial"/>
          <w:color w:val="000000" w:themeColor="text1"/>
        </w:rPr>
      </w:pPr>
    </w:p>
    <w:p w14:paraId="18B62661" w14:textId="1EEB0EEA" w:rsidR="002924B8" w:rsidRDefault="002924B8" w:rsidP="002924B8">
      <w:pPr>
        <w:rPr>
          <w:rFonts w:ascii="Arial" w:hAnsi="Arial" w:cs="Arial"/>
          <w:color w:val="000000" w:themeColor="text1"/>
        </w:rPr>
      </w:pPr>
    </w:p>
    <w:p w14:paraId="3AA7D8E9" w14:textId="54393B6F" w:rsidR="002924B8" w:rsidRDefault="002924B8" w:rsidP="002924B8">
      <w:pPr>
        <w:rPr>
          <w:rFonts w:ascii="Arial" w:hAnsi="Arial" w:cs="Arial"/>
          <w:color w:val="000000" w:themeColor="text1"/>
        </w:rPr>
      </w:pPr>
    </w:p>
    <w:p w14:paraId="32A9F488" w14:textId="3D16CBC4" w:rsidR="002924B8" w:rsidRDefault="002924B8" w:rsidP="002924B8">
      <w:pPr>
        <w:rPr>
          <w:rFonts w:ascii="Arial" w:hAnsi="Arial" w:cs="Arial"/>
          <w:color w:val="000000" w:themeColor="text1"/>
        </w:rPr>
      </w:pPr>
    </w:p>
    <w:p w14:paraId="2E93E72F" w14:textId="7B18CCC3" w:rsidR="002924B8" w:rsidRDefault="002924B8" w:rsidP="002924B8">
      <w:pPr>
        <w:rPr>
          <w:rFonts w:ascii="Arial" w:hAnsi="Arial" w:cs="Arial"/>
          <w:color w:val="000000" w:themeColor="text1"/>
        </w:rPr>
      </w:pPr>
    </w:p>
    <w:p w14:paraId="01745B1E" w14:textId="67D82E31" w:rsidR="002924B8" w:rsidRDefault="002924B8" w:rsidP="002924B8">
      <w:pPr>
        <w:rPr>
          <w:rFonts w:ascii="Arial" w:hAnsi="Arial" w:cs="Arial"/>
          <w:color w:val="000000" w:themeColor="text1"/>
        </w:rPr>
      </w:pPr>
    </w:p>
    <w:p w14:paraId="6B70F2A7" w14:textId="6719E8B3" w:rsidR="002924B8" w:rsidRDefault="002924B8" w:rsidP="002924B8">
      <w:pPr>
        <w:rPr>
          <w:rFonts w:ascii="Arial" w:hAnsi="Arial" w:cs="Arial"/>
          <w:color w:val="000000" w:themeColor="text1"/>
        </w:rPr>
      </w:pPr>
    </w:p>
    <w:p w14:paraId="68011AEE" w14:textId="0D72F8A0" w:rsidR="002924B8" w:rsidRDefault="002924B8" w:rsidP="002924B8">
      <w:pPr>
        <w:rPr>
          <w:rFonts w:ascii="Arial" w:hAnsi="Arial" w:cs="Arial"/>
          <w:color w:val="000000" w:themeColor="text1"/>
        </w:rPr>
      </w:pPr>
    </w:p>
    <w:p w14:paraId="0EB8D5A4" w14:textId="63E89AF1" w:rsidR="002924B8" w:rsidRDefault="002924B8" w:rsidP="002924B8">
      <w:pPr>
        <w:rPr>
          <w:rFonts w:ascii="Arial" w:hAnsi="Arial" w:cs="Arial"/>
          <w:color w:val="000000" w:themeColor="text1"/>
        </w:rPr>
      </w:pPr>
    </w:p>
    <w:p w14:paraId="6D8CE963" w14:textId="51E27300" w:rsidR="002924B8" w:rsidRDefault="002924B8" w:rsidP="002924B8">
      <w:pPr>
        <w:rPr>
          <w:rFonts w:ascii="Arial" w:hAnsi="Arial" w:cs="Arial"/>
          <w:color w:val="000000" w:themeColor="text1"/>
        </w:rPr>
      </w:pPr>
    </w:p>
    <w:p w14:paraId="7762A089" w14:textId="1DB5AA4C" w:rsidR="002924B8" w:rsidRDefault="002924B8" w:rsidP="002924B8">
      <w:pPr>
        <w:rPr>
          <w:rFonts w:ascii="Arial" w:hAnsi="Arial" w:cs="Arial"/>
          <w:color w:val="000000" w:themeColor="text1"/>
        </w:rPr>
      </w:pPr>
    </w:p>
    <w:p w14:paraId="5D52E945" w14:textId="50CBD6BB" w:rsidR="002924B8" w:rsidRDefault="002924B8" w:rsidP="002924B8">
      <w:pPr>
        <w:rPr>
          <w:rFonts w:ascii="Arial" w:hAnsi="Arial" w:cs="Arial"/>
          <w:color w:val="000000" w:themeColor="text1"/>
        </w:rPr>
      </w:pPr>
    </w:p>
    <w:p w14:paraId="36F99588" w14:textId="1FEA54D4" w:rsidR="002924B8" w:rsidRDefault="002924B8" w:rsidP="002924B8">
      <w:pPr>
        <w:rPr>
          <w:rFonts w:ascii="Arial" w:hAnsi="Arial" w:cs="Arial"/>
          <w:color w:val="000000" w:themeColor="text1"/>
        </w:rPr>
      </w:pPr>
    </w:p>
    <w:p w14:paraId="7BC51B5C" w14:textId="53B78A2A" w:rsidR="002924B8" w:rsidRDefault="002924B8" w:rsidP="002924B8">
      <w:pPr>
        <w:rPr>
          <w:rFonts w:ascii="Arial" w:hAnsi="Arial" w:cs="Arial"/>
          <w:color w:val="000000" w:themeColor="text1"/>
        </w:rPr>
      </w:pPr>
    </w:p>
    <w:p w14:paraId="433C3CE8" w14:textId="78F96D57" w:rsidR="002924B8" w:rsidRDefault="002924B8" w:rsidP="002924B8">
      <w:pPr>
        <w:rPr>
          <w:rFonts w:ascii="Arial" w:hAnsi="Arial" w:cs="Arial"/>
          <w:color w:val="000000" w:themeColor="text1"/>
        </w:rPr>
      </w:pPr>
    </w:p>
    <w:p w14:paraId="13E49360" w14:textId="42F68B96" w:rsidR="002924B8" w:rsidRDefault="002924B8" w:rsidP="002924B8">
      <w:pPr>
        <w:rPr>
          <w:rFonts w:ascii="Arial" w:hAnsi="Arial" w:cs="Arial"/>
          <w:color w:val="000000" w:themeColor="text1"/>
        </w:rPr>
      </w:pPr>
    </w:p>
    <w:p w14:paraId="0755DECD" w14:textId="045101C5" w:rsidR="002924B8" w:rsidRDefault="002924B8" w:rsidP="002924B8">
      <w:pPr>
        <w:rPr>
          <w:rFonts w:ascii="Arial" w:hAnsi="Arial" w:cs="Arial"/>
          <w:color w:val="000000" w:themeColor="text1"/>
        </w:rPr>
      </w:pPr>
    </w:p>
    <w:p w14:paraId="32BD84E2" w14:textId="2B9FB349" w:rsidR="002924B8" w:rsidRDefault="002924B8" w:rsidP="002924B8">
      <w:pPr>
        <w:rPr>
          <w:rFonts w:ascii="Arial" w:hAnsi="Arial" w:cs="Arial"/>
          <w:color w:val="000000" w:themeColor="text1"/>
        </w:rPr>
      </w:pPr>
    </w:p>
    <w:p w14:paraId="28ADC18D" w14:textId="2CE70362" w:rsidR="002924B8" w:rsidRDefault="002924B8" w:rsidP="002924B8">
      <w:pPr>
        <w:rPr>
          <w:rFonts w:ascii="Arial" w:hAnsi="Arial" w:cs="Arial"/>
          <w:color w:val="000000" w:themeColor="text1"/>
        </w:rPr>
      </w:pPr>
    </w:p>
    <w:p w14:paraId="3579932E" w14:textId="1410179E" w:rsidR="002924B8" w:rsidRDefault="002924B8" w:rsidP="002924B8">
      <w:pPr>
        <w:rPr>
          <w:rFonts w:ascii="Arial" w:hAnsi="Arial" w:cs="Arial"/>
          <w:color w:val="000000" w:themeColor="text1"/>
        </w:rPr>
      </w:pPr>
    </w:p>
    <w:p w14:paraId="4866BBF3" w14:textId="284531EB" w:rsidR="002924B8" w:rsidRDefault="002924B8" w:rsidP="002924B8">
      <w:pPr>
        <w:rPr>
          <w:rFonts w:ascii="Arial" w:hAnsi="Arial" w:cs="Arial"/>
          <w:color w:val="000000" w:themeColor="text1"/>
        </w:rPr>
      </w:pPr>
    </w:p>
    <w:p w14:paraId="0198D9A5" w14:textId="5FE2372D" w:rsidR="002924B8" w:rsidRDefault="002924B8" w:rsidP="002924B8">
      <w:pPr>
        <w:rPr>
          <w:rFonts w:ascii="Arial" w:hAnsi="Arial" w:cs="Arial"/>
          <w:color w:val="000000" w:themeColor="text1"/>
        </w:rPr>
      </w:pPr>
    </w:p>
    <w:p w14:paraId="046BA7F2" w14:textId="3116B1C0" w:rsidR="002924B8" w:rsidRDefault="002924B8" w:rsidP="002924B8">
      <w:pPr>
        <w:rPr>
          <w:rFonts w:ascii="Arial" w:hAnsi="Arial" w:cs="Arial"/>
          <w:color w:val="000000" w:themeColor="text1"/>
        </w:rPr>
      </w:pPr>
    </w:p>
    <w:p w14:paraId="4EADED7D" w14:textId="017CACFB" w:rsidR="002924B8" w:rsidRDefault="002924B8" w:rsidP="002924B8">
      <w:pPr>
        <w:rPr>
          <w:rFonts w:ascii="Arial" w:hAnsi="Arial" w:cs="Arial"/>
          <w:color w:val="000000" w:themeColor="text1"/>
        </w:rPr>
      </w:pPr>
    </w:p>
    <w:p w14:paraId="2704C11F" w14:textId="7C7194FB" w:rsidR="002924B8" w:rsidRDefault="002924B8" w:rsidP="002924B8">
      <w:pPr>
        <w:rPr>
          <w:rFonts w:ascii="Arial" w:hAnsi="Arial" w:cs="Arial"/>
          <w:color w:val="000000" w:themeColor="text1"/>
        </w:rPr>
      </w:pPr>
    </w:p>
    <w:p w14:paraId="2C6D5AE8" w14:textId="7A453FEF" w:rsidR="002924B8" w:rsidRDefault="002924B8" w:rsidP="002924B8">
      <w:pPr>
        <w:rPr>
          <w:rFonts w:ascii="Arial" w:hAnsi="Arial" w:cs="Arial"/>
          <w:color w:val="000000" w:themeColor="text1"/>
        </w:rPr>
      </w:pPr>
    </w:p>
    <w:p w14:paraId="4DB2A2DE" w14:textId="591EFFFB" w:rsidR="002924B8" w:rsidRDefault="002924B8" w:rsidP="002924B8">
      <w:pPr>
        <w:rPr>
          <w:rFonts w:ascii="Arial" w:hAnsi="Arial" w:cs="Arial"/>
          <w:color w:val="000000" w:themeColor="text1"/>
        </w:rPr>
      </w:pPr>
    </w:p>
    <w:p w14:paraId="154F1827" w14:textId="165E4D16" w:rsidR="002924B8" w:rsidRDefault="002924B8" w:rsidP="002924B8">
      <w:pPr>
        <w:rPr>
          <w:rFonts w:ascii="Arial" w:hAnsi="Arial" w:cs="Arial"/>
          <w:color w:val="000000" w:themeColor="text1"/>
        </w:rPr>
      </w:pPr>
    </w:p>
    <w:p w14:paraId="4F41F182" w14:textId="77777777" w:rsidR="002F2EA2" w:rsidRDefault="002F2EA2" w:rsidP="002924B8">
      <w:pPr>
        <w:rPr>
          <w:rFonts w:ascii="Arial" w:hAnsi="Arial" w:cs="Arial"/>
          <w:color w:val="000000" w:themeColor="text1"/>
        </w:rPr>
      </w:pPr>
    </w:p>
    <w:p w14:paraId="4DCE6EB6" w14:textId="19B85281" w:rsidR="002924B8" w:rsidRPr="002924B8" w:rsidRDefault="002924B8" w:rsidP="002924B8">
      <w:pPr>
        <w:rPr>
          <w:rFonts w:ascii="Arial" w:hAnsi="Arial" w:cs="Arial"/>
          <w:b/>
          <w:bCs/>
          <w:color w:val="000000" w:themeColor="text1"/>
        </w:rPr>
      </w:pPr>
      <w:r w:rsidRPr="002924B8">
        <w:rPr>
          <w:rFonts w:ascii="Arial" w:hAnsi="Arial" w:cs="Arial"/>
          <w:b/>
          <w:bCs/>
          <w:color w:val="000000" w:themeColor="text1"/>
        </w:rPr>
        <w:lastRenderedPageBreak/>
        <w:t>Appendix B</w:t>
      </w:r>
    </w:p>
    <w:p w14:paraId="0DFDAD79" w14:textId="77777777" w:rsidR="00967D03" w:rsidRPr="000E2E2B" w:rsidRDefault="00967D03" w:rsidP="00967D03">
      <w:pPr>
        <w:rPr>
          <w:rFonts w:ascii="Arial" w:hAnsi="Arial" w:cs="Arial"/>
          <w:color w:val="000000" w:themeColor="text1"/>
        </w:rPr>
      </w:pPr>
    </w:p>
    <w:p w14:paraId="60F44892" w14:textId="77777777" w:rsidR="00967D03" w:rsidRPr="00796C58" w:rsidRDefault="00967D03" w:rsidP="00967D03">
      <w:pPr>
        <w:rPr>
          <w:rFonts w:ascii="Arial" w:hAnsi="Arial" w:cs="Arial"/>
          <w:b/>
          <w:bCs/>
          <w:color w:val="000000" w:themeColor="text1"/>
        </w:rPr>
      </w:pPr>
    </w:p>
    <w:p w14:paraId="169101D4" w14:textId="77777777" w:rsidR="00967D03" w:rsidRPr="00796C58" w:rsidRDefault="00967D03" w:rsidP="002F2EA2">
      <w:pPr>
        <w:pStyle w:val="ListParagraph"/>
        <w:spacing w:line="480" w:lineRule="auto"/>
        <w:rPr>
          <w:rFonts w:ascii="Arial" w:hAnsi="Arial" w:cs="Arial"/>
          <w:b/>
          <w:bCs/>
          <w:color w:val="000000" w:themeColor="text1"/>
        </w:rPr>
      </w:pPr>
      <w:r w:rsidRPr="00796C58">
        <w:rPr>
          <w:rFonts w:ascii="Arial" w:hAnsi="Arial" w:cs="Arial"/>
          <w:b/>
          <w:bCs/>
          <w:color w:val="000000" w:themeColor="text1"/>
        </w:rPr>
        <w:t>Discussion Questions</w:t>
      </w:r>
    </w:p>
    <w:p w14:paraId="53FFCDFF" w14:textId="77777777" w:rsidR="00967D03" w:rsidRPr="00796C58" w:rsidRDefault="00967D03" w:rsidP="002F2EA2">
      <w:pPr>
        <w:pStyle w:val="ListParagraph"/>
        <w:numPr>
          <w:ilvl w:val="0"/>
          <w:numId w:val="3"/>
        </w:numPr>
        <w:spacing w:line="480" w:lineRule="auto"/>
        <w:rPr>
          <w:rFonts w:ascii="Arial" w:hAnsi="Arial" w:cs="Arial"/>
          <w:color w:val="000000" w:themeColor="text1"/>
        </w:rPr>
      </w:pPr>
      <w:r w:rsidRPr="00796C58">
        <w:rPr>
          <w:rFonts w:ascii="Arial" w:hAnsi="Arial" w:cs="Arial"/>
          <w:color w:val="000000" w:themeColor="text1"/>
        </w:rPr>
        <w:t>Where do you currently access professional learning which supports you in your role as a headteacher?</w:t>
      </w:r>
    </w:p>
    <w:p w14:paraId="178EA161" w14:textId="77777777" w:rsidR="00967D03" w:rsidRPr="008D5FE1" w:rsidRDefault="00967D03" w:rsidP="002F2EA2">
      <w:pPr>
        <w:pStyle w:val="ListParagraph"/>
        <w:numPr>
          <w:ilvl w:val="0"/>
          <w:numId w:val="3"/>
        </w:numPr>
        <w:spacing w:line="480" w:lineRule="auto"/>
        <w:rPr>
          <w:rFonts w:ascii="Arial" w:hAnsi="Arial" w:cs="Arial"/>
          <w:color w:val="000000" w:themeColor="text1"/>
        </w:rPr>
      </w:pPr>
      <w:r w:rsidRPr="00796C58">
        <w:rPr>
          <w:rFonts w:ascii="Arial" w:hAnsi="Arial" w:cs="Arial"/>
          <w:color w:val="000000" w:themeColor="text1"/>
        </w:rPr>
        <w:t>What is the most impactful professional learning you have had as a headteacher?</w:t>
      </w:r>
      <w:r>
        <w:rPr>
          <w:rFonts w:ascii="Arial" w:hAnsi="Arial" w:cs="Arial"/>
          <w:color w:val="000000" w:themeColor="text1"/>
        </w:rPr>
        <w:t xml:space="preserve"> </w:t>
      </w:r>
      <w:r w:rsidRPr="008D5FE1">
        <w:rPr>
          <w:rFonts w:ascii="Arial" w:hAnsi="Arial" w:cs="Arial"/>
          <w:color w:val="000000" w:themeColor="text1"/>
        </w:rPr>
        <w:t>For what reason? (e.g., impact on self, school)</w:t>
      </w:r>
    </w:p>
    <w:p w14:paraId="55D1D5BC" w14:textId="77777777" w:rsidR="00967D03" w:rsidRPr="00796C58" w:rsidRDefault="00967D03" w:rsidP="002F2EA2">
      <w:pPr>
        <w:pStyle w:val="ListParagraph"/>
        <w:numPr>
          <w:ilvl w:val="0"/>
          <w:numId w:val="3"/>
        </w:numPr>
        <w:spacing w:line="480" w:lineRule="auto"/>
        <w:rPr>
          <w:rFonts w:ascii="Arial" w:hAnsi="Arial" w:cs="Arial"/>
          <w:color w:val="000000" w:themeColor="text1"/>
        </w:rPr>
      </w:pPr>
      <w:r w:rsidRPr="00796C58">
        <w:rPr>
          <w:rFonts w:ascii="Arial" w:hAnsi="Arial" w:cs="Arial"/>
          <w:color w:val="000000" w:themeColor="text1"/>
        </w:rPr>
        <w:t>What have been the past barriers to effective professional learning for you?</w:t>
      </w:r>
    </w:p>
    <w:p w14:paraId="6E0182C8" w14:textId="77777777" w:rsidR="00967D03" w:rsidRDefault="00967D03" w:rsidP="002F2EA2">
      <w:pPr>
        <w:pStyle w:val="ListParagraph"/>
        <w:numPr>
          <w:ilvl w:val="0"/>
          <w:numId w:val="3"/>
        </w:numPr>
        <w:spacing w:line="480" w:lineRule="auto"/>
        <w:rPr>
          <w:rFonts w:ascii="Arial" w:hAnsi="Arial" w:cs="Arial"/>
          <w:color w:val="000000" w:themeColor="text1"/>
        </w:rPr>
      </w:pPr>
      <w:r w:rsidRPr="00796C58">
        <w:rPr>
          <w:rFonts w:ascii="Arial" w:hAnsi="Arial" w:cs="Arial"/>
          <w:color w:val="000000" w:themeColor="text1"/>
        </w:rPr>
        <w:t>What would the ideal professional learning for headteachers look like now and in the future?</w:t>
      </w:r>
    </w:p>
    <w:p w14:paraId="4B032BAA" w14:textId="77777777" w:rsidR="00967D03" w:rsidRPr="00FC3760" w:rsidRDefault="00967D03" w:rsidP="002F2EA2">
      <w:pPr>
        <w:pStyle w:val="ListParagraph"/>
        <w:numPr>
          <w:ilvl w:val="0"/>
          <w:numId w:val="3"/>
        </w:numPr>
        <w:spacing w:line="480" w:lineRule="auto"/>
        <w:rPr>
          <w:rFonts w:ascii="Arial" w:hAnsi="Arial" w:cs="Arial"/>
        </w:rPr>
      </w:pPr>
      <w:r w:rsidRPr="640A8C28">
        <w:rPr>
          <w:rFonts w:ascii="Arial" w:hAnsi="Arial" w:cs="Arial"/>
        </w:rPr>
        <w:t xml:space="preserve">In what ways could headteachers be involved in the design and delivery of the professional learning which is available to them? </w:t>
      </w:r>
    </w:p>
    <w:p w14:paraId="420551BB" w14:textId="77777777" w:rsidR="00967D03" w:rsidRDefault="00967D03" w:rsidP="00B55560">
      <w:pPr>
        <w:rPr>
          <w:rFonts w:ascii="Arial" w:eastAsia="Times New Roman" w:hAnsi="Arial" w:cs="Arial"/>
          <w:lang w:eastAsia="en-GB"/>
        </w:rPr>
      </w:pPr>
    </w:p>
    <w:p w14:paraId="59253287" w14:textId="77777777" w:rsidR="00882096" w:rsidRPr="000F190D" w:rsidRDefault="00882096" w:rsidP="00B55560">
      <w:pPr>
        <w:rPr>
          <w:rFonts w:ascii="Arial" w:hAnsi="Arial" w:cs="Arial"/>
        </w:rPr>
      </w:pPr>
    </w:p>
    <w:p w14:paraId="63B5D223" w14:textId="77777777" w:rsidR="004670EA" w:rsidRPr="000F190D" w:rsidRDefault="004670EA">
      <w:pPr>
        <w:rPr>
          <w:rFonts w:ascii="Arial" w:hAnsi="Arial" w:cs="Arial"/>
        </w:rPr>
      </w:pPr>
    </w:p>
    <w:p w14:paraId="28C2F8CA" w14:textId="77777777" w:rsidR="00957971" w:rsidRPr="000F190D" w:rsidRDefault="00957971">
      <w:pPr>
        <w:rPr>
          <w:rFonts w:ascii="Arial" w:hAnsi="Arial" w:cs="Arial"/>
        </w:rPr>
      </w:pPr>
    </w:p>
    <w:p w14:paraId="507B9329" w14:textId="77777777" w:rsidR="00BD48FF" w:rsidRDefault="00BD48FF">
      <w:pPr>
        <w:rPr>
          <w:rFonts w:ascii="Arial" w:hAnsi="Arial" w:cs="Arial"/>
          <w:b/>
          <w:bCs/>
        </w:rPr>
      </w:pPr>
    </w:p>
    <w:p w14:paraId="5D592312" w14:textId="77777777" w:rsidR="00BD48FF" w:rsidRDefault="00BD48FF">
      <w:pPr>
        <w:rPr>
          <w:rFonts w:ascii="Arial" w:hAnsi="Arial" w:cs="Arial"/>
          <w:b/>
          <w:bCs/>
        </w:rPr>
      </w:pPr>
    </w:p>
    <w:p w14:paraId="75F7EAEC" w14:textId="77777777" w:rsidR="00BD48FF" w:rsidRDefault="00BD48FF">
      <w:pPr>
        <w:rPr>
          <w:rFonts w:ascii="Arial" w:hAnsi="Arial" w:cs="Arial"/>
          <w:b/>
          <w:bCs/>
        </w:rPr>
      </w:pPr>
    </w:p>
    <w:p w14:paraId="680D3F84" w14:textId="77777777" w:rsidR="00BD48FF" w:rsidRDefault="00BD48FF">
      <w:pPr>
        <w:rPr>
          <w:rFonts w:ascii="Arial" w:hAnsi="Arial" w:cs="Arial"/>
          <w:b/>
          <w:bCs/>
        </w:rPr>
      </w:pPr>
    </w:p>
    <w:p w14:paraId="4DC318A5" w14:textId="77777777" w:rsidR="00BD48FF" w:rsidRDefault="00BD48FF">
      <w:pPr>
        <w:rPr>
          <w:rFonts w:ascii="Arial" w:hAnsi="Arial" w:cs="Arial"/>
          <w:b/>
          <w:bCs/>
        </w:rPr>
      </w:pPr>
    </w:p>
    <w:p w14:paraId="098EF495" w14:textId="77777777" w:rsidR="00BD48FF" w:rsidRDefault="00BD48FF">
      <w:pPr>
        <w:rPr>
          <w:rFonts w:ascii="Arial" w:hAnsi="Arial" w:cs="Arial"/>
          <w:b/>
          <w:bCs/>
        </w:rPr>
      </w:pPr>
    </w:p>
    <w:p w14:paraId="4334B4DE" w14:textId="77777777" w:rsidR="00BD48FF" w:rsidRDefault="00BD48FF">
      <w:pPr>
        <w:rPr>
          <w:rFonts w:ascii="Arial" w:hAnsi="Arial" w:cs="Arial"/>
          <w:b/>
          <w:bCs/>
        </w:rPr>
      </w:pPr>
    </w:p>
    <w:p w14:paraId="4A69404D" w14:textId="77777777" w:rsidR="00BD48FF" w:rsidRDefault="00BD48FF">
      <w:pPr>
        <w:rPr>
          <w:rFonts w:ascii="Arial" w:hAnsi="Arial" w:cs="Arial"/>
          <w:b/>
          <w:bCs/>
        </w:rPr>
      </w:pPr>
    </w:p>
    <w:p w14:paraId="723E5880" w14:textId="77777777" w:rsidR="00BD48FF" w:rsidRDefault="00BD48FF">
      <w:pPr>
        <w:rPr>
          <w:rFonts w:ascii="Arial" w:hAnsi="Arial" w:cs="Arial"/>
          <w:b/>
          <w:bCs/>
        </w:rPr>
      </w:pPr>
    </w:p>
    <w:p w14:paraId="1BE897F9" w14:textId="77777777" w:rsidR="00BD48FF" w:rsidRDefault="00BD48FF">
      <w:pPr>
        <w:rPr>
          <w:rFonts w:ascii="Arial" w:hAnsi="Arial" w:cs="Arial"/>
          <w:b/>
          <w:bCs/>
        </w:rPr>
      </w:pPr>
    </w:p>
    <w:p w14:paraId="36B5BCA8" w14:textId="77777777" w:rsidR="00BD48FF" w:rsidRDefault="00BD48FF">
      <w:pPr>
        <w:rPr>
          <w:rFonts w:ascii="Arial" w:hAnsi="Arial" w:cs="Arial"/>
          <w:b/>
          <w:bCs/>
        </w:rPr>
      </w:pPr>
    </w:p>
    <w:p w14:paraId="7EE98301" w14:textId="77777777" w:rsidR="00BD48FF" w:rsidRDefault="00BD48FF">
      <w:pPr>
        <w:rPr>
          <w:rFonts w:ascii="Arial" w:hAnsi="Arial" w:cs="Arial"/>
          <w:b/>
          <w:bCs/>
        </w:rPr>
      </w:pPr>
    </w:p>
    <w:p w14:paraId="27D3557F" w14:textId="77777777" w:rsidR="00BD48FF" w:rsidRDefault="00BD48FF">
      <w:pPr>
        <w:rPr>
          <w:rFonts w:ascii="Arial" w:hAnsi="Arial" w:cs="Arial"/>
          <w:b/>
          <w:bCs/>
        </w:rPr>
      </w:pPr>
    </w:p>
    <w:p w14:paraId="65C4EF09" w14:textId="77777777" w:rsidR="00BD48FF" w:rsidRDefault="00BD48FF">
      <w:pPr>
        <w:rPr>
          <w:rFonts w:ascii="Arial" w:hAnsi="Arial" w:cs="Arial"/>
          <w:b/>
          <w:bCs/>
        </w:rPr>
      </w:pPr>
    </w:p>
    <w:p w14:paraId="2A39D6B0" w14:textId="77777777" w:rsidR="00BD48FF" w:rsidRDefault="00BD48FF">
      <w:pPr>
        <w:rPr>
          <w:rFonts w:ascii="Arial" w:hAnsi="Arial" w:cs="Arial"/>
          <w:b/>
          <w:bCs/>
        </w:rPr>
      </w:pPr>
    </w:p>
    <w:p w14:paraId="4C0004BA" w14:textId="77777777" w:rsidR="00BD48FF" w:rsidRDefault="00BD48FF">
      <w:pPr>
        <w:rPr>
          <w:rFonts w:ascii="Arial" w:hAnsi="Arial" w:cs="Arial"/>
          <w:b/>
          <w:bCs/>
        </w:rPr>
      </w:pPr>
    </w:p>
    <w:p w14:paraId="31600F48" w14:textId="77777777" w:rsidR="00BD48FF" w:rsidRDefault="00BD48FF">
      <w:pPr>
        <w:rPr>
          <w:rFonts w:ascii="Arial" w:hAnsi="Arial" w:cs="Arial"/>
          <w:b/>
          <w:bCs/>
        </w:rPr>
      </w:pPr>
    </w:p>
    <w:p w14:paraId="523E2B8E" w14:textId="77777777" w:rsidR="00BD48FF" w:rsidRDefault="00BD48FF">
      <w:pPr>
        <w:rPr>
          <w:rFonts w:ascii="Arial" w:hAnsi="Arial" w:cs="Arial"/>
          <w:b/>
          <w:bCs/>
        </w:rPr>
      </w:pPr>
    </w:p>
    <w:p w14:paraId="148AAC30" w14:textId="77777777" w:rsidR="00BD48FF" w:rsidRDefault="00BD48FF">
      <w:pPr>
        <w:rPr>
          <w:rFonts w:ascii="Arial" w:hAnsi="Arial" w:cs="Arial"/>
          <w:b/>
          <w:bCs/>
        </w:rPr>
      </w:pPr>
    </w:p>
    <w:p w14:paraId="3B863E06" w14:textId="77777777" w:rsidR="00BD48FF" w:rsidRDefault="00BD48FF">
      <w:pPr>
        <w:rPr>
          <w:rFonts w:ascii="Arial" w:hAnsi="Arial" w:cs="Arial"/>
          <w:b/>
          <w:bCs/>
        </w:rPr>
      </w:pPr>
    </w:p>
    <w:p w14:paraId="146B3779" w14:textId="77777777" w:rsidR="00BD48FF" w:rsidRDefault="00BD48FF">
      <w:pPr>
        <w:rPr>
          <w:rFonts w:ascii="Arial" w:hAnsi="Arial" w:cs="Arial"/>
          <w:b/>
          <w:bCs/>
        </w:rPr>
      </w:pPr>
    </w:p>
    <w:p w14:paraId="439AEE45" w14:textId="77777777" w:rsidR="00BD48FF" w:rsidRDefault="00BD48FF">
      <w:pPr>
        <w:rPr>
          <w:rFonts w:ascii="Arial" w:hAnsi="Arial" w:cs="Arial"/>
          <w:b/>
          <w:bCs/>
        </w:rPr>
      </w:pPr>
    </w:p>
    <w:p w14:paraId="7D2200B2" w14:textId="77777777" w:rsidR="002F2EA2" w:rsidRDefault="002F2EA2">
      <w:pPr>
        <w:rPr>
          <w:rFonts w:ascii="Arial" w:hAnsi="Arial" w:cs="Arial"/>
          <w:b/>
          <w:bCs/>
        </w:rPr>
      </w:pPr>
    </w:p>
    <w:p w14:paraId="4A4A9E31" w14:textId="2FDAEF7B" w:rsidR="009D686B" w:rsidRDefault="00BD48FF">
      <w:pPr>
        <w:rPr>
          <w:rFonts w:ascii="Arial" w:hAnsi="Arial" w:cs="Arial"/>
          <w:b/>
          <w:bCs/>
        </w:rPr>
      </w:pPr>
      <w:r w:rsidRPr="00BD48FF">
        <w:rPr>
          <w:rFonts w:ascii="Arial" w:hAnsi="Arial" w:cs="Arial"/>
          <w:b/>
          <w:bCs/>
        </w:rPr>
        <w:lastRenderedPageBreak/>
        <w:t>Appendix C</w:t>
      </w:r>
    </w:p>
    <w:p w14:paraId="5005D72D" w14:textId="77777777" w:rsidR="00B22280" w:rsidRDefault="00B22280">
      <w:pPr>
        <w:rPr>
          <w:rFonts w:ascii="Arial" w:hAnsi="Arial" w:cs="Arial"/>
          <w:b/>
          <w:bCs/>
        </w:rPr>
      </w:pPr>
    </w:p>
    <w:p w14:paraId="72F416B4" w14:textId="4B3C3235" w:rsidR="00BD48FF" w:rsidRPr="00BD48FF" w:rsidRDefault="00BD48FF">
      <w:pPr>
        <w:rPr>
          <w:rFonts w:ascii="Arial" w:hAnsi="Arial" w:cs="Arial"/>
          <w:b/>
          <w:bCs/>
        </w:rPr>
      </w:pPr>
      <w:r>
        <w:rPr>
          <w:rFonts w:ascii="Arial" w:hAnsi="Arial" w:cs="Arial"/>
          <w:b/>
          <w:bCs/>
        </w:rPr>
        <w:t>Shallow, Deep and Profound Learning</w:t>
      </w:r>
    </w:p>
    <w:p w14:paraId="5D34C195" w14:textId="77777777" w:rsidR="00BD48FF" w:rsidRPr="000F190D" w:rsidRDefault="00BD48FF">
      <w:pPr>
        <w:rPr>
          <w:rFonts w:ascii="Arial" w:hAnsi="Arial" w:cs="Arial"/>
        </w:rPr>
      </w:pPr>
    </w:p>
    <w:p w14:paraId="040BF778" w14:textId="77777777" w:rsidR="00BD48FF" w:rsidRPr="00BD48FF" w:rsidRDefault="00BD48FF" w:rsidP="00BD48FF">
      <w:pPr>
        <w:rPr>
          <w:rFonts w:ascii="Times New Roman" w:eastAsia="Times New Roman" w:hAnsi="Times New Roman" w:cs="Times New Roman"/>
          <w:color w:val="000000" w:themeColor="text1"/>
          <w:lang w:eastAsia="en-GB"/>
        </w:rPr>
      </w:pPr>
    </w:p>
    <w:tbl>
      <w:tblPr>
        <w:tblStyle w:val="TableGrid"/>
        <w:tblW w:w="0" w:type="auto"/>
        <w:tblLook w:val="04A0" w:firstRow="1" w:lastRow="0" w:firstColumn="1" w:lastColumn="0" w:noHBand="0" w:noVBand="1"/>
      </w:tblPr>
      <w:tblGrid>
        <w:gridCol w:w="2252"/>
        <w:gridCol w:w="2252"/>
        <w:gridCol w:w="2253"/>
        <w:gridCol w:w="2253"/>
      </w:tblGrid>
      <w:tr w:rsidR="00BD48FF" w:rsidRPr="00BD48FF" w14:paraId="4CFDBC95" w14:textId="77777777" w:rsidTr="00FD0E65">
        <w:tc>
          <w:tcPr>
            <w:tcW w:w="9010" w:type="dxa"/>
            <w:gridSpan w:val="4"/>
          </w:tcPr>
          <w:p w14:paraId="5A215D1B" w14:textId="77777777" w:rsidR="00BD48FF" w:rsidRPr="00BD48FF" w:rsidRDefault="00BD48FF" w:rsidP="002F2EA2">
            <w:pPr>
              <w:spacing w:line="600" w:lineRule="auto"/>
              <w:jc w:val="center"/>
              <w:rPr>
                <w:rFonts w:ascii="Arial" w:eastAsia="Times New Roman" w:hAnsi="Arial" w:cs="Arial"/>
                <w:b/>
                <w:bCs/>
                <w:color w:val="000000" w:themeColor="text1"/>
                <w:lang w:eastAsia="en-GB"/>
              </w:rPr>
            </w:pPr>
            <w:r w:rsidRPr="00BD48FF">
              <w:rPr>
                <w:rFonts w:ascii="Arial" w:eastAsia="Times New Roman" w:hAnsi="Arial" w:cs="Arial"/>
                <w:b/>
                <w:bCs/>
                <w:color w:val="000000" w:themeColor="text1"/>
                <w:lang w:eastAsia="en-GB"/>
              </w:rPr>
              <w:t>Leadership Learning</w:t>
            </w:r>
          </w:p>
        </w:tc>
      </w:tr>
      <w:tr w:rsidR="00BD48FF" w:rsidRPr="00BD48FF" w14:paraId="65992948" w14:textId="77777777" w:rsidTr="00FD0E65">
        <w:tc>
          <w:tcPr>
            <w:tcW w:w="2252" w:type="dxa"/>
          </w:tcPr>
          <w:p w14:paraId="3D388FEC" w14:textId="77777777" w:rsidR="00BD48FF" w:rsidRPr="00BD48FF" w:rsidRDefault="00BD48FF" w:rsidP="002F2EA2">
            <w:pPr>
              <w:spacing w:line="600" w:lineRule="auto"/>
              <w:rPr>
                <w:rFonts w:ascii="Arial" w:eastAsia="Times New Roman" w:hAnsi="Arial" w:cs="Arial"/>
                <w:b/>
                <w:bCs/>
                <w:color w:val="000000" w:themeColor="text1"/>
                <w:lang w:eastAsia="en-GB"/>
              </w:rPr>
            </w:pPr>
          </w:p>
        </w:tc>
        <w:tc>
          <w:tcPr>
            <w:tcW w:w="2252" w:type="dxa"/>
          </w:tcPr>
          <w:p w14:paraId="3DF62AE0" w14:textId="77777777" w:rsidR="00BD48FF" w:rsidRPr="00BD48FF" w:rsidRDefault="00BD48FF" w:rsidP="002F2EA2">
            <w:pPr>
              <w:spacing w:line="600" w:lineRule="auto"/>
              <w:rPr>
                <w:rFonts w:ascii="Arial" w:eastAsia="Times New Roman" w:hAnsi="Arial" w:cs="Arial"/>
                <w:b/>
                <w:bCs/>
                <w:color w:val="000000" w:themeColor="text1"/>
                <w:lang w:eastAsia="en-GB"/>
              </w:rPr>
            </w:pPr>
            <w:r w:rsidRPr="00BD48FF">
              <w:rPr>
                <w:rFonts w:ascii="Arial" w:eastAsia="Times New Roman" w:hAnsi="Arial" w:cs="Arial"/>
                <w:b/>
                <w:bCs/>
                <w:color w:val="000000" w:themeColor="text1"/>
                <w:lang w:eastAsia="en-GB"/>
              </w:rPr>
              <w:t>Shallow</w:t>
            </w:r>
          </w:p>
        </w:tc>
        <w:tc>
          <w:tcPr>
            <w:tcW w:w="2253" w:type="dxa"/>
          </w:tcPr>
          <w:p w14:paraId="27D79A8F" w14:textId="77777777" w:rsidR="00BD48FF" w:rsidRPr="00BD48FF" w:rsidRDefault="00BD48FF" w:rsidP="002F2EA2">
            <w:pPr>
              <w:spacing w:line="600" w:lineRule="auto"/>
              <w:rPr>
                <w:rFonts w:ascii="Arial" w:eastAsia="Times New Roman" w:hAnsi="Arial" w:cs="Arial"/>
                <w:b/>
                <w:bCs/>
                <w:color w:val="000000" w:themeColor="text1"/>
                <w:lang w:eastAsia="en-GB"/>
              </w:rPr>
            </w:pPr>
            <w:r w:rsidRPr="00BD48FF">
              <w:rPr>
                <w:rFonts w:ascii="Arial" w:eastAsia="Times New Roman" w:hAnsi="Arial" w:cs="Arial"/>
                <w:b/>
                <w:bCs/>
                <w:color w:val="000000" w:themeColor="text1"/>
                <w:lang w:eastAsia="en-GB"/>
              </w:rPr>
              <w:t>Deep</w:t>
            </w:r>
          </w:p>
        </w:tc>
        <w:tc>
          <w:tcPr>
            <w:tcW w:w="2253" w:type="dxa"/>
          </w:tcPr>
          <w:p w14:paraId="155128DB" w14:textId="77777777" w:rsidR="00BD48FF" w:rsidRPr="00BD48FF" w:rsidRDefault="00BD48FF" w:rsidP="002F2EA2">
            <w:pPr>
              <w:spacing w:line="600" w:lineRule="auto"/>
              <w:rPr>
                <w:rFonts w:ascii="Arial" w:eastAsia="Times New Roman" w:hAnsi="Arial" w:cs="Arial"/>
                <w:b/>
                <w:bCs/>
                <w:color w:val="000000" w:themeColor="text1"/>
                <w:lang w:eastAsia="en-GB"/>
              </w:rPr>
            </w:pPr>
            <w:r w:rsidRPr="00BD48FF">
              <w:rPr>
                <w:rFonts w:ascii="Arial" w:eastAsia="Times New Roman" w:hAnsi="Arial" w:cs="Arial"/>
                <w:b/>
                <w:bCs/>
                <w:color w:val="000000" w:themeColor="text1"/>
                <w:lang w:eastAsia="en-GB"/>
              </w:rPr>
              <w:t>Profound</w:t>
            </w:r>
          </w:p>
        </w:tc>
      </w:tr>
      <w:tr w:rsidR="00BD48FF" w:rsidRPr="00BD48FF" w14:paraId="15562A11" w14:textId="77777777" w:rsidTr="00FD0E65">
        <w:tc>
          <w:tcPr>
            <w:tcW w:w="2252" w:type="dxa"/>
          </w:tcPr>
          <w:p w14:paraId="3FD19330" w14:textId="77777777" w:rsidR="00BD48FF" w:rsidRPr="00BD48FF" w:rsidRDefault="00BD48FF" w:rsidP="002F2EA2">
            <w:pPr>
              <w:spacing w:line="600" w:lineRule="auto"/>
              <w:rPr>
                <w:rFonts w:ascii="Arial" w:eastAsia="Times New Roman" w:hAnsi="Arial" w:cs="Arial"/>
                <w:b/>
                <w:bCs/>
                <w:color w:val="000000" w:themeColor="text1"/>
                <w:lang w:eastAsia="en-GB"/>
              </w:rPr>
            </w:pPr>
            <w:r w:rsidRPr="00BD48FF">
              <w:rPr>
                <w:rFonts w:ascii="Arial" w:eastAsia="Times New Roman" w:hAnsi="Arial" w:cs="Arial"/>
                <w:b/>
                <w:bCs/>
                <w:color w:val="000000" w:themeColor="text1"/>
                <w:lang w:eastAsia="en-GB"/>
              </w:rPr>
              <w:t>Means</w:t>
            </w:r>
          </w:p>
        </w:tc>
        <w:tc>
          <w:tcPr>
            <w:tcW w:w="2252" w:type="dxa"/>
          </w:tcPr>
          <w:p w14:paraId="66085EB8"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Memorisation</w:t>
            </w:r>
          </w:p>
        </w:tc>
        <w:tc>
          <w:tcPr>
            <w:tcW w:w="2253" w:type="dxa"/>
          </w:tcPr>
          <w:p w14:paraId="6A26A137"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Reflection</w:t>
            </w:r>
          </w:p>
        </w:tc>
        <w:tc>
          <w:tcPr>
            <w:tcW w:w="2253" w:type="dxa"/>
          </w:tcPr>
          <w:p w14:paraId="6703BC28"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Intuition</w:t>
            </w:r>
          </w:p>
        </w:tc>
      </w:tr>
      <w:tr w:rsidR="00BD48FF" w:rsidRPr="00BD48FF" w14:paraId="36BF41EB" w14:textId="77777777" w:rsidTr="00FD0E65">
        <w:tc>
          <w:tcPr>
            <w:tcW w:w="2252" w:type="dxa"/>
          </w:tcPr>
          <w:p w14:paraId="2598985B" w14:textId="77777777" w:rsidR="00BD48FF" w:rsidRPr="00BD48FF" w:rsidRDefault="00BD48FF" w:rsidP="002F2EA2">
            <w:pPr>
              <w:spacing w:line="600" w:lineRule="auto"/>
              <w:rPr>
                <w:rFonts w:ascii="Arial" w:eastAsia="Times New Roman" w:hAnsi="Arial" w:cs="Arial"/>
                <w:b/>
                <w:bCs/>
                <w:color w:val="000000" w:themeColor="text1"/>
                <w:lang w:eastAsia="en-GB"/>
              </w:rPr>
            </w:pPr>
            <w:r w:rsidRPr="00BD48FF">
              <w:rPr>
                <w:rFonts w:ascii="Arial" w:eastAsia="Times New Roman" w:hAnsi="Arial" w:cs="Arial"/>
                <w:b/>
                <w:bCs/>
                <w:color w:val="000000" w:themeColor="text1"/>
                <w:lang w:eastAsia="en-GB"/>
              </w:rPr>
              <w:t>Outcomes</w:t>
            </w:r>
          </w:p>
        </w:tc>
        <w:tc>
          <w:tcPr>
            <w:tcW w:w="2252" w:type="dxa"/>
          </w:tcPr>
          <w:p w14:paraId="6A19AE27"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Information</w:t>
            </w:r>
          </w:p>
        </w:tc>
        <w:tc>
          <w:tcPr>
            <w:tcW w:w="2253" w:type="dxa"/>
          </w:tcPr>
          <w:p w14:paraId="763AF8DD"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Knowledge</w:t>
            </w:r>
          </w:p>
        </w:tc>
        <w:tc>
          <w:tcPr>
            <w:tcW w:w="2253" w:type="dxa"/>
          </w:tcPr>
          <w:p w14:paraId="4F6A294D"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Wisdom</w:t>
            </w:r>
          </w:p>
        </w:tc>
      </w:tr>
      <w:tr w:rsidR="00BD48FF" w:rsidRPr="00BD48FF" w14:paraId="4E8B1240" w14:textId="77777777" w:rsidTr="00FD0E65">
        <w:tc>
          <w:tcPr>
            <w:tcW w:w="2252" w:type="dxa"/>
          </w:tcPr>
          <w:p w14:paraId="6250B121" w14:textId="77777777" w:rsidR="00BD48FF" w:rsidRPr="00BD48FF" w:rsidRDefault="00BD48FF" w:rsidP="002F2EA2">
            <w:pPr>
              <w:spacing w:line="600" w:lineRule="auto"/>
              <w:rPr>
                <w:rFonts w:ascii="Arial" w:eastAsia="Times New Roman" w:hAnsi="Arial" w:cs="Arial"/>
                <w:b/>
                <w:bCs/>
                <w:color w:val="000000" w:themeColor="text1"/>
                <w:lang w:eastAsia="en-GB"/>
              </w:rPr>
            </w:pPr>
            <w:r w:rsidRPr="00BD48FF">
              <w:rPr>
                <w:rFonts w:ascii="Arial" w:eastAsia="Times New Roman" w:hAnsi="Arial" w:cs="Arial"/>
                <w:b/>
                <w:bCs/>
                <w:color w:val="000000" w:themeColor="text1"/>
                <w:lang w:eastAsia="en-GB"/>
              </w:rPr>
              <w:t>Evidence</w:t>
            </w:r>
          </w:p>
        </w:tc>
        <w:tc>
          <w:tcPr>
            <w:tcW w:w="2252" w:type="dxa"/>
          </w:tcPr>
          <w:p w14:paraId="4CA83A3F"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Replication</w:t>
            </w:r>
          </w:p>
        </w:tc>
        <w:tc>
          <w:tcPr>
            <w:tcW w:w="2253" w:type="dxa"/>
          </w:tcPr>
          <w:p w14:paraId="6CCF5501"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Understanding</w:t>
            </w:r>
          </w:p>
        </w:tc>
        <w:tc>
          <w:tcPr>
            <w:tcW w:w="2253" w:type="dxa"/>
          </w:tcPr>
          <w:p w14:paraId="68FD0A90"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Meaning</w:t>
            </w:r>
          </w:p>
        </w:tc>
      </w:tr>
      <w:tr w:rsidR="00BD48FF" w:rsidRPr="00BD48FF" w14:paraId="00A7DE7F" w14:textId="77777777" w:rsidTr="00FD0E65">
        <w:tc>
          <w:tcPr>
            <w:tcW w:w="2252" w:type="dxa"/>
          </w:tcPr>
          <w:p w14:paraId="4847F638" w14:textId="77777777" w:rsidR="00BD48FF" w:rsidRPr="00BD48FF" w:rsidRDefault="00BD48FF" w:rsidP="002F2EA2">
            <w:pPr>
              <w:spacing w:line="600" w:lineRule="auto"/>
              <w:rPr>
                <w:rFonts w:ascii="Arial" w:eastAsia="Times New Roman" w:hAnsi="Arial" w:cs="Arial"/>
                <w:b/>
                <w:bCs/>
                <w:color w:val="000000" w:themeColor="text1"/>
                <w:lang w:eastAsia="en-GB"/>
              </w:rPr>
            </w:pPr>
            <w:r w:rsidRPr="00BD48FF">
              <w:rPr>
                <w:rFonts w:ascii="Arial" w:eastAsia="Times New Roman" w:hAnsi="Arial" w:cs="Arial"/>
                <w:b/>
                <w:bCs/>
                <w:color w:val="000000" w:themeColor="text1"/>
                <w:lang w:eastAsia="en-GB"/>
              </w:rPr>
              <w:t>Motivation</w:t>
            </w:r>
          </w:p>
        </w:tc>
        <w:tc>
          <w:tcPr>
            <w:tcW w:w="2252" w:type="dxa"/>
          </w:tcPr>
          <w:p w14:paraId="0BBD9B70"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Extrinsic</w:t>
            </w:r>
          </w:p>
        </w:tc>
        <w:tc>
          <w:tcPr>
            <w:tcW w:w="2253" w:type="dxa"/>
          </w:tcPr>
          <w:p w14:paraId="0400CA0B"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Intrinsic</w:t>
            </w:r>
          </w:p>
        </w:tc>
        <w:tc>
          <w:tcPr>
            <w:tcW w:w="2253" w:type="dxa"/>
          </w:tcPr>
          <w:p w14:paraId="2D53BDDF" w14:textId="77777777" w:rsidR="00BD48FF" w:rsidRPr="00BD48FF" w:rsidRDefault="00BD48FF" w:rsidP="002F2EA2">
            <w:pPr>
              <w:spacing w:line="600" w:lineRule="auto"/>
              <w:rPr>
                <w:rFonts w:ascii="Arial" w:eastAsia="Times New Roman" w:hAnsi="Arial" w:cs="Arial"/>
                <w:color w:val="000000" w:themeColor="text1"/>
                <w:lang w:eastAsia="en-GB"/>
              </w:rPr>
            </w:pPr>
            <w:r w:rsidRPr="00BD48FF">
              <w:rPr>
                <w:rFonts w:ascii="Arial" w:eastAsia="Times New Roman" w:hAnsi="Arial" w:cs="Arial"/>
                <w:color w:val="000000" w:themeColor="text1"/>
                <w:lang w:eastAsia="en-GB"/>
              </w:rPr>
              <w:t>Moral</w:t>
            </w:r>
          </w:p>
        </w:tc>
      </w:tr>
    </w:tbl>
    <w:p w14:paraId="430F5061" w14:textId="77777777" w:rsidR="00BD48FF" w:rsidRPr="00BD48FF" w:rsidRDefault="00BD48FF" w:rsidP="002F2EA2">
      <w:pPr>
        <w:spacing w:line="600" w:lineRule="auto"/>
        <w:rPr>
          <w:rFonts w:ascii="Arial" w:eastAsia="Times New Roman" w:hAnsi="Arial" w:cs="Arial"/>
          <w:b/>
          <w:bCs/>
          <w:color w:val="000000" w:themeColor="text1"/>
          <w:lang w:eastAsia="en-GB"/>
        </w:rPr>
      </w:pPr>
    </w:p>
    <w:p w14:paraId="3D8B7374" w14:textId="1C81A3A7" w:rsidR="00BD48FF" w:rsidRDefault="00BD48FF" w:rsidP="002F2EA2">
      <w:pPr>
        <w:pStyle w:val="NormalWeb"/>
        <w:spacing w:beforeLines="0" w:afterLines="0" w:line="600" w:lineRule="auto"/>
        <w:rPr>
          <w:rFonts w:ascii="Arial" w:hAnsi="Arial" w:cs="Arial"/>
          <w:color w:val="000000" w:themeColor="text1"/>
        </w:rPr>
      </w:pPr>
      <w:r w:rsidRPr="00BD48FF">
        <w:rPr>
          <w:rFonts w:ascii="Arial" w:hAnsi="Arial" w:cs="Arial"/>
          <w:color w:val="000000" w:themeColor="text1"/>
        </w:rPr>
        <w:t>(West- Burnham 2005)</w:t>
      </w:r>
    </w:p>
    <w:p w14:paraId="3470023A" w14:textId="48124CA0" w:rsidR="002F2EA2" w:rsidRDefault="002F2EA2" w:rsidP="002F2EA2">
      <w:pPr>
        <w:pStyle w:val="NormalWeb"/>
        <w:spacing w:beforeLines="0" w:afterLines="0" w:line="600" w:lineRule="auto"/>
        <w:rPr>
          <w:rFonts w:ascii="Arial" w:hAnsi="Arial" w:cs="Arial"/>
          <w:color w:val="000000" w:themeColor="text1"/>
        </w:rPr>
      </w:pPr>
    </w:p>
    <w:p w14:paraId="01128300" w14:textId="3E38478E" w:rsidR="002F2EA2" w:rsidRDefault="002F2EA2" w:rsidP="002F2EA2">
      <w:pPr>
        <w:pStyle w:val="NormalWeb"/>
        <w:spacing w:beforeLines="0" w:afterLines="0" w:line="600" w:lineRule="auto"/>
        <w:rPr>
          <w:rFonts w:ascii="Arial" w:hAnsi="Arial" w:cs="Arial"/>
          <w:color w:val="000000" w:themeColor="text1"/>
        </w:rPr>
      </w:pPr>
    </w:p>
    <w:p w14:paraId="101DE10A" w14:textId="654F0264" w:rsidR="002F2EA2" w:rsidRDefault="002F2EA2" w:rsidP="002F2EA2">
      <w:pPr>
        <w:pStyle w:val="NormalWeb"/>
        <w:spacing w:beforeLines="0" w:afterLines="0" w:line="600" w:lineRule="auto"/>
        <w:rPr>
          <w:rFonts w:ascii="Arial" w:hAnsi="Arial" w:cs="Arial"/>
          <w:color w:val="000000" w:themeColor="text1"/>
        </w:rPr>
      </w:pPr>
    </w:p>
    <w:p w14:paraId="231B944A" w14:textId="7414AC2D" w:rsidR="002F2EA2" w:rsidRDefault="002F2EA2" w:rsidP="002F2EA2">
      <w:pPr>
        <w:pStyle w:val="NormalWeb"/>
        <w:spacing w:beforeLines="0" w:afterLines="0" w:line="600" w:lineRule="auto"/>
        <w:rPr>
          <w:rFonts w:ascii="Arial" w:hAnsi="Arial" w:cs="Arial"/>
          <w:color w:val="000000" w:themeColor="text1"/>
        </w:rPr>
      </w:pPr>
    </w:p>
    <w:p w14:paraId="581E3D9F" w14:textId="1B2EDF98" w:rsidR="002F2EA2" w:rsidRDefault="002F2EA2" w:rsidP="002F2EA2">
      <w:pPr>
        <w:pStyle w:val="NormalWeb"/>
        <w:spacing w:beforeLines="0" w:afterLines="0" w:line="600" w:lineRule="auto"/>
        <w:rPr>
          <w:rFonts w:ascii="Arial" w:hAnsi="Arial" w:cs="Arial"/>
          <w:color w:val="000000" w:themeColor="text1"/>
        </w:rPr>
      </w:pPr>
    </w:p>
    <w:p w14:paraId="70449418" w14:textId="11F260AC" w:rsidR="002F2EA2" w:rsidRDefault="002F2EA2" w:rsidP="002F2EA2">
      <w:pPr>
        <w:pStyle w:val="NormalWeb"/>
        <w:spacing w:beforeLines="0" w:afterLines="0" w:line="600" w:lineRule="auto"/>
        <w:rPr>
          <w:rFonts w:ascii="Arial" w:hAnsi="Arial" w:cs="Arial"/>
          <w:color w:val="000000" w:themeColor="text1"/>
        </w:rPr>
      </w:pPr>
    </w:p>
    <w:p w14:paraId="1A735504" w14:textId="55914C93" w:rsidR="002F2EA2" w:rsidRDefault="002F2EA2" w:rsidP="002F2EA2">
      <w:pPr>
        <w:pStyle w:val="NormalWeb"/>
        <w:spacing w:beforeLines="0" w:afterLines="0" w:line="600" w:lineRule="auto"/>
        <w:rPr>
          <w:rFonts w:ascii="Arial" w:hAnsi="Arial" w:cs="Arial"/>
          <w:color w:val="000000" w:themeColor="text1"/>
        </w:rPr>
      </w:pPr>
    </w:p>
    <w:p w14:paraId="4233803D" w14:textId="4CCB8006" w:rsidR="002F2EA2" w:rsidRDefault="002F2EA2" w:rsidP="002F2EA2">
      <w:pPr>
        <w:pStyle w:val="NormalWeb"/>
        <w:spacing w:beforeLines="0" w:afterLines="0" w:line="600" w:lineRule="auto"/>
        <w:rPr>
          <w:rFonts w:ascii="Arial" w:hAnsi="Arial" w:cs="Arial"/>
          <w:color w:val="000000" w:themeColor="text1"/>
        </w:rPr>
      </w:pPr>
    </w:p>
    <w:p w14:paraId="35FB342E" w14:textId="010DA5ED" w:rsidR="002F2EA2" w:rsidRDefault="002F2EA2" w:rsidP="002F2EA2">
      <w:pPr>
        <w:pStyle w:val="NormalWeb"/>
        <w:spacing w:beforeLines="0" w:afterLines="0" w:line="600" w:lineRule="auto"/>
        <w:rPr>
          <w:rFonts w:ascii="Arial" w:hAnsi="Arial" w:cs="Arial"/>
          <w:color w:val="000000" w:themeColor="text1"/>
        </w:rPr>
      </w:pPr>
    </w:p>
    <w:p w14:paraId="03A32714" w14:textId="251EE3AA" w:rsidR="002F2EA2" w:rsidRDefault="002F2EA2" w:rsidP="002F2EA2">
      <w:pPr>
        <w:pStyle w:val="NormalWeb"/>
        <w:spacing w:beforeLines="0" w:afterLines="0" w:line="600" w:lineRule="auto"/>
        <w:rPr>
          <w:rFonts w:ascii="Arial" w:hAnsi="Arial" w:cs="Arial"/>
          <w:color w:val="000000" w:themeColor="text1"/>
        </w:rPr>
      </w:pPr>
    </w:p>
    <w:p w14:paraId="2D10B4FA" w14:textId="74FBA88E" w:rsidR="002F2EA2" w:rsidRDefault="002F2EA2" w:rsidP="002F2EA2">
      <w:pPr>
        <w:pStyle w:val="NormalWeb"/>
        <w:spacing w:beforeLines="0" w:afterLines="0" w:line="600" w:lineRule="auto"/>
        <w:rPr>
          <w:rFonts w:ascii="Arial" w:hAnsi="Arial" w:cs="Arial"/>
          <w:color w:val="000000" w:themeColor="text1"/>
        </w:rPr>
      </w:pPr>
    </w:p>
    <w:p w14:paraId="42E68209" w14:textId="1FEA4571" w:rsidR="002F2EA2" w:rsidRPr="00F06FCE" w:rsidRDefault="00F06FCE" w:rsidP="002F2EA2">
      <w:pPr>
        <w:pStyle w:val="NormalWeb"/>
        <w:spacing w:beforeLines="0" w:afterLines="0" w:line="600" w:lineRule="auto"/>
        <w:rPr>
          <w:rFonts w:ascii="Arial" w:hAnsi="Arial" w:cs="Arial"/>
          <w:b/>
          <w:bCs/>
          <w:color w:val="000000" w:themeColor="text1"/>
        </w:rPr>
      </w:pPr>
      <w:r w:rsidRPr="00F06FCE">
        <w:rPr>
          <w:rFonts w:ascii="Arial" w:hAnsi="Arial" w:cs="Arial"/>
          <w:b/>
          <w:bCs/>
          <w:color w:val="000000" w:themeColor="text1"/>
        </w:rPr>
        <w:t>Louise Sanders March 2023</w:t>
      </w:r>
    </w:p>
    <w:p w14:paraId="0C491509" w14:textId="35D86AFC" w:rsidR="00D92F46" w:rsidRPr="000F190D" w:rsidRDefault="00D92F46">
      <w:pPr>
        <w:rPr>
          <w:rFonts w:ascii="Arial" w:hAnsi="Arial" w:cs="Arial"/>
        </w:rPr>
      </w:pPr>
    </w:p>
    <w:sectPr w:rsidR="00D92F46" w:rsidRPr="000F190D" w:rsidSect="001A2016">
      <w:headerReference w:type="default" r:id="rId23"/>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9368" w14:textId="77777777" w:rsidR="000210CA" w:rsidRDefault="000210CA" w:rsidP="00512E3E">
      <w:r>
        <w:separator/>
      </w:r>
    </w:p>
  </w:endnote>
  <w:endnote w:type="continuationSeparator" w:id="0">
    <w:p w14:paraId="1846A8ED" w14:textId="77777777" w:rsidR="000210CA" w:rsidRDefault="000210CA" w:rsidP="0051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6D7F" w14:textId="0E1717F7" w:rsidR="00AB3A8D" w:rsidRDefault="00AB3A8D" w:rsidP="002F7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4236C9" w14:textId="77777777" w:rsidR="00AB3A8D" w:rsidRDefault="00AB3A8D" w:rsidP="00AB3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057673"/>
      <w:docPartObj>
        <w:docPartGallery w:val="Page Numbers (Bottom of Page)"/>
        <w:docPartUnique/>
      </w:docPartObj>
    </w:sdtPr>
    <w:sdtEndPr>
      <w:rPr>
        <w:rStyle w:val="PageNumber"/>
      </w:rPr>
    </w:sdtEndPr>
    <w:sdtContent>
      <w:p w14:paraId="0CBA01FA" w14:textId="716F1F1B" w:rsidR="00AB3A8D" w:rsidRDefault="00AB3A8D" w:rsidP="002F7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EF3B11" w14:textId="77777777" w:rsidR="00AB3A8D" w:rsidRDefault="00AB3A8D" w:rsidP="00AB3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4425" w14:textId="77777777" w:rsidR="000210CA" w:rsidRDefault="000210CA" w:rsidP="00512E3E">
      <w:r>
        <w:separator/>
      </w:r>
    </w:p>
  </w:footnote>
  <w:footnote w:type="continuationSeparator" w:id="0">
    <w:p w14:paraId="7CC5739D" w14:textId="77777777" w:rsidR="000210CA" w:rsidRDefault="000210CA" w:rsidP="0051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66E7" w14:textId="62EDB149" w:rsidR="00512E3E" w:rsidRDefault="00512E3E">
    <w:pPr>
      <w:pStyle w:val="Header"/>
    </w:pPr>
    <w:r>
      <w:rPr>
        <w:noProof/>
      </w:rPr>
      <w:drawing>
        <wp:anchor distT="0" distB="0" distL="114300" distR="114300" simplePos="0" relativeHeight="251659264" behindDoc="1" locked="0" layoutInCell="1" allowOverlap="1" wp14:anchorId="53B72179" wp14:editId="469D9547">
          <wp:simplePos x="0" y="0"/>
          <wp:positionH relativeFrom="column">
            <wp:posOffset>4863748</wp:posOffset>
          </wp:positionH>
          <wp:positionV relativeFrom="paragraph">
            <wp:posOffset>-267848</wp:posOffset>
          </wp:positionV>
          <wp:extent cx="1481769" cy="576580"/>
          <wp:effectExtent l="0" t="0" r="4445"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53805"/>
                  <a:stretch/>
                </pic:blipFill>
                <pic:spPr bwMode="auto">
                  <a:xfrm>
                    <a:off x="0" y="0"/>
                    <a:ext cx="1481769" cy="576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AB"/>
    <w:multiLevelType w:val="multilevel"/>
    <w:tmpl w:val="BB18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1136F"/>
    <w:multiLevelType w:val="hybridMultilevel"/>
    <w:tmpl w:val="058AB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B93BC"/>
    <w:multiLevelType w:val="hybridMultilevel"/>
    <w:tmpl w:val="1526A728"/>
    <w:lvl w:ilvl="0" w:tplc="1F5E98DA">
      <w:start w:val="1"/>
      <w:numFmt w:val="bullet"/>
      <w:lvlText w:val=""/>
      <w:lvlJc w:val="left"/>
      <w:pPr>
        <w:ind w:left="720" w:hanging="360"/>
      </w:pPr>
      <w:rPr>
        <w:rFonts w:ascii="Symbol" w:hAnsi="Symbol" w:hint="default"/>
      </w:rPr>
    </w:lvl>
    <w:lvl w:ilvl="1" w:tplc="8104E87E">
      <w:start w:val="1"/>
      <w:numFmt w:val="bullet"/>
      <w:lvlText w:val="o"/>
      <w:lvlJc w:val="left"/>
      <w:pPr>
        <w:ind w:left="1440" w:hanging="360"/>
      </w:pPr>
      <w:rPr>
        <w:rFonts w:ascii="Courier New" w:hAnsi="Courier New" w:hint="default"/>
      </w:rPr>
    </w:lvl>
    <w:lvl w:ilvl="2" w:tplc="C592F402">
      <w:start w:val="1"/>
      <w:numFmt w:val="bullet"/>
      <w:lvlText w:val=""/>
      <w:lvlJc w:val="left"/>
      <w:pPr>
        <w:ind w:left="2160" w:hanging="360"/>
      </w:pPr>
      <w:rPr>
        <w:rFonts w:ascii="Wingdings" w:hAnsi="Wingdings" w:hint="default"/>
      </w:rPr>
    </w:lvl>
    <w:lvl w:ilvl="3" w:tplc="AD204A0E">
      <w:start w:val="1"/>
      <w:numFmt w:val="bullet"/>
      <w:lvlText w:val=""/>
      <w:lvlJc w:val="left"/>
      <w:pPr>
        <w:ind w:left="2880" w:hanging="360"/>
      </w:pPr>
      <w:rPr>
        <w:rFonts w:ascii="Symbol" w:hAnsi="Symbol" w:hint="default"/>
      </w:rPr>
    </w:lvl>
    <w:lvl w:ilvl="4" w:tplc="74463152">
      <w:start w:val="1"/>
      <w:numFmt w:val="bullet"/>
      <w:lvlText w:val="o"/>
      <w:lvlJc w:val="left"/>
      <w:pPr>
        <w:ind w:left="3600" w:hanging="360"/>
      </w:pPr>
      <w:rPr>
        <w:rFonts w:ascii="Courier New" w:hAnsi="Courier New" w:hint="default"/>
      </w:rPr>
    </w:lvl>
    <w:lvl w:ilvl="5" w:tplc="7AA0CCA0">
      <w:start w:val="1"/>
      <w:numFmt w:val="bullet"/>
      <w:lvlText w:val=""/>
      <w:lvlJc w:val="left"/>
      <w:pPr>
        <w:ind w:left="4320" w:hanging="360"/>
      </w:pPr>
      <w:rPr>
        <w:rFonts w:ascii="Wingdings" w:hAnsi="Wingdings" w:hint="default"/>
      </w:rPr>
    </w:lvl>
    <w:lvl w:ilvl="6" w:tplc="8C7ACE92">
      <w:start w:val="1"/>
      <w:numFmt w:val="bullet"/>
      <w:lvlText w:val=""/>
      <w:lvlJc w:val="left"/>
      <w:pPr>
        <w:ind w:left="5040" w:hanging="360"/>
      </w:pPr>
      <w:rPr>
        <w:rFonts w:ascii="Symbol" w:hAnsi="Symbol" w:hint="default"/>
      </w:rPr>
    </w:lvl>
    <w:lvl w:ilvl="7" w:tplc="3CE23C00">
      <w:start w:val="1"/>
      <w:numFmt w:val="bullet"/>
      <w:lvlText w:val="o"/>
      <w:lvlJc w:val="left"/>
      <w:pPr>
        <w:ind w:left="5760" w:hanging="360"/>
      </w:pPr>
      <w:rPr>
        <w:rFonts w:ascii="Courier New" w:hAnsi="Courier New" w:hint="default"/>
      </w:rPr>
    </w:lvl>
    <w:lvl w:ilvl="8" w:tplc="36EEA358">
      <w:start w:val="1"/>
      <w:numFmt w:val="bullet"/>
      <w:lvlText w:val=""/>
      <w:lvlJc w:val="left"/>
      <w:pPr>
        <w:ind w:left="6480" w:hanging="360"/>
      </w:pPr>
      <w:rPr>
        <w:rFonts w:ascii="Wingdings" w:hAnsi="Wingdings" w:hint="default"/>
      </w:rPr>
    </w:lvl>
  </w:abstractNum>
  <w:abstractNum w:abstractNumId="3" w15:restartNumberingAfterBreak="0">
    <w:nsid w:val="177231B1"/>
    <w:multiLevelType w:val="hybridMultilevel"/>
    <w:tmpl w:val="058AB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8B7DBD"/>
    <w:multiLevelType w:val="hybridMultilevel"/>
    <w:tmpl w:val="058AB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C50BA"/>
    <w:multiLevelType w:val="hybridMultilevel"/>
    <w:tmpl w:val="90487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A7A86"/>
    <w:multiLevelType w:val="hybridMultilevel"/>
    <w:tmpl w:val="DC82F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D2CE6"/>
    <w:multiLevelType w:val="hybridMultilevel"/>
    <w:tmpl w:val="13528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D12EF"/>
    <w:multiLevelType w:val="multilevel"/>
    <w:tmpl w:val="74DA6548"/>
    <w:lvl w:ilvl="0">
      <w:start w:val="1"/>
      <w:numFmt w:val="decimal"/>
      <w:lvlText w:val="%1."/>
      <w:lvlJc w:val="left"/>
      <w:pPr>
        <w:ind w:left="927" w:hanging="360"/>
      </w:pPr>
    </w:lvl>
    <w:lvl w:ilvl="1">
      <w:start w:val="5"/>
      <w:numFmt w:val="decimal"/>
      <w:isLgl/>
      <w:lvlText w:val="%1.%2"/>
      <w:lvlJc w:val="left"/>
      <w:pPr>
        <w:ind w:left="967" w:hanging="4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0FA6C50"/>
    <w:multiLevelType w:val="hybridMultilevel"/>
    <w:tmpl w:val="96DCFA78"/>
    <w:lvl w:ilvl="0" w:tplc="715C4A0A">
      <w:start w:val="1"/>
      <w:numFmt w:val="bullet"/>
      <w:lvlText w:val=""/>
      <w:lvlJc w:val="left"/>
      <w:pPr>
        <w:ind w:left="720" w:hanging="360"/>
      </w:pPr>
      <w:rPr>
        <w:rFonts w:ascii="Symbol" w:hAnsi="Symbol" w:hint="default"/>
      </w:rPr>
    </w:lvl>
    <w:lvl w:ilvl="1" w:tplc="DF4E5DB6">
      <w:start w:val="1"/>
      <w:numFmt w:val="bullet"/>
      <w:lvlText w:val="o"/>
      <w:lvlJc w:val="left"/>
      <w:pPr>
        <w:ind w:left="1440" w:hanging="360"/>
      </w:pPr>
      <w:rPr>
        <w:rFonts w:ascii="Courier New" w:hAnsi="Courier New" w:hint="default"/>
      </w:rPr>
    </w:lvl>
    <w:lvl w:ilvl="2" w:tplc="80FCC8B0">
      <w:start w:val="1"/>
      <w:numFmt w:val="bullet"/>
      <w:lvlText w:val=""/>
      <w:lvlJc w:val="left"/>
      <w:pPr>
        <w:ind w:left="2160" w:hanging="360"/>
      </w:pPr>
      <w:rPr>
        <w:rFonts w:ascii="Wingdings" w:hAnsi="Wingdings" w:hint="default"/>
      </w:rPr>
    </w:lvl>
    <w:lvl w:ilvl="3" w:tplc="9BACBDA6">
      <w:start w:val="1"/>
      <w:numFmt w:val="bullet"/>
      <w:lvlText w:val=""/>
      <w:lvlJc w:val="left"/>
      <w:pPr>
        <w:ind w:left="2880" w:hanging="360"/>
      </w:pPr>
      <w:rPr>
        <w:rFonts w:ascii="Symbol" w:hAnsi="Symbol" w:hint="default"/>
      </w:rPr>
    </w:lvl>
    <w:lvl w:ilvl="4" w:tplc="0B96FBBA">
      <w:start w:val="1"/>
      <w:numFmt w:val="bullet"/>
      <w:lvlText w:val="o"/>
      <w:lvlJc w:val="left"/>
      <w:pPr>
        <w:ind w:left="3600" w:hanging="360"/>
      </w:pPr>
      <w:rPr>
        <w:rFonts w:ascii="Courier New" w:hAnsi="Courier New" w:hint="default"/>
      </w:rPr>
    </w:lvl>
    <w:lvl w:ilvl="5" w:tplc="B56CA328">
      <w:start w:val="1"/>
      <w:numFmt w:val="bullet"/>
      <w:lvlText w:val=""/>
      <w:lvlJc w:val="left"/>
      <w:pPr>
        <w:ind w:left="4320" w:hanging="360"/>
      </w:pPr>
      <w:rPr>
        <w:rFonts w:ascii="Wingdings" w:hAnsi="Wingdings" w:hint="default"/>
      </w:rPr>
    </w:lvl>
    <w:lvl w:ilvl="6" w:tplc="A476CDE8">
      <w:start w:val="1"/>
      <w:numFmt w:val="bullet"/>
      <w:lvlText w:val=""/>
      <w:lvlJc w:val="left"/>
      <w:pPr>
        <w:ind w:left="5040" w:hanging="360"/>
      </w:pPr>
      <w:rPr>
        <w:rFonts w:ascii="Symbol" w:hAnsi="Symbol" w:hint="default"/>
      </w:rPr>
    </w:lvl>
    <w:lvl w:ilvl="7" w:tplc="E1A07C0C">
      <w:start w:val="1"/>
      <w:numFmt w:val="bullet"/>
      <w:lvlText w:val="o"/>
      <w:lvlJc w:val="left"/>
      <w:pPr>
        <w:ind w:left="5760" w:hanging="360"/>
      </w:pPr>
      <w:rPr>
        <w:rFonts w:ascii="Courier New" w:hAnsi="Courier New" w:hint="default"/>
      </w:rPr>
    </w:lvl>
    <w:lvl w:ilvl="8" w:tplc="6EBEF3E4">
      <w:start w:val="1"/>
      <w:numFmt w:val="bullet"/>
      <w:lvlText w:val=""/>
      <w:lvlJc w:val="left"/>
      <w:pPr>
        <w:ind w:left="6480" w:hanging="360"/>
      </w:pPr>
      <w:rPr>
        <w:rFonts w:ascii="Wingdings" w:hAnsi="Wingdings" w:hint="default"/>
      </w:rPr>
    </w:lvl>
  </w:abstractNum>
  <w:abstractNum w:abstractNumId="10" w15:restartNumberingAfterBreak="0">
    <w:nsid w:val="51D486ED"/>
    <w:multiLevelType w:val="hybridMultilevel"/>
    <w:tmpl w:val="D512C5B0"/>
    <w:lvl w:ilvl="0" w:tplc="AE4646E4">
      <w:start w:val="1"/>
      <w:numFmt w:val="bullet"/>
      <w:lvlText w:val=""/>
      <w:lvlJc w:val="left"/>
      <w:pPr>
        <w:ind w:left="720" w:hanging="360"/>
      </w:pPr>
      <w:rPr>
        <w:rFonts w:ascii="Symbol" w:hAnsi="Symbol" w:hint="default"/>
      </w:rPr>
    </w:lvl>
    <w:lvl w:ilvl="1" w:tplc="27D21090">
      <w:start w:val="1"/>
      <w:numFmt w:val="bullet"/>
      <w:lvlText w:val="o"/>
      <w:lvlJc w:val="left"/>
      <w:pPr>
        <w:ind w:left="1440" w:hanging="360"/>
      </w:pPr>
      <w:rPr>
        <w:rFonts w:ascii="Courier New" w:hAnsi="Courier New" w:hint="default"/>
      </w:rPr>
    </w:lvl>
    <w:lvl w:ilvl="2" w:tplc="B6F20A7A">
      <w:start w:val="1"/>
      <w:numFmt w:val="bullet"/>
      <w:lvlText w:val=""/>
      <w:lvlJc w:val="left"/>
      <w:pPr>
        <w:ind w:left="2160" w:hanging="360"/>
      </w:pPr>
      <w:rPr>
        <w:rFonts w:ascii="Wingdings" w:hAnsi="Wingdings" w:hint="default"/>
      </w:rPr>
    </w:lvl>
    <w:lvl w:ilvl="3" w:tplc="5FF24040">
      <w:start w:val="1"/>
      <w:numFmt w:val="bullet"/>
      <w:lvlText w:val=""/>
      <w:lvlJc w:val="left"/>
      <w:pPr>
        <w:ind w:left="2880" w:hanging="360"/>
      </w:pPr>
      <w:rPr>
        <w:rFonts w:ascii="Symbol" w:hAnsi="Symbol" w:hint="default"/>
      </w:rPr>
    </w:lvl>
    <w:lvl w:ilvl="4" w:tplc="52F63440">
      <w:start w:val="1"/>
      <w:numFmt w:val="bullet"/>
      <w:lvlText w:val="o"/>
      <w:lvlJc w:val="left"/>
      <w:pPr>
        <w:ind w:left="3600" w:hanging="360"/>
      </w:pPr>
      <w:rPr>
        <w:rFonts w:ascii="Courier New" w:hAnsi="Courier New" w:hint="default"/>
      </w:rPr>
    </w:lvl>
    <w:lvl w:ilvl="5" w:tplc="E48A4690">
      <w:start w:val="1"/>
      <w:numFmt w:val="bullet"/>
      <w:lvlText w:val=""/>
      <w:lvlJc w:val="left"/>
      <w:pPr>
        <w:ind w:left="4320" w:hanging="360"/>
      </w:pPr>
      <w:rPr>
        <w:rFonts w:ascii="Wingdings" w:hAnsi="Wingdings" w:hint="default"/>
      </w:rPr>
    </w:lvl>
    <w:lvl w:ilvl="6" w:tplc="8A1844AC">
      <w:start w:val="1"/>
      <w:numFmt w:val="bullet"/>
      <w:lvlText w:val=""/>
      <w:lvlJc w:val="left"/>
      <w:pPr>
        <w:ind w:left="5040" w:hanging="360"/>
      </w:pPr>
      <w:rPr>
        <w:rFonts w:ascii="Symbol" w:hAnsi="Symbol" w:hint="default"/>
      </w:rPr>
    </w:lvl>
    <w:lvl w:ilvl="7" w:tplc="D2C2FB02">
      <w:start w:val="1"/>
      <w:numFmt w:val="bullet"/>
      <w:lvlText w:val="o"/>
      <w:lvlJc w:val="left"/>
      <w:pPr>
        <w:ind w:left="5760" w:hanging="360"/>
      </w:pPr>
      <w:rPr>
        <w:rFonts w:ascii="Courier New" w:hAnsi="Courier New" w:hint="default"/>
      </w:rPr>
    </w:lvl>
    <w:lvl w:ilvl="8" w:tplc="25ACBA7C">
      <w:start w:val="1"/>
      <w:numFmt w:val="bullet"/>
      <w:lvlText w:val=""/>
      <w:lvlJc w:val="left"/>
      <w:pPr>
        <w:ind w:left="6480" w:hanging="360"/>
      </w:pPr>
      <w:rPr>
        <w:rFonts w:ascii="Wingdings" w:hAnsi="Wingdings" w:hint="default"/>
      </w:rPr>
    </w:lvl>
  </w:abstractNum>
  <w:abstractNum w:abstractNumId="11" w15:restartNumberingAfterBreak="0">
    <w:nsid w:val="68F729E3"/>
    <w:multiLevelType w:val="hybridMultilevel"/>
    <w:tmpl w:val="058AB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1C7A9D"/>
    <w:multiLevelType w:val="hybridMultilevel"/>
    <w:tmpl w:val="7520C46C"/>
    <w:lvl w:ilvl="0" w:tplc="C46E38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9BC4CE"/>
    <w:multiLevelType w:val="hybridMultilevel"/>
    <w:tmpl w:val="2866495E"/>
    <w:lvl w:ilvl="0" w:tplc="FFCA6BA0">
      <w:start w:val="1"/>
      <w:numFmt w:val="bullet"/>
      <w:lvlText w:val=""/>
      <w:lvlJc w:val="left"/>
      <w:pPr>
        <w:ind w:left="720" w:hanging="360"/>
      </w:pPr>
      <w:rPr>
        <w:rFonts w:ascii="Symbol" w:hAnsi="Symbol" w:hint="default"/>
      </w:rPr>
    </w:lvl>
    <w:lvl w:ilvl="1" w:tplc="5BD2DD04">
      <w:start w:val="1"/>
      <w:numFmt w:val="bullet"/>
      <w:lvlText w:val="o"/>
      <w:lvlJc w:val="left"/>
      <w:pPr>
        <w:ind w:left="1440" w:hanging="360"/>
      </w:pPr>
      <w:rPr>
        <w:rFonts w:ascii="Courier New" w:hAnsi="Courier New" w:hint="default"/>
      </w:rPr>
    </w:lvl>
    <w:lvl w:ilvl="2" w:tplc="9E4AF80C">
      <w:start w:val="1"/>
      <w:numFmt w:val="bullet"/>
      <w:lvlText w:val=""/>
      <w:lvlJc w:val="left"/>
      <w:pPr>
        <w:ind w:left="2160" w:hanging="360"/>
      </w:pPr>
      <w:rPr>
        <w:rFonts w:ascii="Wingdings" w:hAnsi="Wingdings" w:hint="default"/>
      </w:rPr>
    </w:lvl>
    <w:lvl w:ilvl="3" w:tplc="9E8877BA">
      <w:start w:val="1"/>
      <w:numFmt w:val="bullet"/>
      <w:lvlText w:val=""/>
      <w:lvlJc w:val="left"/>
      <w:pPr>
        <w:ind w:left="2880" w:hanging="360"/>
      </w:pPr>
      <w:rPr>
        <w:rFonts w:ascii="Symbol" w:hAnsi="Symbol" w:hint="default"/>
      </w:rPr>
    </w:lvl>
    <w:lvl w:ilvl="4" w:tplc="B372BF74">
      <w:start w:val="1"/>
      <w:numFmt w:val="bullet"/>
      <w:lvlText w:val="o"/>
      <w:lvlJc w:val="left"/>
      <w:pPr>
        <w:ind w:left="3600" w:hanging="360"/>
      </w:pPr>
      <w:rPr>
        <w:rFonts w:ascii="Courier New" w:hAnsi="Courier New" w:hint="default"/>
      </w:rPr>
    </w:lvl>
    <w:lvl w:ilvl="5" w:tplc="707E107E">
      <w:start w:val="1"/>
      <w:numFmt w:val="bullet"/>
      <w:lvlText w:val=""/>
      <w:lvlJc w:val="left"/>
      <w:pPr>
        <w:ind w:left="4320" w:hanging="360"/>
      </w:pPr>
      <w:rPr>
        <w:rFonts w:ascii="Wingdings" w:hAnsi="Wingdings" w:hint="default"/>
      </w:rPr>
    </w:lvl>
    <w:lvl w:ilvl="6" w:tplc="F0D0F442">
      <w:start w:val="1"/>
      <w:numFmt w:val="bullet"/>
      <w:lvlText w:val=""/>
      <w:lvlJc w:val="left"/>
      <w:pPr>
        <w:ind w:left="5040" w:hanging="360"/>
      </w:pPr>
      <w:rPr>
        <w:rFonts w:ascii="Symbol" w:hAnsi="Symbol" w:hint="default"/>
      </w:rPr>
    </w:lvl>
    <w:lvl w:ilvl="7" w:tplc="2FB6C872">
      <w:start w:val="1"/>
      <w:numFmt w:val="bullet"/>
      <w:lvlText w:val="o"/>
      <w:lvlJc w:val="left"/>
      <w:pPr>
        <w:ind w:left="5760" w:hanging="360"/>
      </w:pPr>
      <w:rPr>
        <w:rFonts w:ascii="Courier New" w:hAnsi="Courier New" w:hint="default"/>
      </w:rPr>
    </w:lvl>
    <w:lvl w:ilvl="8" w:tplc="3E3AA7F8">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5"/>
  </w:num>
  <w:num w:numId="5">
    <w:abstractNumId w:val="6"/>
  </w:num>
  <w:num w:numId="6">
    <w:abstractNumId w:val="8"/>
  </w:num>
  <w:num w:numId="7">
    <w:abstractNumId w:val="11"/>
  </w:num>
  <w:num w:numId="8">
    <w:abstractNumId w:val="1"/>
  </w:num>
  <w:num w:numId="9">
    <w:abstractNumId w:val="0"/>
  </w:num>
  <w:num w:numId="10">
    <w:abstractNumId w:val="7"/>
  </w:num>
  <w:num w:numId="11">
    <w:abstractNumId w:val="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3E"/>
    <w:rsid w:val="000021F8"/>
    <w:rsid w:val="00003473"/>
    <w:rsid w:val="000041BE"/>
    <w:rsid w:val="0000467F"/>
    <w:rsid w:val="00011257"/>
    <w:rsid w:val="00013EAD"/>
    <w:rsid w:val="00015339"/>
    <w:rsid w:val="000210CA"/>
    <w:rsid w:val="0003113F"/>
    <w:rsid w:val="00035792"/>
    <w:rsid w:val="00084405"/>
    <w:rsid w:val="000903F0"/>
    <w:rsid w:val="000A0CA7"/>
    <w:rsid w:val="000A383E"/>
    <w:rsid w:val="000A6FDC"/>
    <w:rsid w:val="000B2441"/>
    <w:rsid w:val="000C017A"/>
    <w:rsid w:val="000D1CA8"/>
    <w:rsid w:val="000D5B78"/>
    <w:rsid w:val="000E2E2B"/>
    <w:rsid w:val="000F17EF"/>
    <w:rsid w:val="000F190D"/>
    <w:rsid w:val="000F4E0B"/>
    <w:rsid w:val="001019FD"/>
    <w:rsid w:val="0010790D"/>
    <w:rsid w:val="00127E5B"/>
    <w:rsid w:val="001318CB"/>
    <w:rsid w:val="00151328"/>
    <w:rsid w:val="00152919"/>
    <w:rsid w:val="00154203"/>
    <w:rsid w:val="00163922"/>
    <w:rsid w:val="00164F09"/>
    <w:rsid w:val="0017176B"/>
    <w:rsid w:val="00186726"/>
    <w:rsid w:val="00196A07"/>
    <w:rsid w:val="001A2016"/>
    <w:rsid w:val="001B4477"/>
    <w:rsid w:val="001C65B7"/>
    <w:rsid w:val="001D01F5"/>
    <w:rsid w:val="001D54BF"/>
    <w:rsid w:val="001D5E33"/>
    <w:rsid w:val="001E2790"/>
    <w:rsid w:val="001E644D"/>
    <w:rsid w:val="001F1502"/>
    <w:rsid w:val="0020101F"/>
    <w:rsid w:val="00202723"/>
    <w:rsid w:val="00204BA7"/>
    <w:rsid w:val="00210A84"/>
    <w:rsid w:val="00217CDC"/>
    <w:rsid w:val="00222337"/>
    <w:rsid w:val="00225F06"/>
    <w:rsid w:val="00234A00"/>
    <w:rsid w:val="00237998"/>
    <w:rsid w:val="00237C45"/>
    <w:rsid w:val="0024295A"/>
    <w:rsid w:val="002517B1"/>
    <w:rsid w:val="002604AE"/>
    <w:rsid w:val="00262373"/>
    <w:rsid w:val="00267958"/>
    <w:rsid w:val="00272A3B"/>
    <w:rsid w:val="002924B8"/>
    <w:rsid w:val="002947BB"/>
    <w:rsid w:val="002A426A"/>
    <w:rsid w:val="002A7A81"/>
    <w:rsid w:val="002B59EB"/>
    <w:rsid w:val="002D2399"/>
    <w:rsid w:val="002D5638"/>
    <w:rsid w:val="002E109C"/>
    <w:rsid w:val="002E1A2B"/>
    <w:rsid w:val="002E650B"/>
    <w:rsid w:val="002E7ED9"/>
    <w:rsid w:val="002F2EA2"/>
    <w:rsid w:val="00303AAC"/>
    <w:rsid w:val="003147EE"/>
    <w:rsid w:val="00317631"/>
    <w:rsid w:val="003238E6"/>
    <w:rsid w:val="00323CE5"/>
    <w:rsid w:val="003335EF"/>
    <w:rsid w:val="00335D36"/>
    <w:rsid w:val="003443EF"/>
    <w:rsid w:val="003461B4"/>
    <w:rsid w:val="003464A9"/>
    <w:rsid w:val="00346A22"/>
    <w:rsid w:val="00347210"/>
    <w:rsid w:val="00347847"/>
    <w:rsid w:val="00347F2C"/>
    <w:rsid w:val="003533E3"/>
    <w:rsid w:val="00360860"/>
    <w:rsid w:val="0036181B"/>
    <w:rsid w:val="00367FC6"/>
    <w:rsid w:val="00392F03"/>
    <w:rsid w:val="00397968"/>
    <w:rsid w:val="003A1918"/>
    <w:rsid w:val="003A709E"/>
    <w:rsid w:val="003B5964"/>
    <w:rsid w:val="003B6B0A"/>
    <w:rsid w:val="003E5FFD"/>
    <w:rsid w:val="0041457F"/>
    <w:rsid w:val="0041545C"/>
    <w:rsid w:val="00417AAB"/>
    <w:rsid w:val="00435E5A"/>
    <w:rsid w:val="00441980"/>
    <w:rsid w:val="00444293"/>
    <w:rsid w:val="004442D2"/>
    <w:rsid w:val="00453A35"/>
    <w:rsid w:val="00454E88"/>
    <w:rsid w:val="0045663C"/>
    <w:rsid w:val="004670EA"/>
    <w:rsid w:val="004720E9"/>
    <w:rsid w:val="004936D5"/>
    <w:rsid w:val="004949B4"/>
    <w:rsid w:val="004966D4"/>
    <w:rsid w:val="004973F0"/>
    <w:rsid w:val="004A32FD"/>
    <w:rsid w:val="004C2450"/>
    <w:rsid w:val="004C24B2"/>
    <w:rsid w:val="004C73E0"/>
    <w:rsid w:val="004D5AF9"/>
    <w:rsid w:val="004D6BDE"/>
    <w:rsid w:val="004E0D54"/>
    <w:rsid w:val="004E6599"/>
    <w:rsid w:val="00502845"/>
    <w:rsid w:val="005031A2"/>
    <w:rsid w:val="00504979"/>
    <w:rsid w:val="00512E3E"/>
    <w:rsid w:val="00526A7D"/>
    <w:rsid w:val="00533369"/>
    <w:rsid w:val="00543434"/>
    <w:rsid w:val="005534E5"/>
    <w:rsid w:val="00561307"/>
    <w:rsid w:val="00563780"/>
    <w:rsid w:val="00566265"/>
    <w:rsid w:val="00572F45"/>
    <w:rsid w:val="00585065"/>
    <w:rsid w:val="00585D17"/>
    <w:rsid w:val="00586FAE"/>
    <w:rsid w:val="00590C6B"/>
    <w:rsid w:val="00594275"/>
    <w:rsid w:val="00597AD0"/>
    <w:rsid w:val="005A109B"/>
    <w:rsid w:val="005A7F7F"/>
    <w:rsid w:val="005C08C5"/>
    <w:rsid w:val="005C4044"/>
    <w:rsid w:val="005E45A0"/>
    <w:rsid w:val="00604CA2"/>
    <w:rsid w:val="0063506E"/>
    <w:rsid w:val="006414F2"/>
    <w:rsid w:val="006432C1"/>
    <w:rsid w:val="00643A75"/>
    <w:rsid w:val="00645370"/>
    <w:rsid w:val="006A77AA"/>
    <w:rsid w:val="006B05DB"/>
    <w:rsid w:val="006C7FC9"/>
    <w:rsid w:val="006D5243"/>
    <w:rsid w:val="006F49CF"/>
    <w:rsid w:val="00706B5E"/>
    <w:rsid w:val="0072675A"/>
    <w:rsid w:val="00735C19"/>
    <w:rsid w:val="00735D1A"/>
    <w:rsid w:val="0073746C"/>
    <w:rsid w:val="00743A5A"/>
    <w:rsid w:val="00745E73"/>
    <w:rsid w:val="00770810"/>
    <w:rsid w:val="00773CBA"/>
    <w:rsid w:val="00783824"/>
    <w:rsid w:val="00786CC6"/>
    <w:rsid w:val="00796C58"/>
    <w:rsid w:val="007A12B8"/>
    <w:rsid w:val="007A4469"/>
    <w:rsid w:val="007B0772"/>
    <w:rsid w:val="007B4DD3"/>
    <w:rsid w:val="007B56D2"/>
    <w:rsid w:val="007B58BD"/>
    <w:rsid w:val="007C0BA9"/>
    <w:rsid w:val="007D0E02"/>
    <w:rsid w:val="007D5D21"/>
    <w:rsid w:val="007E7765"/>
    <w:rsid w:val="00813A47"/>
    <w:rsid w:val="008167F3"/>
    <w:rsid w:val="00823A56"/>
    <w:rsid w:val="00827F6E"/>
    <w:rsid w:val="00835C89"/>
    <w:rsid w:val="00842B0C"/>
    <w:rsid w:val="00872FF9"/>
    <w:rsid w:val="00876F76"/>
    <w:rsid w:val="008812B4"/>
    <w:rsid w:val="00882096"/>
    <w:rsid w:val="00897980"/>
    <w:rsid w:val="008A57B9"/>
    <w:rsid w:val="008B3808"/>
    <w:rsid w:val="008B45FC"/>
    <w:rsid w:val="008B50E0"/>
    <w:rsid w:val="008C3ECA"/>
    <w:rsid w:val="008D2940"/>
    <w:rsid w:val="008D2A53"/>
    <w:rsid w:val="008D5FE1"/>
    <w:rsid w:val="008D73A1"/>
    <w:rsid w:val="008E4A70"/>
    <w:rsid w:val="008E60C8"/>
    <w:rsid w:val="009016B8"/>
    <w:rsid w:val="009072B9"/>
    <w:rsid w:val="0091365F"/>
    <w:rsid w:val="009179BD"/>
    <w:rsid w:val="0092450D"/>
    <w:rsid w:val="00930558"/>
    <w:rsid w:val="009319C6"/>
    <w:rsid w:val="009362AE"/>
    <w:rsid w:val="00957971"/>
    <w:rsid w:val="00962EB1"/>
    <w:rsid w:val="00967D03"/>
    <w:rsid w:val="00983C77"/>
    <w:rsid w:val="00983FAF"/>
    <w:rsid w:val="00986010"/>
    <w:rsid w:val="009919DA"/>
    <w:rsid w:val="009A025E"/>
    <w:rsid w:val="009A35D8"/>
    <w:rsid w:val="009B22BF"/>
    <w:rsid w:val="009B692F"/>
    <w:rsid w:val="009C6A96"/>
    <w:rsid w:val="009C7A48"/>
    <w:rsid w:val="009D686B"/>
    <w:rsid w:val="009E1470"/>
    <w:rsid w:val="009F2AEC"/>
    <w:rsid w:val="009F5603"/>
    <w:rsid w:val="009F5E20"/>
    <w:rsid w:val="00A12F7C"/>
    <w:rsid w:val="00A14380"/>
    <w:rsid w:val="00A172C5"/>
    <w:rsid w:val="00A214D0"/>
    <w:rsid w:val="00A22E90"/>
    <w:rsid w:val="00A2368B"/>
    <w:rsid w:val="00A39AE7"/>
    <w:rsid w:val="00A56A01"/>
    <w:rsid w:val="00A67C65"/>
    <w:rsid w:val="00A75440"/>
    <w:rsid w:val="00A80461"/>
    <w:rsid w:val="00A95F43"/>
    <w:rsid w:val="00AA2371"/>
    <w:rsid w:val="00AB3A8D"/>
    <w:rsid w:val="00AC20D7"/>
    <w:rsid w:val="00AE1B16"/>
    <w:rsid w:val="00AE3757"/>
    <w:rsid w:val="00AF2947"/>
    <w:rsid w:val="00AF3D88"/>
    <w:rsid w:val="00B0434A"/>
    <w:rsid w:val="00B20B5F"/>
    <w:rsid w:val="00B22280"/>
    <w:rsid w:val="00B400AD"/>
    <w:rsid w:val="00B40E99"/>
    <w:rsid w:val="00B55560"/>
    <w:rsid w:val="00B73772"/>
    <w:rsid w:val="00B751A4"/>
    <w:rsid w:val="00B779E3"/>
    <w:rsid w:val="00B97277"/>
    <w:rsid w:val="00BB6AE7"/>
    <w:rsid w:val="00BC1B20"/>
    <w:rsid w:val="00BD3B39"/>
    <w:rsid w:val="00BD48FF"/>
    <w:rsid w:val="00BF2A73"/>
    <w:rsid w:val="00C00215"/>
    <w:rsid w:val="00C127A9"/>
    <w:rsid w:val="00C41988"/>
    <w:rsid w:val="00C41CF3"/>
    <w:rsid w:val="00C4523D"/>
    <w:rsid w:val="00C51457"/>
    <w:rsid w:val="00C63136"/>
    <w:rsid w:val="00C741CD"/>
    <w:rsid w:val="00C859CB"/>
    <w:rsid w:val="00C87BAF"/>
    <w:rsid w:val="00C90448"/>
    <w:rsid w:val="00CA79CC"/>
    <w:rsid w:val="00CB2A9E"/>
    <w:rsid w:val="00CC6558"/>
    <w:rsid w:val="00CD785D"/>
    <w:rsid w:val="00CE5E11"/>
    <w:rsid w:val="00CE6CDC"/>
    <w:rsid w:val="00D105A4"/>
    <w:rsid w:val="00D113F3"/>
    <w:rsid w:val="00D22C59"/>
    <w:rsid w:val="00D2535A"/>
    <w:rsid w:val="00D270A9"/>
    <w:rsid w:val="00D52BFB"/>
    <w:rsid w:val="00D52D6D"/>
    <w:rsid w:val="00D64BF0"/>
    <w:rsid w:val="00D73C3D"/>
    <w:rsid w:val="00D8723D"/>
    <w:rsid w:val="00D9258B"/>
    <w:rsid w:val="00D92F46"/>
    <w:rsid w:val="00D9517D"/>
    <w:rsid w:val="00DA7EA6"/>
    <w:rsid w:val="00DB1E7D"/>
    <w:rsid w:val="00DD5266"/>
    <w:rsid w:val="00DD7A72"/>
    <w:rsid w:val="00DE534A"/>
    <w:rsid w:val="00DE7E01"/>
    <w:rsid w:val="00DF3001"/>
    <w:rsid w:val="00DF3FD7"/>
    <w:rsid w:val="00DF57F8"/>
    <w:rsid w:val="00E008DF"/>
    <w:rsid w:val="00E02D7D"/>
    <w:rsid w:val="00E03DD3"/>
    <w:rsid w:val="00E14F75"/>
    <w:rsid w:val="00E34E73"/>
    <w:rsid w:val="00E41DC3"/>
    <w:rsid w:val="00E51194"/>
    <w:rsid w:val="00E55987"/>
    <w:rsid w:val="00E64FDC"/>
    <w:rsid w:val="00E65257"/>
    <w:rsid w:val="00E6A932"/>
    <w:rsid w:val="00E81612"/>
    <w:rsid w:val="00EB75A5"/>
    <w:rsid w:val="00EC1A9E"/>
    <w:rsid w:val="00EC3BCB"/>
    <w:rsid w:val="00EE062E"/>
    <w:rsid w:val="00EE3025"/>
    <w:rsid w:val="00EF36FA"/>
    <w:rsid w:val="00EF56AD"/>
    <w:rsid w:val="00F0129D"/>
    <w:rsid w:val="00F06FCE"/>
    <w:rsid w:val="00F107CA"/>
    <w:rsid w:val="00F24088"/>
    <w:rsid w:val="00F24B61"/>
    <w:rsid w:val="00F26C08"/>
    <w:rsid w:val="00F3329E"/>
    <w:rsid w:val="00F47E4A"/>
    <w:rsid w:val="00F503C6"/>
    <w:rsid w:val="00F530EE"/>
    <w:rsid w:val="00F555C5"/>
    <w:rsid w:val="00F56645"/>
    <w:rsid w:val="00F82AF2"/>
    <w:rsid w:val="00F849B1"/>
    <w:rsid w:val="00F85288"/>
    <w:rsid w:val="00F860D6"/>
    <w:rsid w:val="00F86809"/>
    <w:rsid w:val="00F9203F"/>
    <w:rsid w:val="00F92B1B"/>
    <w:rsid w:val="00FA0F79"/>
    <w:rsid w:val="00FB0163"/>
    <w:rsid w:val="00FB1623"/>
    <w:rsid w:val="00FC0C92"/>
    <w:rsid w:val="00FC2397"/>
    <w:rsid w:val="00FC3760"/>
    <w:rsid w:val="02CD9084"/>
    <w:rsid w:val="02CE9BFB"/>
    <w:rsid w:val="03387B50"/>
    <w:rsid w:val="04243210"/>
    <w:rsid w:val="049A2B18"/>
    <w:rsid w:val="04E1BBF8"/>
    <w:rsid w:val="055A1F88"/>
    <w:rsid w:val="0623BA95"/>
    <w:rsid w:val="06D00F5D"/>
    <w:rsid w:val="074C9649"/>
    <w:rsid w:val="0896FF8F"/>
    <w:rsid w:val="098F2005"/>
    <w:rsid w:val="09C1EA96"/>
    <w:rsid w:val="0A0B564B"/>
    <w:rsid w:val="0A0E72D6"/>
    <w:rsid w:val="0ABA9212"/>
    <w:rsid w:val="0B4E19DA"/>
    <w:rsid w:val="0CBCCBEF"/>
    <w:rsid w:val="0CCB14CA"/>
    <w:rsid w:val="0E2329DF"/>
    <w:rsid w:val="0EEA9306"/>
    <w:rsid w:val="105C0E80"/>
    <w:rsid w:val="1115D3B2"/>
    <w:rsid w:val="12E0D73C"/>
    <w:rsid w:val="13125DAD"/>
    <w:rsid w:val="143A0D32"/>
    <w:rsid w:val="1523F039"/>
    <w:rsid w:val="15D7D70D"/>
    <w:rsid w:val="168C0C49"/>
    <w:rsid w:val="16D29215"/>
    <w:rsid w:val="1892C9D4"/>
    <w:rsid w:val="18A4F3A4"/>
    <w:rsid w:val="1941BAFB"/>
    <w:rsid w:val="195C05CD"/>
    <w:rsid w:val="1B044735"/>
    <w:rsid w:val="1CA01796"/>
    <w:rsid w:val="1D265261"/>
    <w:rsid w:val="1D3EC73F"/>
    <w:rsid w:val="1DDDE2F0"/>
    <w:rsid w:val="1E67D97F"/>
    <w:rsid w:val="1F291272"/>
    <w:rsid w:val="1F3BE0E0"/>
    <w:rsid w:val="1F57A38B"/>
    <w:rsid w:val="1FB0FC7F"/>
    <w:rsid w:val="23391E48"/>
    <w:rsid w:val="2360F854"/>
    <w:rsid w:val="23CA92FB"/>
    <w:rsid w:val="24AEB01E"/>
    <w:rsid w:val="24E87380"/>
    <w:rsid w:val="255198BA"/>
    <w:rsid w:val="26989916"/>
    <w:rsid w:val="26EA4ADE"/>
    <w:rsid w:val="26F3F4E0"/>
    <w:rsid w:val="28346977"/>
    <w:rsid w:val="29D039D8"/>
    <w:rsid w:val="2A33D261"/>
    <w:rsid w:val="2AB423B9"/>
    <w:rsid w:val="2B986390"/>
    <w:rsid w:val="2BCF6BA6"/>
    <w:rsid w:val="2BE122F7"/>
    <w:rsid w:val="2C0EE1F1"/>
    <w:rsid w:val="2DD1F6F4"/>
    <w:rsid w:val="2DD7B1C2"/>
    <w:rsid w:val="2DF98F78"/>
    <w:rsid w:val="2E1C2DB8"/>
    <w:rsid w:val="2E59F947"/>
    <w:rsid w:val="2EF3DB48"/>
    <w:rsid w:val="2F6DC755"/>
    <w:rsid w:val="302864A4"/>
    <w:rsid w:val="3268CFAE"/>
    <w:rsid w:val="32753CEC"/>
    <w:rsid w:val="32EC7BB5"/>
    <w:rsid w:val="335B5DED"/>
    <w:rsid w:val="3387CF23"/>
    <w:rsid w:val="33A1BBC0"/>
    <w:rsid w:val="33AF3204"/>
    <w:rsid w:val="34BCE1CA"/>
    <w:rsid w:val="3644865C"/>
    <w:rsid w:val="369BE0C4"/>
    <w:rsid w:val="3844A86F"/>
    <w:rsid w:val="38E7377F"/>
    <w:rsid w:val="39EF4431"/>
    <w:rsid w:val="3AEA7933"/>
    <w:rsid w:val="3AFADE0C"/>
    <w:rsid w:val="3BD4F917"/>
    <w:rsid w:val="3D691576"/>
    <w:rsid w:val="3D7CF1DD"/>
    <w:rsid w:val="3DD402D5"/>
    <w:rsid w:val="3EB5D1C9"/>
    <w:rsid w:val="3F12E2DA"/>
    <w:rsid w:val="3F4713C1"/>
    <w:rsid w:val="3F8E7FA6"/>
    <w:rsid w:val="3FAA3FED"/>
    <w:rsid w:val="407F2B28"/>
    <w:rsid w:val="418B9586"/>
    <w:rsid w:val="41C493C7"/>
    <w:rsid w:val="41FF43AC"/>
    <w:rsid w:val="42137E73"/>
    <w:rsid w:val="42C21D19"/>
    <w:rsid w:val="43644BD4"/>
    <w:rsid w:val="43F08938"/>
    <w:rsid w:val="4437D5EF"/>
    <w:rsid w:val="447AC964"/>
    <w:rsid w:val="454530E1"/>
    <w:rsid w:val="4548440F"/>
    <w:rsid w:val="465F06A9"/>
    <w:rsid w:val="46D43100"/>
    <w:rsid w:val="4801BAC3"/>
    <w:rsid w:val="48AB7B83"/>
    <w:rsid w:val="48CADE14"/>
    <w:rsid w:val="48E97E3B"/>
    <w:rsid w:val="499D8B24"/>
    <w:rsid w:val="49ACAF69"/>
    <w:rsid w:val="49ADAF51"/>
    <w:rsid w:val="49BC96EE"/>
    <w:rsid w:val="4BA925E2"/>
    <w:rsid w:val="4BD48909"/>
    <w:rsid w:val="4C101252"/>
    <w:rsid w:val="4C1D7CC4"/>
    <w:rsid w:val="4C5BDC4A"/>
    <w:rsid w:val="4CCC4534"/>
    <w:rsid w:val="4D4682CA"/>
    <w:rsid w:val="4DC50B10"/>
    <w:rsid w:val="4EA8BCBD"/>
    <w:rsid w:val="4F3A1F98"/>
    <w:rsid w:val="4F9ED446"/>
    <w:rsid w:val="500CCCA8"/>
    <w:rsid w:val="500F0D8C"/>
    <w:rsid w:val="504E402B"/>
    <w:rsid w:val="507C9705"/>
    <w:rsid w:val="526894EC"/>
    <w:rsid w:val="52CF51CB"/>
    <w:rsid w:val="53C7588D"/>
    <w:rsid w:val="54669A69"/>
    <w:rsid w:val="550EE72A"/>
    <w:rsid w:val="55500828"/>
    <w:rsid w:val="5578A84B"/>
    <w:rsid w:val="55A035AE"/>
    <w:rsid w:val="55A9611C"/>
    <w:rsid w:val="5622B538"/>
    <w:rsid w:val="56A671AA"/>
    <w:rsid w:val="56E5F2E2"/>
    <w:rsid w:val="57AF8ED5"/>
    <w:rsid w:val="57BABC5B"/>
    <w:rsid w:val="588A49DF"/>
    <w:rsid w:val="588E498A"/>
    <w:rsid w:val="59B4B8BB"/>
    <w:rsid w:val="5A543573"/>
    <w:rsid w:val="5AE202A0"/>
    <w:rsid w:val="5CC2B2E4"/>
    <w:rsid w:val="5CD267D2"/>
    <w:rsid w:val="5D294B5E"/>
    <w:rsid w:val="5E1D8A4A"/>
    <w:rsid w:val="5E2DC71D"/>
    <w:rsid w:val="5EF6EA6E"/>
    <w:rsid w:val="5F0DBDFA"/>
    <w:rsid w:val="5F5F57BB"/>
    <w:rsid w:val="600322C0"/>
    <w:rsid w:val="60C8B49C"/>
    <w:rsid w:val="6126E369"/>
    <w:rsid w:val="61AB158B"/>
    <w:rsid w:val="629D6526"/>
    <w:rsid w:val="639B5DF8"/>
    <w:rsid w:val="63C5F668"/>
    <w:rsid w:val="640A8C28"/>
    <w:rsid w:val="646F50FA"/>
    <w:rsid w:val="64841A70"/>
    <w:rsid w:val="64EF62BB"/>
    <w:rsid w:val="651E3A98"/>
    <w:rsid w:val="65B83240"/>
    <w:rsid w:val="65EB2E55"/>
    <w:rsid w:val="662281F5"/>
    <w:rsid w:val="66D0F323"/>
    <w:rsid w:val="671E972F"/>
    <w:rsid w:val="676D0D0B"/>
    <w:rsid w:val="67D85BA9"/>
    <w:rsid w:val="68009C8B"/>
    <w:rsid w:val="69C894D0"/>
    <w:rsid w:val="6A12C5B6"/>
    <w:rsid w:val="6A5F1FDF"/>
    <w:rsid w:val="6B106E6D"/>
    <w:rsid w:val="6C3D9BCE"/>
    <w:rsid w:val="6C41477C"/>
    <w:rsid w:val="6D0969B1"/>
    <w:rsid w:val="6D380A5F"/>
    <w:rsid w:val="6E32B010"/>
    <w:rsid w:val="6E8C0904"/>
    <w:rsid w:val="6EF77F5E"/>
    <w:rsid w:val="6F9631CD"/>
    <w:rsid w:val="7015D68A"/>
    <w:rsid w:val="710DB4DF"/>
    <w:rsid w:val="716A48B5"/>
    <w:rsid w:val="71E74A79"/>
    <w:rsid w:val="720B7B82"/>
    <w:rsid w:val="722F2020"/>
    <w:rsid w:val="7258FCF2"/>
    <w:rsid w:val="729E6E2B"/>
    <w:rsid w:val="72DB190D"/>
    <w:rsid w:val="73CAF081"/>
    <w:rsid w:val="743267B6"/>
    <w:rsid w:val="74DED262"/>
    <w:rsid w:val="755BD426"/>
    <w:rsid w:val="76971AE9"/>
    <w:rsid w:val="76C5C448"/>
    <w:rsid w:val="774CACF7"/>
    <w:rsid w:val="77675BB1"/>
    <w:rsid w:val="7783FA23"/>
    <w:rsid w:val="77D0DF19"/>
    <w:rsid w:val="77E87275"/>
    <w:rsid w:val="780B0107"/>
    <w:rsid w:val="7832EB4A"/>
    <w:rsid w:val="786BACA8"/>
    <w:rsid w:val="7889C01B"/>
    <w:rsid w:val="79382002"/>
    <w:rsid w:val="7967B3BD"/>
    <w:rsid w:val="799FC33D"/>
    <w:rsid w:val="7A02E294"/>
    <w:rsid w:val="7A25907C"/>
    <w:rsid w:val="7A45CC24"/>
    <w:rsid w:val="7A913014"/>
    <w:rsid w:val="7B04167A"/>
    <w:rsid w:val="7B113318"/>
    <w:rsid w:val="7B4A1D21"/>
    <w:rsid w:val="7B92A0EC"/>
    <w:rsid w:val="7BB610F7"/>
    <w:rsid w:val="7BDBA8ED"/>
    <w:rsid w:val="7C8C3A62"/>
    <w:rsid w:val="7CAD0379"/>
    <w:rsid w:val="7CB91831"/>
    <w:rsid w:val="7D499CE3"/>
    <w:rsid w:val="7DBA4C17"/>
    <w:rsid w:val="7E57519B"/>
    <w:rsid w:val="7EBECF91"/>
    <w:rsid w:val="7ED0D62D"/>
    <w:rsid w:val="7F7AE08A"/>
    <w:rsid w:val="7FF1F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615"/>
  <w15:chartTrackingRefBased/>
  <w15:docId w15:val="{D9CBFEEB-ECA8-E64A-895A-2F253612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1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7E4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6237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827F6E"/>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E3E"/>
    <w:pPr>
      <w:tabs>
        <w:tab w:val="center" w:pos="4513"/>
        <w:tab w:val="right" w:pos="9026"/>
      </w:tabs>
    </w:pPr>
  </w:style>
  <w:style w:type="character" w:customStyle="1" w:styleId="HeaderChar">
    <w:name w:val="Header Char"/>
    <w:basedOn w:val="DefaultParagraphFont"/>
    <w:link w:val="Header"/>
    <w:uiPriority w:val="99"/>
    <w:rsid w:val="00512E3E"/>
  </w:style>
  <w:style w:type="paragraph" w:styleId="Footer">
    <w:name w:val="footer"/>
    <w:basedOn w:val="Normal"/>
    <w:link w:val="FooterChar"/>
    <w:uiPriority w:val="99"/>
    <w:unhideWhenUsed/>
    <w:rsid w:val="00512E3E"/>
    <w:pPr>
      <w:tabs>
        <w:tab w:val="center" w:pos="4513"/>
        <w:tab w:val="right" w:pos="9026"/>
      </w:tabs>
    </w:pPr>
  </w:style>
  <w:style w:type="character" w:customStyle="1" w:styleId="FooterChar">
    <w:name w:val="Footer Char"/>
    <w:basedOn w:val="DefaultParagraphFont"/>
    <w:link w:val="Footer"/>
    <w:uiPriority w:val="99"/>
    <w:rsid w:val="00512E3E"/>
  </w:style>
  <w:style w:type="paragraph" w:styleId="ListParagraph">
    <w:name w:val="List Paragraph"/>
    <w:basedOn w:val="Normal"/>
    <w:uiPriority w:val="34"/>
    <w:qFormat/>
    <w:rsid w:val="00C87BAF"/>
    <w:pPr>
      <w:ind w:left="720"/>
      <w:contextualSpacing/>
    </w:pPr>
  </w:style>
  <w:style w:type="paragraph" w:styleId="NormalWeb">
    <w:name w:val="Normal (Web)"/>
    <w:basedOn w:val="Normal"/>
    <w:uiPriority w:val="99"/>
    <w:rsid w:val="00773CBA"/>
    <w:pPr>
      <w:spacing w:beforeLines="1" w:afterLines="1"/>
    </w:pPr>
    <w:rPr>
      <w:rFonts w:ascii="Times" w:eastAsia="Cambria" w:hAnsi="Times" w:cs="Times New Roman"/>
      <w:sz w:val="20"/>
      <w:szCs w:val="20"/>
    </w:rPr>
  </w:style>
  <w:style w:type="character" w:styleId="Hyperlink">
    <w:name w:val="Hyperlink"/>
    <w:basedOn w:val="DefaultParagraphFont"/>
    <w:uiPriority w:val="99"/>
    <w:unhideWhenUsed/>
    <w:rsid w:val="002B59EB"/>
    <w:rPr>
      <w:color w:val="0563C1" w:themeColor="hyperlink"/>
      <w:u w:val="single"/>
    </w:rPr>
  </w:style>
  <w:style w:type="character" w:styleId="UnresolvedMention">
    <w:name w:val="Unresolved Mention"/>
    <w:basedOn w:val="DefaultParagraphFont"/>
    <w:uiPriority w:val="99"/>
    <w:semiHidden/>
    <w:unhideWhenUsed/>
    <w:rsid w:val="002B59EB"/>
    <w:rPr>
      <w:color w:val="605E5C"/>
      <w:shd w:val="clear" w:color="auto" w:fill="E1DFDD"/>
    </w:rPr>
  </w:style>
  <w:style w:type="character" w:customStyle="1" w:styleId="Heading3Char">
    <w:name w:val="Heading 3 Char"/>
    <w:basedOn w:val="DefaultParagraphFont"/>
    <w:link w:val="Heading3"/>
    <w:uiPriority w:val="9"/>
    <w:rsid w:val="0026237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62373"/>
    <w:rPr>
      <w:b/>
      <w:bCs/>
    </w:rPr>
  </w:style>
  <w:style w:type="character" w:customStyle="1" w:styleId="Heading1Char">
    <w:name w:val="Heading 1 Char"/>
    <w:basedOn w:val="DefaultParagraphFont"/>
    <w:link w:val="Heading1"/>
    <w:uiPriority w:val="9"/>
    <w:rsid w:val="000041BE"/>
    <w:rPr>
      <w:rFonts w:asciiTheme="majorHAnsi" w:eastAsiaTheme="majorEastAsia" w:hAnsiTheme="majorHAnsi" w:cstheme="majorBidi"/>
      <w:color w:val="2F5496" w:themeColor="accent1" w:themeShade="BF"/>
      <w:sz w:val="32"/>
      <w:szCs w:val="32"/>
    </w:rPr>
  </w:style>
  <w:style w:type="paragraph" w:customStyle="1" w:styleId="post-meta">
    <w:name w:val="post-meta"/>
    <w:basedOn w:val="Normal"/>
    <w:rsid w:val="000041BE"/>
    <w:pPr>
      <w:spacing w:before="100" w:beforeAutospacing="1" w:after="100" w:afterAutospacing="1"/>
    </w:pPr>
    <w:rPr>
      <w:rFonts w:ascii="Times New Roman" w:eastAsia="Times New Roman" w:hAnsi="Times New Roman" w:cs="Times New Roman"/>
      <w:lang w:eastAsia="en-GB"/>
    </w:rPr>
  </w:style>
  <w:style w:type="character" w:customStyle="1" w:styleId="author">
    <w:name w:val="author"/>
    <w:basedOn w:val="DefaultParagraphFont"/>
    <w:rsid w:val="000041BE"/>
  </w:style>
  <w:style w:type="character" w:styleId="FollowedHyperlink">
    <w:name w:val="FollowedHyperlink"/>
    <w:basedOn w:val="DefaultParagraphFont"/>
    <w:uiPriority w:val="99"/>
    <w:semiHidden/>
    <w:unhideWhenUsed/>
    <w:rsid w:val="000041BE"/>
    <w:rPr>
      <w:color w:val="954F72" w:themeColor="followedHyperlink"/>
      <w:u w:val="single"/>
    </w:rPr>
  </w:style>
  <w:style w:type="table" w:styleId="TableGrid">
    <w:name w:val="Table Grid"/>
    <w:basedOn w:val="TableNormal"/>
    <w:uiPriority w:val="39"/>
    <w:rsid w:val="000D1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3A8D"/>
  </w:style>
  <w:style w:type="character" w:styleId="Emphasis">
    <w:name w:val="Emphasis"/>
    <w:basedOn w:val="DefaultParagraphFont"/>
    <w:uiPriority w:val="20"/>
    <w:qFormat/>
    <w:rsid w:val="004E6599"/>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37C45"/>
  </w:style>
  <w:style w:type="character" w:customStyle="1" w:styleId="Heading2Char">
    <w:name w:val="Heading 2 Char"/>
    <w:basedOn w:val="DefaultParagraphFont"/>
    <w:link w:val="Heading2"/>
    <w:uiPriority w:val="9"/>
    <w:rsid w:val="00F47E4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27F6E"/>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9955">
      <w:bodyDiv w:val="1"/>
      <w:marLeft w:val="0"/>
      <w:marRight w:val="0"/>
      <w:marTop w:val="0"/>
      <w:marBottom w:val="0"/>
      <w:divBdr>
        <w:top w:val="none" w:sz="0" w:space="0" w:color="auto"/>
        <w:left w:val="none" w:sz="0" w:space="0" w:color="auto"/>
        <w:bottom w:val="none" w:sz="0" w:space="0" w:color="auto"/>
        <w:right w:val="none" w:sz="0" w:space="0" w:color="auto"/>
      </w:divBdr>
    </w:div>
    <w:div w:id="185795643">
      <w:bodyDiv w:val="1"/>
      <w:marLeft w:val="0"/>
      <w:marRight w:val="0"/>
      <w:marTop w:val="0"/>
      <w:marBottom w:val="0"/>
      <w:divBdr>
        <w:top w:val="none" w:sz="0" w:space="0" w:color="auto"/>
        <w:left w:val="none" w:sz="0" w:space="0" w:color="auto"/>
        <w:bottom w:val="none" w:sz="0" w:space="0" w:color="auto"/>
        <w:right w:val="none" w:sz="0" w:space="0" w:color="auto"/>
      </w:divBdr>
    </w:div>
    <w:div w:id="250820678">
      <w:bodyDiv w:val="1"/>
      <w:marLeft w:val="0"/>
      <w:marRight w:val="0"/>
      <w:marTop w:val="0"/>
      <w:marBottom w:val="0"/>
      <w:divBdr>
        <w:top w:val="none" w:sz="0" w:space="0" w:color="auto"/>
        <w:left w:val="none" w:sz="0" w:space="0" w:color="auto"/>
        <w:bottom w:val="none" w:sz="0" w:space="0" w:color="auto"/>
        <w:right w:val="none" w:sz="0" w:space="0" w:color="auto"/>
      </w:divBdr>
    </w:div>
    <w:div w:id="315887926">
      <w:bodyDiv w:val="1"/>
      <w:marLeft w:val="0"/>
      <w:marRight w:val="0"/>
      <w:marTop w:val="0"/>
      <w:marBottom w:val="0"/>
      <w:divBdr>
        <w:top w:val="none" w:sz="0" w:space="0" w:color="auto"/>
        <w:left w:val="none" w:sz="0" w:space="0" w:color="auto"/>
        <w:bottom w:val="none" w:sz="0" w:space="0" w:color="auto"/>
        <w:right w:val="none" w:sz="0" w:space="0" w:color="auto"/>
      </w:divBdr>
    </w:div>
    <w:div w:id="540751847">
      <w:bodyDiv w:val="1"/>
      <w:marLeft w:val="0"/>
      <w:marRight w:val="0"/>
      <w:marTop w:val="0"/>
      <w:marBottom w:val="0"/>
      <w:divBdr>
        <w:top w:val="none" w:sz="0" w:space="0" w:color="auto"/>
        <w:left w:val="none" w:sz="0" w:space="0" w:color="auto"/>
        <w:bottom w:val="none" w:sz="0" w:space="0" w:color="auto"/>
        <w:right w:val="none" w:sz="0" w:space="0" w:color="auto"/>
      </w:divBdr>
    </w:div>
    <w:div w:id="589242435">
      <w:bodyDiv w:val="1"/>
      <w:marLeft w:val="0"/>
      <w:marRight w:val="0"/>
      <w:marTop w:val="0"/>
      <w:marBottom w:val="0"/>
      <w:divBdr>
        <w:top w:val="none" w:sz="0" w:space="0" w:color="auto"/>
        <w:left w:val="none" w:sz="0" w:space="0" w:color="auto"/>
        <w:bottom w:val="none" w:sz="0" w:space="0" w:color="auto"/>
        <w:right w:val="none" w:sz="0" w:space="0" w:color="auto"/>
      </w:divBdr>
    </w:div>
    <w:div w:id="643856848">
      <w:bodyDiv w:val="1"/>
      <w:marLeft w:val="0"/>
      <w:marRight w:val="0"/>
      <w:marTop w:val="0"/>
      <w:marBottom w:val="0"/>
      <w:divBdr>
        <w:top w:val="none" w:sz="0" w:space="0" w:color="auto"/>
        <w:left w:val="none" w:sz="0" w:space="0" w:color="auto"/>
        <w:bottom w:val="none" w:sz="0" w:space="0" w:color="auto"/>
        <w:right w:val="none" w:sz="0" w:space="0" w:color="auto"/>
      </w:divBdr>
    </w:div>
    <w:div w:id="707142917">
      <w:bodyDiv w:val="1"/>
      <w:marLeft w:val="0"/>
      <w:marRight w:val="0"/>
      <w:marTop w:val="0"/>
      <w:marBottom w:val="0"/>
      <w:divBdr>
        <w:top w:val="none" w:sz="0" w:space="0" w:color="auto"/>
        <w:left w:val="none" w:sz="0" w:space="0" w:color="auto"/>
        <w:bottom w:val="none" w:sz="0" w:space="0" w:color="auto"/>
        <w:right w:val="none" w:sz="0" w:space="0" w:color="auto"/>
      </w:divBdr>
    </w:div>
    <w:div w:id="810563314">
      <w:bodyDiv w:val="1"/>
      <w:marLeft w:val="0"/>
      <w:marRight w:val="0"/>
      <w:marTop w:val="0"/>
      <w:marBottom w:val="0"/>
      <w:divBdr>
        <w:top w:val="none" w:sz="0" w:space="0" w:color="auto"/>
        <w:left w:val="none" w:sz="0" w:space="0" w:color="auto"/>
        <w:bottom w:val="none" w:sz="0" w:space="0" w:color="auto"/>
        <w:right w:val="none" w:sz="0" w:space="0" w:color="auto"/>
      </w:divBdr>
    </w:div>
    <w:div w:id="932513198">
      <w:bodyDiv w:val="1"/>
      <w:marLeft w:val="0"/>
      <w:marRight w:val="0"/>
      <w:marTop w:val="0"/>
      <w:marBottom w:val="0"/>
      <w:divBdr>
        <w:top w:val="none" w:sz="0" w:space="0" w:color="auto"/>
        <w:left w:val="none" w:sz="0" w:space="0" w:color="auto"/>
        <w:bottom w:val="none" w:sz="0" w:space="0" w:color="auto"/>
        <w:right w:val="none" w:sz="0" w:space="0" w:color="auto"/>
      </w:divBdr>
    </w:div>
    <w:div w:id="950480843">
      <w:bodyDiv w:val="1"/>
      <w:marLeft w:val="0"/>
      <w:marRight w:val="0"/>
      <w:marTop w:val="0"/>
      <w:marBottom w:val="0"/>
      <w:divBdr>
        <w:top w:val="none" w:sz="0" w:space="0" w:color="auto"/>
        <w:left w:val="none" w:sz="0" w:space="0" w:color="auto"/>
        <w:bottom w:val="none" w:sz="0" w:space="0" w:color="auto"/>
        <w:right w:val="none" w:sz="0" w:space="0" w:color="auto"/>
      </w:divBdr>
    </w:div>
    <w:div w:id="951860926">
      <w:bodyDiv w:val="1"/>
      <w:marLeft w:val="0"/>
      <w:marRight w:val="0"/>
      <w:marTop w:val="0"/>
      <w:marBottom w:val="0"/>
      <w:divBdr>
        <w:top w:val="none" w:sz="0" w:space="0" w:color="auto"/>
        <w:left w:val="none" w:sz="0" w:space="0" w:color="auto"/>
        <w:bottom w:val="none" w:sz="0" w:space="0" w:color="auto"/>
        <w:right w:val="none" w:sz="0" w:space="0" w:color="auto"/>
      </w:divBdr>
    </w:div>
    <w:div w:id="1294218202">
      <w:bodyDiv w:val="1"/>
      <w:marLeft w:val="0"/>
      <w:marRight w:val="0"/>
      <w:marTop w:val="0"/>
      <w:marBottom w:val="0"/>
      <w:divBdr>
        <w:top w:val="none" w:sz="0" w:space="0" w:color="auto"/>
        <w:left w:val="none" w:sz="0" w:space="0" w:color="auto"/>
        <w:bottom w:val="none" w:sz="0" w:space="0" w:color="auto"/>
        <w:right w:val="none" w:sz="0" w:space="0" w:color="auto"/>
      </w:divBdr>
    </w:div>
    <w:div w:id="1323385925">
      <w:bodyDiv w:val="1"/>
      <w:marLeft w:val="0"/>
      <w:marRight w:val="0"/>
      <w:marTop w:val="0"/>
      <w:marBottom w:val="0"/>
      <w:divBdr>
        <w:top w:val="none" w:sz="0" w:space="0" w:color="auto"/>
        <w:left w:val="none" w:sz="0" w:space="0" w:color="auto"/>
        <w:bottom w:val="none" w:sz="0" w:space="0" w:color="auto"/>
        <w:right w:val="none" w:sz="0" w:space="0" w:color="auto"/>
      </w:divBdr>
    </w:div>
    <w:div w:id="1466895293">
      <w:bodyDiv w:val="1"/>
      <w:marLeft w:val="0"/>
      <w:marRight w:val="0"/>
      <w:marTop w:val="0"/>
      <w:marBottom w:val="0"/>
      <w:divBdr>
        <w:top w:val="none" w:sz="0" w:space="0" w:color="auto"/>
        <w:left w:val="none" w:sz="0" w:space="0" w:color="auto"/>
        <w:bottom w:val="none" w:sz="0" w:space="0" w:color="auto"/>
        <w:right w:val="none" w:sz="0" w:space="0" w:color="auto"/>
      </w:divBdr>
    </w:div>
    <w:div w:id="1516655986">
      <w:bodyDiv w:val="1"/>
      <w:marLeft w:val="0"/>
      <w:marRight w:val="0"/>
      <w:marTop w:val="0"/>
      <w:marBottom w:val="0"/>
      <w:divBdr>
        <w:top w:val="none" w:sz="0" w:space="0" w:color="auto"/>
        <w:left w:val="none" w:sz="0" w:space="0" w:color="auto"/>
        <w:bottom w:val="none" w:sz="0" w:space="0" w:color="auto"/>
        <w:right w:val="none" w:sz="0" w:space="0" w:color="auto"/>
      </w:divBdr>
    </w:div>
    <w:div w:id="19384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G"/><Relationship Id="rId18" Type="http://schemas.openxmlformats.org/officeDocument/2006/relationships/hyperlink" Target="https://www.gtcs.org.uk/wp-content/uploads/2021/09/standard-for-headship.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cot/publications/putting-learners-centre-towards-future-vision-scottish-education/"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education.gov.scot/improvement/self-evaluation/a-national-model-of-professional-learn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ckpublishing.com/think-pieces/" TargetMode="External"/><Relationship Id="rId20" Type="http://schemas.openxmlformats.org/officeDocument/2006/relationships/hyperlink" Target="https://www.oecd-ilibrary.org/sites/bf624417-en/index.html?itemId=/content/publication/bf624417-en&amp;_csp_=51c450f180c5a8837f5b133c929c2dfe&amp;itemIGO=oecd&amp;itemContentType=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dcasts.apple.com/gb/podcast/becoming-educated/id1493757771" TargetMode="Externa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s://www.landsiedel.com/en/nlp-library/neurological-levels.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yperlink" Target="https://www.centerforappreciativeinquiry.net/more-on-ai/what-is-appreciative-inquiry-a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Style of interview</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AE-4BDF-9DCF-9A032479F2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AE-4BDF-9DCF-9A032479F2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AE-4BDF-9DCF-9A032479F2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AE-4BDF-9DCF-9A032479F2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6AE-4BDF-9DCF-9A032479F20E}"/>
              </c:ext>
            </c:extLst>
          </c:dPt>
          <c:cat>
            <c:strRef>
              <c:f>Sheet1!$A$2:$A$6</c:f>
              <c:strCache>
                <c:ptCount val="5"/>
                <c:pt idx="0">
                  <c:v>EiH Group Activity</c:v>
                </c:pt>
                <c:pt idx="1">
                  <c:v>In person 1:1</c:v>
                </c:pt>
                <c:pt idx="2">
                  <c:v>Online 1:1</c:v>
                </c:pt>
                <c:pt idx="3">
                  <c:v>Phone call 1:1</c:v>
                </c:pt>
                <c:pt idx="4">
                  <c:v>SBC Group Activity</c:v>
                </c:pt>
              </c:strCache>
            </c:strRef>
          </c:cat>
          <c:val>
            <c:numRef>
              <c:f>Sheet1!$B$2:$B$6</c:f>
              <c:numCache>
                <c:formatCode>General</c:formatCode>
                <c:ptCount val="5"/>
                <c:pt idx="0">
                  <c:v>25</c:v>
                </c:pt>
                <c:pt idx="1">
                  <c:v>7</c:v>
                </c:pt>
                <c:pt idx="2">
                  <c:v>6</c:v>
                </c:pt>
                <c:pt idx="3">
                  <c:v>2</c:v>
                </c:pt>
                <c:pt idx="4">
                  <c:v>6</c:v>
                </c:pt>
              </c:numCache>
            </c:numRef>
          </c:val>
          <c:extLst>
            <c:ext xmlns:c16="http://schemas.microsoft.com/office/drawing/2014/chart" uri="{C3380CC4-5D6E-409C-BE32-E72D297353CC}">
              <c16:uniqueId val="{00000000-C001-4B1F-9685-17217002DE2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Local Authority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1B-44B4-B625-EE13D56F46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1B-44B4-B625-EE13D56F46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1B-44B4-B625-EE13D56F46B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1B-44B4-B625-EE13D56F46B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31B-44B4-B625-EE13D56F46B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31B-44B4-B625-EE13D56F46B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31B-44B4-B625-EE13D56F46B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31B-44B4-B625-EE13D56F46B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31B-44B4-B625-EE13D56F46B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31B-44B4-B625-EE13D56F46B9}"/>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631B-44B4-B625-EE13D56F46B9}"/>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631B-44B4-B625-EE13D56F46B9}"/>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631B-44B4-B625-EE13D56F46B9}"/>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631B-44B4-B625-EE13D56F46B9}"/>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631B-44B4-B625-EE13D56F46B9}"/>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631B-44B4-B625-EE13D56F46B9}"/>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631B-44B4-B625-EE13D56F46B9}"/>
              </c:ext>
            </c:extLst>
          </c:dPt>
          <c:cat>
            <c:strRef>
              <c:f>Sheet1!$A$2:$A$18</c:f>
              <c:strCache>
                <c:ptCount val="17"/>
                <c:pt idx="0">
                  <c:v>Aberdeenshire</c:v>
                </c:pt>
                <c:pt idx="1">
                  <c:v>Angus </c:v>
                </c:pt>
                <c:pt idx="2">
                  <c:v>Dumfries &amp; Galloway</c:v>
                </c:pt>
                <c:pt idx="3">
                  <c:v>East Ayrshire</c:v>
                </c:pt>
                <c:pt idx="4">
                  <c:v>East Dunbartonshire</c:v>
                </c:pt>
                <c:pt idx="5">
                  <c:v>East Lothian</c:v>
                </c:pt>
                <c:pt idx="6">
                  <c:v>East Renfrewshire</c:v>
                </c:pt>
                <c:pt idx="7">
                  <c:v>Edinburgh</c:v>
                </c:pt>
                <c:pt idx="8">
                  <c:v>Fife </c:v>
                </c:pt>
                <c:pt idx="9">
                  <c:v>Glasgow </c:v>
                </c:pt>
                <c:pt idx="10">
                  <c:v>Highland</c:v>
                </c:pt>
                <c:pt idx="11">
                  <c:v>North Lanarkshire</c:v>
                </c:pt>
                <c:pt idx="12">
                  <c:v>Orkney Islands</c:v>
                </c:pt>
                <c:pt idx="13">
                  <c:v>Perth and Kinross</c:v>
                </c:pt>
                <c:pt idx="14">
                  <c:v>Scottish Borders</c:v>
                </c:pt>
                <c:pt idx="15">
                  <c:v>South Lanarkshire</c:v>
                </c:pt>
                <c:pt idx="16">
                  <c:v>West Dunbartonshire</c:v>
                </c:pt>
              </c:strCache>
            </c:strRef>
          </c:cat>
          <c:val>
            <c:numRef>
              <c:f>Sheet1!$B$2:$B$18</c:f>
              <c:numCache>
                <c:formatCode>General</c:formatCode>
                <c:ptCount val="17"/>
                <c:pt idx="0">
                  <c:v>1</c:v>
                </c:pt>
                <c:pt idx="1">
                  <c:v>1</c:v>
                </c:pt>
                <c:pt idx="2">
                  <c:v>1</c:v>
                </c:pt>
                <c:pt idx="3">
                  <c:v>1</c:v>
                </c:pt>
                <c:pt idx="4">
                  <c:v>1</c:v>
                </c:pt>
                <c:pt idx="5">
                  <c:v>1</c:v>
                </c:pt>
                <c:pt idx="6">
                  <c:v>2</c:v>
                </c:pt>
                <c:pt idx="7">
                  <c:v>6</c:v>
                </c:pt>
                <c:pt idx="8">
                  <c:v>3</c:v>
                </c:pt>
                <c:pt idx="9">
                  <c:v>1</c:v>
                </c:pt>
                <c:pt idx="10">
                  <c:v>5</c:v>
                </c:pt>
                <c:pt idx="11">
                  <c:v>6</c:v>
                </c:pt>
                <c:pt idx="12">
                  <c:v>2</c:v>
                </c:pt>
                <c:pt idx="13">
                  <c:v>2</c:v>
                </c:pt>
                <c:pt idx="14">
                  <c:v>9</c:v>
                </c:pt>
                <c:pt idx="15">
                  <c:v>2</c:v>
                </c:pt>
                <c:pt idx="16">
                  <c:v>2</c:v>
                </c:pt>
              </c:numCache>
            </c:numRef>
          </c:val>
          <c:extLst>
            <c:ext xmlns:c16="http://schemas.microsoft.com/office/drawing/2014/chart" uri="{C3380CC4-5D6E-409C-BE32-E72D297353CC}">
              <c16:uniqueId val="{00000000-C1AD-461C-99A0-FF51229C299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Years</a:t>
            </a:r>
            <a:r>
              <a:rPr lang="en-US" baseline="0"/>
              <a:t> of experience as Head Teacher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teachers</c:v>
                </c:pt>
              </c:strCache>
            </c:strRef>
          </c:tx>
          <c:spPr>
            <a:solidFill>
              <a:schemeClr val="accent1"/>
            </a:solidFill>
            <a:ln>
              <a:noFill/>
            </a:ln>
            <a:effectLst/>
          </c:spPr>
          <c:invertIfNegative val="0"/>
          <c:cat>
            <c:strRef>
              <c:f>Sheet1!$A$2:$A$6</c:f>
              <c:strCache>
                <c:ptCount val="5"/>
                <c:pt idx="0">
                  <c:v>Under 3 years</c:v>
                </c:pt>
                <c:pt idx="1">
                  <c:v>3 - 6 years</c:v>
                </c:pt>
                <c:pt idx="2">
                  <c:v>6 - 10 years</c:v>
                </c:pt>
                <c:pt idx="3">
                  <c:v>10 - 15 years</c:v>
                </c:pt>
                <c:pt idx="4">
                  <c:v>15 years +</c:v>
                </c:pt>
              </c:strCache>
            </c:strRef>
          </c:cat>
          <c:val>
            <c:numRef>
              <c:f>Sheet1!$B$2:$B$6</c:f>
              <c:numCache>
                <c:formatCode>General</c:formatCode>
                <c:ptCount val="5"/>
                <c:pt idx="0">
                  <c:v>6</c:v>
                </c:pt>
                <c:pt idx="1">
                  <c:v>14</c:v>
                </c:pt>
                <c:pt idx="2">
                  <c:v>17</c:v>
                </c:pt>
                <c:pt idx="3">
                  <c:v>5</c:v>
                </c:pt>
                <c:pt idx="4">
                  <c:v>4</c:v>
                </c:pt>
              </c:numCache>
            </c:numRef>
          </c:val>
          <c:extLst>
            <c:ext xmlns:c16="http://schemas.microsoft.com/office/drawing/2014/chart" uri="{C3380CC4-5D6E-409C-BE32-E72D297353CC}">
              <c16:uniqueId val="{00000000-56CA-464A-82E8-C33D93BCD64E}"/>
            </c:ext>
          </c:extLst>
        </c:ser>
        <c:dLbls>
          <c:showLegendKey val="0"/>
          <c:showVal val="0"/>
          <c:showCatName val="0"/>
          <c:showSerName val="0"/>
          <c:showPercent val="0"/>
          <c:showBubbleSize val="0"/>
        </c:dLbls>
        <c:gapWidth val="219"/>
        <c:overlap val="-27"/>
        <c:axId val="836593680"/>
        <c:axId val="838993712"/>
      </c:barChart>
      <c:catAx>
        <c:axId val="83659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93712"/>
        <c:crosses val="autoZero"/>
        <c:auto val="1"/>
        <c:lblAlgn val="ctr"/>
        <c:lblOffset val="100"/>
        <c:noMultiLvlLbl val="0"/>
      </c:catAx>
      <c:valAx>
        <c:axId val="83899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59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Teaching Sector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8C-473C-A5DB-5E4A2BF023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8C-473C-A5DB-5E4A2BF023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8C-473C-A5DB-5E4A2BF023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8C-473C-A5DB-5E4A2BF023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18C-473C-A5DB-5E4A2BF023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18C-473C-A5DB-5E4A2BF023D4}"/>
              </c:ext>
            </c:extLst>
          </c:dPt>
          <c:cat>
            <c:strRef>
              <c:f>Sheet1!$A$2:$A$7</c:f>
              <c:strCache>
                <c:ptCount val="6"/>
                <c:pt idx="0">
                  <c:v>Primary</c:v>
                </c:pt>
                <c:pt idx="1">
                  <c:v>Secondary</c:v>
                </c:pt>
                <c:pt idx="2">
                  <c:v>Primary (Catholic)</c:v>
                </c:pt>
                <c:pt idx="3">
                  <c:v>Primary (ASN)</c:v>
                </c:pt>
                <c:pt idx="4">
                  <c:v>Secondary (Catholic)</c:v>
                </c:pt>
                <c:pt idx="5">
                  <c:v>Secondary (ASN)</c:v>
                </c:pt>
              </c:strCache>
            </c:strRef>
          </c:cat>
          <c:val>
            <c:numRef>
              <c:f>Sheet1!$B$2:$B$7</c:f>
              <c:numCache>
                <c:formatCode>General</c:formatCode>
                <c:ptCount val="6"/>
                <c:pt idx="0">
                  <c:v>33</c:v>
                </c:pt>
                <c:pt idx="1">
                  <c:v>8</c:v>
                </c:pt>
                <c:pt idx="2">
                  <c:v>1</c:v>
                </c:pt>
                <c:pt idx="3">
                  <c:v>1</c:v>
                </c:pt>
                <c:pt idx="4">
                  <c:v>1</c:v>
                </c:pt>
                <c:pt idx="5">
                  <c:v>2</c:v>
                </c:pt>
              </c:numCache>
            </c:numRef>
          </c:val>
          <c:extLst>
            <c:ext xmlns:c16="http://schemas.microsoft.com/office/drawing/2014/chart" uri="{C3380CC4-5D6E-409C-BE32-E72D297353CC}">
              <c16:uniqueId val="{00000000-757B-4FE8-A487-478DF86B80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a:t>
            </a:r>
            <a:r>
              <a:rPr lang="en-US" baseline="0"/>
              <a:t> of Professional Learning undertaken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HT PL</c:v>
                </c:pt>
              </c:strCache>
            </c:strRef>
          </c:tx>
          <c:spPr>
            <a:solidFill>
              <a:schemeClr val="accent1"/>
            </a:solidFill>
            <a:ln>
              <a:noFill/>
            </a:ln>
            <a:effectLst/>
          </c:spPr>
          <c:invertIfNegative val="0"/>
          <c:cat>
            <c:strRef>
              <c:f>Sheet1!$A$2:$A$14</c:f>
              <c:strCache>
                <c:ptCount val="13"/>
                <c:pt idx="0">
                  <c:v>EiH</c:v>
                </c:pt>
                <c:pt idx="1">
                  <c:v>Columba 1400</c:v>
                </c:pt>
                <c:pt idx="2">
                  <c:v>Flexible Routes to Headship</c:v>
                </c:pt>
                <c:pt idx="3">
                  <c:v>Into Headship</c:v>
                </c:pt>
                <c:pt idx="4">
                  <c:v>NPQH (England)</c:v>
                </c:pt>
                <c:pt idx="5">
                  <c:v>SQH </c:v>
                </c:pt>
                <c:pt idx="6">
                  <c:v>Associate of Heads &amp; Deputes Scotland</c:v>
                </c:pt>
                <c:pt idx="7">
                  <c:v>Local Authority Based PL</c:v>
                </c:pt>
                <c:pt idx="8">
                  <c:v>Coaching and Mentoring</c:v>
                </c:pt>
                <c:pt idx="9">
                  <c:v>Masters/Diplomas at University Level</c:v>
                </c:pt>
                <c:pt idx="10">
                  <c:v>Other Education Scotland PL</c:v>
                </c:pt>
                <c:pt idx="11">
                  <c:v>In Headship</c:v>
                </c:pt>
                <c:pt idx="12">
                  <c:v>Miscellaneous (eg professional reading)</c:v>
                </c:pt>
              </c:strCache>
            </c:strRef>
          </c:cat>
          <c:val>
            <c:numRef>
              <c:f>Sheet1!$B$2:$B$14</c:f>
              <c:numCache>
                <c:formatCode>General</c:formatCode>
                <c:ptCount val="13"/>
                <c:pt idx="0">
                  <c:v>40</c:v>
                </c:pt>
                <c:pt idx="1">
                  <c:v>19</c:v>
                </c:pt>
                <c:pt idx="2">
                  <c:v>3</c:v>
                </c:pt>
                <c:pt idx="3">
                  <c:v>11</c:v>
                </c:pt>
                <c:pt idx="4">
                  <c:v>1</c:v>
                </c:pt>
                <c:pt idx="5">
                  <c:v>8</c:v>
                </c:pt>
                <c:pt idx="6">
                  <c:v>5</c:v>
                </c:pt>
                <c:pt idx="7">
                  <c:v>9</c:v>
                </c:pt>
                <c:pt idx="8">
                  <c:v>5</c:v>
                </c:pt>
                <c:pt idx="9">
                  <c:v>5</c:v>
                </c:pt>
                <c:pt idx="10">
                  <c:v>6</c:v>
                </c:pt>
                <c:pt idx="11">
                  <c:v>1</c:v>
                </c:pt>
                <c:pt idx="12">
                  <c:v>23</c:v>
                </c:pt>
              </c:numCache>
            </c:numRef>
          </c:val>
          <c:extLst>
            <c:ext xmlns:c16="http://schemas.microsoft.com/office/drawing/2014/chart" uri="{C3380CC4-5D6E-409C-BE32-E72D297353CC}">
              <c16:uniqueId val="{00000000-8909-4FA6-B085-AC5A0577240A}"/>
            </c:ext>
          </c:extLst>
        </c:ser>
        <c:dLbls>
          <c:showLegendKey val="0"/>
          <c:showVal val="0"/>
          <c:showCatName val="0"/>
          <c:showSerName val="0"/>
          <c:showPercent val="0"/>
          <c:showBubbleSize val="0"/>
        </c:dLbls>
        <c:gapWidth val="219"/>
        <c:overlap val="-27"/>
        <c:axId val="1627141664"/>
        <c:axId val="836690032"/>
      </c:barChart>
      <c:catAx>
        <c:axId val="162714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690032"/>
        <c:crosses val="autoZero"/>
        <c:auto val="1"/>
        <c:lblAlgn val="ctr"/>
        <c:lblOffset val="100"/>
        <c:noMultiLvlLbl val="0"/>
      </c:catAx>
      <c:valAx>
        <c:axId val="83669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714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18BF-A6E3-4A4D-AE84-4D325E3C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6544</Words>
  <Characters>37302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Sanders</dc:creator>
  <cp:keywords/>
  <dc:description/>
  <cp:lastModifiedBy>Louise Sanders</cp:lastModifiedBy>
  <cp:revision>2</cp:revision>
  <dcterms:created xsi:type="dcterms:W3CDTF">2023-03-27T15:56:00Z</dcterms:created>
  <dcterms:modified xsi:type="dcterms:W3CDTF">2023-03-27T15:56:00Z</dcterms:modified>
</cp:coreProperties>
</file>