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4C33" w14:textId="1AE7F15E" w:rsidR="00466E8A" w:rsidRPr="00466E8A" w:rsidRDefault="00466E8A" w:rsidP="00466E8A">
      <w:pPr>
        <w:rPr>
          <w:b/>
          <w:bCs/>
        </w:rPr>
      </w:pPr>
      <w:r w:rsidRPr="00466E8A">
        <w:rPr>
          <w:b/>
          <w:bCs/>
        </w:rPr>
        <w:t>Project description.</w:t>
      </w:r>
    </w:p>
    <w:p w14:paraId="10DF9EB8" w14:textId="7C10B031" w:rsidR="00466E8A" w:rsidRDefault="00466E8A" w:rsidP="00466E8A">
      <w:r>
        <w:t xml:space="preserve">Participation and active learning is at the centre of the project and the development of this project </w:t>
      </w:r>
    </w:p>
    <w:p w14:paraId="6DD8A8CC" w14:textId="77777777" w:rsidR="00466E8A" w:rsidRDefault="00466E8A" w:rsidP="00466E8A">
      <w:r>
        <w:t xml:space="preserve">The project is  designed to allow opportunities for  young people  to develop and grow.  </w:t>
      </w:r>
    </w:p>
    <w:p w14:paraId="786CF278" w14:textId="7855AB88" w:rsidR="00466E8A" w:rsidRDefault="00466E8A" w:rsidP="00466E8A">
      <w:r>
        <w:t xml:space="preserve">This project further supports partnership working, capacity building and resources to be maximized.  </w:t>
      </w:r>
    </w:p>
    <w:p w14:paraId="069ECF8C" w14:textId="09A276A6" w:rsidR="00466E8A" w:rsidRDefault="00466E8A" w:rsidP="00466E8A">
      <w:r>
        <w:t xml:space="preserve">Improved collaboration is key as is and building on professional networks and our partnership approach to improving   young </w:t>
      </w:r>
      <w:proofErr w:type="spellStart"/>
      <w:r>
        <w:t>peoples</w:t>
      </w:r>
      <w:proofErr w:type="spellEnd"/>
      <w:r>
        <w:t xml:space="preserve"> health and wellbeing, and in the future involving  families and wider partners wherever possible.</w:t>
      </w:r>
    </w:p>
    <w:p w14:paraId="1D0F03A6" w14:textId="45FC78E8" w:rsidR="00466E8A" w:rsidRDefault="00466E8A" w:rsidP="00466E8A">
      <w:r w:rsidRPr="00466E8A">
        <w:rPr>
          <w:highlight w:val="yellow"/>
        </w:rPr>
        <w:t xml:space="preserve">And offering young people the opportunity to access </w:t>
      </w:r>
      <w:proofErr w:type="spellStart"/>
      <w:r w:rsidRPr="00466E8A">
        <w:rPr>
          <w:highlight w:val="yellow"/>
        </w:rPr>
        <w:t>multi sensory</w:t>
      </w:r>
      <w:proofErr w:type="spellEnd"/>
      <w:r w:rsidRPr="00466E8A">
        <w:rPr>
          <w:highlight w:val="yellow"/>
        </w:rPr>
        <w:t xml:space="preserve"> experiences while being creative.</w:t>
      </w:r>
    </w:p>
    <w:p w14:paraId="57C77C42" w14:textId="5A0EF865" w:rsidR="00466E8A" w:rsidRDefault="00466E8A" w:rsidP="00466E8A">
      <w:r>
        <w:t xml:space="preserve">Mission/aims: To provide progressive, high quality learning experiences </w:t>
      </w:r>
      <w:r w:rsidR="008719AC">
        <w:t xml:space="preserve">alternative </w:t>
      </w:r>
      <w:r>
        <w:t>education which build sustainability and capacity for future development.</w:t>
      </w:r>
    </w:p>
    <w:p w14:paraId="1AF6E026" w14:textId="77777777" w:rsidR="00466E8A" w:rsidRDefault="00466E8A" w:rsidP="00466E8A"/>
    <w:p w14:paraId="0C01C210" w14:textId="77777777" w:rsidR="00466E8A" w:rsidRDefault="00466E8A" w:rsidP="00466E8A">
      <w:r>
        <w:t>Key Priorities within the Single Midlothian Plan – GIRFEMC</w:t>
      </w:r>
    </w:p>
    <w:p w14:paraId="3A7E9264" w14:textId="77777777" w:rsidR="00466E8A" w:rsidRDefault="00466E8A" w:rsidP="00466E8A">
      <w:r>
        <w:t xml:space="preserve"> </w:t>
      </w:r>
    </w:p>
    <w:p w14:paraId="24C2D11C" w14:textId="77777777" w:rsidR="00466E8A" w:rsidRDefault="00466E8A" w:rsidP="00466E8A">
      <w:r>
        <w:t>Outcome 1       Some children in their early years and their families are being supported to be healthy, to learn and to be resilient.</w:t>
      </w:r>
    </w:p>
    <w:p w14:paraId="60DCDD49" w14:textId="77777777" w:rsidR="00466E8A" w:rsidRDefault="00466E8A" w:rsidP="00466E8A">
      <w:r>
        <w:t>Outcome 2        Some children and young people are being offered access to opportunities out with school</w:t>
      </w:r>
    </w:p>
    <w:p w14:paraId="1422299E" w14:textId="77777777" w:rsidR="00466E8A" w:rsidRDefault="00466E8A" w:rsidP="00466E8A">
      <w:r>
        <w:t>Outcome 4        Some children and young people are supported to be healthy, happy and reach their potential.</w:t>
      </w:r>
    </w:p>
    <w:p w14:paraId="7DA33BAE" w14:textId="77777777" w:rsidR="00466E8A" w:rsidRDefault="00466E8A" w:rsidP="00466E8A">
      <w:r>
        <w:t>Outcome 5        inequalities in learning outcomes have reduced.</w:t>
      </w:r>
    </w:p>
    <w:p w14:paraId="7A3585A2" w14:textId="77777777" w:rsidR="00466E8A" w:rsidRDefault="00466E8A" w:rsidP="00466E8A"/>
    <w:p w14:paraId="725488C4" w14:textId="77777777" w:rsidR="00466E8A" w:rsidRDefault="00466E8A" w:rsidP="00466E8A">
      <w:r>
        <w:t xml:space="preserve"> We would be building  their  self-confidence /esteem and skills for learning, childhood/ life and work by:</w:t>
      </w:r>
    </w:p>
    <w:p w14:paraId="300FBD37" w14:textId="77777777" w:rsidR="00466E8A" w:rsidRDefault="00466E8A" w:rsidP="00466E8A">
      <w:r>
        <w:t>•</w:t>
      </w:r>
      <w:r>
        <w:tab/>
        <w:t xml:space="preserve">giving them  opportunities to volunteer and become active citizens </w:t>
      </w:r>
    </w:p>
    <w:p w14:paraId="66DAC41D" w14:textId="513A81DA" w:rsidR="00466E8A" w:rsidRDefault="00466E8A" w:rsidP="00466E8A">
      <w:r>
        <w:t>•</w:t>
      </w:r>
      <w:r>
        <w:tab/>
      </w:r>
      <w:r w:rsidRPr="00466E8A">
        <w:rPr>
          <w:highlight w:val="yellow"/>
        </w:rPr>
        <w:t>giving them  new skills such as joinery/building/sowing and seeding &amp; accessing creative workshops to offer a person centred service.</w:t>
      </w:r>
      <w:r>
        <w:t xml:space="preserve"> </w:t>
      </w:r>
    </w:p>
    <w:p w14:paraId="71A28445" w14:textId="77777777" w:rsidR="00466E8A" w:rsidRDefault="00466E8A" w:rsidP="00466E8A">
      <w:r>
        <w:t>•</w:t>
      </w:r>
      <w:r>
        <w:tab/>
        <w:t>giving them develop confidence as will help create, develop and build all the parts /stations in the garden the further use</w:t>
      </w:r>
    </w:p>
    <w:p w14:paraId="02B92EF3" w14:textId="77777777" w:rsidR="00466E8A" w:rsidRDefault="00466E8A" w:rsidP="00466E8A">
      <w:r>
        <w:t>•</w:t>
      </w:r>
      <w:r>
        <w:tab/>
        <w:t>supporting people  to have will have increased confidence, self-esteem and self-efficacy and gained skills for life and work to help them gain positive outcomes and move into Further Education, Training, Volunteering or employment.</w:t>
      </w:r>
    </w:p>
    <w:p w14:paraId="154AD8B4" w14:textId="77777777" w:rsidR="00466E8A" w:rsidRDefault="00466E8A" w:rsidP="00466E8A">
      <w:r>
        <w:t>•</w:t>
      </w:r>
      <w:r>
        <w:tab/>
        <w:t>giving people the opportunity to gain many valuable experiences and life skills which will have increased their skills in making positive lifestyle choices</w:t>
      </w:r>
    </w:p>
    <w:p w14:paraId="6763DB99" w14:textId="73681C40" w:rsidR="00A57B13" w:rsidRDefault="00466E8A" w:rsidP="00466E8A">
      <w:pPr>
        <w:pBdr>
          <w:bottom w:val="single" w:sz="6" w:space="1" w:color="auto"/>
        </w:pBdr>
      </w:pPr>
      <w:r>
        <w:lastRenderedPageBreak/>
        <w:t>•</w:t>
      </w:r>
      <w:r>
        <w:tab/>
        <w:t xml:space="preserve">enabling  young </w:t>
      </w:r>
      <w:proofErr w:type="spellStart"/>
      <w:r>
        <w:t>peoples</w:t>
      </w:r>
      <w:proofErr w:type="spellEnd"/>
      <w:r>
        <w:t xml:space="preserve"> voice and dedicated support</w:t>
      </w:r>
    </w:p>
    <w:p w14:paraId="2B784409" w14:textId="77777777" w:rsidR="00466E8A" w:rsidRDefault="00466E8A" w:rsidP="00466E8A">
      <w:pPr>
        <w:tabs>
          <w:tab w:val="left" w:pos="2000"/>
        </w:tabs>
      </w:pPr>
    </w:p>
    <w:p w14:paraId="785580D9" w14:textId="77777777" w:rsidR="00466E8A" w:rsidRDefault="00466E8A" w:rsidP="00466E8A">
      <w:pPr>
        <w:tabs>
          <w:tab w:val="left" w:pos="2000"/>
        </w:tabs>
      </w:pPr>
    </w:p>
    <w:p w14:paraId="5516F18A" w14:textId="77777777" w:rsidR="00466E8A" w:rsidRDefault="00466E8A" w:rsidP="00466E8A">
      <w:pPr>
        <w:tabs>
          <w:tab w:val="left" w:pos="2000"/>
        </w:tabs>
      </w:pPr>
    </w:p>
    <w:p w14:paraId="7DF021EA" w14:textId="77777777" w:rsidR="00466E8A" w:rsidRDefault="00466E8A" w:rsidP="00466E8A">
      <w:pPr>
        <w:tabs>
          <w:tab w:val="left" w:pos="2000"/>
        </w:tabs>
      </w:pPr>
    </w:p>
    <w:p w14:paraId="65659178" w14:textId="77777777" w:rsidR="00466E8A" w:rsidRDefault="00466E8A" w:rsidP="00466E8A">
      <w:pPr>
        <w:tabs>
          <w:tab w:val="left" w:pos="2000"/>
        </w:tabs>
      </w:pPr>
    </w:p>
    <w:p w14:paraId="51EE4E8B" w14:textId="77777777" w:rsidR="00466E8A" w:rsidRDefault="00466E8A" w:rsidP="00466E8A">
      <w:pPr>
        <w:tabs>
          <w:tab w:val="left" w:pos="2000"/>
        </w:tabs>
      </w:pPr>
    </w:p>
    <w:p w14:paraId="6DFA7078" w14:textId="77777777" w:rsidR="00466E8A" w:rsidRDefault="00466E8A" w:rsidP="00466E8A">
      <w:pPr>
        <w:tabs>
          <w:tab w:val="left" w:pos="2000"/>
        </w:tabs>
      </w:pPr>
    </w:p>
    <w:p w14:paraId="5B31B7C0" w14:textId="77777777" w:rsidR="00466E8A" w:rsidRDefault="00466E8A" w:rsidP="00466E8A">
      <w:pPr>
        <w:tabs>
          <w:tab w:val="left" w:pos="2000"/>
        </w:tabs>
      </w:pPr>
    </w:p>
    <w:p w14:paraId="01B759B9" w14:textId="77777777" w:rsidR="00466E8A" w:rsidRDefault="00466E8A" w:rsidP="00466E8A">
      <w:pPr>
        <w:tabs>
          <w:tab w:val="left" w:pos="2000"/>
        </w:tabs>
      </w:pPr>
    </w:p>
    <w:p w14:paraId="18036BAC" w14:textId="77777777" w:rsidR="00466E8A" w:rsidRDefault="00466E8A" w:rsidP="00466E8A">
      <w:pPr>
        <w:tabs>
          <w:tab w:val="left" w:pos="2000"/>
        </w:tabs>
      </w:pPr>
    </w:p>
    <w:p w14:paraId="62EF7120" w14:textId="77777777" w:rsidR="00466E8A" w:rsidRDefault="00466E8A" w:rsidP="00466E8A">
      <w:pPr>
        <w:tabs>
          <w:tab w:val="left" w:pos="2000"/>
        </w:tabs>
      </w:pPr>
    </w:p>
    <w:p w14:paraId="548EB897" w14:textId="77777777" w:rsidR="00466E8A" w:rsidRDefault="00466E8A" w:rsidP="00466E8A">
      <w:pPr>
        <w:tabs>
          <w:tab w:val="left" w:pos="2000"/>
        </w:tabs>
      </w:pPr>
    </w:p>
    <w:p w14:paraId="43DC960B" w14:textId="77777777" w:rsidR="00466E8A" w:rsidRDefault="00466E8A" w:rsidP="00466E8A">
      <w:pPr>
        <w:tabs>
          <w:tab w:val="left" w:pos="2000"/>
        </w:tabs>
      </w:pPr>
    </w:p>
    <w:p w14:paraId="2562CA97" w14:textId="77777777" w:rsidR="00466E8A" w:rsidRDefault="00466E8A" w:rsidP="00466E8A">
      <w:pPr>
        <w:tabs>
          <w:tab w:val="left" w:pos="2000"/>
        </w:tabs>
      </w:pPr>
    </w:p>
    <w:p w14:paraId="35D48FA6" w14:textId="77777777" w:rsidR="00466E8A" w:rsidRDefault="00466E8A" w:rsidP="00466E8A">
      <w:pPr>
        <w:tabs>
          <w:tab w:val="left" w:pos="2000"/>
        </w:tabs>
      </w:pPr>
    </w:p>
    <w:p w14:paraId="70567E97" w14:textId="77777777" w:rsidR="00466E8A" w:rsidRDefault="00466E8A" w:rsidP="00466E8A">
      <w:pPr>
        <w:tabs>
          <w:tab w:val="left" w:pos="2000"/>
        </w:tabs>
      </w:pPr>
    </w:p>
    <w:p w14:paraId="4F9975DB" w14:textId="77777777" w:rsidR="00466E8A" w:rsidRDefault="00466E8A" w:rsidP="00466E8A">
      <w:pPr>
        <w:tabs>
          <w:tab w:val="left" w:pos="2000"/>
        </w:tabs>
      </w:pPr>
    </w:p>
    <w:p w14:paraId="5A0C9E8B" w14:textId="77777777" w:rsidR="00466E8A" w:rsidRDefault="00466E8A" w:rsidP="00466E8A">
      <w:pPr>
        <w:tabs>
          <w:tab w:val="left" w:pos="2000"/>
        </w:tabs>
      </w:pPr>
    </w:p>
    <w:p w14:paraId="5C255F82" w14:textId="77777777" w:rsidR="00466E8A" w:rsidRDefault="00466E8A" w:rsidP="00466E8A">
      <w:pPr>
        <w:tabs>
          <w:tab w:val="left" w:pos="2000"/>
        </w:tabs>
      </w:pPr>
    </w:p>
    <w:p w14:paraId="1695D6F1" w14:textId="77777777" w:rsidR="00466E8A" w:rsidRDefault="00466E8A" w:rsidP="00466E8A">
      <w:pPr>
        <w:tabs>
          <w:tab w:val="left" w:pos="2000"/>
        </w:tabs>
      </w:pPr>
    </w:p>
    <w:p w14:paraId="41419C65" w14:textId="77777777" w:rsidR="00466E8A" w:rsidRDefault="00466E8A" w:rsidP="00466E8A">
      <w:pPr>
        <w:tabs>
          <w:tab w:val="left" w:pos="2000"/>
        </w:tabs>
      </w:pPr>
    </w:p>
    <w:p w14:paraId="2A9FEF62" w14:textId="77777777" w:rsidR="00466E8A" w:rsidRDefault="00466E8A" w:rsidP="00466E8A">
      <w:pPr>
        <w:tabs>
          <w:tab w:val="left" w:pos="2000"/>
        </w:tabs>
      </w:pPr>
    </w:p>
    <w:p w14:paraId="65A2966C" w14:textId="77777777" w:rsidR="00466E8A" w:rsidRDefault="00466E8A" w:rsidP="00466E8A">
      <w:pPr>
        <w:tabs>
          <w:tab w:val="left" w:pos="2000"/>
        </w:tabs>
      </w:pPr>
    </w:p>
    <w:p w14:paraId="69A2F383" w14:textId="77777777" w:rsidR="008719AC" w:rsidRDefault="008719AC" w:rsidP="00466E8A">
      <w:pPr>
        <w:tabs>
          <w:tab w:val="left" w:pos="2000"/>
        </w:tabs>
      </w:pPr>
    </w:p>
    <w:p w14:paraId="56160A04" w14:textId="77777777" w:rsidR="008719AC" w:rsidRDefault="008719AC" w:rsidP="00466E8A">
      <w:pPr>
        <w:tabs>
          <w:tab w:val="left" w:pos="2000"/>
        </w:tabs>
      </w:pPr>
    </w:p>
    <w:p w14:paraId="42F8B62F" w14:textId="77777777" w:rsidR="008719AC" w:rsidRDefault="008719AC" w:rsidP="00466E8A">
      <w:pPr>
        <w:tabs>
          <w:tab w:val="left" w:pos="2000"/>
        </w:tabs>
      </w:pPr>
    </w:p>
    <w:p w14:paraId="60AA966A" w14:textId="77777777" w:rsidR="008719AC" w:rsidRDefault="008719AC" w:rsidP="00466E8A">
      <w:pPr>
        <w:tabs>
          <w:tab w:val="left" w:pos="2000"/>
        </w:tabs>
      </w:pPr>
    </w:p>
    <w:p w14:paraId="0399D29B" w14:textId="77777777" w:rsidR="00466E8A" w:rsidRDefault="00466E8A" w:rsidP="00466E8A">
      <w:pPr>
        <w:tabs>
          <w:tab w:val="left" w:pos="2000"/>
        </w:tabs>
      </w:pPr>
    </w:p>
    <w:p w14:paraId="5B6FEBA2" w14:textId="77777777" w:rsidR="00466E8A" w:rsidRDefault="00466E8A" w:rsidP="00466E8A">
      <w:pPr>
        <w:tabs>
          <w:tab w:val="left" w:pos="2000"/>
        </w:tabs>
      </w:pPr>
    </w:p>
    <w:p w14:paraId="1BDA8812" w14:textId="77777777" w:rsidR="00466E8A" w:rsidRDefault="00466E8A" w:rsidP="00466E8A">
      <w:pPr>
        <w:tabs>
          <w:tab w:val="left" w:pos="2000"/>
        </w:tabs>
      </w:pPr>
    </w:p>
    <w:p w14:paraId="2EA15A8F" w14:textId="32562AF2" w:rsidR="00466E8A" w:rsidRPr="00466E8A" w:rsidRDefault="00466E8A" w:rsidP="00466E8A">
      <w:pPr>
        <w:tabs>
          <w:tab w:val="left" w:pos="2000"/>
        </w:tabs>
        <w:jc w:val="both"/>
        <w:rPr>
          <w:b/>
          <w:bCs/>
        </w:rPr>
      </w:pPr>
      <w:r w:rsidRPr="00466E8A">
        <w:rPr>
          <w:b/>
          <w:bCs/>
        </w:rPr>
        <w:lastRenderedPageBreak/>
        <w:t xml:space="preserve">PROJECT OUTCOMES </w:t>
      </w:r>
    </w:p>
    <w:p w14:paraId="049FC167" w14:textId="2B1790F1" w:rsidR="00466E8A" w:rsidRPr="00466E8A" w:rsidRDefault="00466E8A" w:rsidP="00466E8A">
      <w:pPr>
        <w:tabs>
          <w:tab w:val="left" w:pos="2000"/>
        </w:tabs>
        <w:jc w:val="both"/>
        <w:rPr>
          <w:highlight w:val="yellow"/>
        </w:rPr>
      </w:pPr>
      <w:r w:rsidRPr="00466E8A">
        <w:rPr>
          <w:highlight w:val="yellow"/>
        </w:rPr>
        <w:t>offering up the space to local partnerships when not in use &amp; offering creative workshops in this space, This will support young people to be more active and present as members of society. Creativity stimulates and motivates by bringing us beyond words. It allows exploration and communication beyond the limitation of words.</w:t>
      </w:r>
    </w:p>
    <w:p w14:paraId="7FCB51A6" w14:textId="77777777" w:rsidR="00466E8A" w:rsidRPr="00466E8A" w:rsidRDefault="00466E8A" w:rsidP="00466E8A">
      <w:pPr>
        <w:tabs>
          <w:tab w:val="left" w:pos="2000"/>
        </w:tabs>
        <w:jc w:val="both"/>
        <w:rPr>
          <w:highlight w:val="yellow"/>
        </w:rPr>
      </w:pPr>
    </w:p>
    <w:p w14:paraId="36084737" w14:textId="68DB16D2" w:rsidR="00466E8A" w:rsidRDefault="00466E8A" w:rsidP="00466E8A">
      <w:pPr>
        <w:tabs>
          <w:tab w:val="left" w:pos="2000"/>
        </w:tabs>
      </w:pPr>
      <w:r w:rsidRPr="00466E8A">
        <w:rPr>
          <w:highlight w:val="yellow"/>
        </w:rPr>
        <w:t>It also enables the local community to Get involved in tending what’s growing, or helping to transform it for a community event, this can start to unlock the potential of these spaces and get people interested in using and engaging positively with council services.</w:t>
      </w:r>
    </w:p>
    <w:p w14:paraId="76A0D0D5" w14:textId="77777777" w:rsidR="00466E8A" w:rsidRDefault="00466E8A" w:rsidP="00466E8A">
      <w:pPr>
        <w:tabs>
          <w:tab w:val="left" w:pos="2000"/>
        </w:tabs>
      </w:pPr>
    </w:p>
    <w:p w14:paraId="0C1648C8" w14:textId="77777777" w:rsidR="00466E8A" w:rsidRDefault="00466E8A" w:rsidP="00466E8A">
      <w:pPr>
        <w:tabs>
          <w:tab w:val="left" w:pos="2000"/>
        </w:tabs>
      </w:pPr>
    </w:p>
    <w:p w14:paraId="4DF2E55D" w14:textId="77777777" w:rsidR="00466E8A" w:rsidRPr="008719AC" w:rsidRDefault="00466E8A" w:rsidP="00466E8A">
      <w:pPr>
        <w:tabs>
          <w:tab w:val="left" w:pos="2000"/>
        </w:tabs>
        <w:rPr>
          <w:highlight w:val="yellow"/>
        </w:rPr>
      </w:pPr>
      <w:r w:rsidRPr="008719AC">
        <w:rPr>
          <w:highlight w:val="yellow"/>
        </w:rPr>
        <w:t>Strengthen community ties:</w:t>
      </w:r>
    </w:p>
    <w:p w14:paraId="7A561046" w14:textId="0CDE62E5" w:rsidR="00466E8A" w:rsidRDefault="00466E8A" w:rsidP="00466E8A">
      <w:pPr>
        <w:tabs>
          <w:tab w:val="left" w:pos="2000"/>
        </w:tabs>
      </w:pPr>
      <w:r w:rsidRPr="008719AC">
        <w:rPr>
          <w:highlight w:val="yellow"/>
        </w:rPr>
        <w:t xml:space="preserve">Bringing people together for events and activities based around </w:t>
      </w:r>
      <w:r w:rsidR="008719AC" w:rsidRPr="008719AC">
        <w:rPr>
          <w:highlight w:val="yellow"/>
        </w:rPr>
        <w:t xml:space="preserve">Creative based activities </w:t>
      </w:r>
      <w:r w:rsidRPr="008719AC">
        <w:rPr>
          <w:highlight w:val="yellow"/>
        </w:rPr>
        <w:t xml:space="preserve">is a fantastic way to help people get to know each other. </w:t>
      </w:r>
      <w:r w:rsidR="008719AC" w:rsidRPr="008719AC">
        <w:rPr>
          <w:highlight w:val="yellow"/>
        </w:rPr>
        <w:t xml:space="preserve">Art and creative process are subjective and open to interpretation and this allows people to come </w:t>
      </w:r>
      <w:r w:rsidRPr="008719AC">
        <w:rPr>
          <w:highlight w:val="yellow"/>
        </w:rPr>
        <w:t xml:space="preserve">together for centuries and </w:t>
      </w:r>
      <w:r w:rsidR="008719AC" w:rsidRPr="008719AC">
        <w:rPr>
          <w:highlight w:val="yellow"/>
        </w:rPr>
        <w:t>art</w:t>
      </w:r>
      <w:r w:rsidRPr="008719AC">
        <w:rPr>
          <w:highlight w:val="yellow"/>
        </w:rPr>
        <w:t xml:space="preserve"> is a great leveller, spanning different generations and interests.</w:t>
      </w:r>
    </w:p>
    <w:p w14:paraId="52BB586C" w14:textId="77777777" w:rsidR="00466E8A" w:rsidRDefault="00466E8A" w:rsidP="00466E8A">
      <w:pPr>
        <w:tabs>
          <w:tab w:val="left" w:pos="2000"/>
        </w:tabs>
      </w:pPr>
    </w:p>
    <w:p w14:paraId="1072AFDA" w14:textId="06B95F87" w:rsidR="004C3837" w:rsidRPr="004C3837" w:rsidRDefault="004C3837" w:rsidP="004C3837">
      <w:pPr>
        <w:tabs>
          <w:tab w:val="left" w:pos="2000"/>
        </w:tabs>
        <w:jc w:val="both"/>
        <w:rPr>
          <w:b/>
          <w:bCs/>
        </w:rPr>
      </w:pPr>
      <w:r w:rsidRPr="004C3837">
        <w:rPr>
          <w:b/>
          <w:bCs/>
        </w:rPr>
        <w:t>-</w:t>
      </w:r>
      <w:r w:rsidR="00466E8A" w:rsidRPr="004C3837">
        <w:rPr>
          <w:b/>
          <w:bCs/>
        </w:rPr>
        <w:t>Learn new skills:</w:t>
      </w:r>
      <w:r>
        <w:rPr>
          <w:b/>
          <w:bCs/>
        </w:rPr>
        <w:t xml:space="preserve"> </w:t>
      </w:r>
      <w:r w:rsidR="00466E8A">
        <w:t>as well as volunteering</w:t>
      </w:r>
    </w:p>
    <w:p w14:paraId="49967197" w14:textId="61971431" w:rsidR="00466E8A" w:rsidRPr="004C3837" w:rsidRDefault="004C3837" w:rsidP="00466E8A">
      <w:pPr>
        <w:tabs>
          <w:tab w:val="left" w:pos="2000"/>
        </w:tabs>
        <w:rPr>
          <w:b/>
          <w:bCs/>
        </w:rPr>
      </w:pPr>
      <w:r w:rsidRPr="004C3837">
        <w:rPr>
          <w:b/>
          <w:bCs/>
        </w:rPr>
        <w:t>-</w:t>
      </w:r>
      <w:r w:rsidR="00466E8A" w:rsidRPr="004C3837">
        <w:rPr>
          <w:b/>
          <w:bCs/>
        </w:rPr>
        <w:t xml:space="preserve">Creative Learning and </w:t>
      </w:r>
      <w:proofErr w:type="spellStart"/>
      <w:r w:rsidR="00466E8A" w:rsidRPr="004C3837">
        <w:rPr>
          <w:b/>
          <w:bCs/>
        </w:rPr>
        <w:t>self expression</w:t>
      </w:r>
      <w:proofErr w:type="spellEnd"/>
      <w:r w:rsidR="00466E8A" w:rsidRPr="004C3837">
        <w:rPr>
          <w:b/>
          <w:bCs/>
        </w:rPr>
        <w:t>:</w:t>
      </w:r>
    </w:p>
    <w:p w14:paraId="2259B5EC" w14:textId="19B62332" w:rsidR="004C3837" w:rsidRPr="004C3837" w:rsidRDefault="004C3837" w:rsidP="004C3837">
      <w:pPr>
        <w:pStyle w:val="ListParagraph"/>
        <w:numPr>
          <w:ilvl w:val="0"/>
          <w:numId w:val="1"/>
        </w:numPr>
      </w:pPr>
      <w:r w:rsidRPr="004C3837">
        <w:t>Creativity is fun and joyful and surprising</w:t>
      </w:r>
      <w:r>
        <w:t xml:space="preserve"> for people who engage with it</w:t>
      </w:r>
      <w:r w:rsidRPr="004C3837">
        <w:t>.</w:t>
      </w:r>
    </w:p>
    <w:p w14:paraId="66A4D4D5" w14:textId="6721FC41" w:rsidR="004C3837" w:rsidRPr="004C3837" w:rsidRDefault="004C3837" w:rsidP="004C3837">
      <w:pPr>
        <w:pStyle w:val="ListParagraph"/>
        <w:numPr>
          <w:ilvl w:val="0"/>
          <w:numId w:val="1"/>
        </w:numPr>
      </w:pPr>
      <w:r w:rsidRPr="004C3837">
        <w:t>Creativity keeps the mind active</w:t>
      </w:r>
      <w:r>
        <w:t xml:space="preserve"> and can help nurture &amp; support people with emotional and mental health issues through </w:t>
      </w:r>
      <w:proofErr w:type="spellStart"/>
      <w:r>
        <w:t>self expression</w:t>
      </w:r>
      <w:proofErr w:type="spellEnd"/>
      <w:r w:rsidRPr="004C3837">
        <w:t>.</w:t>
      </w:r>
    </w:p>
    <w:p w14:paraId="1459F173" w14:textId="7AB65578" w:rsidR="004C3837" w:rsidRPr="004C3837" w:rsidRDefault="004C3837" w:rsidP="004C3837">
      <w:pPr>
        <w:pStyle w:val="ListParagraph"/>
        <w:numPr>
          <w:ilvl w:val="0"/>
          <w:numId w:val="1"/>
        </w:numPr>
      </w:pPr>
      <w:r w:rsidRPr="004C3837">
        <w:t>Creativity engages different learning styles</w:t>
      </w:r>
      <w:r>
        <w:t>, this</w:t>
      </w:r>
      <w:r w:rsidRPr="004C3837">
        <w:t xml:space="preserve"> enable</w:t>
      </w:r>
      <w:r>
        <w:t>s</w:t>
      </w:r>
      <w:r w:rsidRPr="004C3837">
        <w:t xml:space="preserve"> engagement through a variety of learning styles. Everyone learns and engages differently.</w:t>
      </w:r>
    </w:p>
    <w:p w14:paraId="173518B4" w14:textId="7EFB721F" w:rsidR="004C3837" w:rsidRPr="004C3837" w:rsidRDefault="004C3837" w:rsidP="004C3837">
      <w:pPr>
        <w:pStyle w:val="ListParagraph"/>
        <w:numPr>
          <w:ilvl w:val="0"/>
          <w:numId w:val="1"/>
        </w:numPr>
      </w:pPr>
      <w:r w:rsidRPr="004C3837">
        <w:t xml:space="preserve">Creativity allows </w:t>
      </w:r>
      <w:r>
        <w:t>young people</w:t>
      </w:r>
      <w:r w:rsidRPr="004C3837">
        <w:t xml:space="preserve"> to view and solve problems more openly and with innovation</w:t>
      </w:r>
      <w:r>
        <w:t xml:space="preserve"> and fosters </w:t>
      </w:r>
      <w:proofErr w:type="spellStart"/>
      <w:r>
        <w:t>a</w:t>
      </w:r>
      <w:proofErr w:type="spellEnd"/>
      <w:r>
        <w:t xml:space="preserve"> </w:t>
      </w:r>
      <w:r w:rsidRPr="004C3837">
        <w:t>open the mind</w:t>
      </w:r>
      <w:r>
        <w:t xml:space="preserve"> approach</w:t>
      </w:r>
      <w:r w:rsidRPr="004C3837">
        <w:t>.</w:t>
      </w:r>
    </w:p>
    <w:p w14:paraId="4747FDAF" w14:textId="2E4F1CC5" w:rsidR="004C3837" w:rsidRPr="004C3837" w:rsidRDefault="004C3837" w:rsidP="004C3837">
      <w:pPr>
        <w:pStyle w:val="ListParagraph"/>
        <w:numPr>
          <w:ilvl w:val="0"/>
          <w:numId w:val="1"/>
        </w:numPr>
      </w:pPr>
      <w:r w:rsidRPr="004C3837">
        <w:t>Creativity inspires collective thinking</w:t>
      </w:r>
      <w:r>
        <w:t xml:space="preserve"> and </w:t>
      </w:r>
      <w:r w:rsidRPr="004C3837">
        <w:t xml:space="preserve">nurtures </w:t>
      </w:r>
      <w:r>
        <w:t xml:space="preserve">individual </w:t>
      </w:r>
      <w:r w:rsidRPr="004C3837">
        <w:t>ideas</w:t>
      </w:r>
      <w:r>
        <w:t xml:space="preserve">, as well as helping to </w:t>
      </w:r>
      <w:r w:rsidRPr="004C3837">
        <w:t>support resilience.</w:t>
      </w:r>
    </w:p>
    <w:p w14:paraId="6AB2FF0F" w14:textId="25E4463D" w:rsidR="004C3837" w:rsidRPr="004C3837" w:rsidRDefault="004C3837" w:rsidP="00466E8A">
      <w:pPr>
        <w:tabs>
          <w:tab w:val="left" w:pos="2000"/>
        </w:tabs>
        <w:rPr>
          <w:b/>
          <w:bCs/>
        </w:rPr>
      </w:pPr>
      <w:r w:rsidRPr="004C3837">
        <w:rPr>
          <w:b/>
          <w:bCs/>
        </w:rPr>
        <w:t>-</w:t>
      </w:r>
      <w:r w:rsidR="00466E8A" w:rsidRPr="004C3837">
        <w:rPr>
          <w:b/>
          <w:bCs/>
        </w:rPr>
        <w:t xml:space="preserve">Future focus: </w:t>
      </w:r>
    </w:p>
    <w:p w14:paraId="2635D701" w14:textId="148E12EB" w:rsidR="00466E8A" w:rsidRDefault="00466E8A" w:rsidP="004C3837">
      <w:pPr>
        <w:pStyle w:val="ListParagraph"/>
        <w:numPr>
          <w:ilvl w:val="0"/>
          <w:numId w:val="2"/>
        </w:numPr>
        <w:tabs>
          <w:tab w:val="left" w:pos="2000"/>
        </w:tabs>
      </w:pPr>
      <w:r>
        <w:t xml:space="preserve">Engaging families, friends and neighbours in </w:t>
      </w:r>
      <w:r w:rsidR="008719AC">
        <w:t xml:space="preserve">creating an activity allows </w:t>
      </w:r>
      <w:r>
        <w:t xml:space="preserve"> them a new skill</w:t>
      </w:r>
      <w:r w:rsidR="008719AC">
        <w:t xml:space="preserve">’s </w:t>
      </w:r>
      <w:r>
        <w:t xml:space="preserve">and a sense of achievement. It can be as simple as teaching a group how to </w:t>
      </w:r>
      <w:r w:rsidR="008719AC">
        <w:t xml:space="preserve">paint a canvas </w:t>
      </w:r>
      <w:r>
        <w:t xml:space="preserve"> </w:t>
      </w:r>
      <w:r w:rsidR="008719AC">
        <w:t xml:space="preserve">understand how different colours can effect emotions </w:t>
      </w:r>
      <w:r>
        <w:t>, but can give people something to keep them busy – and a shared hobby to share ideas about.</w:t>
      </w:r>
    </w:p>
    <w:p w14:paraId="670636B1" w14:textId="531FED6F" w:rsidR="00466E8A" w:rsidRDefault="00466E8A" w:rsidP="004C3837">
      <w:pPr>
        <w:pStyle w:val="ListParagraph"/>
        <w:numPr>
          <w:ilvl w:val="0"/>
          <w:numId w:val="2"/>
        </w:numPr>
        <w:tabs>
          <w:tab w:val="left" w:pos="2000"/>
        </w:tabs>
      </w:pPr>
      <w:r>
        <w:t xml:space="preserve">Using group work safely and effectively throughout the </w:t>
      </w:r>
      <w:r w:rsidR="008719AC">
        <w:t>art project</w:t>
      </w:r>
      <w:r>
        <w:t xml:space="preserve"> experience will allow them to develop strong communication and listening skills, to resolve conflict effectively, to work well in a team, to support each other and take on leadership roles. The opportunity to spend time in this space will allow the people to benefit from the physical and mental well-being aspects the outdoors</w:t>
      </w:r>
    </w:p>
    <w:p w14:paraId="746D1D62" w14:textId="77777777" w:rsidR="00466E8A" w:rsidRDefault="00466E8A" w:rsidP="004C3837">
      <w:pPr>
        <w:pStyle w:val="ListParagraph"/>
        <w:numPr>
          <w:ilvl w:val="0"/>
          <w:numId w:val="2"/>
        </w:numPr>
        <w:tabs>
          <w:tab w:val="left" w:pos="2000"/>
        </w:tabs>
      </w:pPr>
      <w:r>
        <w:lastRenderedPageBreak/>
        <w:t>This further development of this outdoor project would allow the people to guide their own learning and develop critical thinking skills being involved from now and right through to the end result of part of the developed garden.</w:t>
      </w:r>
    </w:p>
    <w:p w14:paraId="190D26D3" w14:textId="77777777" w:rsidR="00466E8A" w:rsidRDefault="00466E8A" w:rsidP="00466E8A">
      <w:pPr>
        <w:tabs>
          <w:tab w:val="left" w:pos="2000"/>
        </w:tabs>
      </w:pPr>
    </w:p>
    <w:p w14:paraId="3CD0599E" w14:textId="2897279F" w:rsidR="00466E8A" w:rsidRDefault="00466E8A" w:rsidP="004C3837">
      <w:pPr>
        <w:pStyle w:val="ListParagraph"/>
        <w:numPr>
          <w:ilvl w:val="0"/>
          <w:numId w:val="2"/>
        </w:numPr>
        <w:tabs>
          <w:tab w:val="left" w:pos="2000"/>
        </w:tabs>
      </w:pPr>
      <w:r>
        <w:t>The Single Outcome Agreement includes ' Reduce relative levels of Poverty in Midlothian' as a priority outcome as does the Community Planning partnership which this project contributes would feed into.</w:t>
      </w:r>
    </w:p>
    <w:p w14:paraId="54D3299D" w14:textId="77777777" w:rsidR="004C3837" w:rsidRDefault="004C3837" w:rsidP="004C3837">
      <w:pPr>
        <w:pStyle w:val="ListParagraph"/>
      </w:pPr>
    </w:p>
    <w:p w14:paraId="0CF2AC93" w14:textId="77777777" w:rsidR="004C3837" w:rsidRDefault="004C3837" w:rsidP="004C3837">
      <w:pPr>
        <w:tabs>
          <w:tab w:val="left" w:pos="2000"/>
        </w:tabs>
      </w:pPr>
    </w:p>
    <w:p w14:paraId="301A3BFC" w14:textId="77777777" w:rsidR="004C3837" w:rsidRDefault="004C3837" w:rsidP="004C3837">
      <w:pPr>
        <w:tabs>
          <w:tab w:val="left" w:pos="2000"/>
        </w:tabs>
      </w:pPr>
    </w:p>
    <w:p w14:paraId="23C6883D" w14:textId="77777777" w:rsidR="004C3837" w:rsidRDefault="004C3837" w:rsidP="004C3837">
      <w:pPr>
        <w:tabs>
          <w:tab w:val="left" w:pos="2000"/>
        </w:tabs>
      </w:pPr>
    </w:p>
    <w:p w14:paraId="53860805" w14:textId="77777777" w:rsidR="004C3837" w:rsidRDefault="004C3837" w:rsidP="004C3837">
      <w:pPr>
        <w:tabs>
          <w:tab w:val="left" w:pos="2000"/>
        </w:tabs>
      </w:pPr>
    </w:p>
    <w:p w14:paraId="76D67A56" w14:textId="77777777" w:rsidR="004C3837" w:rsidRDefault="004C3837" w:rsidP="004C3837">
      <w:pPr>
        <w:tabs>
          <w:tab w:val="left" w:pos="2000"/>
        </w:tabs>
      </w:pPr>
    </w:p>
    <w:p w14:paraId="7381D844" w14:textId="77777777" w:rsidR="004C3837" w:rsidRDefault="004C3837" w:rsidP="004C3837">
      <w:pPr>
        <w:tabs>
          <w:tab w:val="left" w:pos="2000"/>
        </w:tabs>
      </w:pPr>
    </w:p>
    <w:p w14:paraId="19E73571" w14:textId="77777777" w:rsidR="004C3837" w:rsidRDefault="004C3837" w:rsidP="004C3837">
      <w:pPr>
        <w:tabs>
          <w:tab w:val="left" w:pos="2000"/>
        </w:tabs>
      </w:pPr>
    </w:p>
    <w:p w14:paraId="6F7D997F" w14:textId="77777777" w:rsidR="004C3837" w:rsidRDefault="004C3837" w:rsidP="004C3837">
      <w:pPr>
        <w:tabs>
          <w:tab w:val="left" w:pos="2000"/>
        </w:tabs>
      </w:pPr>
    </w:p>
    <w:p w14:paraId="1EA1E542" w14:textId="77777777" w:rsidR="004C3837" w:rsidRDefault="004C3837" w:rsidP="004C3837">
      <w:pPr>
        <w:tabs>
          <w:tab w:val="left" w:pos="2000"/>
        </w:tabs>
      </w:pPr>
    </w:p>
    <w:p w14:paraId="3D1B6298" w14:textId="77777777" w:rsidR="004C3837" w:rsidRDefault="004C3837" w:rsidP="004C3837">
      <w:pPr>
        <w:tabs>
          <w:tab w:val="left" w:pos="2000"/>
        </w:tabs>
      </w:pPr>
    </w:p>
    <w:p w14:paraId="10FCDD69" w14:textId="77777777" w:rsidR="004C3837" w:rsidRDefault="004C3837" w:rsidP="004C3837">
      <w:pPr>
        <w:tabs>
          <w:tab w:val="left" w:pos="2000"/>
        </w:tabs>
      </w:pPr>
    </w:p>
    <w:p w14:paraId="141BAF27" w14:textId="77777777" w:rsidR="004C3837" w:rsidRDefault="004C3837" w:rsidP="004C3837">
      <w:pPr>
        <w:tabs>
          <w:tab w:val="left" w:pos="2000"/>
        </w:tabs>
      </w:pPr>
    </w:p>
    <w:p w14:paraId="008122EE" w14:textId="77777777" w:rsidR="004C3837" w:rsidRDefault="004C3837" w:rsidP="004C3837">
      <w:pPr>
        <w:tabs>
          <w:tab w:val="left" w:pos="2000"/>
        </w:tabs>
      </w:pPr>
    </w:p>
    <w:p w14:paraId="4441D606" w14:textId="77777777" w:rsidR="004C3837" w:rsidRDefault="004C3837" w:rsidP="004C3837">
      <w:pPr>
        <w:tabs>
          <w:tab w:val="left" w:pos="2000"/>
        </w:tabs>
      </w:pPr>
    </w:p>
    <w:p w14:paraId="551064F0" w14:textId="77777777" w:rsidR="004C3837" w:rsidRDefault="004C3837" w:rsidP="004C3837">
      <w:pPr>
        <w:tabs>
          <w:tab w:val="left" w:pos="2000"/>
        </w:tabs>
      </w:pPr>
    </w:p>
    <w:p w14:paraId="3B6E049C" w14:textId="77777777" w:rsidR="004C3837" w:rsidRDefault="004C3837" w:rsidP="004C3837">
      <w:pPr>
        <w:tabs>
          <w:tab w:val="left" w:pos="2000"/>
        </w:tabs>
      </w:pPr>
    </w:p>
    <w:p w14:paraId="37431D5D" w14:textId="77777777" w:rsidR="004C3837" w:rsidRDefault="004C3837" w:rsidP="004C3837">
      <w:pPr>
        <w:tabs>
          <w:tab w:val="left" w:pos="2000"/>
        </w:tabs>
      </w:pPr>
    </w:p>
    <w:p w14:paraId="016BCED1" w14:textId="77777777" w:rsidR="004C3837" w:rsidRDefault="004C3837" w:rsidP="004C3837">
      <w:pPr>
        <w:tabs>
          <w:tab w:val="left" w:pos="2000"/>
        </w:tabs>
      </w:pPr>
    </w:p>
    <w:p w14:paraId="0057A59F" w14:textId="77777777" w:rsidR="008719AC" w:rsidRDefault="008719AC" w:rsidP="004C3837">
      <w:pPr>
        <w:tabs>
          <w:tab w:val="left" w:pos="2000"/>
        </w:tabs>
      </w:pPr>
    </w:p>
    <w:p w14:paraId="76D5DB8A" w14:textId="77777777" w:rsidR="008719AC" w:rsidRDefault="008719AC" w:rsidP="004C3837">
      <w:pPr>
        <w:tabs>
          <w:tab w:val="left" w:pos="2000"/>
        </w:tabs>
      </w:pPr>
    </w:p>
    <w:p w14:paraId="0A51EE8C" w14:textId="77777777" w:rsidR="008719AC" w:rsidRDefault="008719AC" w:rsidP="004C3837">
      <w:pPr>
        <w:tabs>
          <w:tab w:val="left" w:pos="2000"/>
        </w:tabs>
      </w:pPr>
    </w:p>
    <w:p w14:paraId="1EBDEE38" w14:textId="77777777" w:rsidR="008719AC" w:rsidRDefault="008719AC" w:rsidP="004C3837">
      <w:pPr>
        <w:tabs>
          <w:tab w:val="left" w:pos="2000"/>
        </w:tabs>
      </w:pPr>
    </w:p>
    <w:p w14:paraId="57B04E5A" w14:textId="77777777" w:rsidR="008719AC" w:rsidRDefault="008719AC" w:rsidP="004C3837">
      <w:pPr>
        <w:tabs>
          <w:tab w:val="left" w:pos="2000"/>
        </w:tabs>
      </w:pPr>
    </w:p>
    <w:p w14:paraId="153FA9FE" w14:textId="77777777" w:rsidR="008719AC" w:rsidRDefault="008719AC" w:rsidP="004C3837">
      <w:pPr>
        <w:tabs>
          <w:tab w:val="left" w:pos="2000"/>
        </w:tabs>
      </w:pPr>
    </w:p>
    <w:p w14:paraId="4AB1E668" w14:textId="77777777" w:rsidR="008719AC" w:rsidRDefault="008719AC" w:rsidP="004C3837">
      <w:pPr>
        <w:tabs>
          <w:tab w:val="left" w:pos="2000"/>
        </w:tabs>
      </w:pPr>
    </w:p>
    <w:p w14:paraId="11634C44" w14:textId="77777777" w:rsidR="004C3837" w:rsidRDefault="004C3837" w:rsidP="004C3837">
      <w:pPr>
        <w:tabs>
          <w:tab w:val="left" w:pos="2000"/>
        </w:tabs>
      </w:pPr>
    </w:p>
    <w:p w14:paraId="75BAAF5E" w14:textId="11AC704B" w:rsidR="004C3837" w:rsidRPr="004C3837" w:rsidRDefault="004C3837" w:rsidP="004C3837">
      <w:pPr>
        <w:tabs>
          <w:tab w:val="left" w:pos="2000"/>
        </w:tabs>
        <w:rPr>
          <w:b/>
          <w:bCs/>
        </w:rPr>
      </w:pPr>
      <w:r w:rsidRPr="004C3837">
        <w:rPr>
          <w:b/>
          <w:bCs/>
        </w:rPr>
        <w:t xml:space="preserve">Outcome measures </w:t>
      </w:r>
    </w:p>
    <w:p w14:paraId="1BC77E6A" w14:textId="77777777" w:rsidR="004C3837" w:rsidRDefault="004C3837" w:rsidP="004C3837">
      <w:pPr>
        <w:tabs>
          <w:tab w:val="left" w:pos="2000"/>
        </w:tabs>
      </w:pPr>
      <w:r>
        <w:t>For all involved we will have developed  their social and life skills to enable them to take their place in society. We will have  supported them  to contribute to ensure they are  healthy, active, nurtured, respected and responsible, and included.</w:t>
      </w:r>
    </w:p>
    <w:p w14:paraId="4F495D1B" w14:textId="77777777" w:rsidR="004C3837" w:rsidRDefault="004C3837" w:rsidP="004C3837">
      <w:pPr>
        <w:tabs>
          <w:tab w:val="left" w:pos="2000"/>
        </w:tabs>
      </w:pPr>
      <w:r>
        <w:t>All by the project contributing:</w:t>
      </w:r>
    </w:p>
    <w:p w14:paraId="4C85C247" w14:textId="0D0402D4" w:rsidR="004C3837" w:rsidRDefault="004C3837" w:rsidP="004C3837">
      <w:pPr>
        <w:tabs>
          <w:tab w:val="left" w:pos="2000"/>
        </w:tabs>
      </w:pPr>
      <w:r>
        <w:t xml:space="preserve">•Promoting social, physical and mental wellbeing by helping them to feel good about themselves and about life throughout the learning experiences </w:t>
      </w:r>
      <w:r w:rsidR="008719AC">
        <w:t>being creative.</w:t>
      </w:r>
      <w:r>
        <w:t xml:space="preserve"> </w:t>
      </w:r>
    </w:p>
    <w:p w14:paraId="427B0618" w14:textId="2A246294" w:rsidR="004C3837" w:rsidRDefault="004C3837" w:rsidP="004C3837">
      <w:pPr>
        <w:tabs>
          <w:tab w:val="left" w:pos="2000"/>
        </w:tabs>
      </w:pPr>
      <w:r>
        <w:t xml:space="preserve">•They  will gain accreditation through all the work they do in the garden whether this be  a </w:t>
      </w:r>
      <w:r w:rsidR="008719AC">
        <w:t>Personal Development award</w:t>
      </w:r>
      <w:r>
        <w:t xml:space="preserve"> in</w:t>
      </w:r>
      <w:r w:rsidR="008719AC">
        <w:t xml:space="preserve"> art </w:t>
      </w:r>
      <w:r>
        <w:t xml:space="preserve">through their volunteering/learning new skills. </w:t>
      </w:r>
    </w:p>
    <w:p w14:paraId="602769F7" w14:textId="5BAE92BA" w:rsidR="004C3837" w:rsidRDefault="004C3837" w:rsidP="004C3837">
      <w:pPr>
        <w:tabs>
          <w:tab w:val="left" w:pos="2000"/>
        </w:tabs>
      </w:pPr>
      <w:r>
        <w:t xml:space="preserve">•Plan/organise a garden party to show people what they have done once </w:t>
      </w:r>
      <w:r w:rsidR="008719AC">
        <w:t xml:space="preserve">their projects are </w:t>
      </w:r>
      <w:r>
        <w:t xml:space="preserve"> complete which is a valuable opportunity for them celebrate their achievement with others.</w:t>
      </w:r>
    </w:p>
    <w:p w14:paraId="631918E5" w14:textId="68776210" w:rsidR="004C3837" w:rsidRDefault="004C3837" w:rsidP="004C3837">
      <w:pPr>
        <w:tabs>
          <w:tab w:val="left" w:pos="2000"/>
        </w:tabs>
      </w:pPr>
      <w:r>
        <w:t xml:space="preserve">•The different part of the garden areas that can be developed will be able to be utilised on a daily basis for future people giving this project sustainability and long term impact. </w:t>
      </w:r>
    </w:p>
    <w:p w14:paraId="49CB582C" w14:textId="3DFECEC4" w:rsidR="004C3837" w:rsidRDefault="004C3837" w:rsidP="004C3837">
      <w:pPr>
        <w:tabs>
          <w:tab w:val="left" w:pos="2000"/>
        </w:tabs>
      </w:pPr>
      <w:r>
        <w:t xml:space="preserve">•They  will have unique opportunities in an outdoor garden </w:t>
      </w:r>
      <w:r w:rsidR="0017530D">
        <w:t xml:space="preserve">/ indoor creative </w:t>
      </w:r>
      <w:r>
        <w:t>space to develop improved social and communication skills as well as physical activity skills which they would be unable to develop in an indoor space. We believe this will build their confidence and resilience, and provide them with valuable life skills.</w:t>
      </w:r>
    </w:p>
    <w:p w14:paraId="7AA3E763" w14:textId="77777777" w:rsidR="00B477B4" w:rsidRDefault="00B477B4" w:rsidP="004C3837">
      <w:pPr>
        <w:tabs>
          <w:tab w:val="left" w:pos="2000"/>
        </w:tabs>
      </w:pPr>
    </w:p>
    <w:p w14:paraId="41429D9F" w14:textId="77777777" w:rsidR="00B477B4" w:rsidRDefault="00B477B4" w:rsidP="004C3837">
      <w:pPr>
        <w:tabs>
          <w:tab w:val="left" w:pos="2000"/>
        </w:tabs>
      </w:pPr>
    </w:p>
    <w:p w14:paraId="795AAC98" w14:textId="77777777" w:rsidR="00B477B4" w:rsidRDefault="00B477B4" w:rsidP="004C3837">
      <w:pPr>
        <w:tabs>
          <w:tab w:val="left" w:pos="2000"/>
        </w:tabs>
      </w:pPr>
    </w:p>
    <w:p w14:paraId="530FE0C6" w14:textId="77777777" w:rsidR="00B477B4" w:rsidRDefault="00B477B4" w:rsidP="004C3837">
      <w:pPr>
        <w:tabs>
          <w:tab w:val="left" w:pos="2000"/>
        </w:tabs>
      </w:pPr>
    </w:p>
    <w:p w14:paraId="5BEC08D0" w14:textId="77777777" w:rsidR="00B477B4" w:rsidRDefault="00B477B4" w:rsidP="004C3837">
      <w:pPr>
        <w:tabs>
          <w:tab w:val="left" w:pos="2000"/>
        </w:tabs>
      </w:pPr>
    </w:p>
    <w:p w14:paraId="6868C1B8" w14:textId="77777777" w:rsidR="00B477B4" w:rsidRDefault="00B477B4" w:rsidP="004C3837">
      <w:pPr>
        <w:tabs>
          <w:tab w:val="left" w:pos="2000"/>
        </w:tabs>
      </w:pPr>
    </w:p>
    <w:p w14:paraId="4A7ADAA6" w14:textId="77777777" w:rsidR="00B477B4" w:rsidRDefault="00B477B4" w:rsidP="004C3837">
      <w:pPr>
        <w:tabs>
          <w:tab w:val="left" w:pos="2000"/>
        </w:tabs>
      </w:pPr>
    </w:p>
    <w:p w14:paraId="6511F5E1" w14:textId="77777777" w:rsidR="00B477B4" w:rsidRDefault="00B477B4" w:rsidP="004C3837">
      <w:pPr>
        <w:tabs>
          <w:tab w:val="left" w:pos="2000"/>
        </w:tabs>
      </w:pPr>
    </w:p>
    <w:p w14:paraId="4E4B9564" w14:textId="77777777" w:rsidR="00B477B4" w:rsidRDefault="00B477B4" w:rsidP="004C3837">
      <w:pPr>
        <w:tabs>
          <w:tab w:val="left" w:pos="2000"/>
        </w:tabs>
      </w:pPr>
    </w:p>
    <w:p w14:paraId="094127CB" w14:textId="77777777" w:rsidR="00B477B4" w:rsidRDefault="00B477B4" w:rsidP="004C3837">
      <w:pPr>
        <w:tabs>
          <w:tab w:val="left" w:pos="2000"/>
        </w:tabs>
      </w:pPr>
    </w:p>
    <w:p w14:paraId="59012AB8" w14:textId="77777777" w:rsidR="00B477B4" w:rsidRDefault="00B477B4" w:rsidP="004C3837">
      <w:pPr>
        <w:tabs>
          <w:tab w:val="left" w:pos="2000"/>
        </w:tabs>
      </w:pPr>
    </w:p>
    <w:p w14:paraId="1095D58A" w14:textId="77777777" w:rsidR="00B477B4" w:rsidRDefault="00B477B4" w:rsidP="004C3837">
      <w:pPr>
        <w:tabs>
          <w:tab w:val="left" w:pos="2000"/>
        </w:tabs>
      </w:pPr>
    </w:p>
    <w:p w14:paraId="77B8418D" w14:textId="77777777" w:rsidR="00B477B4" w:rsidRDefault="00B477B4" w:rsidP="004C3837">
      <w:pPr>
        <w:tabs>
          <w:tab w:val="left" w:pos="2000"/>
        </w:tabs>
      </w:pPr>
    </w:p>
    <w:p w14:paraId="3A0C95A9" w14:textId="77777777" w:rsidR="0017530D" w:rsidRDefault="0017530D" w:rsidP="004C3837">
      <w:pPr>
        <w:tabs>
          <w:tab w:val="left" w:pos="2000"/>
        </w:tabs>
      </w:pPr>
    </w:p>
    <w:p w14:paraId="2C365D74" w14:textId="77777777" w:rsidR="0017530D" w:rsidRDefault="0017530D" w:rsidP="004C3837">
      <w:pPr>
        <w:tabs>
          <w:tab w:val="left" w:pos="2000"/>
        </w:tabs>
      </w:pPr>
    </w:p>
    <w:p w14:paraId="0BCC8779" w14:textId="77777777" w:rsidR="00B477B4" w:rsidRDefault="00B477B4" w:rsidP="004C3837">
      <w:pPr>
        <w:tabs>
          <w:tab w:val="left" w:pos="2000"/>
        </w:tabs>
      </w:pPr>
    </w:p>
    <w:p w14:paraId="05A1A864" w14:textId="77777777" w:rsidR="00B477B4" w:rsidRDefault="00B477B4" w:rsidP="004C3837">
      <w:pPr>
        <w:tabs>
          <w:tab w:val="left" w:pos="2000"/>
        </w:tabs>
      </w:pPr>
    </w:p>
    <w:p w14:paraId="3B745D44" w14:textId="7F057577" w:rsidR="00B477B4" w:rsidRPr="00B477B4" w:rsidRDefault="00B477B4" w:rsidP="004C3837">
      <w:pPr>
        <w:tabs>
          <w:tab w:val="left" w:pos="2000"/>
        </w:tabs>
        <w:rPr>
          <w:b/>
          <w:bCs/>
        </w:rPr>
      </w:pPr>
      <w:r w:rsidRPr="00B477B4">
        <w:rPr>
          <w:b/>
          <w:bCs/>
        </w:rPr>
        <w:t>Resourcing needs.</w:t>
      </w:r>
    </w:p>
    <w:p w14:paraId="6033D289" w14:textId="25C5ABF8" w:rsidR="00B477B4" w:rsidRDefault="00B477B4" w:rsidP="00B477B4">
      <w:pPr>
        <w:tabs>
          <w:tab w:val="left" w:pos="2000"/>
        </w:tabs>
      </w:pPr>
      <w:r>
        <w:t>Funding</w:t>
      </w:r>
    </w:p>
    <w:p w14:paraId="3F20C77B" w14:textId="77777777" w:rsidR="00B477B4" w:rsidRPr="00D37AF9" w:rsidRDefault="00B477B4" w:rsidP="00B477B4">
      <w:pPr>
        <w:tabs>
          <w:tab w:val="left" w:pos="2000"/>
        </w:tabs>
        <w:rPr>
          <w:highlight w:val="yellow"/>
        </w:rPr>
      </w:pPr>
      <w:r w:rsidRPr="00D37AF9">
        <w:rPr>
          <w:highlight w:val="yellow"/>
        </w:rPr>
        <w:t>Partnerships- donations:</w:t>
      </w:r>
    </w:p>
    <w:p w14:paraId="6791A13B" w14:textId="4E5E5BFB" w:rsidR="00B477B4" w:rsidRPr="00D37AF9" w:rsidRDefault="00B477B4" w:rsidP="00B477B4">
      <w:pPr>
        <w:tabs>
          <w:tab w:val="left" w:pos="2000"/>
        </w:tabs>
        <w:rPr>
          <w:highlight w:val="yellow"/>
        </w:rPr>
      </w:pPr>
    </w:p>
    <w:p w14:paraId="63710472" w14:textId="6A9E528D" w:rsidR="00B477B4" w:rsidRPr="00D37AF9" w:rsidRDefault="00B477B4" w:rsidP="00B477B4">
      <w:pPr>
        <w:tabs>
          <w:tab w:val="left" w:pos="2000"/>
        </w:tabs>
        <w:rPr>
          <w:highlight w:val="yellow"/>
        </w:rPr>
      </w:pPr>
      <w:r w:rsidRPr="00D37AF9">
        <w:rPr>
          <w:highlight w:val="yellow"/>
        </w:rPr>
        <w:t>Art –</w:t>
      </w:r>
    </w:p>
    <w:p w14:paraId="1A336153" w14:textId="5E43A07F" w:rsidR="00B477B4" w:rsidRPr="00D37AF9" w:rsidRDefault="00B477B4" w:rsidP="00B477B4">
      <w:pPr>
        <w:tabs>
          <w:tab w:val="left" w:pos="2000"/>
        </w:tabs>
        <w:rPr>
          <w:highlight w:val="yellow"/>
        </w:rPr>
      </w:pPr>
      <w:r w:rsidRPr="00D37AF9">
        <w:rPr>
          <w:highlight w:val="yellow"/>
        </w:rPr>
        <w:t>Canvases, paints, clays wire for modelling and general art supplies.</w:t>
      </w:r>
    </w:p>
    <w:p w14:paraId="41A98ACA" w14:textId="0F78645F" w:rsidR="00B477B4" w:rsidRPr="00D37AF9" w:rsidRDefault="00B477B4" w:rsidP="00B477B4">
      <w:pPr>
        <w:tabs>
          <w:tab w:val="left" w:pos="2000"/>
        </w:tabs>
        <w:rPr>
          <w:highlight w:val="yellow"/>
        </w:rPr>
      </w:pPr>
      <w:r w:rsidRPr="00D37AF9">
        <w:rPr>
          <w:highlight w:val="yellow"/>
        </w:rPr>
        <w:t>Projector</w:t>
      </w:r>
    </w:p>
    <w:p w14:paraId="21C7E726" w14:textId="62980B1B" w:rsidR="00D37AF9" w:rsidRDefault="00D37AF9" w:rsidP="00B477B4">
      <w:pPr>
        <w:tabs>
          <w:tab w:val="left" w:pos="2000"/>
        </w:tabs>
      </w:pPr>
      <w:r w:rsidRPr="00D37AF9">
        <w:rPr>
          <w:highlight w:val="yellow"/>
        </w:rPr>
        <w:t>Planner  and instructions on how to use the resources.</w:t>
      </w:r>
    </w:p>
    <w:p w14:paraId="2A6B0F58" w14:textId="54E05F09" w:rsidR="0017530D" w:rsidRDefault="0017530D" w:rsidP="00B477B4">
      <w:pPr>
        <w:tabs>
          <w:tab w:val="left" w:pos="2000"/>
        </w:tabs>
      </w:pPr>
      <w:r>
        <w:t xml:space="preserve">Light in the outdoor building </w:t>
      </w:r>
    </w:p>
    <w:p w14:paraId="35868871" w14:textId="2E3FB863" w:rsidR="0017530D" w:rsidRDefault="0017530D" w:rsidP="00B477B4">
      <w:pPr>
        <w:tabs>
          <w:tab w:val="left" w:pos="2000"/>
        </w:tabs>
      </w:pPr>
      <w:r>
        <w:t xml:space="preserve">Social media advertising </w:t>
      </w:r>
    </w:p>
    <w:p w14:paraId="26300846" w14:textId="6C43535F" w:rsidR="00B477B4" w:rsidRDefault="00B477B4" w:rsidP="00B477B4">
      <w:pPr>
        <w:tabs>
          <w:tab w:val="left" w:pos="2000"/>
        </w:tabs>
      </w:pPr>
    </w:p>
    <w:p w14:paraId="07D43863" w14:textId="77777777" w:rsidR="00D37AF9" w:rsidRDefault="00D37AF9" w:rsidP="00B477B4">
      <w:pPr>
        <w:tabs>
          <w:tab w:val="left" w:pos="2000"/>
        </w:tabs>
      </w:pPr>
    </w:p>
    <w:p w14:paraId="23B4B183" w14:textId="77777777" w:rsidR="00D37AF9" w:rsidRDefault="00D37AF9" w:rsidP="00B477B4">
      <w:pPr>
        <w:tabs>
          <w:tab w:val="left" w:pos="2000"/>
        </w:tabs>
      </w:pPr>
    </w:p>
    <w:p w14:paraId="436ADBA8" w14:textId="77777777" w:rsidR="00D37AF9" w:rsidRDefault="00D37AF9" w:rsidP="00B477B4">
      <w:pPr>
        <w:tabs>
          <w:tab w:val="left" w:pos="2000"/>
        </w:tabs>
      </w:pPr>
    </w:p>
    <w:p w14:paraId="51FEFA22" w14:textId="77777777" w:rsidR="00D37AF9" w:rsidRDefault="00D37AF9" w:rsidP="00B477B4">
      <w:pPr>
        <w:tabs>
          <w:tab w:val="left" w:pos="2000"/>
        </w:tabs>
      </w:pPr>
    </w:p>
    <w:p w14:paraId="43E13417" w14:textId="77777777" w:rsidR="00D37AF9" w:rsidRDefault="00D37AF9" w:rsidP="00B477B4">
      <w:pPr>
        <w:tabs>
          <w:tab w:val="left" w:pos="2000"/>
        </w:tabs>
      </w:pPr>
    </w:p>
    <w:p w14:paraId="34449972" w14:textId="77777777" w:rsidR="00D37AF9" w:rsidRDefault="00D37AF9" w:rsidP="00B477B4">
      <w:pPr>
        <w:tabs>
          <w:tab w:val="left" w:pos="2000"/>
        </w:tabs>
      </w:pPr>
    </w:p>
    <w:p w14:paraId="37FD346E" w14:textId="77777777" w:rsidR="00D37AF9" w:rsidRDefault="00D37AF9" w:rsidP="00B477B4">
      <w:pPr>
        <w:tabs>
          <w:tab w:val="left" w:pos="2000"/>
        </w:tabs>
      </w:pPr>
    </w:p>
    <w:p w14:paraId="7F898BD1" w14:textId="77777777" w:rsidR="00D37AF9" w:rsidRDefault="00D37AF9" w:rsidP="00B477B4">
      <w:pPr>
        <w:tabs>
          <w:tab w:val="left" w:pos="2000"/>
        </w:tabs>
      </w:pPr>
    </w:p>
    <w:p w14:paraId="6F2BD0CE" w14:textId="77777777" w:rsidR="00D37AF9" w:rsidRDefault="00D37AF9" w:rsidP="00B477B4">
      <w:pPr>
        <w:tabs>
          <w:tab w:val="left" w:pos="2000"/>
        </w:tabs>
      </w:pPr>
    </w:p>
    <w:p w14:paraId="4DF7D100" w14:textId="77777777" w:rsidR="00D37AF9" w:rsidRDefault="00D37AF9" w:rsidP="00B477B4">
      <w:pPr>
        <w:tabs>
          <w:tab w:val="left" w:pos="2000"/>
        </w:tabs>
      </w:pPr>
    </w:p>
    <w:p w14:paraId="71A086C7" w14:textId="77777777" w:rsidR="00D37AF9" w:rsidRDefault="00D37AF9" w:rsidP="00B477B4">
      <w:pPr>
        <w:tabs>
          <w:tab w:val="left" w:pos="2000"/>
        </w:tabs>
      </w:pPr>
    </w:p>
    <w:p w14:paraId="05A6BE5B" w14:textId="77777777" w:rsidR="00D37AF9" w:rsidRDefault="00D37AF9" w:rsidP="00B477B4">
      <w:pPr>
        <w:tabs>
          <w:tab w:val="left" w:pos="2000"/>
        </w:tabs>
      </w:pPr>
    </w:p>
    <w:p w14:paraId="2B5106CB" w14:textId="77777777" w:rsidR="00D37AF9" w:rsidRDefault="00D37AF9" w:rsidP="00B477B4">
      <w:pPr>
        <w:tabs>
          <w:tab w:val="left" w:pos="2000"/>
        </w:tabs>
      </w:pPr>
    </w:p>
    <w:p w14:paraId="31705255" w14:textId="77777777" w:rsidR="00D37AF9" w:rsidRDefault="00D37AF9" w:rsidP="00B477B4">
      <w:pPr>
        <w:tabs>
          <w:tab w:val="left" w:pos="2000"/>
        </w:tabs>
      </w:pPr>
    </w:p>
    <w:p w14:paraId="2ABD2CAA" w14:textId="77777777" w:rsidR="00D37AF9" w:rsidRDefault="00D37AF9" w:rsidP="00B477B4">
      <w:pPr>
        <w:tabs>
          <w:tab w:val="left" w:pos="2000"/>
        </w:tabs>
      </w:pPr>
    </w:p>
    <w:p w14:paraId="32FE226C" w14:textId="77777777" w:rsidR="00D37AF9" w:rsidRDefault="00D37AF9" w:rsidP="00B477B4">
      <w:pPr>
        <w:tabs>
          <w:tab w:val="left" w:pos="2000"/>
        </w:tabs>
      </w:pPr>
    </w:p>
    <w:p w14:paraId="4739283E" w14:textId="77777777" w:rsidR="00D37AF9" w:rsidRDefault="00D37AF9" w:rsidP="00B477B4">
      <w:pPr>
        <w:tabs>
          <w:tab w:val="left" w:pos="2000"/>
        </w:tabs>
      </w:pPr>
    </w:p>
    <w:p w14:paraId="32845658" w14:textId="77777777" w:rsidR="00D37AF9" w:rsidRDefault="00D37AF9" w:rsidP="00B477B4">
      <w:pPr>
        <w:tabs>
          <w:tab w:val="left" w:pos="2000"/>
        </w:tabs>
      </w:pPr>
    </w:p>
    <w:p w14:paraId="58D55C70" w14:textId="77777777" w:rsidR="00D37AF9" w:rsidRDefault="00D37AF9" w:rsidP="00B477B4">
      <w:pPr>
        <w:tabs>
          <w:tab w:val="left" w:pos="2000"/>
        </w:tabs>
      </w:pPr>
    </w:p>
    <w:p w14:paraId="5A94491E" w14:textId="1558A502" w:rsidR="00D37AF9" w:rsidRPr="00D37AF9" w:rsidRDefault="00D37AF9" w:rsidP="00B477B4">
      <w:pPr>
        <w:tabs>
          <w:tab w:val="left" w:pos="2000"/>
        </w:tabs>
        <w:rPr>
          <w:b/>
          <w:bCs/>
        </w:rPr>
      </w:pPr>
      <w:r w:rsidRPr="00D37AF9">
        <w:rPr>
          <w:b/>
          <w:bCs/>
        </w:rPr>
        <w:lastRenderedPageBreak/>
        <w:t xml:space="preserve">Climate Action </w:t>
      </w:r>
    </w:p>
    <w:p w14:paraId="461F8329" w14:textId="4EF65128" w:rsidR="00D37AF9" w:rsidRDefault="00D37AF9" w:rsidP="00B477B4">
      <w:pPr>
        <w:tabs>
          <w:tab w:val="left" w:pos="2000"/>
        </w:tabs>
      </w:pPr>
      <w:r w:rsidRPr="00D37AF9">
        <w:t>It also raises people involved in the project awareness of environmental and sustainability issues as will provide progressive, sustainable learning experiences in food education, allowing the people  to develop their knowledge and skills and build capacity for future learning</w:t>
      </w:r>
    </w:p>
    <w:p w14:paraId="2CF02149" w14:textId="77777777" w:rsidR="00D37AF9" w:rsidRPr="00D37AF9" w:rsidRDefault="00D37AF9" w:rsidP="00B477B4">
      <w:pPr>
        <w:tabs>
          <w:tab w:val="left" w:pos="2000"/>
        </w:tabs>
        <w:rPr>
          <w:b/>
          <w:bCs/>
        </w:rPr>
      </w:pPr>
    </w:p>
    <w:p w14:paraId="2B489E98" w14:textId="3D9ED58F" w:rsidR="00D37AF9" w:rsidRDefault="00D37AF9" w:rsidP="00D37AF9">
      <w:pPr>
        <w:rPr>
          <w:b/>
          <w:bCs/>
        </w:rPr>
      </w:pPr>
      <w:r w:rsidRPr="00D37AF9">
        <w:rPr>
          <w:b/>
          <w:bCs/>
        </w:rPr>
        <w:t>Next Steps</w:t>
      </w:r>
    </w:p>
    <w:p w14:paraId="410CB7A8" w14:textId="01475DF5" w:rsidR="00D37AF9" w:rsidRDefault="00D37AF9" w:rsidP="00D37AF9">
      <w:r w:rsidRPr="00D37AF9">
        <w:rPr>
          <w:highlight w:val="yellow"/>
        </w:rPr>
        <w:t xml:space="preserve">The longer term benefit will be that the recruited Volunteers will continue to volunteer, as well as will get new ones . That the children/young people/parents/carers etc   will be an ongoing part of the sustaining the creative projects in the future. We  will have created a supportive environment, which will be developed and then used for the future with many other people, allowing us to reach out to many others </w:t>
      </w:r>
      <w:r w:rsidRPr="00D37AF9">
        <w:t xml:space="preserve">who </w:t>
      </w:r>
      <w:r w:rsidRPr="00D37AF9">
        <w:rPr>
          <w:highlight w:val="yellow"/>
        </w:rPr>
        <w:t>would like to be part of the creative projects in the future.</w:t>
      </w:r>
    </w:p>
    <w:p w14:paraId="1FEE8565" w14:textId="77777777" w:rsidR="00D37AF9" w:rsidRDefault="00D37AF9" w:rsidP="00D37AF9">
      <w:r>
        <w:t>For all involved we will have developed  their social and life skills to enable them to take their place in society. We will have  supported them  to contribute to ensure they are  healthy, active, nurtured, respected and responsible, and included.</w:t>
      </w:r>
    </w:p>
    <w:p w14:paraId="1C80339C" w14:textId="77777777" w:rsidR="00D37AF9" w:rsidRDefault="00D37AF9" w:rsidP="00D37AF9">
      <w:r>
        <w:t>All by the project contributing:</w:t>
      </w:r>
    </w:p>
    <w:p w14:paraId="7D4898D2" w14:textId="2D684F1C" w:rsidR="00D37AF9" w:rsidRDefault="00D37AF9" w:rsidP="00D37AF9">
      <w:r>
        <w:t>•</w:t>
      </w:r>
      <w:r>
        <w:tab/>
        <w:t>Promoting social, physical and mental wellbeing by helping them to feel good about themselves and about life throughout the learning experiences in creative projects.</w:t>
      </w:r>
    </w:p>
    <w:p w14:paraId="651BB67C" w14:textId="09E9CAE0" w:rsidR="00D37AF9" w:rsidRDefault="00D37AF9" w:rsidP="00D37AF9">
      <w:r>
        <w:t>•</w:t>
      </w:r>
      <w:r>
        <w:tab/>
        <w:t xml:space="preserve">They  will gain accreditation through all the work they do in the </w:t>
      </w:r>
      <w:r w:rsidR="001A52B0">
        <w:t xml:space="preserve">outdoor workshop and garden space </w:t>
      </w:r>
      <w:r>
        <w:t xml:space="preserve"> whether this be  a </w:t>
      </w:r>
      <w:r w:rsidR="001A52B0">
        <w:t>Personal Development</w:t>
      </w:r>
      <w:r>
        <w:t xml:space="preserve"> Award in the garden through their volunteering/learning new skills. </w:t>
      </w:r>
    </w:p>
    <w:p w14:paraId="7334992C" w14:textId="65213178" w:rsidR="00D37AF9" w:rsidRDefault="00D37AF9" w:rsidP="00D37AF9">
      <w:r w:rsidRPr="00D37AF9">
        <w:rPr>
          <w:highlight w:val="yellow"/>
        </w:rPr>
        <w:t>•</w:t>
      </w:r>
      <w:r w:rsidRPr="00D37AF9">
        <w:rPr>
          <w:highlight w:val="yellow"/>
        </w:rPr>
        <w:tab/>
        <w:t xml:space="preserve">They will as part of the Project the group will continue to do learning activities throughout </w:t>
      </w:r>
      <w:r w:rsidR="001A52B0">
        <w:rPr>
          <w:highlight w:val="yellow"/>
        </w:rPr>
        <w:t>the program and hopefully transition into other projects offered such as,</w:t>
      </w:r>
      <w:r w:rsidRPr="00D37AF9">
        <w:rPr>
          <w:highlight w:val="yellow"/>
        </w:rPr>
        <w:t xml:space="preserve"> garden</w:t>
      </w:r>
      <w:r w:rsidR="001A52B0">
        <w:t xml:space="preserve">, Music , healthy respect </w:t>
      </w:r>
    </w:p>
    <w:p w14:paraId="43E51CED" w14:textId="7F50FCC9" w:rsidR="00D37AF9" w:rsidRDefault="00D37AF9" w:rsidP="00D37AF9">
      <w:r>
        <w:t>•</w:t>
      </w:r>
      <w:r>
        <w:tab/>
        <w:t xml:space="preserve">Plan/organise a garden party to show people what they have done once the </w:t>
      </w:r>
      <w:r w:rsidR="001A52B0">
        <w:t xml:space="preserve">project </w:t>
      </w:r>
      <w:r>
        <w:t xml:space="preserve"> is complete which is a valuable opportunity for them celebrate their achievement with others.</w:t>
      </w:r>
    </w:p>
    <w:p w14:paraId="47939853" w14:textId="65070083" w:rsidR="00D37AF9" w:rsidRDefault="00D37AF9" w:rsidP="00D37AF9">
      <w:r>
        <w:t>•</w:t>
      </w:r>
      <w:r>
        <w:tab/>
        <w:t xml:space="preserve">The different </w:t>
      </w:r>
      <w:r w:rsidR="001A52B0">
        <w:t>type of art</w:t>
      </w:r>
      <w:r>
        <w:t xml:space="preserve"> </w:t>
      </w:r>
      <w:r w:rsidR="001A52B0">
        <w:t>and creativity</w:t>
      </w:r>
      <w:r>
        <w:t xml:space="preserve">  that can be developed will be able to be utilised on a daily basis for future people giving this project sustainability and long term impact. </w:t>
      </w:r>
    </w:p>
    <w:p w14:paraId="3A205739" w14:textId="04477508" w:rsidR="00D37AF9" w:rsidRPr="00D37AF9" w:rsidRDefault="00D37AF9" w:rsidP="00D37AF9">
      <w:r>
        <w:t>•</w:t>
      </w:r>
      <w:r>
        <w:tab/>
        <w:t>They  will have unique opportunities in an outdoor garden space to develop improved social and communication skills as well as physical activity skills which they would be unable to develop in an indoor space. We believe this will build their confidence and resilience, and provide them with valuable life skills.</w:t>
      </w:r>
    </w:p>
    <w:p w14:paraId="568396F0" w14:textId="77777777" w:rsidR="00D37AF9" w:rsidRDefault="00D37AF9" w:rsidP="00D37AF9"/>
    <w:p w14:paraId="2CA351D3" w14:textId="77777777" w:rsidR="00D37AF9" w:rsidRDefault="00D37AF9" w:rsidP="00D37AF9">
      <w:r>
        <w:t>Project plan</w:t>
      </w:r>
    </w:p>
    <w:p w14:paraId="1086CFEA" w14:textId="77777777" w:rsidR="00D37AF9" w:rsidRDefault="00D37AF9" w:rsidP="00D37AF9">
      <w:r>
        <w:t>Project report</w:t>
      </w:r>
    </w:p>
    <w:p w14:paraId="1EE309B2" w14:textId="77777777" w:rsidR="00D37AF9" w:rsidRDefault="00D37AF9" w:rsidP="00D37AF9">
      <w:r>
        <w:t>Plan and evaluate each session</w:t>
      </w:r>
    </w:p>
    <w:p w14:paraId="3308D492" w14:textId="06F7A24C" w:rsidR="00D37AF9" w:rsidRPr="00D37AF9" w:rsidRDefault="00D37AF9" w:rsidP="00D37AF9">
      <w:r>
        <w:t xml:space="preserve">Young </w:t>
      </w:r>
      <w:proofErr w:type="spellStart"/>
      <w:r>
        <w:t>peoples</w:t>
      </w:r>
      <w:proofErr w:type="spellEnd"/>
      <w:r>
        <w:t xml:space="preserve"> input</w:t>
      </w:r>
    </w:p>
    <w:sectPr w:rsidR="00D37AF9" w:rsidRPr="00D37A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BAD"/>
    <w:multiLevelType w:val="hybridMultilevel"/>
    <w:tmpl w:val="960C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0F0C59"/>
    <w:multiLevelType w:val="hybridMultilevel"/>
    <w:tmpl w:val="C2BA0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028142">
    <w:abstractNumId w:val="1"/>
  </w:num>
  <w:num w:numId="2" w16cid:durableId="861744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66E8A"/>
    <w:rsid w:val="001545F1"/>
    <w:rsid w:val="0017530D"/>
    <w:rsid w:val="001A52B0"/>
    <w:rsid w:val="00466E8A"/>
    <w:rsid w:val="004C3837"/>
    <w:rsid w:val="004F0896"/>
    <w:rsid w:val="0068478B"/>
    <w:rsid w:val="00704FD6"/>
    <w:rsid w:val="008719AC"/>
    <w:rsid w:val="00A57B13"/>
    <w:rsid w:val="00B477B4"/>
    <w:rsid w:val="00D37AF9"/>
    <w:rsid w:val="00D94402"/>
    <w:rsid w:val="00E50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D3AF6"/>
  <w15:chartTrackingRefBased/>
  <w15:docId w15:val="{2D7D3865-81BE-4A91-AA41-8FBFE9295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8A"/>
    <w:rPr>
      <w:rFonts w:eastAsiaTheme="majorEastAsia" w:cstheme="majorBidi"/>
      <w:color w:val="272727" w:themeColor="text1" w:themeTint="D8"/>
    </w:rPr>
  </w:style>
  <w:style w:type="paragraph" w:styleId="Title">
    <w:name w:val="Title"/>
    <w:basedOn w:val="Normal"/>
    <w:next w:val="Normal"/>
    <w:link w:val="TitleChar"/>
    <w:uiPriority w:val="10"/>
    <w:qFormat/>
    <w:rsid w:val="00466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8A"/>
    <w:pPr>
      <w:spacing w:before="160"/>
      <w:jc w:val="center"/>
    </w:pPr>
    <w:rPr>
      <w:i/>
      <w:iCs/>
      <w:color w:val="404040" w:themeColor="text1" w:themeTint="BF"/>
    </w:rPr>
  </w:style>
  <w:style w:type="character" w:customStyle="1" w:styleId="QuoteChar">
    <w:name w:val="Quote Char"/>
    <w:basedOn w:val="DefaultParagraphFont"/>
    <w:link w:val="Quote"/>
    <w:uiPriority w:val="29"/>
    <w:rsid w:val="00466E8A"/>
    <w:rPr>
      <w:i/>
      <w:iCs/>
      <w:color w:val="404040" w:themeColor="text1" w:themeTint="BF"/>
    </w:rPr>
  </w:style>
  <w:style w:type="paragraph" w:styleId="ListParagraph">
    <w:name w:val="List Paragraph"/>
    <w:basedOn w:val="Normal"/>
    <w:uiPriority w:val="34"/>
    <w:qFormat/>
    <w:rsid w:val="00466E8A"/>
    <w:pPr>
      <w:ind w:left="720"/>
      <w:contextualSpacing/>
    </w:pPr>
  </w:style>
  <w:style w:type="character" w:styleId="IntenseEmphasis">
    <w:name w:val="Intense Emphasis"/>
    <w:basedOn w:val="DefaultParagraphFont"/>
    <w:uiPriority w:val="21"/>
    <w:qFormat/>
    <w:rsid w:val="00466E8A"/>
    <w:rPr>
      <w:i/>
      <w:iCs/>
      <w:color w:val="0F4761" w:themeColor="accent1" w:themeShade="BF"/>
    </w:rPr>
  </w:style>
  <w:style w:type="paragraph" w:styleId="IntenseQuote">
    <w:name w:val="Intense Quote"/>
    <w:basedOn w:val="Normal"/>
    <w:next w:val="Normal"/>
    <w:link w:val="IntenseQuoteChar"/>
    <w:uiPriority w:val="30"/>
    <w:qFormat/>
    <w:rsid w:val="00466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8A"/>
    <w:rPr>
      <w:i/>
      <w:iCs/>
      <w:color w:val="0F4761" w:themeColor="accent1" w:themeShade="BF"/>
    </w:rPr>
  </w:style>
  <w:style w:type="character" w:styleId="IntenseReference">
    <w:name w:val="Intense Reference"/>
    <w:basedOn w:val="DefaultParagraphFont"/>
    <w:uiPriority w:val="32"/>
    <w:qFormat/>
    <w:rsid w:val="00466E8A"/>
    <w:rPr>
      <w:b/>
      <w:bCs/>
      <w:smallCaps/>
      <w:color w:val="0F4761" w:themeColor="accent1" w:themeShade="BF"/>
      <w:spacing w:val="5"/>
    </w:rPr>
  </w:style>
  <w:style w:type="paragraph" w:styleId="NormalWeb">
    <w:name w:val="Normal (Web)"/>
    <w:basedOn w:val="Normal"/>
    <w:uiPriority w:val="99"/>
    <w:semiHidden/>
    <w:unhideWhenUsed/>
    <w:rsid w:val="004C3837"/>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011EC6EF5D343A63026C98A7F1364" ma:contentTypeVersion="13" ma:contentTypeDescription="Create a new document." ma:contentTypeScope="" ma:versionID="69855407a25536312e658b32f6f689f3">
  <xsd:schema xmlns:xsd="http://www.w3.org/2001/XMLSchema" xmlns:xs="http://www.w3.org/2001/XMLSchema" xmlns:p="http://schemas.microsoft.com/office/2006/metadata/properties" xmlns:ns2="9bbe1850-1668-4bf2-bb12-cf6b4a1642c5" xmlns:ns3="dbb26bcd-ed35-4209-988a-93e5823acffd" targetNamespace="http://schemas.microsoft.com/office/2006/metadata/properties" ma:root="true" ma:fieldsID="c410a3ff5b08d8342c1e9dd9bd6a8896" ns2:_="" ns3:_="">
    <xsd:import namespace="9bbe1850-1668-4bf2-bb12-cf6b4a1642c5"/>
    <xsd:import namespace="dbb26bcd-ed35-4209-988a-93e5823acf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e1850-1668-4bf2-bb12-cf6b4a164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26bcd-ed35-4209-988a-93e5823acf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a4cbc8-cf95-465a-8fc8-0b66778a2b90}" ma:internalName="TaxCatchAll" ma:showField="CatchAllData" ma:web="dbb26bcd-ed35-4209-988a-93e5823acff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e1850-1668-4bf2-bb12-cf6b4a1642c5">
      <Terms xmlns="http://schemas.microsoft.com/office/infopath/2007/PartnerControls"/>
    </lcf76f155ced4ddcb4097134ff3c332f>
    <TaxCatchAll xmlns="dbb26bcd-ed35-4209-988a-93e5823acffd" xsi:nil="true"/>
  </documentManagement>
</p:properties>
</file>

<file path=customXml/itemProps1.xml><?xml version="1.0" encoding="utf-8"?>
<ds:datastoreItem xmlns:ds="http://schemas.openxmlformats.org/officeDocument/2006/customXml" ds:itemID="{7E63ABED-36E7-4626-B2DC-EFD10CE8E1B9}">
  <ds:schemaRefs>
    <ds:schemaRef ds:uri="http://schemas.openxmlformats.org/officeDocument/2006/bibliography"/>
  </ds:schemaRefs>
</ds:datastoreItem>
</file>

<file path=customXml/itemProps2.xml><?xml version="1.0" encoding="utf-8"?>
<ds:datastoreItem xmlns:ds="http://schemas.openxmlformats.org/officeDocument/2006/customXml" ds:itemID="{4245FBD6-EAFB-4EE5-8D70-0DCD7A5AD71B}"/>
</file>

<file path=customXml/itemProps3.xml><?xml version="1.0" encoding="utf-8"?>
<ds:datastoreItem xmlns:ds="http://schemas.openxmlformats.org/officeDocument/2006/customXml" ds:itemID="{3A548DB4-3447-4BAA-B637-DEAEEAE7762C}"/>
</file>

<file path=customXml/itemProps4.xml><?xml version="1.0" encoding="utf-8"?>
<ds:datastoreItem xmlns:ds="http://schemas.openxmlformats.org/officeDocument/2006/customXml" ds:itemID="{60F1D669-7CC0-4FB9-A9E7-696C8B72E20D}"/>
</file>

<file path=docProps/app.xml><?xml version="1.0" encoding="utf-8"?>
<Properties xmlns="http://schemas.openxmlformats.org/officeDocument/2006/extended-properties" xmlns:vt="http://schemas.openxmlformats.org/officeDocument/2006/docPropsVTypes">
  <Template>Normal</Template>
  <TotalTime>63</TotalTime>
  <Pages>7</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Midlothian Council</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Robertson</dc:creator>
  <cp:keywords/>
  <dc:description/>
  <cp:lastModifiedBy>Simon Robertson</cp:lastModifiedBy>
  <cp:revision>3</cp:revision>
  <dcterms:created xsi:type="dcterms:W3CDTF">2024-05-31T09:03:00Z</dcterms:created>
  <dcterms:modified xsi:type="dcterms:W3CDTF">2024-06-05T14:11:00Z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99028326</vt:i4>
  </property>
  <property fmtid="{D5CDD505-2E9C-101B-9397-08002B2CF9AE}" pid="3" name="_NewReviewCycle">
    <vt:lpwstr/>
  </property>
  <property fmtid="{D5CDD505-2E9C-101B-9397-08002B2CF9AE}" pid="4" name="_EmailSubject">
    <vt:lpwstr>Education Scotland</vt:lpwstr>
  </property>
  <property fmtid="{D5CDD505-2E9C-101B-9397-08002B2CF9AE}" pid="5" name="_AuthorEmail">
    <vt:lpwstr>Luke.James@midlothian.gov.uk</vt:lpwstr>
  </property>
  <property fmtid="{D5CDD505-2E9C-101B-9397-08002B2CF9AE}" pid="6" name="_AuthorEmailDisplayName">
    <vt:lpwstr>Luke James</vt:lpwstr>
  </property>
  <property fmtid="{D5CDD505-2E9C-101B-9397-08002B2CF9AE}" pid="7" name="_PreviousAdHocReviewCycleID">
    <vt:i4>155336085</vt:i4>
  </property>
  <property fmtid="{D5CDD505-2E9C-101B-9397-08002B2CF9AE}" pid="8" name="ContentTypeId">
    <vt:lpwstr>0x0101000C8011EC6EF5D343A63026C98A7F1364</vt:lpwstr>
  </property>
</Properties>
</file>