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tbl>
      <w:tblPr>
        <w:tblStyle w:val="TableGrid"/>
        <w:tblW w:w="14511" w:type="dxa"/>
        <w:tblLayout w:type="fixed"/>
        <w:tblLook w:val="06A0" w:firstRow="1" w:lastRow="0" w:firstColumn="1" w:lastColumn="0" w:noHBand="1" w:noVBand="1"/>
      </w:tblPr>
      <w:tblGrid>
        <w:gridCol w:w="2475"/>
        <w:gridCol w:w="4012"/>
        <w:gridCol w:w="4012"/>
        <w:gridCol w:w="4012"/>
      </w:tblGrid>
      <w:tr w:rsidR="2B035EA3" w:rsidTr="1BE2C83B" w14:paraId="05B2383B">
        <w:trPr>
          <w:trHeight w:val="300"/>
        </w:trPr>
        <w:tc>
          <w:tcPr>
            <w:tcW w:w="2475" w:type="dxa"/>
            <w:tcMar/>
          </w:tcPr>
          <w:p w:rsidR="2B035EA3" w:rsidP="2B035EA3" w:rsidRDefault="2B035EA3" w14:paraId="4479345B" w14:textId="7FF4708A">
            <w:pPr>
              <w:pStyle w:val="western"/>
              <w:spacing w:before="0" w:beforeAutospacing="off"/>
              <w:ind w:right="57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B035EA3" w:rsidR="2B035E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Rationale for change</w:t>
            </w:r>
          </w:p>
          <w:p w:rsidR="2B035EA3" w:rsidP="2B035EA3" w:rsidRDefault="2B035EA3" w14:paraId="3B61EECA" w14:textId="7373F469">
            <w:pPr>
              <w:spacing w:before="0" w:beforeAutospacing="off"/>
              <w:ind w:right="57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012" w:type="dxa"/>
            <w:tcMar/>
          </w:tcPr>
          <w:p w:rsidR="2B035EA3" w:rsidP="2B035EA3" w:rsidRDefault="2B035EA3" w14:paraId="34DADB10" w14:textId="25040A4F">
            <w:pPr>
              <w:pStyle w:val="western"/>
              <w:spacing w:before="0" w:beforeAutospacing="off"/>
              <w:ind w:right="57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B035EA3" w:rsidR="2B035E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Outcome and Expected Impact</w:t>
            </w:r>
          </w:p>
          <w:p w:rsidR="78F1A012" w:rsidP="2B035EA3" w:rsidRDefault="78F1A012" w14:paraId="4668FED8" w14:textId="575F7003">
            <w:pPr>
              <w:pStyle w:val="western"/>
              <w:spacing w:before="0" w:beforeAutospacing="off"/>
              <w:ind w:right="57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B035EA3" w:rsidR="78F1A0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Teachers’ skills, learning </w:t>
            </w:r>
          </w:p>
          <w:p w:rsidR="78F1A012" w:rsidP="2B035EA3" w:rsidRDefault="78F1A012" w14:paraId="278EDDCE" w14:textId="405E3F0B">
            <w:pPr>
              <w:pStyle w:val="western"/>
              <w:spacing w:before="0" w:beforeAutospacing="off"/>
              <w:ind w:right="57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GB"/>
              </w:rPr>
            </w:pPr>
            <w:r w:rsidRPr="2B035EA3" w:rsidR="78F1A0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or curriculum?</w:t>
            </w:r>
          </w:p>
        </w:tc>
        <w:tc>
          <w:tcPr>
            <w:tcW w:w="4012" w:type="dxa"/>
            <w:tcMar/>
          </w:tcPr>
          <w:p w:rsidR="2B035EA3" w:rsidP="2B035EA3" w:rsidRDefault="2B035EA3" w14:paraId="343588EE" w14:textId="67E3E1D3">
            <w:pPr>
              <w:pStyle w:val="western"/>
              <w:spacing w:before="0" w:beforeAutospacing="off"/>
              <w:ind w:right="57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B035EA3" w:rsidR="2B035E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Measures</w:t>
            </w:r>
          </w:p>
        </w:tc>
        <w:tc>
          <w:tcPr>
            <w:tcW w:w="4012" w:type="dxa"/>
            <w:tcMar/>
          </w:tcPr>
          <w:p w:rsidR="2B035EA3" w:rsidP="2B035EA3" w:rsidRDefault="2B035EA3" w14:paraId="282184F7" w14:textId="42B31710">
            <w:pPr>
              <w:pStyle w:val="western"/>
              <w:spacing w:before="0" w:beforeAutospacing="off"/>
              <w:ind w:right="57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B035EA3" w:rsidR="2B035E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Intervention</w:t>
            </w:r>
          </w:p>
        </w:tc>
      </w:tr>
      <w:tr w:rsidR="2B035EA3" w:rsidTr="1BE2C83B" w14:paraId="6EBC900A">
        <w:trPr>
          <w:trHeight w:val="6330"/>
        </w:trPr>
        <w:tc>
          <w:tcPr>
            <w:tcW w:w="2475" w:type="dxa"/>
            <w:tcMar/>
          </w:tcPr>
          <w:p w:rsidR="288ABAD5" w:rsidP="2B035EA3" w:rsidRDefault="288ABAD5" w14:paraId="35C1FE37" w14:textId="587673A9">
            <w:pPr>
              <w:pStyle w:val="Normal"/>
            </w:pPr>
            <w:r w:rsidR="288ABAD5">
              <w:rPr/>
              <w:t>HGIOS</w:t>
            </w:r>
          </w:p>
          <w:p w:rsidR="1BE2C83B" w:rsidP="1BE2C83B" w:rsidRDefault="1BE2C83B" w14:paraId="572E6292" w14:textId="5E270C1D">
            <w:pPr>
              <w:pStyle w:val="Normal"/>
            </w:pPr>
          </w:p>
          <w:p w:rsidR="288ABAD5" w:rsidP="2B035EA3" w:rsidRDefault="288ABAD5" w14:paraId="6426984D" w14:textId="4098B47C">
            <w:pPr>
              <w:pStyle w:val="Normal"/>
            </w:pPr>
            <w:hyperlink r:id="R57b558847bb24c41">
              <w:r w:rsidRPr="1BE2C83B" w:rsidR="288ABAD5">
                <w:rPr>
                  <w:rStyle w:val="Hyperlink"/>
                </w:rPr>
                <w:t>DLT strategy</w:t>
              </w:r>
            </w:hyperlink>
          </w:p>
        </w:tc>
        <w:tc>
          <w:tcPr>
            <w:tcW w:w="4012" w:type="dxa"/>
            <w:tcMar/>
          </w:tcPr>
          <w:p w:rsidR="3A0868F3" w:rsidP="1BE2C83B" w:rsidRDefault="3A0868F3" w14:paraId="397BA2D5" w14:textId="2D602F8E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1BE2C83B" w:rsidR="4DD861A1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Teacher skills</w:t>
            </w:r>
          </w:p>
          <w:p w:rsidR="3A0868F3" w:rsidP="1BE2C83B" w:rsidRDefault="3A0868F3" w14:paraId="6B349742" w14:textId="662DB0E0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f31acda9de194e79">
              <w:r w:rsidRPr="1BE2C83B" w:rsidR="67140163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Teacher Digital Skills toolkit</w:t>
              </w:r>
            </w:hyperlink>
            <w:r w:rsidRPr="1BE2C83B" w:rsidR="6714016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</w:t>
            </w:r>
            <w:r w:rsidRPr="1BE2C83B" w:rsidR="3A0868F3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(ES)</w:t>
            </w:r>
          </w:p>
          <w:p w:rsidR="3A0868F3" w:rsidP="2B035EA3" w:rsidRDefault="3A0868F3" w14:paraId="3A499285" w14:textId="486DB326">
            <w:pPr>
              <w:pStyle w:val="Normal"/>
            </w:pPr>
          </w:p>
          <w:p w:rsidR="3A0868F3" w:rsidP="2B035EA3" w:rsidRDefault="3A0868F3" w14:paraId="1F5B277A" w14:textId="2231B5ED">
            <w:pPr>
              <w:pStyle w:val="Normal"/>
            </w:pPr>
            <w:r w:rsidR="132C3B7B">
              <w:rPr/>
              <w:t>Staff have skills to use digital in class this will lead to digital supporting pedagogy</w:t>
            </w:r>
          </w:p>
          <w:p w:rsidR="3A0868F3" w:rsidP="2B035EA3" w:rsidRDefault="3A0868F3" w14:paraId="1A4252F1" w14:textId="64B424A6">
            <w:pPr>
              <w:pStyle w:val="Normal"/>
            </w:pPr>
          </w:p>
          <w:p w:rsidR="3A0868F3" w:rsidP="2B035EA3" w:rsidRDefault="3A0868F3" w14:paraId="4BC9DEA0" w14:textId="03A7907C">
            <w:pPr>
              <w:pStyle w:val="Normal"/>
            </w:pPr>
            <w:r w:rsidR="132C3B7B">
              <w:rPr/>
              <w:t xml:space="preserve">Staff able to use </w:t>
            </w:r>
            <w:r w:rsidR="132C3B7B">
              <w:rPr/>
              <w:t>accessibility</w:t>
            </w:r>
            <w:r w:rsidR="132C3B7B">
              <w:rPr/>
              <w:t xml:space="preserve"> features of digital to support learners</w:t>
            </w:r>
            <w:r>
              <w:br/>
            </w:r>
          </w:p>
          <w:p w:rsidR="3A0868F3" w:rsidP="2B035EA3" w:rsidRDefault="3A0868F3" w14:paraId="23525D25" w14:textId="4DC519BE">
            <w:pPr>
              <w:pStyle w:val="Normal"/>
            </w:pPr>
          </w:p>
          <w:p w:rsidR="3A0868F3" w:rsidP="1BE2C83B" w:rsidRDefault="3A0868F3" w14:paraId="6E4AFFE5" w14:textId="78CAFF0D">
            <w:pPr>
              <w:pStyle w:val="Normal"/>
              <w:rPr>
                <w:b w:val="1"/>
                <w:bCs w:val="1"/>
              </w:rPr>
            </w:pPr>
            <w:r w:rsidRPr="1BE2C83B" w:rsidR="4F78CE3C">
              <w:rPr>
                <w:b w:val="1"/>
                <w:bCs w:val="1"/>
              </w:rPr>
              <w:t>Curricu</w:t>
            </w:r>
            <w:r w:rsidRPr="1BE2C83B" w:rsidR="4F78CE3C">
              <w:rPr>
                <w:b w:val="1"/>
                <w:bCs w:val="1"/>
              </w:rPr>
              <w:t>lum</w:t>
            </w:r>
          </w:p>
          <w:p w:rsidR="3A0868F3" w:rsidP="1BE2C83B" w:rsidRDefault="3A0868F3" w14:paraId="1AD8EA62" w14:textId="3EB5746E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037818cd731e4e77">
              <w:r w:rsidRPr="1BE2C83B" w:rsidR="4F78CE3C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Learner Digital Skills Toolkit (ES)</w:t>
              </w:r>
            </w:hyperlink>
          </w:p>
          <w:p w:rsidR="3A0868F3" w:rsidP="1BE2C83B" w:rsidRDefault="3A0868F3" w14:paraId="41291025" w14:textId="01D89BB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  <w:p w:rsidR="3A0868F3" w:rsidP="1BE2C83B" w:rsidRDefault="3A0868F3" w14:paraId="054AFC7D" w14:textId="4A9E719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BE2C83B" w:rsidR="576C8AD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Staff have skills and knowledge to provide high quality digital literacy learning to learners </w:t>
            </w:r>
          </w:p>
          <w:p w:rsidR="3A0868F3" w:rsidP="1BE2C83B" w:rsidRDefault="3A0868F3" w14:paraId="3F515AFB" w14:textId="153CC73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>
              <w:br/>
            </w:r>
            <w:r w:rsidRPr="1BE2C83B" w:rsidR="2D7A9E89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Staff know skills and knowledge to assess and plan for progression in learning</w:t>
            </w:r>
          </w:p>
          <w:p w:rsidR="3A0868F3" w:rsidP="2B035EA3" w:rsidRDefault="3A0868F3" w14:paraId="118D1EF6" w14:textId="37F4401F">
            <w:pPr>
              <w:pStyle w:val="Normal"/>
            </w:pPr>
          </w:p>
          <w:p w:rsidR="3A0868F3" w:rsidP="2B035EA3" w:rsidRDefault="3A0868F3" w14:paraId="22FD64C9" w14:textId="3E3C96A6">
            <w:pPr>
              <w:pStyle w:val="Normal"/>
            </w:pPr>
          </w:p>
          <w:p w:rsidR="3A0868F3" w:rsidP="1BE2C83B" w:rsidRDefault="3A0868F3" w14:paraId="646B2D09" w14:textId="0E977289">
            <w:pPr>
              <w:pStyle w:val="Normal"/>
              <w:rPr>
                <w:b w:val="1"/>
                <w:bCs w:val="1"/>
              </w:rPr>
            </w:pPr>
            <w:r w:rsidRPr="1BE2C83B" w:rsidR="4F78CE3C">
              <w:rPr>
                <w:b w:val="1"/>
                <w:bCs w:val="1"/>
              </w:rPr>
              <w:t>Pedagogy</w:t>
            </w:r>
          </w:p>
          <w:p w:rsidR="3A0868F3" w:rsidP="1BE2C83B" w:rsidRDefault="3A0868F3" w14:paraId="1287D577" w14:textId="2CA72BF3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hyperlink r:id="R47bade9b53464f23">
              <w:r w:rsidRPr="1BE2C83B" w:rsidR="4F78CE3C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dHGIOS doc (ES)</w:t>
              </w:r>
            </w:hyperlink>
          </w:p>
          <w:p w:rsidR="3A0868F3" w:rsidP="2B035EA3" w:rsidRDefault="3A0868F3" w14:paraId="077D3461" w14:textId="2541A72B">
            <w:pPr>
              <w:pStyle w:val="Normal"/>
            </w:pPr>
          </w:p>
          <w:p w:rsidR="3A0868F3" w:rsidP="2B035EA3" w:rsidRDefault="3A0868F3" w14:paraId="449554C6" w14:textId="13B3D6E4">
            <w:pPr>
              <w:pStyle w:val="Normal"/>
            </w:pPr>
          </w:p>
          <w:p w:rsidR="3A0868F3" w:rsidP="2B035EA3" w:rsidRDefault="3A0868F3" w14:paraId="3153EE18" w14:textId="23D87F8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>
              <w:br/>
            </w:r>
            <w:hyperlink r:id="Rf3fa282349044c34">
              <w:r w:rsidRPr="1BE2C83B" w:rsidR="4DE3F8DC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 xml:space="preserve">Digital Schools Award Scotland (DSAS) </w:t>
              </w:r>
            </w:hyperlink>
          </w:p>
        </w:tc>
        <w:tc>
          <w:tcPr>
            <w:tcW w:w="4012" w:type="dxa"/>
            <w:tcMar/>
          </w:tcPr>
          <w:p w:rsidR="6FB86132" w:rsidP="1BE2C83B" w:rsidRDefault="6FB86132" w14:paraId="74FB2F05" w14:textId="1FCCC665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BE2C83B" w:rsidR="4BFB180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Create a baseline</w:t>
            </w:r>
            <w:r w:rsidRPr="1BE2C83B" w:rsidR="21345E84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using</w:t>
            </w:r>
            <w:r w:rsidRPr="1BE2C83B" w:rsidR="4BFB1805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:</w:t>
            </w:r>
            <w:r>
              <w:br/>
            </w:r>
            <w:hyperlink r:id="Ra89504b522264c37">
              <w:r w:rsidRPr="1BE2C83B" w:rsidR="07CA968D">
                <w:rPr>
                  <w:rStyle w:val="Hyperlink"/>
                  <w:noProof w:val="0"/>
                  <w:lang w:val="en-US"/>
                </w:rPr>
                <w:t>Essential Skills online toolkit</w:t>
              </w:r>
            </w:hyperlink>
          </w:p>
          <w:p w:rsidR="6FB86132" w:rsidP="1BE2C83B" w:rsidRDefault="6FB86132" w14:paraId="355B85A7" w14:textId="6E4BBC28">
            <w:pPr>
              <w:pStyle w:val="Normal"/>
              <w:rPr>
                <w:noProof w:val="0"/>
                <w:lang w:val="en-US"/>
              </w:rPr>
            </w:pPr>
          </w:p>
          <w:p w:rsidR="6FB86132" w:rsidP="1BE2C83B" w:rsidRDefault="6FB86132" w14:paraId="76E5D8F2" w14:textId="54DCED94">
            <w:pPr>
              <w:pStyle w:val="Normal"/>
            </w:pPr>
            <w:hyperlink r:id="Rc1756d7869554f56">
              <w:r w:rsidRPr="1BE2C83B" w:rsidR="07CA968D">
                <w:rPr>
                  <w:rStyle w:val="Hyperlink"/>
                  <w:noProof w:val="0"/>
                  <w:lang w:val="en-US"/>
                </w:rPr>
                <w:t>Core Skills online toolkit</w:t>
              </w:r>
            </w:hyperlink>
          </w:p>
          <w:p w:rsidR="6FB86132" w:rsidP="1BE2C83B" w:rsidRDefault="6FB86132" w14:paraId="6F20B666" w14:textId="41BCF1A8">
            <w:pPr>
              <w:pStyle w:val="Normal"/>
              <w:rPr>
                <w:noProof w:val="0"/>
                <w:lang w:val="en-US"/>
              </w:rPr>
            </w:pPr>
          </w:p>
          <w:p w:rsidR="6FB86132" w:rsidP="2B035EA3" w:rsidRDefault="6FB86132" w14:paraId="4B19A577" w14:textId="6E921451">
            <w:pPr>
              <w:pStyle w:val="Normal"/>
            </w:pPr>
          </w:p>
          <w:p w:rsidR="6FB86132" w:rsidP="2B035EA3" w:rsidRDefault="6FB86132" w14:paraId="511934AF" w14:textId="6AB9B971">
            <w:pPr>
              <w:pStyle w:val="Normal"/>
            </w:pPr>
            <w:r w:rsidR="6AD9134A">
              <w:rPr/>
              <w:t>Targets:</w:t>
            </w:r>
          </w:p>
          <w:p w:rsidR="6FB86132" w:rsidP="2B035EA3" w:rsidRDefault="6FB86132" w14:paraId="2BC81652" w14:textId="03CB4B3C">
            <w:pPr>
              <w:pStyle w:val="Normal"/>
            </w:pPr>
            <w:r w:rsidR="505AAB3D">
              <w:rPr/>
              <w:t>100% of staff with all essential digital skills</w:t>
            </w:r>
          </w:p>
          <w:p w:rsidR="6FB86132" w:rsidP="2B035EA3" w:rsidRDefault="6FB86132" w14:paraId="0284D040" w14:textId="3197D20E">
            <w:pPr>
              <w:pStyle w:val="Normal"/>
            </w:pPr>
          </w:p>
          <w:p w:rsidR="6FB86132" w:rsidP="2B035EA3" w:rsidRDefault="6FB86132" w14:paraId="268B0567" w14:textId="115D1044">
            <w:pPr>
              <w:pStyle w:val="Normal"/>
            </w:pPr>
            <w:r w:rsidR="505AAB3D">
              <w:rPr/>
              <w:t xml:space="preserve">50% of staff with all core digital skills </w:t>
            </w:r>
          </w:p>
          <w:p w:rsidR="6FB86132" w:rsidP="2B035EA3" w:rsidRDefault="6FB86132" w14:paraId="62947903" w14:textId="5D5AD597">
            <w:pPr>
              <w:pStyle w:val="Normal"/>
            </w:pPr>
          </w:p>
          <w:p w:rsidR="6FB86132" w:rsidP="2B035EA3" w:rsidRDefault="6FB86132" w14:paraId="500BFD0B" w14:textId="6E4D1595">
            <w:pPr>
              <w:pStyle w:val="Normal"/>
            </w:pPr>
            <w:r w:rsidR="505AAB3D">
              <w:rPr/>
              <w:t>50% of staff with at least 75% core digital skills</w:t>
            </w:r>
          </w:p>
        </w:tc>
        <w:tc>
          <w:tcPr>
            <w:tcW w:w="4012" w:type="dxa"/>
            <w:tcMar/>
          </w:tcPr>
          <w:p w:rsidR="7E570290" w:rsidP="1BE2C83B" w:rsidRDefault="7E570290" w14:paraId="72EC59EE" w14:textId="6EEB4094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1BE2C83B" w:rsidR="7E570290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School</w:t>
            </w:r>
          </w:p>
          <w:p w:rsidR="2B035EA3" w:rsidP="2B035EA3" w:rsidRDefault="2B035EA3" w14:paraId="0D18E1CC" w14:textId="1131D11D">
            <w:pPr>
              <w:pStyle w:val="Normal"/>
            </w:pPr>
            <w:r w:rsidR="190B4F70">
              <w:rPr/>
              <w:t>Digital leader run workshop for staff to do toolkit evals</w:t>
            </w:r>
          </w:p>
          <w:p w:rsidR="2B035EA3" w:rsidP="2B035EA3" w:rsidRDefault="2B035EA3" w14:paraId="19DECDAB" w14:textId="76F24F39">
            <w:pPr>
              <w:pStyle w:val="Normal"/>
            </w:pPr>
          </w:p>
          <w:p w:rsidR="2B035EA3" w:rsidP="2B035EA3" w:rsidRDefault="2B035EA3" w14:paraId="5A985365" w14:textId="26203BB1">
            <w:pPr>
              <w:pStyle w:val="Normal"/>
            </w:pPr>
            <w:r w:rsidR="190B4F70">
              <w:rPr/>
              <w:t>Digital leader to evaluate baseline and set improvement targets</w:t>
            </w:r>
          </w:p>
          <w:p w:rsidR="2B035EA3" w:rsidP="2B035EA3" w:rsidRDefault="2B035EA3" w14:paraId="30A335C1" w14:textId="49DC965E">
            <w:pPr>
              <w:pStyle w:val="Normal"/>
            </w:pPr>
          </w:p>
          <w:p w:rsidR="2B035EA3" w:rsidP="2B035EA3" w:rsidRDefault="2B035EA3" w14:paraId="7FBD9283" w14:textId="1463CCBB">
            <w:pPr>
              <w:pStyle w:val="Normal"/>
            </w:pPr>
            <w:r w:rsidR="190B4F70">
              <w:rPr/>
              <w:t xml:space="preserve">Digital </w:t>
            </w:r>
            <w:r w:rsidR="190B4F70">
              <w:rPr/>
              <w:t>leader</w:t>
            </w:r>
            <w:r w:rsidR="190B4F70">
              <w:rPr/>
              <w:t xml:space="preserve"> provide staff training on essential digital skills</w:t>
            </w:r>
            <w:r>
              <w:br/>
            </w:r>
          </w:p>
          <w:p w:rsidR="2B035EA3" w:rsidP="2B035EA3" w:rsidRDefault="2B035EA3" w14:paraId="7CCC55B7" w14:textId="4E33FF1B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  <w:p w:rsidR="1F288B71" w:rsidP="1BE2C83B" w:rsidRDefault="1F288B71" w14:paraId="5EB6279D" w14:textId="68FE8DAD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1BE2C83B" w:rsidR="1F288B71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L</w:t>
            </w:r>
            <w:r w:rsidRPr="1BE2C83B" w:rsidR="1F288B71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A</w:t>
            </w:r>
          </w:p>
          <w:p w:rsidR="2B035EA3" w:rsidP="2B035EA3" w:rsidRDefault="2B035EA3" w14:paraId="5F1F419F" w14:textId="79E36C59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BE2C83B" w:rsidR="41802AC1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Staff with training needs to attend LA digital training on core skills</w:t>
            </w:r>
          </w:p>
          <w:p w:rsidR="2B035EA3" w:rsidP="2B035EA3" w:rsidRDefault="2B035EA3" w14:paraId="1B4BFE54" w14:textId="4E6C4B2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  <w:p w:rsidR="2B035EA3" w:rsidP="2B035EA3" w:rsidRDefault="2B035EA3" w14:paraId="34E0C96C" w14:textId="3A184620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  <w:p w:rsidR="1F288B71" w:rsidP="1BE2C83B" w:rsidRDefault="1F288B71" w14:paraId="66063176" w14:textId="697CB492">
            <w:pPr>
              <w:pStyle w:val="Normal"/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1BE2C83B" w:rsidR="1F288B71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en-US"/>
              </w:rPr>
              <w:t>ES</w:t>
            </w:r>
          </w:p>
          <w:p w:rsidR="2B035EA3" w:rsidP="2B035EA3" w:rsidRDefault="2B035EA3" w14:paraId="2343A411" w14:textId="76B2AFA7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="424029F6">
              <w:rPr/>
              <w:t xml:space="preserve">Staff with essential skills needs can practice using </w:t>
            </w:r>
            <w:r>
              <w:br/>
            </w:r>
            <w:hyperlink r:id="Re57449746d3f4b56">
              <w:r w:rsidRPr="1BE2C83B" w:rsidR="0437C2A7">
                <w:rPr>
                  <w:rStyle w:val="Hyperlink"/>
                  <w:rFonts w:ascii="Aptos" w:hAnsi="Aptos" w:eastAsia="Aptos" w:cs="Aptos"/>
                  <w:noProof w:val="0"/>
                  <w:sz w:val="24"/>
                  <w:szCs w:val="24"/>
                  <w:lang w:val="en-US"/>
                </w:rPr>
                <w:t>Essential Teacher Digital Skills</w:t>
              </w:r>
            </w:hyperlink>
            <w:r w:rsidRPr="1BE2C83B" w:rsidR="1377348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 xml:space="preserve"> support</w:t>
            </w:r>
          </w:p>
          <w:p w:rsidR="1BE2C83B" w:rsidP="1BE2C83B" w:rsidRDefault="1BE2C83B" w14:paraId="4BFAE86A" w14:textId="7ABAEB42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  <w:p w:rsidR="13773480" w:rsidP="1BE2C83B" w:rsidRDefault="13773480" w14:paraId="36988E0B" w14:textId="4AC1D41D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  <w:r w:rsidRPr="1BE2C83B" w:rsidR="13773480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Contact Ed Scot digital team for to discuss support</w:t>
            </w:r>
          </w:p>
          <w:p w:rsidR="2B035EA3" w:rsidP="2B035EA3" w:rsidRDefault="2B035EA3" w14:paraId="116BF7E1" w14:textId="06B77201">
            <w:pPr>
              <w:pStyle w:val="Normal"/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</w:pPr>
          </w:p>
        </w:tc>
      </w:tr>
    </w:tbl>
    <w:p w:rsidR="2B035EA3" w:rsidP="2B035EA3" w:rsidRDefault="2B035EA3" w14:paraId="777DECC0" w14:textId="6FF205A7">
      <w:pPr>
        <w:pStyle w:val="Normal"/>
      </w:pPr>
    </w:p>
    <w:p w:rsidR="5BB74928" w:rsidP="2B035EA3" w:rsidRDefault="5BB74928" w14:paraId="75BE9258" w14:textId="6DB9FF42">
      <w:pPr>
        <w:pStyle w:val="Normal"/>
      </w:pPr>
      <w:r w:rsidR="5BB74928">
        <w:drawing>
          <wp:inline wp14:editId="059E86BA" wp14:anchorId="56A2D024">
            <wp:extent cx="8229600" cy="3790950"/>
            <wp:effectExtent l="0" t="0" r="0" b="0"/>
            <wp:docPr id="16786671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d3934a383eb43d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3dff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42ad1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1E9566"/>
    <w:rsid w:val="0437C2A7"/>
    <w:rsid w:val="060B9E70"/>
    <w:rsid w:val="07CA968D"/>
    <w:rsid w:val="0A596CD5"/>
    <w:rsid w:val="0B38DB39"/>
    <w:rsid w:val="1165F757"/>
    <w:rsid w:val="132C3B7B"/>
    <w:rsid w:val="13773480"/>
    <w:rsid w:val="151E9566"/>
    <w:rsid w:val="158EE80F"/>
    <w:rsid w:val="190B4F70"/>
    <w:rsid w:val="19A6DA88"/>
    <w:rsid w:val="1A4BBFE1"/>
    <w:rsid w:val="1BE2C83B"/>
    <w:rsid w:val="1D4F8E41"/>
    <w:rsid w:val="1F288B71"/>
    <w:rsid w:val="1FFB32DB"/>
    <w:rsid w:val="21345E84"/>
    <w:rsid w:val="24142F2F"/>
    <w:rsid w:val="255D4070"/>
    <w:rsid w:val="255D4070"/>
    <w:rsid w:val="27348FC2"/>
    <w:rsid w:val="27A7B317"/>
    <w:rsid w:val="27A7B317"/>
    <w:rsid w:val="288ABAD5"/>
    <w:rsid w:val="2B035EA3"/>
    <w:rsid w:val="2B286F42"/>
    <w:rsid w:val="2D7A9E89"/>
    <w:rsid w:val="319D3495"/>
    <w:rsid w:val="3759A294"/>
    <w:rsid w:val="39030F13"/>
    <w:rsid w:val="3A0868F3"/>
    <w:rsid w:val="3A7E2964"/>
    <w:rsid w:val="3B216FF3"/>
    <w:rsid w:val="41802AC1"/>
    <w:rsid w:val="424029F6"/>
    <w:rsid w:val="4BFB1805"/>
    <w:rsid w:val="4DD861A1"/>
    <w:rsid w:val="4DE3F8DC"/>
    <w:rsid w:val="4E03DC71"/>
    <w:rsid w:val="4F78CE3C"/>
    <w:rsid w:val="505AAB3D"/>
    <w:rsid w:val="5181EAD4"/>
    <w:rsid w:val="52816FD7"/>
    <w:rsid w:val="55B6514F"/>
    <w:rsid w:val="576C8AD0"/>
    <w:rsid w:val="59D4E4EA"/>
    <w:rsid w:val="5A420FA4"/>
    <w:rsid w:val="5AA3AC08"/>
    <w:rsid w:val="5AA3AC08"/>
    <w:rsid w:val="5BB74928"/>
    <w:rsid w:val="606E99FA"/>
    <w:rsid w:val="636B8043"/>
    <w:rsid w:val="6608353E"/>
    <w:rsid w:val="67140163"/>
    <w:rsid w:val="6AD9134A"/>
    <w:rsid w:val="6CE97D3F"/>
    <w:rsid w:val="6E73C746"/>
    <w:rsid w:val="6FB86132"/>
    <w:rsid w:val="703D098B"/>
    <w:rsid w:val="72EBBB67"/>
    <w:rsid w:val="753BC7FA"/>
    <w:rsid w:val="7785A15D"/>
    <w:rsid w:val="78F1A012"/>
    <w:rsid w:val="7E570290"/>
    <w:rsid w:val="7FDD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9566"/>
  <w15:chartTrackingRefBased/>
  <w15:docId w15:val="{7066B14F-1D58-4331-BD1F-9239507EA3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western" w:customStyle="true">
    <w:uiPriority w:val="1"/>
    <w:name w:val="western"/>
    <w:basedOn w:val="Normal"/>
    <w:rsid w:val="2B035EA3"/>
    <w:rPr>
      <w:rFonts w:ascii="Arial" w:hAnsi="Arial" w:eastAsia="Arial Unicode MS" w:cs="Arial"/>
      <w:sz w:val="22"/>
      <w:szCs w:val="22"/>
      <w:lang w:eastAsia="en-US"/>
    </w:rPr>
    <w:pPr>
      <w:spacing w:beforeAutospacing="o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5d3934a383eb43d9" /><Relationship Type="http://schemas.openxmlformats.org/officeDocument/2006/relationships/numbering" Target="numbering.xml" Id="R09448a1d840c47d4" /><Relationship Type="http://schemas.openxmlformats.org/officeDocument/2006/relationships/hyperlink" Target="https://www.gov.scot/policies/schools/digital-learning-and-teaching/" TargetMode="External" Id="R57b558847bb24c41" /><Relationship Type="http://schemas.openxmlformats.org/officeDocument/2006/relationships/hyperlink" Target="https://blogs.glowscotland.org.uk/glowblogs/digilearn/2023/02/09/teacher-digital-skills-toolkit/" TargetMode="External" Id="Rf31acda9de194e79" /><Relationship Type="http://schemas.openxmlformats.org/officeDocument/2006/relationships/hyperlink" Target="https://blogs.glowscotland.org.uk/glowblogs/digilearn/2024/03/03/what-digital-learning-might-look-like/" TargetMode="External" Id="R037818cd731e4e77" /><Relationship Type="http://schemas.openxmlformats.org/officeDocument/2006/relationships/hyperlink" Target="https://blogs.glowscotland.org.uk/glowblogs/digilearn/2022/01/27/features-of-highly-effective-digital-learning-teaching-and-assessment-in-schools/" TargetMode="External" Id="R47bade9b53464f23" /><Relationship Type="http://schemas.openxmlformats.org/officeDocument/2006/relationships/hyperlink" Target="https://blogs.glowscotland.org.uk/glowblogs/digilearn/2022/12/20/digital-schools-award-scotland-dsas/" TargetMode="External" Id="Rf3fa282349044c34" /><Relationship Type="http://schemas.openxmlformats.org/officeDocument/2006/relationships/hyperlink" Target="https://forms.office.com/Pages/ShareFormPage.aspx?id=oyzTzM4Wj0KVQTctawUZKSD6u-EboO1Bq8U6PmHg9wxURjRJNkJaVFhLQ0FLSkpRNjVVOTFYMk0yUy4u&amp;sharetoken=MIJGsys7JCCAi9oeMwRI" TargetMode="External" Id="Ra89504b522264c37" /><Relationship Type="http://schemas.openxmlformats.org/officeDocument/2006/relationships/hyperlink" Target="https://forms.office.com/Pages/ShareFormPage.aspx?id=oyzTzM4Wj0KVQTctawUZKSD6u-EboO1Bq8U6PmHg9wxUN1pFVDU3WjhFUkQxS1M5T0FNWTZVUlJYSy4u&amp;sharetoken=MIJGsys7JCCAi9oeMwRI" TargetMode="External" Id="Rc1756d7869554f56" /><Relationship Type="http://schemas.openxmlformats.org/officeDocument/2006/relationships/hyperlink" Target="https://blogs.glowscotland.org.uk/glowblogs/digilearn/2023/06/14/teacher-digital-skills-baseline/" TargetMode="External" Id="Re57449746d3f4b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2024-05-16T15:30:51.8493516Z</dcterms:created>
  <dcterms:modified xsi:type="dcterms:W3CDTF">2024-09-04T12:48:31.4832334Z</dcterms:modified>
  <dc:creator>George Milliken</dc:creator>
  <lastModifiedBy>George Milliken</lastModifiedBy>
</coreProperties>
</file>