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1AA" w14:textId="4CC80AE0" w:rsidR="00A850C1" w:rsidRPr="00A850C1" w:rsidRDefault="00A850C1" w:rsidP="00A850C1">
      <w:pPr>
        <w:rPr>
          <w:b/>
          <w:bCs/>
        </w:rPr>
      </w:pPr>
      <w:r w:rsidRPr="00A850C1">
        <w:rPr>
          <w:b/>
          <w:bCs/>
        </w:rPr>
        <w:t xml:space="preserve">References and further reading </w:t>
      </w:r>
      <w:r w:rsidR="00AB02B0">
        <w:rPr>
          <w:b/>
          <w:bCs/>
        </w:rPr>
        <w:t xml:space="preserve">recommendations from </w:t>
      </w:r>
      <w:r w:rsidRPr="00A850C1">
        <w:rPr>
          <w:b/>
          <w:bCs/>
        </w:rPr>
        <w:t xml:space="preserve">the NELC team </w:t>
      </w:r>
    </w:p>
    <w:p w14:paraId="100ACF46" w14:textId="2C114322" w:rsidR="00A850C1" w:rsidRDefault="00A850C1" w:rsidP="00A850C1">
      <w:r>
        <w:t>(updated 12</w:t>
      </w:r>
      <w:r w:rsidRPr="00A850C1">
        <w:rPr>
          <w:vertAlign w:val="superscript"/>
        </w:rPr>
        <w:t>th</w:t>
      </w:r>
      <w:r>
        <w:t xml:space="preserve"> November 2025)</w:t>
      </w:r>
    </w:p>
    <w:p w14:paraId="3A36638D" w14:textId="1B92D094" w:rsidR="009D798D" w:rsidRDefault="009D798D" w:rsidP="00A850C1">
      <w:pPr>
        <w:rPr>
          <w:b/>
          <w:bCs/>
        </w:rPr>
      </w:pPr>
      <w:r>
        <w:rPr>
          <w:b/>
          <w:bCs/>
        </w:rPr>
        <w:t xml:space="preserve">Speech, Language and Communication in </w:t>
      </w:r>
      <w:r w:rsidR="00773C42">
        <w:rPr>
          <w:b/>
          <w:bCs/>
        </w:rPr>
        <w:t>the Scottish context</w:t>
      </w:r>
    </w:p>
    <w:p w14:paraId="08940202" w14:textId="1D6E36BB" w:rsidR="009D798D" w:rsidRDefault="009D798D" w:rsidP="00A850C1">
      <w:r>
        <w:t>“</w:t>
      </w:r>
      <w:hyperlink r:id="rId4" w:history="1">
        <w:r w:rsidRPr="009D798D">
          <w:rPr>
            <w:rStyle w:val="Hyperlink"/>
          </w:rPr>
          <w:t>Speech, language and communication development among children in Scotland during the COVID-19 pandemic: Whole System Approach</w:t>
        </w:r>
      </w:hyperlink>
      <w:r>
        <w:t>”  Public Health Scotland, 2023</w:t>
      </w:r>
    </w:p>
    <w:p w14:paraId="6362D5C5" w14:textId="2EFF213F" w:rsidR="00773C42" w:rsidRDefault="00773C42" w:rsidP="00A850C1">
      <w:r>
        <w:t>“</w:t>
      </w:r>
      <w:hyperlink r:id="rId5" w:history="1">
        <w:r w:rsidRPr="00A850C1">
          <w:rPr>
            <w:rStyle w:val="Hyperlink"/>
          </w:rPr>
          <w:t>Parents</w:t>
        </w:r>
        <w:r w:rsidRPr="002D51FE">
          <w:rPr>
            <w:rStyle w:val="Hyperlink"/>
          </w:rPr>
          <w:t>’</w:t>
        </w:r>
        <w:r w:rsidRPr="00A850C1">
          <w:rPr>
            <w:rStyle w:val="Hyperlink"/>
          </w:rPr>
          <w:t xml:space="preserve"> Experiences and Views on Supporting Early Learning and Development </w:t>
        </w:r>
        <w:r w:rsidRPr="002D51FE">
          <w:rPr>
            <w:rStyle w:val="Hyperlink"/>
          </w:rPr>
          <w:t>(</w:t>
        </w:r>
        <w:r w:rsidRPr="00A850C1">
          <w:rPr>
            <w:rStyle w:val="Hyperlink"/>
          </w:rPr>
          <w:t>at Home</w:t>
        </w:r>
      </w:hyperlink>
      <w:r>
        <w:t>)”</w:t>
      </w:r>
      <w:r w:rsidRPr="00A850C1">
        <w:t xml:space="preserve"> </w:t>
      </w:r>
      <w:r>
        <w:t xml:space="preserve">(Save the Children, </w:t>
      </w:r>
      <w:r w:rsidRPr="00A850C1">
        <w:t>2023</w:t>
      </w:r>
      <w:r>
        <w:t>)</w:t>
      </w:r>
    </w:p>
    <w:p w14:paraId="61343EC9" w14:textId="02DA1347" w:rsidR="00773C42" w:rsidRDefault="00773C42" w:rsidP="00A850C1">
      <w:r>
        <w:t>“</w:t>
      </w:r>
      <w:hyperlink r:id="rId6" w:history="1">
        <w:r w:rsidRPr="002D51FE">
          <w:rPr>
            <w:rStyle w:val="Hyperlink"/>
          </w:rPr>
          <w:t>Equity for all: Children’s Speech and Language Therapy Services in Scotland</w:t>
        </w:r>
      </w:hyperlink>
      <w:r>
        <w:t>” Marie Gascoigne, 2021</w:t>
      </w:r>
    </w:p>
    <w:p w14:paraId="37FDEBAD" w14:textId="507BD81E" w:rsidR="009D798D" w:rsidRDefault="009D798D" w:rsidP="00A850C1">
      <w:pPr>
        <w:rPr>
          <w:b/>
          <w:bCs/>
        </w:rPr>
      </w:pPr>
      <w:r>
        <w:rPr>
          <w:b/>
          <w:bCs/>
        </w:rPr>
        <w:t>Taking a public health approach to SLC concerns</w:t>
      </w:r>
    </w:p>
    <w:p w14:paraId="6D46CEE3" w14:textId="6AF4E65C" w:rsidR="009D798D" w:rsidRDefault="009D798D" w:rsidP="00A850C1">
      <w:r>
        <w:t>“</w:t>
      </w:r>
      <w:hyperlink r:id="rId7" w:history="1">
        <w:r w:rsidRPr="009D798D">
          <w:rPr>
            <w:rStyle w:val="Hyperlink"/>
          </w:rPr>
          <w:t>Creating the conditions for robust early language development for all – Part 1: Evidence-informed child language surveillance in the early years</w:t>
        </w:r>
      </w:hyperlink>
      <w:r>
        <w:t xml:space="preserve">” by Sheena Rielly and Cristina McKean (2023) </w:t>
      </w:r>
    </w:p>
    <w:p w14:paraId="2BA9558A" w14:textId="6041D03C" w:rsidR="002D51FE" w:rsidRDefault="002D51FE" w:rsidP="00A850C1">
      <w:hyperlink r:id="rId8" w:history="1">
        <w:r w:rsidRPr="002D51FE">
          <w:rPr>
            <w:rStyle w:val="Hyperlink"/>
          </w:rPr>
          <w:t>“Creating the conditions for robust early language development for all – Part 2: Evidence informed public health framework for child language in the early years</w:t>
        </w:r>
      </w:hyperlink>
      <w:r>
        <w:t>” by Cristina McKean and Sheena Reilly (2023)</w:t>
      </w:r>
    </w:p>
    <w:p w14:paraId="6B4767B4" w14:textId="13D1F4D1" w:rsidR="00A850C1" w:rsidRPr="00A850C1" w:rsidRDefault="00A850C1" w:rsidP="00A850C1">
      <w:pPr>
        <w:rPr>
          <w:b/>
          <w:bCs/>
        </w:rPr>
      </w:pPr>
      <w:r>
        <w:rPr>
          <w:b/>
          <w:bCs/>
        </w:rPr>
        <w:t xml:space="preserve">Language and Communication Supportive Environment </w:t>
      </w:r>
    </w:p>
    <w:p w14:paraId="5C3EB8A4" w14:textId="346F4FD8" w:rsidR="002D51FE" w:rsidRDefault="002D51FE" w:rsidP="00A850C1">
      <w:r>
        <w:t>“</w:t>
      </w:r>
      <w:hyperlink r:id="rId9" w:history="1">
        <w:r w:rsidRPr="002D51FE">
          <w:rPr>
            <w:rStyle w:val="Hyperlink"/>
          </w:rPr>
          <w:t>How can we create a Language and Communication Supportive Environment in Early Learning and Childcare Settings?”</w:t>
        </w:r>
      </w:hyperlink>
      <w:r>
        <w:t xml:space="preserve"> (NELC team and Education Scotland, 2025)</w:t>
      </w:r>
    </w:p>
    <w:p w14:paraId="24B91E37" w14:textId="10D87CF7" w:rsidR="00A850C1" w:rsidRDefault="00A850C1" w:rsidP="00A850C1">
      <w:pPr>
        <w:rPr>
          <w:color w:val="FF0000"/>
        </w:rPr>
      </w:pPr>
      <w:r>
        <w:t xml:space="preserve">The Better Communication Research Programme “Communication Supporting Classroom Observation Tool” </w:t>
      </w:r>
      <w:r w:rsidRPr="00A850C1">
        <w:t>BCRP inclusive classroom tool</w:t>
      </w:r>
      <w:r>
        <w:t xml:space="preserve"> </w:t>
      </w:r>
      <w:r>
        <w:rPr>
          <w:color w:val="FF0000"/>
        </w:rPr>
        <w:t>upload pdf to glowblogs and insert link</w:t>
      </w:r>
    </w:p>
    <w:p w14:paraId="3FD49ED2" w14:textId="5124B10D" w:rsidR="0073340A" w:rsidRDefault="0073340A" w:rsidP="00A850C1">
      <w:r w:rsidRPr="0073340A">
        <w:t>“</w:t>
      </w:r>
      <w:hyperlink r:id="rId10" w:history="1">
        <w:r w:rsidRPr="0073340A">
          <w:rPr>
            <w:rStyle w:val="Hyperlink"/>
          </w:rPr>
          <w:t>One in five children in child care spends most of the day in language isolation</w:t>
        </w:r>
      </w:hyperlink>
      <w:r w:rsidRPr="0073340A">
        <w:t xml:space="preserve">” </w:t>
      </w:r>
    </w:p>
    <w:p w14:paraId="7E3ACFFD" w14:textId="441BA3FC" w:rsidR="0073340A" w:rsidRDefault="0073340A" w:rsidP="00A850C1">
      <w:r>
        <w:t xml:space="preserve">This blog post from LENA (a US nonprofit organisation) summarises data from day-long audio recordings of over 15,000 children in the USA. </w:t>
      </w:r>
    </w:p>
    <w:p w14:paraId="7B6407D4" w14:textId="2E29CE08" w:rsidR="0073340A" w:rsidRDefault="0073340A" w:rsidP="00A850C1">
      <w:r>
        <w:t>“</w:t>
      </w:r>
      <w:hyperlink r:id="rId11" w:history="1">
        <w:r w:rsidRPr="0073340A">
          <w:rPr>
            <w:rStyle w:val="Hyperlink"/>
          </w:rPr>
          <w:t>LENA | Every interaction counts: research on conversational turns”</w:t>
        </w:r>
      </w:hyperlink>
      <w:r>
        <w:t xml:space="preserve"> </w:t>
      </w:r>
    </w:p>
    <w:p w14:paraId="4F6DF3AB" w14:textId="2B75FE6E" w:rsidR="0073340A" w:rsidRPr="0073340A" w:rsidRDefault="0073340A" w:rsidP="00A850C1">
      <w:r>
        <w:t xml:space="preserve">The LENA grow and LENA start programmes are not available in Scotland. However, the principles of their evidence-based approach can be applied without use of their talk-pedometer technology. </w:t>
      </w:r>
    </w:p>
    <w:p w14:paraId="07BFEFC1" w14:textId="4175C468" w:rsidR="00767166" w:rsidRPr="00A850C1" w:rsidRDefault="00767166" w:rsidP="00A850C1">
      <w:pPr>
        <w:rPr>
          <w:b/>
          <w:bCs/>
        </w:rPr>
      </w:pPr>
      <w:r w:rsidRPr="00767166">
        <w:rPr>
          <w:b/>
          <w:bCs/>
        </w:rPr>
        <w:t xml:space="preserve">Advice and guidance </w:t>
      </w:r>
    </w:p>
    <w:p w14:paraId="217C91E4" w14:textId="4E44B541" w:rsidR="00A850C1" w:rsidRDefault="00767166" w:rsidP="00A850C1">
      <w:r>
        <w:t xml:space="preserve">The </w:t>
      </w:r>
      <w:hyperlink r:id="rId12" w:history="1">
        <w:r w:rsidRPr="00767166">
          <w:rPr>
            <w:rStyle w:val="Hyperlink"/>
          </w:rPr>
          <w:t xml:space="preserve">Voice of the </w:t>
        </w:r>
        <w:r w:rsidR="00A850C1" w:rsidRPr="00A850C1">
          <w:rPr>
            <w:rStyle w:val="Hyperlink"/>
          </w:rPr>
          <w:t>Infant</w:t>
        </w:r>
        <w:r w:rsidRPr="00767166">
          <w:rPr>
            <w:rStyle w:val="Hyperlink"/>
          </w:rPr>
          <w:t>: best practice guidelines and infant pledge</w:t>
        </w:r>
      </w:hyperlink>
      <w:r>
        <w:t xml:space="preserve"> on the Scottish Government website</w:t>
      </w:r>
    </w:p>
    <w:p w14:paraId="4072F40D" w14:textId="04887C56" w:rsidR="009D798D" w:rsidRDefault="009D798D" w:rsidP="00A850C1">
      <w:hyperlink r:id="rId13" w:history="1">
        <w:r w:rsidRPr="009D798D">
          <w:rPr>
            <w:rStyle w:val="Hyperlink"/>
          </w:rPr>
          <w:t>Speech, Language and Communication: Giving Children the Best Possible Start in Life</w:t>
        </w:r>
      </w:hyperlink>
      <w:r>
        <w:t xml:space="preserve"> (Supporting the Learning Experiences of Health Visitors and Family Nurses) NHS Education for Scotland </w:t>
      </w:r>
    </w:p>
    <w:p w14:paraId="50A5324E" w14:textId="1F642F7B" w:rsidR="00773C42" w:rsidRPr="00A850C1" w:rsidRDefault="00773C42" w:rsidP="00A850C1">
      <w:r>
        <w:t>“</w:t>
      </w:r>
      <w:hyperlink r:id="rId14" w:history="1">
        <w:r w:rsidRPr="00773C42">
          <w:rPr>
            <w:rStyle w:val="Hyperlink"/>
          </w:rPr>
          <w:t>Growing my potential: promoting safe, responsive, nurturing care and learning experiences and environments for babies and young children aged 1 and 2 years</w:t>
        </w:r>
      </w:hyperlink>
      <w:r>
        <w:t>.” Care Inspectorate, 2023</w:t>
      </w:r>
    </w:p>
    <w:p w14:paraId="54708858" w14:textId="6D0CD82B" w:rsidR="00A850C1" w:rsidRDefault="00773C42" w:rsidP="00A850C1">
      <w:hyperlink r:id="rId15" w:history="1">
        <w:r w:rsidRPr="00773C42">
          <w:rPr>
            <w:rStyle w:val="Hyperlink"/>
          </w:rPr>
          <w:t>Royal Foundation Centre for Early Childhood: The Explainer Series</w:t>
        </w:r>
      </w:hyperlink>
    </w:p>
    <w:p w14:paraId="4376584E" w14:textId="2E268613" w:rsidR="002604C0" w:rsidRDefault="00773C42" w:rsidP="00A850C1">
      <w:r>
        <w:t xml:space="preserve">“a series of animated films explaining brain development in early childhood, and how interaction between babies, young children and caring adults can make a positive difference to their social and emotional development” </w:t>
      </w:r>
      <w:r w:rsidR="002604C0">
        <w:t xml:space="preserve"> </w:t>
      </w:r>
    </w:p>
    <w:p w14:paraId="21FC46AF" w14:textId="74F0583F" w:rsidR="00773C42" w:rsidRPr="00A850C1" w:rsidRDefault="002604C0" w:rsidP="00A850C1">
      <w:r>
        <w:t>These videos are accompanied by a practitioner guide and a series of science briefings. If you only have time to watch one, watch film four “</w:t>
      </w:r>
      <w:hyperlink r:id="rId16" w:history="1">
        <w:r w:rsidRPr="002604C0">
          <w:rPr>
            <w:rStyle w:val="Hyperlink"/>
          </w:rPr>
          <w:t>back and forth interactions</w:t>
        </w:r>
      </w:hyperlink>
      <w:r>
        <w:t>”</w:t>
      </w:r>
    </w:p>
    <w:p w14:paraId="7F004B8C" w14:textId="442FE815" w:rsidR="0073340A" w:rsidRDefault="0073340A" w:rsidP="00A850C1">
      <w:hyperlink r:id="rId17" w:history="1">
        <w:r w:rsidRPr="0073340A">
          <w:rPr>
            <w:rStyle w:val="Hyperlink"/>
          </w:rPr>
          <w:t>“</w:t>
        </w:r>
        <w:r w:rsidR="00A850C1" w:rsidRPr="00A850C1">
          <w:rPr>
            <w:rStyle w:val="Hyperlink"/>
          </w:rPr>
          <w:t xml:space="preserve">WHO </w:t>
        </w:r>
        <w:r w:rsidRPr="0073340A">
          <w:rPr>
            <w:rStyle w:val="Hyperlink"/>
          </w:rPr>
          <w:t>guidelines on physical activity, sedentary behaviour and sleep for children under 5 years of age”.</w:t>
        </w:r>
      </w:hyperlink>
    </w:p>
    <w:p w14:paraId="02FC637B" w14:textId="70D1A9FB" w:rsidR="0073340A" w:rsidRDefault="0073340A" w:rsidP="00A850C1">
      <w:r>
        <w:t xml:space="preserve">These guidelines include advice on screentime for children under 5 and </w:t>
      </w:r>
      <w:proofErr w:type="gramStart"/>
      <w:r>
        <w:t>are have</w:t>
      </w:r>
      <w:proofErr w:type="gramEnd"/>
      <w:r>
        <w:t xml:space="preserve"> been adopted by the Scottish Government. </w:t>
      </w:r>
    </w:p>
    <w:p w14:paraId="0937EBB7" w14:textId="77777777" w:rsidR="0073340A" w:rsidRPr="00A850C1" w:rsidRDefault="0073340A" w:rsidP="00A850C1"/>
    <w:p w14:paraId="229595A0" w14:textId="77777777" w:rsidR="00765B6D" w:rsidRDefault="00765B6D"/>
    <w:sectPr w:rsidR="00765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C1"/>
    <w:rsid w:val="002604C0"/>
    <w:rsid w:val="002D51FE"/>
    <w:rsid w:val="00452439"/>
    <w:rsid w:val="0073340A"/>
    <w:rsid w:val="00765B6D"/>
    <w:rsid w:val="00767166"/>
    <w:rsid w:val="00773C42"/>
    <w:rsid w:val="009D798D"/>
    <w:rsid w:val="00A26C1B"/>
    <w:rsid w:val="00A550F8"/>
    <w:rsid w:val="00A850C1"/>
    <w:rsid w:val="00AB02B0"/>
    <w:rsid w:val="00F00468"/>
    <w:rsid w:val="00F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77C7"/>
  <w15:chartTrackingRefBased/>
  <w15:docId w15:val="{C0158196-E764-4225-8E73-B6F7FC95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10.1111/1460-6984.12927" TargetMode="External"/><Relationship Id="rId13" Type="http://schemas.openxmlformats.org/officeDocument/2006/relationships/hyperlink" Target="https://slctoolforhv.nes.digital/index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onlinelibrary.wiley.com/doi/10.1111/1460-6984.12929" TargetMode="External"/><Relationship Id="rId12" Type="http://schemas.openxmlformats.org/officeDocument/2006/relationships/hyperlink" Target="https://www.gov.scot/publications/voice-infant-best-practice-guidelines-infant-pledge/pages/5/" TargetMode="External"/><Relationship Id="rId17" Type="http://schemas.openxmlformats.org/officeDocument/2006/relationships/hyperlink" Target="https://www.who.int/news/item/24-04-2019-to-grow-up-healthy-children-need-to-sit-less-and-play-mo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5EgakygZ6c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bettercommunication.org.uk/downloads/2022%20Equity%20for%20All%20Final%20for%20Publication.pdf" TargetMode="External"/><Relationship Id="rId11" Type="http://schemas.openxmlformats.org/officeDocument/2006/relationships/hyperlink" Target="https://3975639.fs1.hubspotusercontent-na1.net/hubfs/3975639/Infographics/Brain-Research-Infographic-20220919.pdf" TargetMode="External"/><Relationship Id="rId5" Type="http://schemas.openxmlformats.org/officeDocument/2006/relationships/hyperlink" Target="https://i.stci.uk/dam/parents_views_early_years_research_report_2023.pdf-ch11218106.pdf/t413q87xu72bmq31j7aeb73vo5xq8763.pdf" TargetMode="External"/><Relationship Id="rId15" Type="http://schemas.openxmlformats.org/officeDocument/2006/relationships/hyperlink" Target="https://centreforearlychildhood.org/help-resources/the-explainer-series/" TargetMode="External"/><Relationship Id="rId10" Type="http://schemas.openxmlformats.org/officeDocument/2006/relationships/hyperlink" Target="https://www.lena.org/resources/blog-posts/child-care-language-isolation-data-analysis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ublichealthscotland.scot/media/17292/slc-development-children-scotland-covid-19-pandemic-whole-system-approach.pdf" TargetMode="External"/><Relationship Id="rId9" Type="http://schemas.openxmlformats.org/officeDocument/2006/relationships/hyperlink" Target="https://education.gov.scot/resources/how-can-we-create-a-language-and-communication-supportive-environment-in-early-learning-and-childcare-settings/" TargetMode="External"/><Relationship Id="rId14" Type="http://schemas.openxmlformats.org/officeDocument/2006/relationships/hyperlink" Target="https://hub.careinspectorate.com/media/5095/growing-my-potential-practice-note-final-1.pd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38E7BBDC2CA458C15E0CBEA8B3E7F" ma:contentTypeVersion="12" ma:contentTypeDescription="Create a new document." ma:contentTypeScope="" ma:versionID="3bb8f3157ad2bce48848896965766112">
  <xsd:schema xmlns:xsd="http://www.w3.org/2001/XMLSchema" xmlns:xs="http://www.w3.org/2001/XMLSchema" xmlns:p="http://schemas.microsoft.com/office/2006/metadata/properties" xmlns:ns2="369f8933-a93f-43f6-9e44-6b204425f71a" xmlns:ns3="34b9210e-ba17-4c2b-915d-9093ee5708ba" targetNamespace="http://schemas.microsoft.com/office/2006/metadata/properties" ma:root="true" ma:fieldsID="c08598824c170e285ea239bbd23e255c" ns2:_="" ns3:_="">
    <xsd:import namespace="369f8933-a93f-43f6-9e44-6b204425f71a"/>
    <xsd:import namespace="34b9210e-ba17-4c2b-915d-9093ee570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933-a93f-43f6-9e44-6b204425f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9210e-ba17-4c2b-915d-9093ee5708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dee8f-3bbd-4d39-8fd1-a63d4a818c0d}" ma:internalName="TaxCatchAll" ma:showField="CatchAllData" ma:web="34b9210e-ba17-4c2b-915d-9093ee570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9210e-ba17-4c2b-915d-9093ee5708ba" xsi:nil="true"/>
    <lcf76f155ced4ddcb4097134ff3c332f xmlns="369f8933-a93f-43f6-9e44-6b204425f7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7AE94-E3C0-4A71-9259-DAE28A596DB0}"/>
</file>

<file path=customXml/itemProps2.xml><?xml version="1.0" encoding="utf-8"?>
<ds:datastoreItem xmlns:ds="http://schemas.openxmlformats.org/officeDocument/2006/customXml" ds:itemID="{97B31AE2-EB88-479A-AEB9-8FF5BF93F1C1}"/>
</file>

<file path=customXml/itemProps3.xml><?xml version="1.0" encoding="utf-8"?>
<ds:datastoreItem xmlns:ds="http://schemas.openxmlformats.org/officeDocument/2006/customXml" ds:itemID="{AF219CA9-E360-47E1-9998-C058F2834A3A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Earl, Gillian</dc:creator>
  <cp:keywords/>
  <dc:description/>
  <cp:lastModifiedBy>Earl, Gillian</cp:lastModifiedBy>
  <cp:revision>2</cp:revision>
  <dcterms:created xsi:type="dcterms:W3CDTF">2025-11-12T14:03:00Z</dcterms:created>
  <dcterms:modified xsi:type="dcterms:W3CDTF">2025-11-12T16:38:00Z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0x010100B0538E7BBDC2CA458C15E0CBEA8B3E7F</vt:lpwstr>
  </property>
</Properties>
</file>