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596" w:rsidRPr="00D56596" w:rsidRDefault="00D56596" w:rsidP="00D56596">
      <w:pPr>
        <w:spacing w:after="0"/>
        <w:rPr>
          <w:b/>
          <w:u w:val="single"/>
        </w:rPr>
      </w:pPr>
      <w:r w:rsidRPr="00D56596">
        <w:rPr>
          <w:b/>
          <w:u w:val="single"/>
        </w:rPr>
        <w:t>Supporting your learner</w:t>
      </w:r>
    </w:p>
    <w:p w:rsidR="00D56596" w:rsidRDefault="00D56596" w:rsidP="00D56596">
      <w:pPr>
        <w:spacing w:after="0"/>
        <w:rPr>
          <w:b/>
          <w:u w:val="single"/>
        </w:rPr>
      </w:pPr>
      <w:r w:rsidRPr="00D56596">
        <w:rPr>
          <w:b/>
          <w:u w:val="single"/>
        </w:rPr>
        <w:t>Some key revision strategies you can help with</w:t>
      </w:r>
    </w:p>
    <w:p w:rsidR="00D56596" w:rsidRPr="00D56596" w:rsidRDefault="00D56596" w:rsidP="00D56596">
      <w:pPr>
        <w:spacing w:after="0"/>
        <w:rPr>
          <w:b/>
          <w:u w:val="single"/>
        </w:rPr>
      </w:pPr>
    </w:p>
    <w:p w:rsidR="00D53C5B" w:rsidRPr="001270E1" w:rsidRDefault="00D56596" w:rsidP="00D56596">
      <w:pPr>
        <w:spacing w:after="0"/>
        <w:rPr>
          <w:b/>
          <w:sz w:val="18"/>
        </w:rPr>
      </w:pPr>
      <w:r w:rsidRPr="001270E1">
        <w:rPr>
          <w:b/>
          <w:sz w:val="18"/>
        </w:rPr>
        <w:t>Revision: Key Principles</w:t>
      </w:r>
    </w:p>
    <w:p w:rsidR="00F11285" w:rsidRPr="001270E1" w:rsidRDefault="00F11285" w:rsidP="00D56596">
      <w:pPr>
        <w:spacing w:after="0"/>
        <w:rPr>
          <w:sz w:val="18"/>
        </w:rPr>
      </w:pPr>
      <w:r w:rsidRPr="001270E1">
        <w:rPr>
          <w:sz w:val="18"/>
        </w:rPr>
        <w:t xml:space="preserve">There are many strategies and tactics used to help strengthen knowledge and skills to prepare </w:t>
      </w:r>
      <w:r w:rsidR="00D76BC4" w:rsidRPr="001270E1">
        <w:rPr>
          <w:sz w:val="18"/>
        </w:rPr>
        <w:t>for assessments and exams</w:t>
      </w:r>
      <w:r w:rsidRPr="001270E1">
        <w:rPr>
          <w:sz w:val="18"/>
        </w:rPr>
        <w:t xml:space="preserve">. As our children develop through secondary school </w:t>
      </w:r>
      <w:r w:rsidR="00D76BC4" w:rsidRPr="001270E1">
        <w:rPr>
          <w:sz w:val="18"/>
        </w:rPr>
        <w:t>parents/carers</w:t>
      </w:r>
      <w:r w:rsidRPr="001270E1">
        <w:rPr>
          <w:sz w:val="18"/>
        </w:rPr>
        <w:t xml:space="preserve"> do not always have the </w:t>
      </w:r>
      <w:r w:rsidR="00D76BC4" w:rsidRPr="001270E1">
        <w:rPr>
          <w:sz w:val="18"/>
        </w:rPr>
        <w:t>knowledge</w:t>
      </w:r>
      <w:r w:rsidRPr="001270E1">
        <w:rPr>
          <w:sz w:val="18"/>
        </w:rPr>
        <w:t xml:space="preserve"> to support </w:t>
      </w:r>
      <w:r w:rsidR="00D76BC4" w:rsidRPr="001270E1">
        <w:rPr>
          <w:sz w:val="18"/>
        </w:rPr>
        <w:t>learners</w:t>
      </w:r>
      <w:r w:rsidRPr="001270E1">
        <w:rPr>
          <w:sz w:val="18"/>
        </w:rPr>
        <w:t xml:space="preserve"> with </w:t>
      </w:r>
      <w:r w:rsidR="00D76BC4" w:rsidRPr="001270E1">
        <w:rPr>
          <w:sz w:val="18"/>
        </w:rPr>
        <w:t>increasingly difficult and specialist subject knowledge</w:t>
      </w:r>
      <w:r w:rsidRPr="001270E1">
        <w:rPr>
          <w:sz w:val="18"/>
        </w:rPr>
        <w:t xml:space="preserve">, but there are many strategies </w:t>
      </w:r>
      <w:r w:rsidR="00D76BC4" w:rsidRPr="001270E1">
        <w:rPr>
          <w:sz w:val="18"/>
        </w:rPr>
        <w:t>parents</w:t>
      </w:r>
      <w:r w:rsidRPr="001270E1">
        <w:rPr>
          <w:sz w:val="18"/>
        </w:rPr>
        <w:t>/carers can employ to help support their learners without having to know anyt</w:t>
      </w:r>
      <w:r w:rsidR="00D76BC4" w:rsidRPr="001270E1">
        <w:rPr>
          <w:sz w:val="18"/>
        </w:rPr>
        <w:t>h</w:t>
      </w:r>
      <w:r w:rsidRPr="001270E1">
        <w:rPr>
          <w:sz w:val="18"/>
        </w:rPr>
        <w:t>ing about the subject being learned.</w:t>
      </w:r>
      <w:r w:rsidR="00D76BC4" w:rsidRPr="001270E1">
        <w:rPr>
          <w:sz w:val="18"/>
        </w:rPr>
        <w:t xml:space="preserve">  </w:t>
      </w:r>
    </w:p>
    <w:p w:rsidR="00D76BC4" w:rsidRPr="001270E1" w:rsidRDefault="00D76BC4" w:rsidP="00D56596">
      <w:pPr>
        <w:spacing w:after="0"/>
        <w:rPr>
          <w:sz w:val="18"/>
        </w:rPr>
      </w:pPr>
    </w:p>
    <w:p w:rsidR="00D76BC4" w:rsidRPr="001270E1" w:rsidRDefault="00D76BC4" w:rsidP="00D56596">
      <w:pPr>
        <w:spacing w:after="0"/>
        <w:rPr>
          <w:sz w:val="18"/>
        </w:rPr>
      </w:pPr>
      <w:r w:rsidRPr="001270E1">
        <w:rPr>
          <w:sz w:val="18"/>
        </w:rPr>
        <w:t>The table below and over the page shows some of our most effective study strategies that our learners are regularly exposed to in lessons. It explains what they are, why use them, some examples, and what you can do to help.  There is also a short list of strategies that are ineffective and should be avoided by learners, which you can help keep an eye on!</w:t>
      </w:r>
    </w:p>
    <w:p w:rsidR="00D76BC4" w:rsidRDefault="00D76BC4" w:rsidP="00D56596">
      <w:pPr>
        <w:spacing w:after="0"/>
        <w:rPr>
          <w:b/>
        </w:rPr>
      </w:pPr>
    </w:p>
    <w:tbl>
      <w:tblPr>
        <w:tblStyle w:val="TableGrid"/>
        <w:tblW w:w="0" w:type="auto"/>
        <w:tblLook w:val="04A0" w:firstRow="1" w:lastRow="0" w:firstColumn="1" w:lastColumn="0" w:noHBand="0" w:noVBand="1"/>
      </w:tblPr>
      <w:tblGrid>
        <w:gridCol w:w="1314"/>
        <w:gridCol w:w="1942"/>
        <w:gridCol w:w="2701"/>
        <w:gridCol w:w="4815"/>
        <w:gridCol w:w="4616"/>
      </w:tblGrid>
      <w:tr w:rsidR="001270E1" w:rsidRPr="00D76BC4" w:rsidTr="001270E1">
        <w:tc>
          <w:tcPr>
            <w:tcW w:w="1314" w:type="dxa"/>
          </w:tcPr>
          <w:p w:rsidR="00D76BC4" w:rsidRPr="00D76BC4" w:rsidRDefault="00D76BC4" w:rsidP="00D56596">
            <w:pPr>
              <w:rPr>
                <w:b/>
                <w:sz w:val="18"/>
              </w:rPr>
            </w:pPr>
            <w:r w:rsidRPr="00D76BC4">
              <w:rPr>
                <w:b/>
                <w:sz w:val="18"/>
              </w:rPr>
              <w:t>Study Skill</w:t>
            </w:r>
          </w:p>
        </w:tc>
        <w:tc>
          <w:tcPr>
            <w:tcW w:w="1942" w:type="dxa"/>
          </w:tcPr>
          <w:p w:rsidR="00D76BC4" w:rsidRPr="00D76BC4" w:rsidRDefault="00D76BC4" w:rsidP="00D56596">
            <w:pPr>
              <w:rPr>
                <w:b/>
                <w:sz w:val="18"/>
              </w:rPr>
            </w:pPr>
            <w:r w:rsidRPr="00D76BC4">
              <w:rPr>
                <w:b/>
                <w:sz w:val="18"/>
              </w:rPr>
              <w:t>What is it?</w:t>
            </w:r>
          </w:p>
        </w:tc>
        <w:tc>
          <w:tcPr>
            <w:tcW w:w="2701" w:type="dxa"/>
          </w:tcPr>
          <w:p w:rsidR="00D76BC4" w:rsidRPr="00D76BC4" w:rsidRDefault="00D76BC4" w:rsidP="00D56596">
            <w:pPr>
              <w:rPr>
                <w:b/>
                <w:sz w:val="18"/>
              </w:rPr>
            </w:pPr>
            <w:r w:rsidRPr="00D76BC4">
              <w:rPr>
                <w:b/>
                <w:sz w:val="18"/>
              </w:rPr>
              <w:t>Why use it?</w:t>
            </w:r>
          </w:p>
        </w:tc>
        <w:tc>
          <w:tcPr>
            <w:tcW w:w="4815" w:type="dxa"/>
          </w:tcPr>
          <w:p w:rsidR="00D76BC4" w:rsidRPr="00D76BC4" w:rsidRDefault="00D76BC4" w:rsidP="00D56596">
            <w:pPr>
              <w:rPr>
                <w:b/>
                <w:sz w:val="18"/>
              </w:rPr>
            </w:pPr>
            <w:r w:rsidRPr="00D76BC4">
              <w:rPr>
                <w:b/>
                <w:sz w:val="18"/>
              </w:rPr>
              <w:t>Examples</w:t>
            </w:r>
          </w:p>
        </w:tc>
        <w:tc>
          <w:tcPr>
            <w:tcW w:w="4616" w:type="dxa"/>
          </w:tcPr>
          <w:p w:rsidR="00D76BC4" w:rsidRPr="00D76BC4" w:rsidRDefault="00D76BC4" w:rsidP="00D56596">
            <w:pPr>
              <w:rPr>
                <w:b/>
                <w:sz w:val="18"/>
              </w:rPr>
            </w:pPr>
            <w:r w:rsidRPr="00D76BC4">
              <w:rPr>
                <w:b/>
                <w:sz w:val="18"/>
              </w:rPr>
              <w:t>How can I help?</w:t>
            </w:r>
          </w:p>
        </w:tc>
      </w:tr>
      <w:tr w:rsidR="001270E1" w:rsidRPr="00D76BC4" w:rsidTr="001270E1">
        <w:tc>
          <w:tcPr>
            <w:tcW w:w="1314" w:type="dxa"/>
          </w:tcPr>
          <w:p w:rsidR="00D76BC4" w:rsidRPr="00D76BC4" w:rsidRDefault="00D76BC4" w:rsidP="00D56596">
            <w:pPr>
              <w:rPr>
                <w:b/>
                <w:sz w:val="18"/>
              </w:rPr>
            </w:pPr>
            <w:r w:rsidRPr="00D76BC4">
              <w:rPr>
                <w:b/>
                <w:bCs/>
                <w:sz w:val="18"/>
              </w:rPr>
              <w:t>Retrieval Practice</w:t>
            </w:r>
          </w:p>
        </w:tc>
        <w:tc>
          <w:tcPr>
            <w:tcW w:w="1942" w:type="dxa"/>
          </w:tcPr>
          <w:p w:rsidR="00D76BC4" w:rsidRPr="00D76BC4" w:rsidRDefault="00D76BC4" w:rsidP="00D76BC4">
            <w:pPr>
              <w:rPr>
                <w:b/>
                <w:sz w:val="18"/>
              </w:rPr>
            </w:pPr>
            <w:r>
              <w:rPr>
                <w:sz w:val="18"/>
              </w:rPr>
              <w:t>T</w:t>
            </w:r>
            <w:r w:rsidRPr="00D76BC4">
              <w:rPr>
                <w:sz w:val="18"/>
              </w:rPr>
              <w:t xml:space="preserve">his is retrieving knowledge from memory, </w:t>
            </w:r>
            <w:r w:rsidRPr="00A24C2C">
              <w:rPr>
                <w:b/>
                <w:sz w:val="18"/>
              </w:rPr>
              <w:t>without any cues, notes or support</w:t>
            </w:r>
            <w:r w:rsidRPr="00A24C2C">
              <w:rPr>
                <w:b/>
                <w:sz w:val="18"/>
              </w:rPr>
              <w:t>.</w:t>
            </w:r>
            <w:r w:rsidRPr="00D76BC4">
              <w:rPr>
                <w:sz w:val="18"/>
              </w:rPr>
              <w:t xml:space="preserve"> </w:t>
            </w:r>
            <w:r w:rsidRPr="00D76BC4">
              <w:rPr>
                <w:sz w:val="18"/>
              </w:rPr>
              <w:t>Once a retrieval task is completed the learner then looks at notes, or other texts on the revision topic to identify gaps in their knowledge</w:t>
            </w:r>
            <w:r>
              <w:rPr>
                <w:sz w:val="18"/>
              </w:rPr>
              <w:t>.</w:t>
            </w:r>
          </w:p>
        </w:tc>
        <w:tc>
          <w:tcPr>
            <w:tcW w:w="2701" w:type="dxa"/>
          </w:tcPr>
          <w:p w:rsidR="00D76BC4" w:rsidRPr="00D76BC4" w:rsidRDefault="00D76BC4" w:rsidP="00D56596">
            <w:pPr>
              <w:rPr>
                <w:sz w:val="18"/>
              </w:rPr>
            </w:pPr>
            <w:r>
              <w:rPr>
                <w:sz w:val="18"/>
              </w:rPr>
              <w:t xml:space="preserve">This is </w:t>
            </w:r>
            <w:r w:rsidRPr="00A24C2C">
              <w:rPr>
                <w:b/>
                <w:sz w:val="18"/>
              </w:rPr>
              <w:t>the single most effective revision strategy there is</w:t>
            </w:r>
            <w:r>
              <w:rPr>
                <w:sz w:val="18"/>
              </w:rPr>
              <w:t>.  It strengthens memory traces in the brain by repeatedly putting the information in but also pulling it back out again. By identifying gaps in the knowledge then the learner can hone in on areas that are being forgotten in order to revise them again and strengthen the learning. The identifying of gaps is a crucial element in this process and makes revision much more efficient – no more cramming if this is done regularly.</w:t>
            </w:r>
          </w:p>
        </w:tc>
        <w:tc>
          <w:tcPr>
            <w:tcW w:w="4815" w:type="dxa"/>
          </w:tcPr>
          <w:p w:rsidR="00D76BC4" w:rsidRPr="00A24C2C" w:rsidRDefault="00D76BC4" w:rsidP="007D3145">
            <w:pPr>
              <w:pStyle w:val="ListParagraph"/>
              <w:numPr>
                <w:ilvl w:val="0"/>
                <w:numId w:val="6"/>
              </w:numPr>
              <w:rPr>
                <w:sz w:val="18"/>
              </w:rPr>
            </w:pPr>
            <w:r w:rsidRPr="00A24C2C">
              <w:rPr>
                <w:sz w:val="18"/>
              </w:rPr>
              <w:t>Brain dump – write down everything you know about</w:t>
            </w:r>
            <w:r w:rsidR="00A24C2C">
              <w:rPr>
                <w:sz w:val="18"/>
              </w:rPr>
              <w:t xml:space="preserve"> …</w:t>
            </w:r>
          </w:p>
          <w:p w:rsidR="00D76BC4" w:rsidRPr="00A24C2C" w:rsidRDefault="00D76BC4" w:rsidP="007D3145">
            <w:pPr>
              <w:pStyle w:val="ListParagraph"/>
              <w:numPr>
                <w:ilvl w:val="0"/>
                <w:numId w:val="6"/>
              </w:numPr>
              <w:rPr>
                <w:b/>
                <w:sz w:val="18"/>
              </w:rPr>
            </w:pPr>
            <w:r w:rsidRPr="00A24C2C">
              <w:rPr>
                <w:sz w:val="18"/>
              </w:rPr>
              <w:t>Self-quizzing</w:t>
            </w:r>
            <w:r w:rsidR="00A24C2C" w:rsidRPr="00A24C2C">
              <w:rPr>
                <w:sz w:val="18"/>
              </w:rPr>
              <w:t xml:space="preserve"> – asking yourself specific questions about a topic by using </w:t>
            </w:r>
            <w:r w:rsidR="00A24C2C">
              <w:rPr>
                <w:sz w:val="18"/>
              </w:rPr>
              <w:t>a pre-prepared mind-map flash-cards</w:t>
            </w:r>
          </w:p>
          <w:p w:rsidR="00A24C2C" w:rsidRPr="007D3145" w:rsidRDefault="00A24C2C" w:rsidP="007D3145">
            <w:pPr>
              <w:pStyle w:val="ListParagraph"/>
              <w:numPr>
                <w:ilvl w:val="0"/>
                <w:numId w:val="6"/>
              </w:numPr>
              <w:rPr>
                <w:b/>
                <w:sz w:val="18"/>
              </w:rPr>
            </w:pPr>
            <w:r>
              <w:rPr>
                <w:sz w:val="18"/>
              </w:rPr>
              <w:t>Flash-cards – write down questions, themes, concepts, vocabulary on one side and then answers or definitions on the other</w:t>
            </w:r>
          </w:p>
          <w:p w:rsidR="007D3145" w:rsidRPr="007D3145" w:rsidRDefault="007D3145" w:rsidP="00FE402E">
            <w:pPr>
              <w:pStyle w:val="ListParagraph"/>
              <w:numPr>
                <w:ilvl w:val="0"/>
                <w:numId w:val="6"/>
              </w:numPr>
              <w:rPr>
                <w:b/>
                <w:sz w:val="18"/>
              </w:rPr>
            </w:pPr>
            <w:r w:rsidRPr="007D3145">
              <w:rPr>
                <w:sz w:val="18"/>
              </w:rPr>
              <w:t xml:space="preserve">Making mind-maps with </w:t>
            </w:r>
            <w:r>
              <w:rPr>
                <w:sz w:val="18"/>
              </w:rPr>
              <w:t xml:space="preserve">key words and images only. Select a topic and some categories and create a mind-map from memory. Use only key words and add images (see dual coding below) </w:t>
            </w:r>
          </w:p>
          <w:p w:rsidR="008749A3" w:rsidRPr="007D3145" w:rsidRDefault="00A24C2C" w:rsidP="007D3145">
            <w:pPr>
              <w:pStyle w:val="ListParagraph"/>
              <w:numPr>
                <w:ilvl w:val="0"/>
                <w:numId w:val="6"/>
              </w:numPr>
              <w:rPr>
                <w:b/>
                <w:sz w:val="18"/>
              </w:rPr>
            </w:pPr>
            <w:r>
              <w:rPr>
                <w:sz w:val="18"/>
              </w:rPr>
              <w:t xml:space="preserve">There are examples of retrieval practice strategies used in every lesson – many class Teams will have templates of different </w:t>
            </w:r>
            <w:r w:rsidR="008749A3">
              <w:rPr>
                <w:sz w:val="18"/>
              </w:rPr>
              <w:t>exercises</w:t>
            </w:r>
          </w:p>
          <w:p w:rsidR="007D3145" w:rsidRPr="007D3145" w:rsidRDefault="007D3145" w:rsidP="007D3145">
            <w:pPr>
              <w:rPr>
                <w:b/>
                <w:sz w:val="18"/>
              </w:rPr>
            </w:pPr>
          </w:p>
        </w:tc>
        <w:tc>
          <w:tcPr>
            <w:tcW w:w="4616" w:type="dxa"/>
          </w:tcPr>
          <w:p w:rsidR="00A24C2C" w:rsidRDefault="00A24C2C" w:rsidP="00D56596">
            <w:pPr>
              <w:pStyle w:val="ListParagraph"/>
              <w:numPr>
                <w:ilvl w:val="0"/>
                <w:numId w:val="6"/>
              </w:numPr>
              <w:rPr>
                <w:sz w:val="18"/>
              </w:rPr>
            </w:pPr>
            <w:r w:rsidRPr="00A24C2C">
              <w:rPr>
                <w:sz w:val="18"/>
              </w:rPr>
              <w:t>Ask for a list of topics your child finds challenging then select a random one for them to do retrieval practice with</w:t>
            </w:r>
            <w:r>
              <w:rPr>
                <w:sz w:val="18"/>
              </w:rPr>
              <w:t xml:space="preserve">. </w:t>
            </w:r>
            <w:r w:rsidRPr="00A24C2C">
              <w:rPr>
                <w:sz w:val="18"/>
              </w:rPr>
              <w:t>Then help them to identify gaps using their notes or a textbook they provide. Or use the Achieve website for information support.</w:t>
            </w:r>
          </w:p>
          <w:p w:rsidR="00A24C2C" w:rsidRDefault="00A24C2C" w:rsidP="00A24C2C">
            <w:pPr>
              <w:pStyle w:val="ListParagraph"/>
              <w:numPr>
                <w:ilvl w:val="0"/>
                <w:numId w:val="6"/>
              </w:numPr>
              <w:rPr>
                <w:sz w:val="18"/>
              </w:rPr>
            </w:pPr>
            <w:r>
              <w:rPr>
                <w:sz w:val="18"/>
              </w:rPr>
              <w:t>Ask the questions from the mind-map (what does this ‘key word mean?) or the flashcards.</w:t>
            </w:r>
          </w:p>
          <w:p w:rsidR="00A24C2C" w:rsidRPr="00A24C2C" w:rsidRDefault="00A24C2C" w:rsidP="00A24C2C">
            <w:pPr>
              <w:pStyle w:val="ListParagraph"/>
              <w:numPr>
                <w:ilvl w:val="0"/>
                <w:numId w:val="6"/>
              </w:numPr>
              <w:rPr>
                <w:sz w:val="18"/>
              </w:rPr>
            </w:pPr>
            <w:r>
              <w:rPr>
                <w:sz w:val="18"/>
              </w:rPr>
              <w:t>Talk to your child about retrieval practice and its benefits.  There are many website that provide information on it’s worth and some strategies to use.</w:t>
            </w:r>
          </w:p>
        </w:tc>
      </w:tr>
      <w:tr w:rsidR="00A24C2C" w:rsidRPr="00D76BC4" w:rsidTr="001270E1">
        <w:tc>
          <w:tcPr>
            <w:tcW w:w="1314" w:type="dxa"/>
          </w:tcPr>
          <w:p w:rsidR="00A24C2C" w:rsidRPr="00A24C2C" w:rsidRDefault="00A24C2C" w:rsidP="00D56596">
            <w:pPr>
              <w:rPr>
                <w:b/>
                <w:bCs/>
                <w:sz w:val="18"/>
              </w:rPr>
            </w:pPr>
            <w:r w:rsidRPr="00A24C2C">
              <w:rPr>
                <w:b/>
                <w:bCs/>
                <w:sz w:val="18"/>
              </w:rPr>
              <w:t>Spacing</w:t>
            </w:r>
          </w:p>
        </w:tc>
        <w:tc>
          <w:tcPr>
            <w:tcW w:w="1942" w:type="dxa"/>
          </w:tcPr>
          <w:p w:rsidR="00A24C2C" w:rsidRPr="00A24C2C" w:rsidRDefault="00A24C2C" w:rsidP="00D76BC4">
            <w:pPr>
              <w:rPr>
                <w:sz w:val="18"/>
              </w:rPr>
            </w:pPr>
            <w:r w:rsidRPr="00A24C2C">
              <w:rPr>
                <w:sz w:val="18"/>
              </w:rPr>
              <w:t>T</w:t>
            </w:r>
            <w:r w:rsidRPr="00A24C2C">
              <w:rPr>
                <w:sz w:val="18"/>
              </w:rPr>
              <w:t>his is leaving a gap between learning information and revisiting it.</w:t>
            </w:r>
          </w:p>
        </w:tc>
        <w:tc>
          <w:tcPr>
            <w:tcW w:w="2701" w:type="dxa"/>
          </w:tcPr>
          <w:p w:rsidR="00A24C2C" w:rsidRPr="00A24C2C" w:rsidRDefault="00A24C2C" w:rsidP="00A24C2C">
            <w:pPr>
              <w:rPr>
                <w:sz w:val="18"/>
              </w:rPr>
            </w:pPr>
            <w:r w:rsidRPr="00A24C2C">
              <w:rPr>
                <w:sz w:val="18"/>
              </w:rPr>
              <w:t xml:space="preserve">This makes retrieval more difficult, but in a desirable way by retrieving information just before we forget it, this then strengthens the </w:t>
            </w:r>
            <w:r w:rsidRPr="00A24C2C">
              <w:rPr>
                <w:sz w:val="18"/>
              </w:rPr>
              <w:t xml:space="preserve">memory traces </w:t>
            </w:r>
            <w:r w:rsidRPr="00A24C2C">
              <w:rPr>
                <w:sz w:val="18"/>
              </w:rPr>
              <w:t>that commit information from working memory to long-term memory</w:t>
            </w:r>
          </w:p>
          <w:p w:rsidR="00A24C2C" w:rsidRPr="00A24C2C" w:rsidRDefault="00A24C2C" w:rsidP="00D56596">
            <w:pPr>
              <w:rPr>
                <w:sz w:val="18"/>
              </w:rPr>
            </w:pPr>
          </w:p>
        </w:tc>
        <w:tc>
          <w:tcPr>
            <w:tcW w:w="4815" w:type="dxa"/>
          </w:tcPr>
          <w:p w:rsidR="00A24C2C" w:rsidRDefault="00A24C2C" w:rsidP="008749A3">
            <w:pPr>
              <w:pStyle w:val="ListParagraph"/>
              <w:numPr>
                <w:ilvl w:val="0"/>
                <w:numId w:val="6"/>
              </w:numPr>
              <w:rPr>
                <w:sz w:val="18"/>
              </w:rPr>
            </w:pPr>
            <w:r>
              <w:rPr>
                <w:sz w:val="18"/>
              </w:rPr>
              <w:t xml:space="preserve">Complete a brain dump on a </w:t>
            </w:r>
            <w:r w:rsidR="008749A3">
              <w:rPr>
                <w:sz w:val="18"/>
              </w:rPr>
              <w:t>previous topic during a revision session for another topic</w:t>
            </w:r>
          </w:p>
          <w:p w:rsidR="008749A3" w:rsidRDefault="008749A3" w:rsidP="008749A3">
            <w:pPr>
              <w:pStyle w:val="ListParagraph"/>
              <w:numPr>
                <w:ilvl w:val="0"/>
                <w:numId w:val="6"/>
              </w:numPr>
              <w:rPr>
                <w:sz w:val="18"/>
              </w:rPr>
            </w:pPr>
            <w:r>
              <w:rPr>
                <w:sz w:val="18"/>
              </w:rPr>
              <w:t>Include questions from previous topics in your current topics self-quizzing</w:t>
            </w:r>
          </w:p>
          <w:p w:rsidR="008749A3" w:rsidRPr="00A24C2C" w:rsidRDefault="008749A3" w:rsidP="008749A3">
            <w:pPr>
              <w:pStyle w:val="ListParagraph"/>
              <w:numPr>
                <w:ilvl w:val="0"/>
                <w:numId w:val="6"/>
              </w:numPr>
              <w:rPr>
                <w:sz w:val="18"/>
              </w:rPr>
            </w:pPr>
            <w:r>
              <w:rPr>
                <w:sz w:val="18"/>
              </w:rPr>
              <w:t>Use flashcards with different topics in them</w:t>
            </w:r>
          </w:p>
        </w:tc>
        <w:tc>
          <w:tcPr>
            <w:tcW w:w="4616" w:type="dxa"/>
          </w:tcPr>
          <w:p w:rsidR="008749A3" w:rsidRDefault="008749A3" w:rsidP="008749A3">
            <w:pPr>
              <w:pStyle w:val="ListParagraph"/>
              <w:numPr>
                <w:ilvl w:val="0"/>
                <w:numId w:val="6"/>
              </w:numPr>
              <w:rPr>
                <w:sz w:val="18"/>
              </w:rPr>
            </w:pPr>
            <w:r>
              <w:rPr>
                <w:sz w:val="18"/>
              </w:rPr>
              <w:t>Ask random questions from different sets of flashcards</w:t>
            </w:r>
          </w:p>
          <w:p w:rsidR="008749A3" w:rsidRPr="00A24C2C" w:rsidRDefault="008749A3" w:rsidP="008749A3">
            <w:pPr>
              <w:pStyle w:val="ListParagraph"/>
              <w:numPr>
                <w:ilvl w:val="0"/>
                <w:numId w:val="6"/>
              </w:numPr>
              <w:rPr>
                <w:sz w:val="18"/>
              </w:rPr>
            </w:pPr>
            <w:r>
              <w:rPr>
                <w:sz w:val="18"/>
              </w:rPr>
              <w:t>Ask for a list of topics being studied and some questions or flashcards to go with them. Time your learner to study one topic for one hour, then do a brain dump, then time them doing another topic for an hour then ask them questions about the first topic they studied.</w:t>
            </w:r>
          </w:p>
        </w:tc>
      </w:tr>
      <w:tr w:rsidR="008749A3" w:rsidRPr="00D76BC4" w:rsidTr="001270E1">
        <w:tc>
          <w:tcPr>
            <w:tcW w:w="1314" w:type="dxa"/>
          </w:tcPr>
          <w:p w:rsidR="008749A3" w:rsidRPr="008749A3" w:rsidRDefault="008749A3" w:rsidP="00D56596">
            <w:pPr>
              <w:rPr>
                <w:b/>
                <w:bCs/>
                <w:sz w:val="18"/>
              </w:rPr>
            </w:pPr>
            <w:r w:rsidRPr="008749A3">
              <w:rPr>
                <w:b/>
                <w:sz w:val="18"/>
              </w:rPr>
              <w:t>Interleaving</w:t>
            </w:r>
          </w:p>
        </w:tc>
        <w:tc>
          <w:tcPr>
            <w:tcW w:w="1942" w:type="dxa"/>
          </w:tcPr>
          <w:p w:rsidR="008749A3" w:rsidRPr="008749A3" w:rsidRDefault="008749A3" w:rsidP="008749A3">
            <w:pPr>
              <w:rPr>
                <w:sz w:val="18"/>
              </w:rPr>
            </w:pPr>
            <w:r>
              <w:rPr>
                <w:sz w:val="18"/>
              </w:rPr>
              <w:t>R</w:t>
            </w:r>
            <w:r w:rsidRPr="008749A3">
              <w:rPr>
                <w:sz w:val="18"/>
              </w:rPr>
              <w:t>etrieving information from different topics or subject areas</w:t>
            </w:r>
          </w:p>
        </w:tc>
        <w:tc>
          <w:tcPr>
            <w:tcW w:w="2701" w:type="dxa"/>
          </w:tcPr>
          <w:p w:rsidR="008749A3" w:rsidRPr="008749A3" w:rsidRDefault="008749A3" w:rsidP="008749A3">
            <w:pPr>
              <w:rPr>
                <w:sz w:val="18"/>
              </w:rPr>
            </w:pPr>
            <w:r w:rsidRPr="008749A3">
              <w:rPr>
                <w:sz w:val="18"/>
              </w:rPr>
              <w:t>Mixing topics and/or subjects makes retrieval harder but more effective in the long-run just like spacing which helps to strengthen memory traces.</w:t>
            </w:r>
          </w:p>
          <w:p w:rsidR="008749A3" w:rsidRPr="008749A3" w:rsidRDefault="008749A3" w:rsidP="008749A3">
            <w:pPr>
              <w:rPr>
                <w:sz w:val="18"/>
              </w:rPr>
            </w:pPr>
          </w:p>
        </w:tc>
        <w:tc>
          <w:tcPr>
            <w:tcW w:w="4815" w:type="dxa"/>
          </w:tcPr>
          <w:p w:rsidR="008749A3" w:rsidRPr="008749A3" w:rsidRDefault="008749A3" w:rsidP="008749A3">
            <w:pPr>
              <w:pStyle w:val="ListParagraph"/>
              <w:numPr>
                <w:ilvl w:val="0"/>
                <w:numId w:val="7"/>
              </w:numPr>
              <w:rPr>
                <w:sz w:val="18"/>
              </w:rPr>
            </w:pPr>
            <w:r w:rsidRPr="008749A3">
              <w:rPr>
                <w:sz w:val="18"/>
              </w:rPr>
              <w:t>Complete a brain dump on two different topics or in two different subject areas.</w:t>
            </w:r>
          </w:p>
          <w:p w:rsidR="008749A3" w:rsidRPr="008749A3" w:rsidRDefault="008749A3" w:rsidP="008749A3">
            <w:pPr>
              <w:pStyle w:val="ListParagraph"/>
              <w:numPr>
                <w:ilvl w:val="0"/>
                <w:numId w:val="7"/>
              </w:numPr>
              <w:rPr>
                <w:sz w:val="18"/>
              </w:rPr>
            </w:pPr>
            <w:r w:rsidRPr="008749A3">
              <w:rPr>
                <w:sz w:val="18"/>
              </w:rPr>
              <w:t>Include questions from different topics/and or subjects in self-quizzing or flashcards</w:t>
            </w:r>
          </w:p>
        </w:tc>
        <w:tc>
          <w:tcPr>
            <w:tcW w:w="4616" w:type="dxa"/>
          </w:tcPr>
          <w:p w:rsidR="008749A3" w:rsidRPr="008749A3" w:rsidRDefault="008749A3" w:rsidP="008749A3">
            <w:pPr>
              <w:pStyle w:val="ListParagraph"/>
              <w:numPr>
                <w:ilvl w:val="0"/>
                <w:numId w:val="7"/>
              </w:numPr>
              <w:rPr>
                <w:sz w:val="18"/>
              </w:rPr>
            </w:pPr>
            <w:r>
              <w:rPr>
                <w:sz w:val="18"/>
              </w:rPr>
              <w:t xml:space="preserve">Ask for a list of topics and randomly select the brain-dumps. Flashcards or self-quizzes that they must do from 2 different subjects </w:t>
            </w:r>
          </w:p>
        </w:tc>
      </w:tr>
      <w:tr w:rsidR="008749A3" w:rsidRPr="00D76BC4" w:rsidTr="001270E1">
        <w:tc>
          <w:tcPr>
            <w:tcW w:w="1314" w:type="dxa"/>
          </w:tcPr>
          <w:p w:rsidR="008749A3" w:rsidRPr="008749A3" w:rsidRDefault="008749A3" w:rsidP="00D56596">
            <w:pPr>
              <w:rPr>
                <w:b/>
                <w:sz w:val="18"/>
              </w:rPr>
            </w:pPr>
            <w:r>
              <w:rPr>
                <w:b/>
                <w:sz w:val="18"/>
              </w:rPr>
              <w:t>Elaboration</w:t>
            </w:r>
          </w:p>
        </w:tc>
        <w:tc>
          <w:tcPr>
            <w:tcW w:w="1942" w:type="dxa"/>
          </w:tcPr>
          <w:p w:rsidR="008749A3" w:rsidRDefault="008749A3" w:rsidP="008749A3">
            <w:pPr>
              <w:rPr>
                <w:sz w:val="18"/>
              </w:rPr>
            </w:pPr>
            <w:r>
              <w:rPr>
                <w:sz w:val="18"/>
              </w:rPr>
              <w:t xml:space="preserve">This is using ‘how and ‘why’ questions to </w:t>
            </w:r>
            <w:r>
              <w:rPr>
                <w:sz w:val="18"/>
              </w:rPr>
              <w:lastRenderedPageBreak/>
              <w:t>explain what has been learned</w:t>
            </w:r>
          </w:p>
        </w:tc>
        <w:tc>
          <w:tcPr>
            <w:tcW w:w="2701" w:type="dxa"/>
          </w:tcPr>
          <w:p w:rsidR="008749A3" w:rsidRPr="008749A3" w:rsidRDefault="008749A3" w:rsidP="008749A3">
            <w:pPr>
              <w:rPr>
                <w:sz w:val="18"/>
              </w:rPr>
            </w:pPr>
            <w:r>
              <w:rPr>
                <w:sz w:val="18"/>
              </w:rPr>
              <w:lastRenderedPageBreak/>
              <w:t xml:space="preserve">This helps to improve understanding by adding detail to explanations </w:t>
            </w:r>
            <w:r w:rsidR="00F27F4A">
              <w:rPr>
                <w:sz w:val="18"/>
              </w:rPr>
              <w:t xml:space="preserve">with reasons and </w:t>
            </w:r>
            <w:r w:rsidR="00F27F4A">
              <w:rPr>
                <w:sz w:val="18"/>
              </w:rPr>
              <w:lastRenderedPageBreak/>
              <w:t>make deeper connections to the information being learned</w:t>
            </w:r>
          </w:p>
        </w:tc>
        <w:tc>
          <w:tcPr>
            <w:tcW w:w="4815" w:type="dxa"/>
          </w:tcPr>
          <w:p w:rsidR="008749A3" w:rsidRDefault="00F27F4A" w:rsidP="008749A3">
            <w:pPr>
              <w:pStyle w:val="ListParagraph"/>
              <w:numPr>
                <w:ilvl w:val="0"/>
                <w:numId w:val="7"/>
              </w:numPr>
              <w:rPr>
                <w:sz w:val="18"/>
              </w:rPr>
            </w:pPr>
            <w:r>
              <w:rPr>
                <w:sz w:val="18"/>
              </w:rPr>
              <w:lastRenderedPageBreak/>
              <w:t>Create ‘how’ and ‘why’ questions about a topic – then answer the questions</w:t>
            </w:r>
          </w:p>
          <w:p w:rsidR="00F27F4A" w:rsidRDefault="00F27F4A" w:rsidP="008749A3">
            <w:pPr>
              <w:pStyle w:val="ListParagraph"/>
              <w:numPr>
                <w:ilvl w:val="0"/>
                <w:numId w:val="7"/>
              </w:numPr>
              <w:rPr>
                <w:sz w:val="18"/>
              </w:rPr>
            </w:pPr>
            <w:r>
              <w:rPr>
                <w:sz w:val="18"/>
              </w:rPr>
              <w:lastRenderedPageBreak/>
              <w:t>Use a pre-prepared mind-map with key words and images only and ask ‘how’ and ‘why’ questions of the information</w:t>
            </w:r>
          </w:p>
          <w:p w:rsidR="00000000" w:rsidRPr="001270E1" w:rsidRDefault="001270E1" w:rsidP="001270E1">
            <w:pPr>
              <w:pStyle w:val="ListParagraph"/>
              <w:numPr>
                <w:ilvl w:val="0"/>
                <w:numId w:val="7"/>
              </w:numPr>
              <w:rPr>
                <w:sz w:val="18"/>
              </w:rPr>
            </w:pPr>
            <w:r w:rsidRPr="00F27F4A">
              <w:rPr>
                <w:sz w:val="18"/>
              </w:rPr>
              <w:t>How does X work?</w:t>
            </w:r>
            <w:r w:rsidR="00F27F4A" w:rsidRPr="00F27F4A">
              <w:rPr>
                <w:sz w:val="18"/>
              </w:rPr>
              <w:t>/</w:t>
            </w:r>
            <w:r w:rsidRPr="00F27F4A">
              <w:rPr>
                <w:sz w:val="18"/>
              </w:rPr>
              <w:t>Why does X happen?</w:t>
            </w:r>
            <w:r w:rsidR="00F27F4A" w:rsidRPr="00F27F4A">
              <w:rPr>
                <w:sz w:val="18"/>
              </w:rPr>
              <w:t>/</w:t>
            </w:r>
            <w:r w:rsidRPr="00F27F4A">
              <w:rPr>
                <w:sz w:val="18"/>
              </w:rPr>
              <w:t>Why does it make sense that _____?</w:t>
            </w:r>
            <w:r w:rsidR="00F27F4A">
              <w:rPr>
                <w:sz w:val="18"/>
              </w:rPr>
              <w:t>/</w:t>
            </w:r>
            <w:r w:rsidRPr="00F27F4A">
              <w:rPr>
                <w:sz w:val="18"/>
              </w:rPr>
              <w:t>Why is this true?</w:t>
            </w:r>
            <w:bookmarkStart w:id="0" w:name="_GoBack"/>
            <w:bookmarkEnd w:id="0"/>
            <w:r w:rsidR="00AC624A" w:rsidRPr="001270E1">
              <w:rPr>
                <w:sz w:val="18"/>
              </w:rPr>
              <w:t>/</w:t>
            </w:r>
            <w:r w:rsidRPr="001270E1">
              <w:rPr>
                <w:sz w:val="18"/>
              </w:rPr>
              <w:t>Why is X true and not Y?</w:t>
            </w:r>
            <w:r w:rsidR="00F27F4A" w:rsidRPr="001270E1">
              <w:rPr>
                <w:sz w:val="18"/>
              </w:rPr>
              <w:t>/</w:t>
            </w:r>
            <w:r w:rsidRPr="001270E1">
              <w:rPr>
                <w:sz w:val="18"/>
              </w:rPr>
              <w:t>When did X happen?</w:t>
            </w:r>
            <w:r w:rsidR="00F27F4A" w:rsidRPr="001270E1">
              <w:rPr>
                <w:sz w:val="18"/>
              </w:rPr>
              <w:t>/</w:t>
            </w:r>
            <w:r w:rsidRPr="001270E1">
              <w:rPr>
                <w:sz w:val="18"/>
              </w:rPr>
              <w:t>What caused X?</w:t>
            </w:r>
          </w:p>
          <w:p w:rsidR="00F27F4A" w:rsidRPr="00F27F4A" w:rsidRDefault="00F27F4A" w:rsidP="00F27F4A">
            <w:pPr>
              <w:pStyle w:val="ListParagraph"/>
              <w:ind w:left="360"/>
              <w:rPr>
                <w:sz w:val="18"/>
              </w:rPr>
            </w:pPr>
            <w:r>
              <w:rPr>
                <w:sz w:val="18"/>
              </w:rPr>
              <w:t>/</w:t>
            </w:r>
            <w:r w:rsidR="001270E1" w:rsidRPr="00F27F4A">
              <w:rPr>
                <w:sz w:val="18"/>
              </w:rPr>
              <w:t>What is the result of X?</w:t>
            </w:r>
          </w:p>
        </w:tc>
        <w:tc>
          <w:tcPr>
            <w:tcW w:w="4616" w:type="dxa"/>
          </w:tcPr>
          <w:p w:rsidR="008749A3" w:rsidRDefault="00F27F4A" w:rsidP="00F27F4A">
            <w:pPr>
              <w:pStyle w:val="ListParagraph"/>
              <w:numPr>
                <w:ilvl w:val="0"/>
                <w:numId w:val="7"/>
              </w:numPr>
              <w:rPr>
                <w:sz w:val="18"/>
              </w:rPr>
            </w:pPr>
            <w:r>
              <w:rPr>
                <w:sz w:val="18"/>
              </w:rPr>
              <w:lastRenderedPageBreak/>
              <w:t xml:space="preserve">Ask for the list of ‘how’ and ‘why’ questions and ask your child to answer the questions. Teaching someone else and elaborating on the information is a sure fire </w:t>
            </w:r>
            <w:r>
              <w:rPr>
                <w:sz w:val="18"/>
              </w:rPr>
              <w:lastRenderedPageBreak/>
              <w:t>way to make it stick.  Teachers become experts in their areas by teaching the same information over and over, your child can become more confident in their knowledge by teaching you!</w:t>
            </w:r>
          </w:p>
        </w:tc>
      </w:tr>
      <w:tr w:rsidR="00F27F4A" w:rsidRPr="00D76BC4" w:rsidTr="001270E1">
        <w:tc>
          <w:tcPr>
            <w:tcW w:w="1314" w:type="dxa"/>
          </w:tcPr>
          <w:p w:rsidR="00F27F4A" w:rsidRPr="00F27F4A" w:rsidRDefault="00F27F4A" w:rsidP="00D56596">
            <w:pPr>
              <w:rPr>
                <w:b/>
                <w:sz w:val="18"/>
              </w:rPr>
            </w:pPr>
            <w:r w:rsidRPr="00F27F4A">
              <w:rPr>
                <w:b/>
                <w:bCs/>
                <w:sz w:val="18"/>
              </w:rPr>
              <w:lastRenderedPageBreak/>
              <w:t>Dual-coding</w:t>
            </w:r>
          </w:p>
        </w:tc>
        <w:tc>
          <w:tcPr>
            <w:tcW w:w="1942" w:type="dxa"/>
          </w:tcPr>
          <w:p w:rsidR="00F27F4A" w:rsidRPr="00F27F4A" w:rsidRDefault="00F27F4A" w:rsidP="008749A3">
            <w:pPr>
              <w:rPr>
                <w:sz w:val="18"/>
              </w:rPr>
            </w:pPr>
            <w:r>
              <w:rPr>
                <w:sz w:val="18"/>
              </w:rPr>
              <w:t>T</w:t>
            </w:r>
            <w:r w:rsidRPr="00F27F4A">
              <w:rPr>
                <w:sz w:val="18"/>
              </w:rPr>
              <w:t>his is using images</w:t>
            </w:r>
            <w:r>
              <w:rPr>
                <w:sz w:val="18"/>
              </w:rPr>
              <w:t>/visuals</w:t>
            </w:r>
            <w:r w:rsidRPr="00F27F4A">
              <w:rPr>
                <w:sz w:val="18"/>
              </w:rPr>
              <w:t xml:space="preserve"> along with text to help remember learning.</w:t>
            </w:r>
          </w:p>
        </w:tc>
        <w:tc>
          <w:tcPr>
            <w:tcW w:w="2701" w:type="dxa"/>
          </w:tcPr>
          <w:p w:rsidR="00F27F4A" w:rsidRPr="00F27F4A" w:rsidRDefault="00F27F4A" w:rsidP="008749A3">
            <w:pPr>
              <w:rPr>
                <w:sz w:val="18"/>
              </w:rPr>
            </w:pPr>
            <w:r w:rsidRPr="00F27F4A">
              <w:rPr>
                <w:sz w:val="18"/>
              </w:rPr>
              <w:t>This helps boost learning providing a ‘double memory trace’ into long-term memory.</w:t>
            </w:r>
          </w:p>
        </w:tc>
        <w:tc>
          <w:tcPr>
            <w:tcW w:w="4815" w:type="dxa"/>
          </w:tcPr>
          <w:p w:rsidR="00F27F4A" w:rsidRDefault="00FD4926" w:rsidP="008749A3">
            <w:pPr>
              <w:pStyle w:val="ListParagraph"/>
              <w:numPr>
                <w:ilvl w:val="0"/>
                <w:numId w:val="7"/>
              </w:numPr>
              <w:rPr>
                <w:sz w:val="18"/>
              </w:rPr>
            </w:pPr>
            <w:r>
              <w:rPr>
                <w:sz w:val="18"/>
              </w:rPr>
              <w:t>Draw a picture to go with a vocabulary word</w:t>
            </w:r>
          </w:p>
          <w:p w:rsidR="00FD4926" w:rsidRDefault="00FD4926" w:rsidP="00FD4926">
            <w:pPr>
              <w:pStyle w:val="ListParagraph"/>
              <w:numPr>
                <w:ilvl w:val="0"/>
                <w:numId w:val="7"/>
              </w:numPr>
              <w:rPr>
                <w:sz w:val="18"/>
              </w:rPr>
            </w:pPr>
            <w:r>
              <w:rPr>
                <w:sz w:val="18"/>
              </w:rPr>
              <w:t xml:space="preserve">Create </w:t>
            </w:r>
            <w:r w:rsidR="00A63ED4">
              <w:rPr>
                <w:sz w:val="18"/>
              </w:rPr>
              <w:t>flashcards</w:t>
            </w:r>
            <w:r>
              <w:rPr>
                <w:sz w:val="18"/>
              </w:rPr>
              <w:t xml:space="preserve"> with images and key words on one side and more elaborate definitions/explanation on the other</w:t>
            </w:r>
          </w:p>
          <w:p w:rsidR="00A63ED4" w:rsidRPr="00F27F4A" w:rsidRDefault="00A63ED4" w:rsidP="00FD4926">
            <w:pPr>
              <w:pStyle w:val="ListParagraph"/>
              <w:numPr>
                <w:ilvl w:val="0"/>
                <w:numId w:val="7"/>
              </w:numPr>
              <w:rPr>
                <w:sz w:val="18"/>
              </w:rPr>
            </w:pPr>
            <w:r>
              <w:rPr>
                <w:sz w:val="18"/>
              </w:rPr>
              <w:t>Mind-maps – use keywords and images, no full sentences or paragraphs, then use as a retrieval practice tool by elaborating on the key words and meaning of the images</w:t>
            </w:r>
          </w:p>
        </w:tc>
        <w:tc>
          <w:tcPr>
            <w:tcW w:w="4616" w:type="dxa"/>
          </w:tcPr>
          <w:p w:rsidR="00F27F4A" w:rsidRDefault="00A63ED4" w:rsidP="00F27F4A">
            <w:pPr>
              <w:pStyle w:val="ListParagraph"/>
              <w:numPr>
                <w:ilvl w:val="0"/>
                <w:numId w:val="7"/>
              </w:numPr>
              <w:rPr>
                <w:sz w:val="18"/>
              </w:rPr>
            </w:pPr>
            <w:r>
              <w:rPr>
                <w:sz w:val="18"/>
              </w:rPr>
              <w:t>Ask for a collection of key words or terms and play Pictionary with your child where you have to match the key word to the image they have drawn</w:t>
            </w:r>
          </w:p>
          <w:p w:rsidR="00A63ED4" w:rsidRPr="00F27F4A" w:rsidRDefault="00A63ED4" w:rsidP="00F27F4A">
            <w:pPr>
              <w:pStyle w:val="ListParagraph"/>
              <w:numPr>
                <w:ilvl w:val="0"/>
                <w:numId w:val="7"/>
              </w:numPr>
              <w:rPr>
                <w:sz w:val="18"/>
              </w:rPr>
            </w:pPr>
            <w:r>
              <w:rPr>
                <w:sz w:val="18"/>
              </w:rPr>
              <w:t>Point to words or images on a mind-map created by your child and ask them to elaborate</w:t>
            </w:r>
          </w:p>
        </w:tc>
      </w:tr>
      <w:tr w:rsidR="00F27F4A" w:rsidRPr="00D76BC4" w:rsidTr="001270E1">
        <w:tc>
          <w:tcPr>
            <w:tcW w:w="1314" w:type="dxa"/>
          </w:tcPr>
          <w:p w:rsidR="00F27F4A" w:rsidRPr="00F27F4A" w:rsidRDefault="00F27F4A" w:rsidP="00D56596">
            <w:pPr>
              <w:rPr>
                <w:b/>
                <w:sz w:val="18"/>
              </w:rPr>
            </w:pPr>
            <w:r w:rsidRPr="00F27F4A">
              <w:rPr>
                <w:b/>
                <w:sz w:val="18"/>
              </w:rPr>
              <w:t>Metacognition</w:t>
            </w:r>
          </w:p>
        </w:tc>
        <w:tc>
          <w:tcPr>
            <w:tcW w:w="1942" w:type="dxa"/>
          </w:tcPr>
          <w:p w:rsidR="00F27F4A" w:rsidRPr="00F27F4A" w:rsidRDefault="00F27F4A" w:rsidP="00F27F4A">
            <w:pPr>
              <w:rPr>
                <w:sz w:val="18"/>
              </w:rPr>
            </w:pPr>
            <w:r>
              <w:rPr>
                <w:sz w:val="18"/>
              </w:rPr>
              <w:t>T</w:t>
            </w:r>
            <w:r w:rsidRPr="00F27F4A">
              <w:rPr>
                <w:sz w:val="18"/>
              </w:rPr>
              <w:t>his is about learners understanding how they learn as well as what</w:t>
            </w:r>
            <w:r w:rsidRPr="00F27F4A">
              <w:rPr>
                <w:b/>
                <w:sz w:val="18"/>
              </w:rPr>
              <w:t xml:space="preserve"> </w:t>
            </w:r>
            <w:r w:rsidRPr="00F27F4A">
              <w:rPr>
                <w:sz w:val="18"/>
              </w:rPr>
              <w:t>their strengths and gaps are.</w:t>
            </w:r>
          </w:p>
        </w:tc>
        <w:tc>
          <w:tcPr>
            <w:tcW w:w="2701" w:type="dxa"/>
          </w:tcPr>
          <w:p w:rsidR="00F27F4A" w:rsidRPr="00F27F4A" w:rsidRDefault="00F27F4A" w:rsidP="008749A3">
            <w:pPr>
              <w:rPr>
                <w:sz w:val="18"/>
              </w:rPr>
            </w:pPr>
            <w:r w:rsidRPr="00F27F4A">
              <w:rPr>
                <w:sz w:val="18"/>
              </w:rPr>
              <w:t>Learners need to be able to evaluate their own learning and next steps without a teacher or other adult telling them what needs to be done.</w:t>
            </w:r>
          </w:p>
        </w:tc>
        <w:tc>
          <w:tcPr>
            <w:tcW w:w="4815" w:type="dxa"/>
          </w:tcPr>
          <w:p w:rsidR="00F27F4A" w:rsidRDefault="00A63ED4" w:rsidP="008749A3">
            <w:pPr>
              <w:pStyle w:val="ListParagraph"/>
              <w:numPr>
                <w:ilvl w:val="0"/>
                <w:numId w:val="7"/>
              </w:numPr>
              <w:rPr>
                <w:sz w:val="18"/>
              </w:rPr>
            </w:pPr>
            <w:r>
              <w:rPr>
                <w:sz w:val="18"/>
              </w:rPr>
              <w:t>Before completing a task, the learner should ask themselves about a time they completed a similar task and what strategy they used that worked well, or did not work well</w:t>
            </w:r>
          </w:p>
          <w:p w:rsidR="00A63ED4" w:rsidRDefault="00A63ED4" w:rsidP="008749A3">
            <w:pPr>
              <w:pStyle w:val="ListParagraph"/>
              <w:numPr>
                <w:ilvl w:val="0"/>
                <w:numId w:val="7"/>
              </w:numPr>
              <w:rPr>
                <w:sz w:val="18"/>
              </w:rPr>
            </w:pPr>
            <w:r>
              <w:rPr>
                <w:sz w:val="18"/>
              </w:rPr>
              <w:t>After completing a task, label or explain the steps taken to complete it, rank the effectiveness of the steps</w:t>
            </w:r>
          </w:p>
          <w:p w:rsidR="00A63ED4" w:rsidRPr="00F27F4A" w:rsidRDefault="00A63ED4" w:rsidP="008749A3">
            <w:pPr>
              <w:pStyle w:val="ListParagraph"/>
              <w:numPr>
                <w:ilvl w:val="0"/>
                <w:numId w:val="7"/>
              </w:numPr>
              <w:rPr>
                <w:sz w:val="18"/>
              </w:rPr>
            </w:pPr>
            <w:r>
              <w:rPr>
                <w:sz w:val="18"/>
              </w:rPr>
              <w:t>After you have completed a task, check it against c</w:t>
            </w:r>
            <w:r w:rsidR="001270E1">
              <w:rPr>
                <w:sz w:val="18"/>
              </w:rPr>
              <w:t>l</w:t>
            </w:r>
            <w:r>
              <w:rPr>
                <w:sz w:val="18"/>
              </w:rPr>
              <w:t>ass resources (in the class Team) or a modelled example and make a note of your successes and areas to revise and dev</w:t>
            </w:r>
            <w:r w:rsidR="001270E1">
              <w:rPr>
                <w:sz w:val="18"/>
              </w:rPr>
              <w:t>e</w:t>
            </w:r>
            <w:r>
              <w:rPr>
                <w:sz w:val="18"/>
              </w:rPr>
              <w:t>lop next time</w:t>
            </w:r>
          </w:p>
        </w:tc>
        <w:tc>
          <w:tcPr>
            <w:tcW w:w="4616" w:type="dxa"/>
          </w:tcPr>
          <w:p w:rsidR="00F27F4A" w:rsidRDefault="00A63ED4" w:rsidP="00F27F4A">
            <w:pPr>
              <w:pStyle w:val="ListParagraph"/>
              <w:numPr>
                <w:ilvl w:val="0"/>
                <w:numId w:val="7"/>
              </w:numPr>
              <w:rPr>
                <w:sz w:val="18"/>
              </w:rPr>
            </w:pPr>
            <w:r>
              <w:rPr>
                <w:sz w:val="18"/>
              </w:rPr>
              <w:t>Ask a series of questions about a revision session:</w:t>
            </w:r>
          </w:p>
          <w:p w:rsidR="00A63ED4" w:rsidRDefault="00A63ED4" w:rsidP="00F27F4A">
            <w:pPr>
              <w:pStyle w:val="ListParagraph"/>
              <w:numPr>
                <w:ilvl w:val="0"/>
                <w:numId w:val="7"/>
              </w:numPr>
              <w:rPr>
                <w:sz w:val="18"/>
              </w:rPr>
            </w:pPr>
            <w:r>
              <w:rPr>
                <w:sz w:val="18"/>
              </w:rPr>
              <w:t>Are you doing well so far?</w:t>
            </w:r>
          </w:p>
          <w:p w:rsidR="00A63ED4" w:rsidRDefault="00A63ED4" w:rsidP="00F27F4A">
            <w:pPr>
              <w:pStyle w:val="ListParagraph"/>
              <w:numPr>
                <w:ilvl w:val="0"/>
                <w:numId w:val="7"/>
              </w:numPr>
              <w:rPr>
                <w:sz w:val="18"/>
              </w:rPr>
            </w:pPr>
            <w:r>
              <w:rPr>
                <w:sz w:val="18"/>
              </w:rPr>
              <w:t>How do you know?</w:t>
            </w:r>
          </w:p>
          <w:p w:rsidR="00A63ED4" w:rsidRDefault="00A63ED4" w:rsidP="00F27F4A">
            <w:pPr>
              <w:pStyle w:val="ListParagraph"/>
              <w:numPr>
                <w:ilvl w:val="0"/>
                <w:numId w:val="7"/>
              </w:numPr>
              <w:rPr>
                <w:sz w:val="18"/>
              </w:rPr>
            </w:pPr>
            <w:r>
              <w:rPr>
                <w:sz w:val="18"/>
              </w:rPr>
              <w:t>Are you finding this easy or difficult? (if easy – move to the difficult)</w:t>
            </w:r>
          </w:p>
          <w:p w:rsidR="00A63ED4" w:rsidRDefault="00A63ED4" w:rsidP="00F27F4A">
            <w:pPr>
              <w:pStyle w:val="ListParagraph"/>
              <w:numPr>
                <w:ilvl w:val="0"/>
                <w:numId w:val="7"/>
              </w:numPr>
              <w:rPr>
                <w:sz w:val="18"/>
              </w:rPr>
            </w:pPr>
            <w:r>
              <w:rPr>
                <w:sz w:val="18"/>
              </w:rPr>
              <w:t>Could I do anything to improve my work so far?</w:t>
            </w:r>
          </w:p>
          <w:p w:rsidR="00A63ED4" w:rsidRDefault="00A63ED4" w:rsidP="00F27F4A">
            <w:pPr>
              <w:pStyle w:val="ListParagraph"/>
              <w:numPr>
                <w:ilvl w:val="0"/>
                <w:numId w:val="7"/>
              </w:numPr>
              <w:rPr>
                <w:sz w:val="18"/>
              </w:rPr>
            </w:pPr>
            <w:r>
              <w:rPr>
                <w:sz w:val="18"/>
              </w:rPr>
              <w:t>Did X strategy work? Why/why not?</w:t>
            </w:r>
          </w:p>
          <w:p w:rsidR="00A63ED4" w:rsidRDefault="00A63ED4" w:rsidP="00F27F4A">
            <w:pPr>
              <w:pStyle w:val="ListParagraph"/>
              <w:numPr>
                <w:ilvl w:val="0"/>
                <w:numId w:val="7"/>
              </w:numPr>
              <w:rPr>
                <w:sz w:val="18"/>
              </w:rPr>
            </w:pPr>
            <w:r>
              <w:rPr>
                <w:sz w:val="18"/>
              </w:rPr>
              <w:t>Are there any strategies or techniques that could be better?</w:t>
            </w:r>
          </w:p>
          <w:p w:rsidR="00A63ED4" w:rsidRDefault="00A63ED4" w:rsidP="00F27F4A">
            <w:pPr>
              <w:pStyle w:val="ListParagraph"/>
              <w:numPr>
                <w:ilvl w:val="0"/>
                <w:numId w:val="7"/>
              </w:numPr>
              <w:rPr>
                <w:sz w:val="18"/>
              </w:rPr>
            </w:pPr>
            <w:r>
              <w:rPr>
                <w:sz w:val="18"/>
              </w:rPr>
              <w:t>How would you rate the learning Red/Amber/Green – why?</w:t>
            </w:r>
          </w:p>
          <w:p w:rsidR="00A63ED4" w:rsidRDefault="00A63ED4" w:rsidP="00F27F4A">
            <w:pPr>
              <w:pStyle w:val="ListParagraph"/>
              <w:numPr>
                <w:ilvl w:val="0"/>
                <w:numId w:val="7"/>
              </w:numPr>
              <w:rPr>
                <w:sz w:val="18"/>
              </w:rPr>
            </w:pPr>
            <w:r>
              <w:rPr>
                <w:sz w:val="18"/>
              </w:rPr>
              <w:t>Which part of your work are you mist proud of and why?</w:t>
            </w:r>
          </w:p>
          <w:p w:rsidR="00A63ED4" w:rsidRPr="00F27F4A" w:rsidRDefault="00A63ED4" w:rsidP="00F27F4A">
            <w:pPr>
              <w:pStyle w:val="ListParagraph"/>
              <w:numPr>
                <w:ilvl w:val="0"/>
                <w:numId w:val="7"/>
              </w:numPr>
              <w:rPr>
                <w:sz w:val="18"/>
              </w:rPr>
            </w:pPr>
            <w:r>
              <w:rPr>
                <w:sz w:val="18"/>
              </w:rPr>
              <w:t>Do you know what you have to do to get better? - explain</w:t>
            </w:r>
          </w:p>
        </w:tc>
      </w:tr>
    </w:tbl>
    <w:p w:rsidR="00D76BC4" w:rsidRPr="00682E1C" w:rsidRDefault="00D76BC4" w:rsidP="00D56596">
      <w:pPr>
        <w:spacing w:after="0"/>
        <w:rPr>
          <w:b/>
        </w:rPr>
      </w:pPr>
    </w:p>
    <w:p w:rsidR="00D56596" w:rsidRPr="00A63ED4" w:rsidRDefault="00F27F4A" w:rsidP="00AC624A">
      <w:pPr>
        <w:spacing w:after="0"/>
        <w:rPr>
          <w:b/>
          <w:sz w:val="18"/>
          <w:szCs w:val="18"/>
          <w:u w:val="single"/>
        </w:rPr>
      </w:pPr>
      <w:r w:rsidRPr="00A63ED4">
        <w:rPr>
          <w:b/>
          <w:sz w:val="18"/>
          <w:szCs w:val="18"/>
          <w:u w:val="single"/>
        </w:rPr>
        <w:t>Strategies that are not effective</w:t>
      </w:r>
    </w:p>
    <w:p w:rsidR="00F27F4A" w:rsidRPr="00A63ED4" w:rsidRDefault="00F27F4A" w:rsidP="00AC624A">
      <w:pPr>
        <w:pStyle w:val="ListParagraph"/>
        <w:numPr>
          <w:ilvl w:val="0"/>
          <w:numId w:val="7"/>
        </w:numPr>
        <w:spacing w:after="0"/>
        <w:rPr>
          <w:sz w:val="18"/>
          <w:szCs w:val="18"/>
        </w:rPr>
      </w:pPr>
      <w:r w:rsidRPr="00A63ED4">
        <w:rPr>
          <w:b/>
          <w:sz w:val="18"/>
          <w:szCs w:val="18"/>
        </w:rPr>
        <w:t xml:space="preserve">Reading over </w:t>
      </w:r>
      <w:r w:rsidR="007D3145" w:rsidRPr="00A63ED4">
        <w:rPr>
          <w:b/>
          <w:sz w:val="18"/>
          <w:szCs w:val="18"/>
        </w:rPr>
        <w:t>or highlighting notes</w:t>
      </w:r>
      <w:r w:rsidR="007D3145" w:rsidRPr="00A63ED4">
        <w:rPr>
          <w:sz w:val="18"/>
          <w:szCs w:val="18"/>
        </w:rPr>
        <w:t xml:space="preserve"> – both can be done on auto-pilot</w:t>
      </w:r>
      <w:r w:rsidR="00AC624A" w:rsidRPr="00A63ED4">
        <w:rPr>
          <w:sz w:val="18"/>
          <w:szCs w:val="18"/>
        </w:rPr>
        <w:t xml:space="preserve"> and therefore the learner is not engaging with the material</w:t>
      </w:r>
      <w:r w:rsidR="007D3145" w:rsidRPr="00A63ED4">
        <w:rPr>
          <w:sz w:val="18"/>
          <w:szCs w:val="18"/>
        </w:rPr>
        <w:t>. Something needs to be getting done with the information to make it effective e.g. making a mind-map, or a set of flashcards, or a knowledge organiser</w:t>
      </w:r>
      <w:r w:rsidR="00AC624A" w:rsidRPr="00A63ED4">
        <w:rPr>
          <w:sz w:val="18"/>
          <w:szCs w:val="18"/>
        </w:rPr>
        <w:t xml:space="preserve"> </w:t>
      </w:r>
      <w:proofErr w:type="spellStart"/>
      <w:r w:rsidR="00AC624A" w:rsidRPr="00A63ED4">
        <w:rPr>
          <w:sz w:val="18"/>
          <w:szCs w:val="18"/>
        </w:rPr>
        <w:t>etc</w:t>
      </w:r>
      <w:proofErr w:type="spellEnd"/>
      <w:r w:rsidR="007D3145" w:rsidRPr="00A63ED4">
        <w:rPr>
          <w:sz w:val="18"/>
          <w:szCs w:val="18"/>
        </w:rPr>
        <w:t xml:space="preserve"> </w:t>
      </w:r>
    </w:p>
    <w:p w:rsidR="00F27F4A" w:rsidRPr="00A63ED4" w:rsidRDefault="00F27F4A" w:rsidP="00AC624A">
      <w:pPr>
        <w:pStyle w:val="ListParagraph"/>
        <w:numPr>
          <w:ilvl w:val="0"/>
          <w:numId w:val="7"/>
        </w:numPr>
        <w:spacing w:after="0"/>
        <w:rPr>
          <w:sz w:val="18"/>
          <w:szCs w:val="18"/>
        </w:rPr>
      </w:pPr>
      <w:r w:rsidRPr="00A63ED4">
        <w:rPr>
          <w:b/>
          <w:sz w:val="18"/>
          <w:szCs w:val="18"/>
        </w:rPr>
        <w:t>Studying whilst listening to music</w:t>
      </w:r>
      <w:r w:rsidRPr="00A63ED4">
        <w:rPr>
          <w:sz w:val="18"/>
          <w:szCs w:val="18"/>
        </w:rPr>
        <w:t xml:space="preserve"> – studies show that those who studied listening to no music </w:t>
      </w:r>
      <w:r w:rsidR="007D3145" w:rsidRPr="00A63ED4">
        <w:rPr>
          <w:sz w:val="18"/>
          <w:szCs w:val="18"/>
        </w:rPr>
        <w:t xml:space="preserve">in quiet environments performed over 60% better in an exam than their peers who revised listening to music that had lyrics </w:t>
      </w:r>
    </w:p>
    <w:p w:rsidR="00F27F4A" w:rsidRPr="00A63ED4" w:rsidRDefault="00F27F4A" w:rsidP="00AC624A">
      <w:pPr>
        <w:pStyle w:val="ListParagraph"/>
        <w:spacing w:after="0"/>
        <w:ind w:left="360"/>
        <w:rPr>
          <w:b/>
          <w:sz w:val="18"/>
          <w:szCs w:val="18"/>
        </w:rPr>
      </w:pPr>
    </w:p>
    <w:p w:rsidR="00AC624A" w:rsidRPr="00A63ED4" w:rsidRDefault="00AC624A" w:rsidP="00AC624A">
      <w:pPr>
        <w:pStyle w:val="ListParagraph"/>
        <w:spacing w:after="0"/>
        <w:ind w:left="0"/>
        <w:rPr>
          <w:b/>
          <w:sz w:val="18"/>
          <w:szCs w:val="18"/>
        </w:rPr>
      </w:pPr>
      <w:r w:rsidRPr="00A63ED4">
        <w:rPr>
          <w:b/>
          <w:sz w:val="18"/>
          <w:szCs w:val="18"/>
        </w:rPr>
        <w:t>Useful Resources</w:t>
      </w:r>
    </w:p>
    <w:p w:rsidR="00AC624A" w:rsidRPr="00A63ED4" w:rsidRDefault="00FD4926" w:rsidP="00AC624A">
      <w:pPr>
        <w:pStyle w:val="ListParagraph"/>
        <w:numPr>
          <w:ilvl w:val="0"/>
          <w:numId w:val="9"/>
        </w:numPr>
        <w:spacing w:after="0"/>
        <w:rPr>
          <w:rFonts w:cstheme="minorHAnsi"/>
          <w:sz w:val="18"/>
          <w:szCs w:val="18"/>
        </w:rPr>
      </w:pPr>
      <w:hyperlink r:id="rId5" w:history="1">
        <w:r w:rsidRPr="00A63ED4">
          <w:rPr>
            <w:rStyle w:val="Hyperlink"/>
            <w:sz w:val="18"/>
            <w:szCs w:val="18"/>
          </w:rPr>
          <w:t>https://www.innerdrive.co.uk/</w:t>
        </w:r>
      </w:hyperlink>
      <w:r w:rsidRPr="00A63ED4">
        <w:rPr>
          <w:sz w:val="18"/>
          <w:szCs w:val="18"/>
        </w:rPr>
        <w:t xml:space="preserve"> Inner </w:t>
      </w:r>
      <w:r w:rsidR="00AC624A" w:rsidRPr="00A63ED4">
        <w:rPr>
          <w:rFonts w:cstheme="minorHAnsi"/>
          <w:sz w:val="18"/>
          <w:szCs w:val="18"/>
        </w:rPr>
        <w:t>Drive</w:t>
      </w:r>
      <w:r w:rsidRPr="00A63ED4">
        <w:rPr>
          <w:rFonts w:cstheme="minorHAnsi"/>
          <w:sz w:val="18"/>
          <w:szCs w:val="18"/>
        </w:rPr>
        <w:t xml:space="preserve"> website has useful infographics and information based on research and science about effective strategies for learning and looking after learners’ mental health and wellbeing as well as motivational tips and support</w:t>
      </w:r>
    </w:p>
    <w:p w:rsidR="00AC624A" w:rsidRDefault="00FD4926" w:rsidP="00FD4926">
      <w:pPr>
        <w:pStyle w:val="ListParagraph"/>
        <w:numPr>
          <w:ilvl w:val="0"/>
          <w:numId w:val="9"/>
        </w:numPr>
        <w:spacing w:after="0"/>
        <w:rPr>
          <w:b/>
          <w:sz w:val="18"/>
          <w:szCs w:val="18"/>
        </w:rPr>
      </w:pPr>
      <w:r w:rsidRPr="00A63ED4">
        <w:rPr>
          <w:rFonts w:cstheme="minorHAnsi"/>
          <w:color w:val="2C2C2C"/>
          <w:sz w:val="18"/>
          <w:szCs w:val="18"/>
          <w:shd w:val="clear" w:color="auto" w:fill="FFFFFF"/>
        </w:rPr>
        <w:t xml:space="preserve">Book: </w:t>
      </w:r>
      <w:r w:rsidRPr="00A63ED4">
        <w:rPr>
          <w:rStyle w:val="Emphasis"/>
          <w:rFonts w:cstheme="minorHAnsi"/>
          <w:color w:val="2C2C2C"/>
          <w:sz w:val="18"/>
          <w:szCs w:val="18"/>
          <w:shd w:val="clear" w:color="auto" w:fill="FFFFFF"/>
        </w:rPr>
        <w:t>Parent’s Guide to the Science of Learning: 77 Studies That Every Parent Needs to Know</w:t>
      </w:r>
      <w:r w:rsidRPr="00A63ED4">
        <w:rPr>
          <w:rFonts w:cstheme="minorHAnsi"/>
          <w:color w:val="2C2C2C"/>
          <w:sz w:val="18"/>
          <w:szCs w:val="18"/>
          <w:shd w:val="clear" w:color="auto" w:fill="FFFFFF"/>
        </w:rPr>
        <w:t>.  From the Inner Drive Team</w:t>
      </w:r>
      <w:r w:rsidRPr="00A63ED4">
        <w:rPr>
          <w:b/>
          <w:sz w:val="18"/>
          <w:szCs w:val="18"/>
        </w:rPr>
        <w:t xml:space="preserve"> </w:t>
      </w:r>
    </w:p>
    <w:p w:rsidR="00A63ED4" w:rsidRDefault="00A63ED4" w:rsidP="00FD4926">
      <w:pPr>
        <w:pStyle w:val="ListParagraph"/>
        <w:numPr>
          <w:ilvl w:val="0"/>
          <w:numId w:val="9"/>
        </w:numPr>
        <w:spacing w:after="0"/>
        <w:rPr>
          <w:sz w:val="18"/>
          <w:szCs w:val="18"/>
        </w:rPr>
      </w:pPr>
      <w:hyperlink r:id="rId6" w:history="1">
        <w:r w:rsidRPr="00A63ED4">
          <w:rPr>
            <w:rStyle w:val="Hyperlink"/>
            <w:sz w:val="18"/>
            <w:szCs w:val="18"/>
          </w:rPr>
          <w:t>https://achieve.hashtag-learning.co.uk/</w:t>
        </w:r>
      </w:hyperlink>
      <w:r>
        <w:rPr>
          <w:sz w:val="18"/>
          <w:szCs w:val="18"/>
        </w:rPr>
        <w:t xml:space="preserve"> </w:t>
      </w:r>
      <w:r w:rsidRPr="00A63ED4">
        <w:rPr>
          <w:sz w:val="18"/>
          <w:szCs w:val="18"/>
        </w:rPr>
        <w:t xml:space="preserve">Achieve website – most learners are signed up to this </w:t>
      </w:r>
      <w:r>
        <w:rPr>
          <w:sz w:val="18"/>
          <w:szCs w:val="18"/>
        </w:rPr>
        <w:t xml:space="preserve">subscription service </w:t>
      </w:r>
      <w:r w:rsidRPr="00A63ED4">
        <w:rPr>
          <w:sz w:val="18"/>
          <w:szCs w:val="18"/>
        </w:rPr>
        <w:t>for a variety of subjects across the school.  Ask your learner to show you how it works and how you can help them use the site.</w:t>
      </w:r>
    </w:p>
    <w:p w:rsidR="00A63ED4" w:rsidRPr="00A63ED4" w:rsidRDefault="00A63ED4" w:rsidP="00FD4926">
      <w:pPr>
        <w:pStyle w:val="ListParagraph"/>
        <w:numPr>
          <w:ilvl w:val="0"/>
          <w:numId w:val="9"/>
        </w:numPr>
        <w:spacing w:after="0"/>
        <w:rPr>
          <w:sz w:val="18"/>
          <w:szCs w:val="18"/>
        </w:rPr>
      </w:pPr>
      <w:r>
        <w:rPr>
          <w:sz w:val="18"/>
          <w:szCs w:val="18"/>
        </w:rPr>
        <w:t>Microsoft Teams – all classes will have a Team where resources are stored. You can ask your child for access to this by logging on through their Gl</w:t>
      </w:r>
      <w:r w:rsidR="001270E1">
        <w:rPr>
          <w:sz w:val="18"/>
          <w:szCs w:val="18"/>
        </w:rPr>
        <w:t>o</w:t>
      </w:r>
      <w:r>
        <w:rPr>
          <w:sz w:val="18"/>
          <w:szCs w:val="18"/>
        </w:rPr>
        <w:t>w long-in details.</w:t>
      </w:r>
    </w:p>
    <w:sectPr w:rsidR="00A63ED4" w:rsidRPr="00A63ED4" w:rsidSect="00F112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6414"/>
    <w:multiLevelType w:val="hybridMultilevel"/>
    <w:tmpl w:val="5CD24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E03AFA"/>
    <w:multiLevelType w:val="hybridMultilevel"/>
    <w:tmpl w:val="78028290"/>
    <w:lvl w:ilvl="0" w:tplc="6A7687AE">
      <w:start w:val="1"/>
      <w:numFmt w:val="bullet"/>
      <w:lvlText w:val="•"/>
      <w:lvlJc w:val="left"/>
      <w:pPr>
        <w:tabs>
          <w:tab w:val="num" w:pos="720"/>
        </w:tabs>
        <w:ind w:left="720" w:hanging="360"/>
      </w:pPr>
      <w:rPr>
        <w:rFonts w:ascii="Arial" w:hAnsi="Arial" w:hint="default"/>
      </w:rPr>
    </w:lvl>
    <w:lvl w:ilvl="1" w:tplc="9B5C935A" w:tentative="1">
      <w:start w:val="1"/>
      <w:numFmt w:val="bullet"/>
      <w:lvlText w:val="•"/>
      <w:lvlJc w:val="left"/>
      <w:pPr>
        <w:tabs>
          <w:tab w:val="num" w:pos="1440"/>
        </w:tabs>
        <w:ind w:left="1440" w:hanging="360"/>
      </w:pPr>
      <w:rPr>
        <w:rFonts w:ascii="Arial" w:hAnsi="Arial" w:hint="default"/>
      </w:rPr>
    </w:lvl>
    <w:lvl w:ilvl="2" w:tplc="48D46902" w:tentative="1">
      <w:start w:val="1"/>
      <w:numFmt w:val="bullet"/>
      <w:lvlText w:val="•"/>
      <w:lvlJc w:val="left"/>
      <w:pPr>
        <w:tabs>
          <w:tab w:val="num" w:pos="2160"/>
        </w:tabs>
        <w:ind w:left="2160" w:hanging="360"/>
      </w:pPr>
      <w:rPr>
        <w:rFonts w:ascii="Arial" w:hAnsi="Arial" w:hint="default"/>
      </w:rPr>
    </w:lvl>
    <w:lvl w:ilvl="3" w:tplc="F8487250" w:tentative="1">
      <w:start w:val="1"/>
      <w:numFmt w:val="bullet"/>
      <w:lvlText w:val="•"/>
      <w:lvlJc w:val="left"/>
      <w:pPr>
        <w:tabs>
          <w:tab w:val="num" w:pos="2880"/>
        </w:tabs>
        <w:ind w:left="2880" w:hanging="360"/>
      </w:pPr>
      <w:rPr>
        <w:rFonts w:ascii="Arial" w:hAnsi="Arial" w:hint="default"/>
      </w:rPr>
    </w:lvl>
    <w:lvl w:ilvl="4" w:tplc="C660D4AA" w:tentative="1">
      <w:start w:val="1"/>
      <w:numFmt w:val="bullet"/>
      <w:lvlText w:val="•"/>
      <w:lvlJc w:val="left"/>
      <w:pPr>
        <w:tabs>
          <w:tab w:val="num" w:pos="3600"/>
        </w:tabs>
        <w:ind w:left="3600" w:hanging="360"/>
      </w:pPr>
      <w:rPr>
        <w:rFonts w:ascii="Arial" w:hAnsi="Arial" w:hint="default"/>
      </w:rPr>
    </w:lvl>
    <w:lvl w:ilvl="5" w:tplc="12FA7458" w:tentative="1">
      <w:start w:val="1"/>
      <w:numFmt w:val="bullet"/>
      <w:lvlText w:val="•"/>
      <w:lvlJc w:val="left"/>
      <w:pPr>
        <w:tabs>
          <w:tab w:val="num" w:pos="4320"/>
        </w:tabs>
        <w:ind w:left="4320" w:hanging="360"/>
      </w:pPr>
      <w:rPr>
        <w:rFonts w:ascii="Arial" w:hAnsi="Arial" w:hint="default"/>
      </w:rPr>
    </w:lvl>
    <w:lvl w:ilvl="6" w:tplc="D5DE4F66" w:tentative="1">
      <w:start w:val="1"/>
      <w:numFmt w:val="bullet"/>
      <w:lvlText w:val="•"/>
      <w:lvlJc w:val="left"/>
      <w:pPr>
        <w:tabs>
          <w:tab w:val="num" w:pos="5040"/>
        </w:tabs>
        <w:ind w:left="5040" w:hanging="360"/>
      </w:pPr>
      <w:rPr>
        <w:rFonts w:ascii="Arial" w:hAnsi="Arial" w:hint="default"/>
      </w:rPr>
    </w:lvl>
    <w:lvl w:ilvl="7" w:tplc="778E1A02" w:tentative="1">
      <w:start w:val="1"/>
      <w:numFmt w:val="bullet"/>
      <w:lvlText w:val="•"/>
      <w:lvlJc w:val="left"/>
      <w:pPr>
        <w:tabs>
          <w:tab w:val="num" w:pos="5760"/>
        </w:tabs>
        <w:ind w:left="5760" w:hanging="360"/>
      </w:pPr>
      <w:rPr>
        <w:rFonts w:ascii="Arial" w:hAnsi="Arial" w:hint="default"/>
      </w:rPr>
    </w:lvl>
    <w:lvl w:ilvl="8" w:tplc="14101E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107E6B"/>
    <w:multiLevelType w:val="hybridMultilevel"/>
    <w:tmpl w:val="65D06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F771E"/>
    <w:multiLevelType w:val="hybridMultilevel"/>
    <w:tmpl w:val="3B70BBAE"/>
    <w:lvl w:ilvl="0" w:tplc="5A20D6AE">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52E81"/>
    <w:multiLevelType w:val="hybridMultilevel"/>
    <w:tmpl w:val="9842CB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B150F"/>
    <w:multiLevelType w:val="hybridMultilevel"/>
    <w:tmpl w:val="0C624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4147EC4"/>
    <w:multiLevelType w:val="hybridMultilevel"/>
    <w:tmpl w:val="D8BE90AE"/>
    <w:lvl w:ilvl="0" w:tplc="5A20D6AE">
      <w:start w:val="1"/>
      <w:numFmt w:val="decimal"/>
      <w:lvlText w:val="%1."/>
      <w:lvlJc w:val="left"/>
      <w:pPr>
        <w:tabs>
          <w:tab w:val="num" w:pos="360"/>
        </w:tabs>
        <w:ind w:left="360" w:hanging="360"/>
      </w:pPr>
    </w:lvl>
    <w:lvl w:ilvl="1" w:tplc="68F64034">
      <w:start w:val="1"/>
      <w:numFmt w:val="decimal"/>
      <w:lvlText w:val="%2."/>
      <w:lvlJc w:val="left"/>
      <w:pPr>
        <w:tabs>
          <w:tab w:val="num" w:pos="1080"/>
        </w:tabs>
        <w:ind w:left="1080" w:hanging="360"/>
      </w:pPr>
    </w:lvl>
    <w:lvl w:ilvl="2" w:tplc="7B0E3D54">
      <w:start w:val="1"/>
      <w:numFmt w:val="decimal"/>
      <w:lvlText w:val="%3."/>
      <w:lvlJc w:val="left"/>
      <w:pPr>
        <w:tabs>
          <w:tab w:val="num" w:pos="1800"/>
        </w:tabs>
        <w:ind w:left="1800" w:hanging="360"/>
      </w:pPr>
    </w:lvl>
    <w:lvl w:ilvl="3" w:tplc="2CDECD1C" w:tentative="1">
      <w:start w:val="1"/>
      <w:numFmt w:val="decimal"/>
      <w:lvlText w:val="%4."/>
      <w:lvlJc w:val="left"/>
      <w:pPr>
        <w:tabs>
          <w:tab w:val="num" w:pos="2520"/>
        </w:tabs>
        <w:ind w:left="2520" w:hanging="360"/>
      </w:pPr>
    </w:lvl>
    <w:lvl w:ilvl="4" w:tplc="457AEBF8" w:tentative="1">
      <w:start w:val="1"/>
      <w:numFmt w:val="decimal"/>
      <w:lvlText w:val="%5."/>
      <w:lvlJc w:val="left"/>
      <w:pPr>
        <w:tabs>
          <w:tab w:val="num" w:pos="3240"/>
        </w:tabs>
        <w:ind w:left="3240" w:hanging="360"/>
      </w:pPr>
    </w:lvl>
    <w:lvl w:ilvl="5" w:tplc="355685A8" w:tentative="1">
      <w:start w:val="1"/>
      <w:numFmt w:val="decimal"/>
      <w:lvlText w:val="%6."/>
      <w:lvlJc w:val="left"/>
      <w:pPr>
        <w:tabs>
          <w:tab w:val="num" w:pos="3960"/>
        </w:tabs>
        <w:ind w:left="3960" w:hanging="360"/>
      </w:pPr>
    </w:lvl>
    <w:lvl w:ilvl="6" w:tplc="28269CC8" w:tentative="1">
      <w:start w:val="1"/>
      <w:numFmt w:val="decimal"/>
      <w:lvlText w:val="%7."/>
      <w:lvlJc w:val="left"/>
      <w:pPr>
        <w:tabs>
          <w:tab w:val="num" w:pos="4680"/>
        </w:tabs>
        <w:ind w:left="4680" w:hanging="360"/>
      </w:pPr>
    </w:lvl>
    <w:lvl w:ilvl="7" w:tplc="104C933C" w:tentative="1">
      <w:start w:val="1"/>
      <w:numFmt w:val="decimal"/>
      <w:lvlText w:val="%8."/>
      <w:lvlJc w:val="left"/>
      <w:pPr>
        <w:tabs>
          <w:tab w:val="num" w:pos="5400"/>
        </w:tabs>
        <w:ind w:left="5400" w:hanging="360"/>
      </w:pPr>
    </w:lvl>
    <w:lvl w:ilvl="8" w:tplc="FF38BF2A" w:tentative="1">
      <w:start w:val="1"/>
      <w:numFmt w:val="decimal"/>
      <w:lvlText w:val="%9."/>
      <w:lvlJc w:val="left"/>
      <w:pPr>
        <w:tabs>
          <w:tab w:val="num" w:pos="6120"/>
        </w:tabs>
        <w:ind w:left="6120" w:hanging="360"/>
      </w:pPr>
    </w:lvl>
  </w:abstractNum>
  <w:abstractNum w:abstractNumId="7" w15:restartNumberingAfterBreak="0">
    <w:nsid w:val="510C70FB"/>
    <w:multiLevelType w:val="hybridMultilevel"/>
    <w:tmpl w:val="5D6C6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534E4C"/>
    <w:multiLevelType w:val="hybridMultilevel"/>
    <w:tmpl w:val="09D46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96"/>
    <w:rsid w:val="001270E1"/>
    <w:rsid w:val="00682E1C"/>
    <w:rsid w:val="007D3145"/>
    <w:rsid w:val="008749A3"/>
    <w:rsid w:val="00A24C2C"/>
    <w:rsid w:val="00A63ED4"/>
    <w:rsid w:val="00AC624A"/>
    <w:rsid w:val="00BF5744"/>
    <w:rsid w:val="00C64D43"/>
    <w:rsid w:val="00C91991"/>
    <w:rsid w:val="00D56596"/>
    <w:rsid w:val="00D76BC4"/>
    <w:rsid w:val="00DA29ED"/>
    <w:rsid w:val="00F11285"/>
    <w:rsid w:val="00F27F4A"/>
    <w:rsid w:val="00FD4926"/>
    <w:rsid w:val="00FE1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DE72"/>
  <w15:chartTrackingRefBased/>
  <w15:docId w15:val="{AB6EFA7C-B82A-45A7-9BB6-8362D39D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1C"/>
    <w:pPr>
      <w:ind w:left="720"/>
      <w:contextualSpacing/>
    </w:pPr>
  </w:style>
  <w:style w:type="table" w:styleId="TableGrid">
    <w:name w:val="Table Grid"/>
    <w:basedOn w:val="TableNormal"/>
    <w:uiPriority w:val="39"/>
    <w:rsid w:val="00D76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4926"/>
    <w:rPr>
      <w:i/>
      <w:iCs/>
    </w:rPr>
  </w:style>
  <w:style w:type="character" w:styleId="Hyperlink">
    <w:name w:val="Hyperlink"/>
    <w:basedOn w:val="DefaultParagraphFont"/>
    <w:uiPriority w:val="99"/>
    <w:unhideWhenUsed/>
    <w:rsid w:val="00FD4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44617">
      <w:bodyDiv w:val="1"/>
      <w:marLeft w:val="0"/>
      <w:marRight w:val="0"/>
      <w:marTop w:val="0"/>
      <w:marBottom w:val="0"/>
      <w:divBdr>
        <w:top w:val="none" w:sz="0" w:space="0" w:color="auto"/>
        <w:left w:val="none" w:sz="0" w:space="0" w:color="auto"/>
        <w:bottom w:val="none" w:sz="0" w:space="0" w:color="auto"/>
        <w:right w:val="none" w:sz="0" w:space="0" w:color="auto"/>
      </w:divBdr>
      <w:divsChild>
        <w:div w:id="1892689432">
          <w:marLeft w:val="274"/>
          <w:marRight w:val="0"/>
          <w:marTop w:val="150"/>
          <w:marBottom w:val="0"/>
          <w:divBdr>
            <w:top w:val="none" w:sz="0" w:space="0" w:color="auto"/>
            <w:left w:val="none" w:sz="0" w:space="0" w:color="auto"/>
            <w:bottom w:val="none" w:sz="0" w:space="0" w:color="auto"/>
            <w:right w:val="none" w:sz="0" w:space="0" w:color="auto"/>
          </w:divBdr>
        </w:div>
        <w:div w:id="1234388163">
          <w:marLeft w:val="274"/>
          <w:marRight w:val="0"/>
          <w:marTop w:val="150"/>
          <w:marBottom w:val="0"/>
          <w:divBdr>
            <w:top w:val="none" w:sz="0" w:space="0" w:color="auto"/>
            <w:left w:val="none" w:sz="0" w:space="0" w:color="auto"/>
            <w:bottom w:val="none" w:sz="0" w:space="0" w:color="auto"/>
            <w:right w:val="none" w:sz="0" w:space="0" w:color="auto"/>
          </w:divBdr>
        </w:div>
        <w:div w:id="163863328">
          <w:marLeft w:val="274"/>
          <w:marRight w:val="0"/>
          <w:marTop w:val="150"/>
          <w:marBottom w:val="0"/>
          <w:divBdr>
            <w:top w:val="none" w:sz="0" w:space="0" w:color="auto"/>
            <w:left w:val="none" w:sz="0" w:space="0" w:color="auto"/>
            <w:bottom w:val="none" w:sz="0" w:space="0" w:color="auto"/>
            <w:right w:val="none" w:sz="0" w:space="0" w:color="auto"/>
          </w:divBdr>
        </w:div>
        <w:div w:id="1540358637">
          <w:marLeft w:val="274"/>
          <w:marRight w:val="0"/>
          <w:marTop w:val="150"/>
          <w:marBottom w:val="0"/>
          <w:divBdr>
            <w:top w:val="none" w:sz="0" w:space="0" w:color="auto"/>
            <w:left w:val="none" w:sz="0" w:space="0" w:color="auto"/>
            <w:bottom w:val="none" w:sz="0" w:space="0" w:color="auto"/>
            <w:right w:val="none" w:sz="0" w:space="0" w:color="auto"/>
          </w:divBdr>
        </w:div>
        <w:div w:id="290671635">
          <w:marLeft w:val="274"/>
          <w:marRight w:val="0"/>
          <w:marTop w:val="150"/>
          <w:marBottom w:val="0"/>
          <w:divBdr>
            <w:top w:val="none" w:sz="0" w:space="0" w:color="auto"/>
            <w:left w:val="none" w:sz="0" w:space="0" w:color="auto"/>
            <w:bottom w:val="none" w:sz="0" w:space="0" w:color="auto"/>
            <w:right w:val="none" w:sz="0" w:space="0" w:color="auto"/>
          </w:divBdr>
        </w:div>
        <w:div w:id="1575625803">
          <w:marLeft w:val="274"/>
          <w:marRight w:val="0"/>
          <w:marTop w:val="150"/>
          <w:marBottom w:val="0"/>
          <w:divBdr>
            <w:top w:val="none" w:sz="0" w:space="0" w:color="auto"/>
            <w:left w:val="none" w:sz="0" w:space="0" w:color="auto"/>
            <w:bottom w:val="none" w:sz="0" w:space="0" w:color="auto"/>
            <w:right w:val="none" w:sz="0" w:space="0" w:color="auto"/>
          </w:divBdr>
        </w:div>
        <w:div w:id="1783038534">
          <w:marLeft w:val="274"/>
          <w:marRight w:val="0"/>
          <w:marTop w:val="150"/>
          <w:marBottom w:val="0"/>
          <w:divBdr>
            <w:top w:val="none" w:sz="0" w:space="0" w:color="auto"/>
            <w:left w:val="none" w:sz="0" w:space="0" w:color="auto"/>
            <w:bottom w:val="none" w:sz="0" w:space="0" w:color="auto"/>
            <w:right w:val="none" w:sz="0" w:space="0" w:color="auto"/>
          </w:divBdr>
        </w:div>
        <w:div w:id="251159651">
          <w:marLeft w:val="274"/>
          <w:marRight w:val="0"/>
          <w:marTop w:val="150"/>
          <w:marBottom w:val="0"/>
          <w:divBdr>
            <w:top w:val="none" w:sz="0" w:space="0" w:color="auto"/>
            <w:left w:val="none" w:sz="0" w:space="0" w:color="auto"/>
            <w:bottom w:val="none" w:sz="0" w:space="0" w:color="auto"/>
            <w:right w:val="none" w:sz="0" w:space="0" w:color="auto"/>
          </w:divBdr>
        </w:div>
      </w:divsChild>
    </w:div>
    <w:div w:id="1974165886">
      <w:bodyDiv w:val="1"/>
      <w:marLeft w:val="0"/>
      <w:marRight w:val="0"/>
      <w:marTop w:val="0"/>
      <w:marBottom w:val="0"/>
      <w:divBdr>
        <w:top w:val="none" w:sz="0" w:space="0" w:color="auto"/>
        <w:left w:val="none" w:sz="0" w:space="0" w:color="auto"/>
        <w:bottom w:val="none" w:sz="0" w:space="0" w:color="auto"/>
        <w:right w:val="none" w:sz="0" w:space="0" w:color="auto"/>
      </w:divBdr>
      <w:divsChild>
        <w:div w:id="391462533">
          <w:marLeft w:val="720"/>
          <w:marRight w:val="0"/>
          <w:marTop w:val="150"/>
          <w:marBottom w:val="0"/>
          <w:divBdr>
            <w:top w:val="none" w:sz="0" w:space="0" w:color="auto"/>
            <w:left w:val="none" w:sz="0" w:space="0" w:color="auto"/>
            <w:bottom w:val="none" w:sz="0" w:space="0" w:color="auto"/>
            <w:right w:val="none" w:sz="0" w:space="0" w:color="auto"/>
          </w:divBdr>
        </w:div>
        <w:div w:id="1606769328">
          <w:marLeft w:val="720"/>
          <w:marRight w:val="0"/>
          <w:marTop w:val="150"/>
          <w:marBottom w:val="0"/>
          <w:divBdr>
            <w:top w:val="none" w:sz="0" w:space="0" w:color="auto"/>
            <w:left w:val="none" w:sz="0" w:space="0" w:color="auto"/>
            <w:bottom w:val="none" w:sz="0" w:space="0" w:color="auto"/>
            <w:right w:val="none" w:sz="0" w:space="0" w:color="auto"/>
          </w:divBdr>
        </w:div>
        <w:div w:id="1411584399">
          <w:marLeft w:val="720"/>
          <w:marRight w:val="0"/>
          <w:marTop w:val="150"/>
          <w:marBottom w:val="0"/>
          <w:divBdr>
            <w:top w:val="none" w:sz="0" w:space="0" w:color="auto"/>
            <w:left w:val="none" w:sz="0" w:space="0" w:color="auto"/>
            <w:bottom w:val="none" w:sz="0" w:space="0" w:color="auto"/>
            <w:right w:val="none" w:sz="0" w:space="0" w:color="auto"/>
          </w:divBdr>
        </w:div>
        <w:div w:id="1451969287">
          <w:marLeft w:val="72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hashtag-learning.co.uk/" TargetMode="External"/><Relationship Id="rId5" Type="http://schemas.openxmlformats.org/officeDocument/2006/relationships/hyperlink" Target="https://www.innerdr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Russell</dc:creator>
  <cp:keywords/>
  <dc:description/>
  <cp:lastModifiedBy>Miss Russell</cp:lastModifiedBy>
  <cp:revision>1</cp:revision>
  <dcterms:created xsi:type="dcterms:W3CDTF">2024-02-28T13:03:00Z</dcterms:created>
  <dcterms:modified xsi:type="dcterms:W3CDTF">2024-02-28T15:56:00Z</dcterms:modified>
</cp:coreProperties>
</file>