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53A" w:rsidRDefault="00C164FC" w:rsidP="002F3250">
      <w:pPr>
        <w:rPr>
          <w:rFonts w:ascii="Arial" w:hAnsi="Arial" w:cs="Arial"/>
        </w:rPr>
      </w:pPr>
      <w:r w:rsidRPr="00B15D5E">
        <w:rPr>
          <w:rFonts w:ascii="Arial" w:hAnsi="Arial" w:cs="Arial"/>
        </w:rPr>
        <w:t>Date:</w:t>
      </w:r>
      <w:r w:rsidR="002E0A4A">
        <w:rPr>
          <w:noProof/>
          <w:lang w:eastAsia="en-GB"/>
        </w:rPr>
        <mc:AlternateContent>
          <mc:Choice Requires="wps">
            <w:drawing>
              <wp:anchor distT="4294967295" distB="4294967295" distL="114300" distR="114300" simplePos="0" relativeHeight="251658240" behindDoc="0" locked="0" layoutInCell="1" allowOverlap="1">
                <wp:simplePos x="0" y="0"/>
                <wp:positionH relativeFrom="column">
                  <wp:posOffset>382905</wp:posOffset>
                </wp:positionH>
                <wp:positionV relativeFrom="paragraph">
                  <wp:posOffset>83819</wp:posOffset>
                </wp:positionV>
                <wp:extent cx="2992755" cy="0"/>
                <wp:effectExtent l="50800" t="25400" r="55245" b="10160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92755"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7B66A26B"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15pt,6.6pt" to="265.8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" strokecolor="#4f81bd" strokeweight="2pt">
                <v:shadow on="t" color="black" opacity="24903f" origin=",.5" offset="0,.55556mm"/>
                <o:lock v:ext="edit" shapetype="f"/>
              </v:line>
            </w:pict>
          </mc:Fallback>
        </mc:AlternateContent>
      </w:r>
      <w:r w:rsidR="002E0A4A">
        <w:rPr>
          <w:noProof/>
          <w:lang w:eastAsia="en-GB"/>
        </w:rPr>
        <mc:AlternateContent>
          <mc:Choice Requires="wps">
            <w:drawing>
              <wp:anchor distT="0" distB="0" distL="114300" distR="114300" simplePos="0" relativeHeight="251657216" behindDoc="0" locked="0" layoutInCell="1" allowOverlap="1">
                <wp:simplePos x="0" y="0"/>
                <wp:positionH relativeFrom="column">
                  <wp:posOffset>-7924800</wp:posOffset>
                </wp:positionH>
                <wp:positionV relativeFrom="paragraph">
                  <wp:posOffset>10795</wp:posOffset>
                </wp:positionV>
                <wp:extent cx="2819400" cy="0"/>
                <wp:effectExtent l="38100" t="36195" r="50800" b="52705"/>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25400">
                          <a:solidFill>
                            <a:srgbClr val="4F81BD"/>
                          </a:solidFill>
                          <a:round/>
                          <a:headEnd/>
                          <a:tailEnd/>
                        </a:ln>
                        <a:effectLst>
                          <a:outerShdw rotWithShape="0">
                            <a:srgbClr val="A5A5A5">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5D07A"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pt,.85pt" to="-40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" strokecolor="#4f81bd" strokeweight="2pt">
                <v:shadow on="t" color="#a5a5a5" opacity="24903f" origin=",.5" offset="0,0"/>
              </v:line>
            </w:pict>
          </mc:Fallback>
        </mc:AlternateContent>
      </w:r>
    </w:p>
    <w:p w:rsidR="009C353A" w:rsidRPr="009C353A" w:rsidRDefault="002C7EE5" w:rsidP="009C353A">
      <w:pPr>
        <w:rPr>
          <w:rFonts w:ascii="Arial" w:hAnsi="Arial" w:cs="Arial"/>
        </w:rPr>
      </w:pPr>
      <w:r>
        <w:rPr>
          <w:rFonts w:ascii="Arial" w:hAnsi="Arial" w:cs="Arial"/>
        </w:rPr>
        <w:t>3</w:t>
      </w:r>
      <w:r w:rsidRPr="002C7EE5">
        <w:rPr>
          <w:rFonts w:ascii="Arial" w:hAnsi="Arial" w:cs="Arial"/>
          <w:vertAlign w:val="superscript"/>
        </w:rPr>
        <w:t>rd</w:t>
      </w:r>
      <w:r>
        <w:rPr>
          <w:rFonts w:ascii="Arial" w:hAnsi="Arial" w:cs="Arial"/>
        </w:rPr>
        <w:t xml:space="preserve"> November 2016 </w:t>
      </w:r>
    </w:p>
    <w:p w:rsidR="009C353A" w:rsidRPr="009C353A" w:rsidRDefault="009C353A" w:rsidP="009C353A">
      <w:pPr>
        <w:rPr>
          <w:rFonts w:ascii="Arial" w:hAnsi="Arial" w:cs="Arial"/>
        </w:rPr>
      </w:pPr>
    </w:p>
    <w:tbl>
      <w:tblPr>
        <w:tblpPr w:leftFromText="180" w:rightFromText="180" w:vertAnchor="page" w:horzAnchor="page" w:tblpX="1546" w:tblpY="25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08"/>
        <w:gridCol w:w="4765"/>
        <w:gridCol w:w="3971"/>
        <w:gridCol w:w="3330"/>
      </w:tblGrid>
      <w:tr w:rsidR="002C7EE5" w:rsidRPr="007905D2" w:rsidTr="002C7EE5">
        <w:trPr>
          <w:cantSplit/>
          <w:trHeight w:val="2148"/>
        </w:trPr>
        <w:tc>
          <w:tcPr>
            <w:tcW w:w="2608" w:type="dxa"/>
          </w:tcPr>
          <w:p w:rsidR="002C7EE5" w:rsidRPr="002A7F34" w:rsidRDefault="002C7EE5" w:rsidP="002C7EE5">
            <w:pPr>
              <w:rPr>
                <w:b/>
                <w:sz w:val="28"/>
                <w:u w:val="single"/>
              </w:rPr>
            </w:pPr>
            <w:r>
              <w:rPr>
                <w:b/>
                <w:sz w:val="28"/>
                <w:u w:val="single"/>
              </w:rPr>
              <w:t xml:space="preserve">NUMERACY &amp; </w:t>
            </w:r>
            <w:r w:rsidRPr="002A7F34">
              <w:rPr>
                <w:b/>
                <w:sz w:val="28"/>
                <w:u w:val="single"/>
              </w:rPr>
              <w:t>MATHEMATICS</w:t>
            </w:r>
          </w:p>
          <w:p w:rsidR="002C7EE5" w:rsidRDefault="002C7EE5" w:rsidP="002C7EE5">
            <w:pPr>
              <w:ind w:right="-119"/>
              <w:rPr>
                <w:rFonts w:ascii="Arial" w:hAnsi="Arial"/>
                <w:sz w:val="22"/>
              </w:rPr>
            </w:pPr>
            <w:r>
              <w:rPr>
                <w:rFonts w:ascii="Arial" w:hAnsi="Arial"/>
                <w:sz w:val="22"/>
              </w:rPr>
              <w:t>Pupils were learning to:</w:t>
            </w:r>
          </w:p>
          <w:p w:rsidR="002C7EE5" w:rsidRDefault="002C7EE5" w:rsidP="002C7EE5">
            <w:pPr>
              <w:ind w:right="-119"/>
              <w:rPr>
                <w:rFonts w:ascii="Arial" w:hAnsi="Arial"/>
                <w:sz w:val="22"/>
              </w:rPr>
            </w:pPr>
          </w:p>
          <w:p w:rsidR="002C7EE5" w:rsidRDefault="002C7EE5" w:rsidP="002C7EE5">
            <w:pPr>
              <w:ind w:right="-119"/>
              <w:rPr>
                <w:rFonts w:ascii="Arial" w:hAnsi="Arial"/>
                <w:sz w:val="22"/>
              </w:rPr>
            </w:pPr>
            <w:r>
              <w:rPr>
                <w:rFonts w:ascii="Arial" w:hAnsi="Arial"/>
                <w:sz w:val="22"/>
              </w:rPr>
              <w:t>Problem solve and say the 6 times table quickly.</w:t>
            </w:r>
          </w:p>
          <w:p w:rsidR="002C7EE5" w:rsidRDefault="002C7EE5" w:rsidP="002C7EE5">
            <w:pPr>
              <w:ind w:right="-119"/>
              <w:rPr>
                <w:rFonts w:ascii="Arial" w:hAnsi="Arial"/>
                <w:sz w:val="22"/>
              </w:rPr>
            </w:pPr>
          </w:p>
          <w:p w:rsidR="002C7EE5" w:rsidRDefault="002C7EE5" w:rsidP="002C7EE5">
            <w:pPr>
              <w:ind w:right="-119"/>
              <w:rPr>
                <w:rFonts w:ascii="Arial" w:hAnsi="Arial"/>
                <w:sz w:val="22"/>
              </w:rPr>
            </w:pPr>
          </w:p>
          <w:p w:rsidR="002C7EE5" w:rsidRDefault="002C7EE5" w:rsidP="002C7EE5">
            <w:pPr>
              <w:ind w:right="-119"/>
              <w:rPr>
                <w:rFonts w:ascii="Arial" w:hAnsi="Arial"/>
                <w:sz w:val="22"/>
              </w:rPr>
            </w:pPr>
          </w:p>
          <w:p w:rsidR="002C7EE5" w:rsidRDefault="002C7EE5" w:rsidP="002C7EE5">
            <w:pPr>
              <w:ind w:right="-119"/>
              <w:rPr>
                <w:rFonts w:ascii="Arial" w:hAnsi="Arial"/>
                <w:sz w:val="22"/>
              </w:rPr>
            </w:pPr>
          </w:p>
          <w:p w:rsidR="002C7EE5" w:rsidRPr="007905D2" w:rsidRDefault="002C7EE5" w:rsidP="002C7EE5">
            <w:pPr>
              <w:ind w:right="-119"/>
              <w:rPr>
                <w:rFonts w:ascii="Arial" w:hAnsi="Arial"/>
                <w:sz w:val="22"/>
              </w:rPr>
            </w:pPr>
          </w:p>
        </w:tc>
        <w:tc>
          <w:tcPr>
            <w:tcW w:w="4765" w:type="dxa"/>
          </w:tcPr>
          <w:p w:rsidR="002C7EE5" w:rsidRDefault="002C7EE5" w:rsidP="002C7EE5">
            <w:pPr>
              <w:rPr>
                <w:rFonts w:ascii="Arial" w:hAnsi="Arial"/>
                <w:sz w:val="22"/>
              </w:rPr>
            </w:pPr>
          </w:p>
          <w:p w:rsidR="002C7EE5" w:rsidRDefault="002C7EE5" w:rsidP="002C7EE5">
            <w:pPr>
              <w:rPr>
                <w:rFonts w:ascii="Arial" w:hAnsi="Arial"/>
                <w:sz w:val="22"/>
              </w:rPr>
            </w:pPr>
            <w:r>
              <w:rPr>
                <w:rFonts w:ascii="Arial" w:hAnsi="Arial"/>
                <w:sz w:val="22"/>
              </w:rPr>
              <w:t>Just before lunch the children played a game that required them to say the numbers in the 6 times table.</w:t>
            </w:r>
          </w:p>
          <w:p w:rsidR="002C7EE5" w:rsidRDefault="002C7EE5" w:rsidP="002C7EE5">
            <w:pPr>
              <w:rPr>
                <w:rFonts w:ascii="Arial" w:hAnsi="Arial"/>
                <w:sz w:val="22"/>
              </w:rPr>
            </w:pPr>
          </w:p>
          <w:p w:rsidR="002C7EE5" w:rsidRDefault="002C7EE5" w:rsidP="002C7EE5">
            <w:pPr>
              <w:rPr>
                <w:rFonts w:ascii="Arial" w:hAnsi="Arial"/>
                <w:sz w:val="22"/>
              </w:rPr>
            </w:pPr>
            <w:r>
              <w:rPr>
                <w:rFonts w:ascii="Arial" w:hAnsi="Arial"/>
                <w:sz w:val="22"/>
              </w:rPr>
              <w:t xml:space="preserve">However, there was a twist to it, the children could say between 1-3 numbers (for example – 12, 18, 24) You had to work out how many numbers you wanted to say to ensure you did not end up saying 6 because this put you out of the game. </w:t>
            </w:r>
          </w:p>
          <w:p w:rsidR="002C7EE5" w:rsidRDefault="002C7EE5" w:rsidP="002C7EE5">
            <w:pPr>
              <w:rPr>
                <w:rFonts w:ascii="Arial" w:hAnsi="Arial"/>
                <w:sz w:val="22"/>
              </w:rPr>
            </w:pPr>
          </w:p>
          <w:p w:rsidR="002C7EE5" w:rsidRPr="007905D2" w:rsidRDefault="002C7EE5" w:rsidP="002C7EE5">
            <w:pPr>
              <w:rPr>
                <w:rFonts w:ascii="Arial" w:hAnsi="Arial"/>
                <w:sz w:val="22"/>
              </w:rPr>
            </w:pPr>
            <w:r>
              <w:rPr>
                <w:rFonts w:ascii="Arial" w:hAnsi="Arial"/>
                <w:sz w:val="22"/>
              </w:rPr>
              <w:t xml:space="preserve">Added to this, if the children said the wrong number next or if they hesitated for too long, they would also be put out of the game. </w:t>
            </w:r>
          </w:p>
        </w:tc>
        <w:tc>
          <w:tcPr>
            <w:tcW w:w="3971" w:type="dxa"/>
            <w:shd w:val="clear" w:color="auto" w:fill="auto"/>
          </w:tcPr>
          <w:p w:rsidR="002C7EE5" w:rsidRDefault="002C7EE5" w:rsidP="002C7EE5">
            <w:pPr>
              <w:rPr>
                <w:rFonts w:ascii="Arial" w:hAnsi="Arial"/>
                <w:sz w:val="22"/>
              </w:rPr>
            </w:pPr>
          </w:p>
          <w:p w:rsidR="002C7EE5" w:rsidRPr="007905D2" w:rsidRDefault="002C7EE5" w:rsidP="002C7EE5">
            <w:pPr>
              <w:rPr>
                <w:rFonts w:ascii="Arial" w:hAnsi="Arial"/>
                <w:sz w:val="22"/>
              </w:rPr>
            </w:pPr>
            <w:r>
              <w:rPr>
                <w:rFonts w:ascii="Arial" w:hAnsi="Arial"/>
                <w:sz w:val="22"/>
              </w:rPr>
              <w:t xml:space="preserve">For this activity, I joined in with the children. </w:t>
            </w:r>
          </w:p>
        </w:tc>
        <w:tc>
          <w:tcPr>
            <w:tcW w:w="3330" w:type="dxa"/>
          </w:tcPr>
          <w:p w:rsidR="002C7EE5" w:rsidRDefault="002C7EE5" w:rsidP="002C7EE5">
            <w:pPr>
              <w:rPr>
                <w:rFonts w:ascii="Arial" w:hAnsi="Arial"/>
                <w:sz w:val="22"/>
              </w:rPr>
            </w:pPr>
          </w:p>
          <w:p w:rsidR="002C7EE5" w:rsidRDefault="002C7EE5" w:rsidP="002C7EE5">
            <w:pPr>
              <w:rPr>
                <w:rFonts w:ascii="Arial" w:hAnsi="Arial"/>
                <w:sz w:val="22"/>
              </w:rPr>
            </w:pPr>
            <w:r>
              <w:rPr>
                <w:rFonts w:ascii="Arial" w:hAnsi="Arial"/>
                <w:sz w:val="22"/>
              </w:rPr>
              <w:t>This activity was a fun and quick exercise to improve the children’s 6 times tables and their problem-solving skills.</w:t>
            </w:r>
          </w:p>
          <w:p w:rsidR="002C7EE5" w:rsidRDefault="002C7EE5" w:rsidP="002C7EE5">
            <w:pPr>
              <w:rPr>
                <w:rFonts w:ascii="Arial" w:hAnsi="Arial"/>
                <w:sz w:val="22"/>
              </w:rPr>
            </w:pPr>
          </w:p>
          <w:p w:rsidR="002C7EE5" w:rsidRDefault="002C7EE5" w:rsidP="002C7EE5">
            <w:pPr>
              <w:rPr>
                <w:rFonts w:ascii="Arial" w:hAnsi="Arial"/>
                <w:sz w:val="22"/>
              </w:rPr>
            </w:pPr>
            <w:r>
              <w:rPr>
                <w:rFonts w:ascii="Arial" w:hAnsi="Arial"/>
                <w:sz w:val="22"/>
              </w:rPr>
              <w:t xml:space="preserve">They were all so enthusiastic and got so involved and excited when playing the game – it was like they didn’t even realise that they were learning. </w:t>
            </w:r>
          </w:p>
          <w:p w:rsidR="002C7EE5" w:rsidRDefault="002C7EE5" w:rsidP="002C7EE5">
            <w:pPr>
              <w:rPr>
                <w:rFonts w:ascii="Arial" w:hAnsi="Arial"/>
                <w:sz w:val="22"/>
              </w:rPr>
            </w:pPr>
          </w:p>
          <w:p w:rsidR="002C7EE5" w:rsidRDefault="002C7EE5" w:rsidP="002C7EE5">
            <w:pPr>
              <w:rPr>
                <w:rFonts w:ascii="Arial" w:hAnsi="Arial"/>
                <w:sz w:val="22"/>
              </w:rPr>
            </w:pPr>
            <w:r>
              <w:rPr>
                <w:rFonts w:ascii="Arial" w:hAnsi="Arial"/>
                <w:sz w:val="22"/>
              </w:rPr>
              <w:t xml:space="preserve">You could see the learning taking place by watching the children make sure they did not end up saying 6, they worked out from what the person before them said. </w:t>
            </w:r>
          </w:p>
          <w:p w:rsidR="002C7EE5" w:rsidRDefault="002C7EE5" w:rsidP="002C7EE5">
            <w:pPr>
              <w:rPr>
                <w:rFonts w:ascii="Arial" w:hAnsi="Arial"/>
                <w:sz w:val="22"/>
              </w:rPr>
            </w:pPr>
          </w:p>
          <w:p w:rsidR="002C7EE5" w:rsidRPr="007905D2" w:rsidRDefault="002C7EE5" w:rsidP="002C7EE5">
            <w:pPr>
              <w:rPr>
                <w:rFonts w:ascii="Arial" w:hAnsi="Arial"/>
                <w:sz w:val="22"/>
              </w:rPr>
            </w:pPr>
            <w:r>
              <w:rPr>
                <w:rFonts w:ascii="Arial" w:hAnsi="Arial"/>
                <w:sz w:val="22"/>
              </w:rPr>
              <w:t xml:space="preserve">The children enjoyed having me play alongside them and tricked me into saying 6. </w:t>
            </w:r>
          </w:p>
          <w:p w:rsidR="002C7EE5" w:rsidRDefault="002C7EE5" w:rsidP="002C7EE5">
            <w:pPr>
              <w:rPr>
                <w:rFonts w:ascii="Arial" w:hAnsi="Arial"/>
                <w:sz w:val="22"/>
              </w:rPr>
            </w:pPr>
          </w:p>
          <w:p w:rsidR="002C7EE5" w:rsidRPr="007905D2" w:rsidRDefault="002C7EE5" w:rsidP="002C7EE5">
            <w:pPr>
              <w:rPr>
                <w:rFonts w:ascii="Arial" w:hAnsi="Arial"/>
                <w:sz w:val="22"/>
              </w:rPr>
            </w:pPr>
            <w:r>
              <w:rPr>
                <w:rFonts w:ascii="Arial" w:hAnsi="Arial"/>
                <w:sz w:val="22"/>
              </w:rPr>
              <w:t xml:space="preserve">This quick exercise everyday allows for repetition and for the children to learn in a fun interactive way. </w:t>
            </w:r>
          </w:p>
          <w:p w:rsidR="002C7EE5" w:rsidRPr="007905D2" w:rsidRDefault="002C7EE5" w:rsidP="002C7EE5">
            <w:pPr>
              <w:rPr>
                <w:rFonts w:ascii="Arial" w:hAnsi="Arial"/>
                <w:sz w:val="22"/>
              </w:rPr>
            </w:pPr>
          </w:p>
        </w:tc>
      </w:tr>
    </w:tbl>
    <w:p w:rsidR="009C353A" w:rsidRPr="009C353A" w:rsidRDefault="009C353A" w:rsidP="009C353A">
      <w:pPr>
        <w:rPr>
          <w:rFonts w:ascii="Arial" w:hAnsi="Arial" w:cs="Arial"/>
        </w:rPr>
      </w:pPr>
    </w:p>
    <w:p w:rsidR="009C353A" w:rsidRPr="009C353A" w:rsidRDefault="009C353A" w:rsidP="009C353A">
      <w:pPr>
        <w:rPr>
          <w:rFonts w:ascii="Arial" w:hAnsi="Arial" w:cs="Arial"/>
        </w:rPr>
      </w:pPr>
    </w:p>
    <w:p w:rsidR="009C353A" w:rsidRPr="009C353A" w:rsidRDefault="009C353A" w:rsidP="009C353A">
      <w:pPr>
        <w:rPr>
          <w:rFonts w:ascii="Arial" w:hAnsi="Arial" w:cs="Arial"/>
        </w:rPr>
      </w:pPr>
    </w:p>
    <w:p w:rsidR="009C353A" w:rsidRPr="009C353A" w:rsidRDefault="009C353A" w:rsidP="009C353A">
      <w:pPr>
        <w:rPr>
          <w:rFonts w:ascii="Arial" w:hAnsi="Arial" w:cs="Arial"/>
        </w:rPr>
      </w:pPr>
    </w:p>
    <w:p w:rsidR="002F3250" w:rsidRPr="009C353A" w:rsidRDefault="002F3250" w:rsidP="009C353A">
      <w:pPr>
        <w:rPr>
          <w:rFonts w:ascii="Arial" w:hAnsi="Arial" w:cs="Arial"/>
        </w:rPr>
      </w:pPr>
      <w:bookmarkStart w:id="0" w:name="_GoBack"/>
      <w:bookmarkEnd w:id="0"/>
    </w:p>
    <w:tbl>
      <w:tblPr>
        <w:tblpPr w:leftFromText="180" w:rightFromText="180" w:vertAnchor="page" w:horzAnchor="page" w:tblpX="1200" w:tblpY="23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96"/>
        <w:gridCol w:w="4772"/>
        <w:gridCol w:w="3977"/>
        <w:gridCol w:w="3329"/>
      </w:tblGrid>
      <w:tr w:rsidR="00304E40" w:rsidRPr="007905D2" w:rsidTr="00304E40">
        <w:trPr>
          <w:cantSplit/>
          <w:trHeight w:val="564"/>
        </w:trPr>
        <w:tc>
          <w:tcPr>
            <w:tcW w:w="2624" w:type="dxa"/>
            <w:shd w:val="clear" w:color="auto" w:fill="F2F2F2"/>
          </w:tcPr>
          <w:p w:rsidR="00304E40" w:rsidRDefault="00304E40" w:rsidP="00CD1AE2">
            <w:pPr>
              <w:jc w:val="center"/>
              <w:rPr>
                <w:rFonts w:ascii="Arial" w:hAnsi="Arial"/>
                <w:b/>
              </w:rPr>
            </w:pPr>
            <w:r>
              <w:rPr>
                <w:rFonts w:ascii="Arial" w:hAnsi="Arial"/>
                <w:b/>
              </w:rPr>
              <w:t>Learning</w:t>
            </w:r>
          </w:p>
          <w:p w:rsidR="00304E40" w:rsidRPr="00FA2C80" w:rsidRDefault="00304E40" w:rsidP="00CD1AE2">
            <w:pPr>
              <w:jc w:val="center"/>
              <w:rPr>
                <w:rFonts w:ascii="Arial" w:hAnsi="Arial"/>
                <w:i/>
              </w:rPr>
            </w:pPr>
            <w:r>
              <w:rPr>
                <w:rFonts w:ascii="Arial" w:hAnsi="Arial"/>
                <w:i/>
              </w:rPr>
              <w:t>(Describe the detail of learning developed via the lesson</w:t>
            </w:r>
            <w:r w:rsidR="0003233F">
              <w:rPr>
                <w:rFonts w:ascii="Arial" w:hAnsi="Arial"/>
                <w:i/>
              </w:rPr>
              <w:t>.</w:t>
            </w:r>
            <w:r>
              <w:rPr>
                <w:rFonts w:ascii="Arial" w:hAnsi="Arial"/>
                <w:i/>
              </w:rPr>
              <w:t>)</w:t>
            </w:r>
          </w:p>
        </w:tc>
        <w:tc>
          <w:tcPr>
            <w:tcW w:w="4855" w:type="dxa"/>
            <w:shd w:val="clear" w:color="auto" w:fill="F2F2F2"/>
          </w:tcPr>
          <w:p w:rsidR="00304E40" w:rsidRDefault="00304E40" w:rsidP="005E5F1E">
            <w:pPr>
              <w:jc w:val="center"/>
              <w:rPr>
                <w:rFonts w:ascii="Arial" w:hAnsi="Arial"/>
                <w:b/>
              </w:rPr>
            </w:pPr>
            <w:r w:rsidRPr="00B15D5E">
              <w:rPr>
                <w:rFonts w:ascii="Arial" w:hAnsi="Arial"/>
                <w:b/>
              </w:rPr>
              <w:t xml:space="preserve">Description of </w:t>
            </w:r>
            <w:r>
              <w:rPr>
                <w:rFonts w:ascii="Arial" w:hAnsi="Arial"/>
                <w:b/>
              </w:rPr>
              <w:t>lesson or a</w:t>
            </w:r>
            <w:r w:rsidRPr="00B15D5E">
              <w:rPr>
                <w:rFonts w:ascii="Arial" w:hAnsi="Arial"/>
                <w:b/>
              </w:rPr>
              <w:t>ctivity</w:t>
            </w:r>
            <w:r>
              <w:rPr>
                <w:rFonts w:ascii="Arial" w:hAnsi="Arial"/>
                <w:b/>
              </w:rPr>
              <w:t xml:space="preserve"> and lesson organisation </w:t>
            </w:r>
          </w:p>
          <w:p w:rsidR="00304E40" w:rsidRPr="00B15D5E" w:rsidRDefault="00304E40" w:rsidP="00304E40">
            <w:pPr>
              <w:jc w:val="center"/>
              <w:rPr>
                <w:rFonts w:ascii="Arial" w:hAnsi="Arial"/>
                <w:b/>
              </w:rPr>
            </w:pPr>
            <w:r>
              <w:rPr>
                <w:rFonts w:ascii="Arial" w:hAnsi="Arial"/>
                <w:i/>
              </w:rPr>
              <w:t>(Note organisations used throughout e.g. individual learning, paired discussion</w:t>
            </w:r>
            <w:r w:rsidR="0003233F">
              <w:rPr>
                <w:rFonts w:ascii="Arial" w:hAnsi="Arial"/>
                <w:i/>
              </w:rPr>
              <w:t>.</w:t>
            </w:r>
            <w:r>
              <w:rPr>
                <w:rFonts w:ascii="Arial" w:hAnsi="Arial"/>
                <w:i/>
              </w:rPr>
              <w:t>)</w:t>
            </w:r>
          </w:p>
          <w:p w:rsidR="00304E40" w:rsidRPr="00304E40" w:rsidRDefault="00304E40" w:rsidP="00304E40">
            <w:pPr>
              <w:jc w:val="center"/>
              <w:rPr>
                <w:rFonts w:ascii="Arial" w:hAnsi="Arial"/>
                <w:i/>
              </w:rPr>
            </w:pPr>
          </w:p>
        </w:tc>
        <w:tc>
          <w:tcPr>
            <w:tcW w:w="4043" w:type="dxa"/>
            <w:shd w:val="clear" w:color="auto" w:fill="F2F2F2"/>
          </w:tcPr>
          <w:p w:rsidR="00304E40" w:rsidRPr="00304E40" w:rsidRDefault="00304E40" w:rsidP="00CD1AE2">
            <w:pPr>
              <w:jc w:val="center"/>
              <w:rPr>
                <w:rFonts w:ascii="Arial" w:hAnsi="Arial"/>
                <w:b/>
                <w:sz w:val="28"/>
              </w:rPr>
            </w:pPr>
            <w:r w:rsidRPr="00304E40">
              <w:rPr>
                <w:rFonts w:ascii="Arial" w:hAnsi="Arial"/>
                <w:b/>
                <w:sz w:val="28"/>
              </w:rPr>
              <w:t>Student teacher role</w:t>
            </w:r>
          </w:p>
          <w:p w:rsidR="00304E40" w:rsidRPr="00B15D5E" w:rsidRDefault="0003233F" w:rsidP="0003233F">
            <w:pPr>
              <w:jc w:val="center"/>
              <w:rPr>
                <w:rFonts w:ascii="Arial" w:hAnsi="Arial"/>
                <w:i/>
              </w:rPr>
            </w:pPr>
            <w:r>
              <w:rPr>
                <w:rFonts w:ascii="Arial" w:hAnsi="Arial"/>
                <w:i/>
                <w:sz w:val="20"/>
              </w:rPr>
              <w:t xml:space="preserve">(Detail your involvement as observing, assisting </w:t>
            </w:r>
            <w:r w:rsidRPr="00B15D5E">
              <w:rPr>
                <w:rFonts w:ascii="Arial" w:hAnsi="Arial"/>
                <w:i/>
                <w:sz w:val="20"/>
              </w:rPr>
              <w:t>or leading learning for</w:t>
            </w:r>
            <w:r>
              <w:rPr>
                <w:rFonts w:ascii="Arial" w:hAnsi="Arial"/>
                <w:i/>
                <w:sz w:val="20"/>
              </w:rPr>
              <w:t xml:space="preserve"> specific</w:t>
            </w:r>
            <w:r w:rsidRPr="00B15D5E">
              <w:rPr>
                <w:rFonts w:ascii="Arial" w:hAnsi="Arial"/>
                <w:i/>
                <w:sz w:val="20"/>
              </w:rPr>
              <w:t xml:space="preserve"> groups</w:t>
            </w:r>
            <w:r>
              <w:rPr>
                <w:rFonts w:ascii="Arial" w:hAnsi="Arial"/>
                <w:i/>
                <w:sz w:val="20"/>
              </w:rPr>
              <w:t>.</w:t>
            </w:r>
            <w:r w:rsidRPr="00B15D5E">
              <w:rPr>
                <w:rFonts w:ascii="Arial" w:hAnsi="Arial"/>
                <w:i/>
                <w:sz w:val="20"/>
              </w:rPr>
              <w:t xml:space="preserve"> </w:t>
            </w:r>
            <w:r>
              <w:rPr>
                <w:rFonts w:ascii="Arial" w:hAnsi="Arial"/>
                <w:i/>
                <w:sz w:val="20"/>
              </w:rPr>
              <w:t xml:space="preserve">This should be </w:t>
            </w:r>
            <w:r w:rsidRPr="00B15D5E">
              <w:rPr>
                <w:rFonts w:ascii="Arial" w:hAnsi="Arial"/>
                <w:i/>
                <w:sz w:val="20"/>
              </w:rPr>
              <w:t>planned by the class teacher</w:t>
            </w:r>
            <w:r>
              <w:rPr>
                <w:rFonts w:ascii="Arial" w:hAnsi="Arial"/>
                <w:i/>
                <w:sz w:val="20"/>
              </w:rPr>
              <w:t>.</w:t>
            </w:r>
            <w:r w:rsidRPr="00B15D5E">
              <w:rPr>
                <w:rFonts w:ascii="Arial" w:hAnsi="Arial"/>
                <w:i/>
                <w:sz w:val="20"/>
              </w:rPr>
              <w:t>)</w:t>
            </w:r>
          </w:p>
        </w:tc>
        <w:tc>
          <w:tcPr>
            <w:tcW w:w="3378" w:type="dxa"/>
            <w:shd w:val="clear" w:color="auto" w:fill="F2F2F2"/>
          </w:tcPr>
          <w:p w:rsidR="00304E40" w:rsidRDefault="00304E40" w:rsidP="00CD1AE2">
            <w:pPr>
              <w:jc w:val="center"/>
              <w:rPr>
                <w:rFonts w:ascii="Arial" w:hAnsi="Arial"/>
                <w:b/>
              </w:rPr>
            </w:pPr>
            <w:r>
              <w:rPr>
                <w:rFonts w:ascii="Arial" w:hAnsi="Arial"/>
                <w:b/>
              </w:rPr>
              <w:t>Comments e.g.</w:t>
            </w:r>
          </w:p>
          <w:p w:rsidR="0003233F" w:rsidRDefault="0003233F" w:rsidP="0003233F">
            <w:pPr>
              <w:rPr>
                <w:rFonts w:ascii="Arial" w:hAnsi="Arial"/>
                <w:b/>
              </w:rPr>
            </w:pPr>
            <w:r>
              <w:rPr>
                <w:rFonts w:ascii="Arial" w:hAnsi="Arial"/>
                <w:i/>
                <w:sz w:val="20"/>
                <w:szCs w:val="20"/>
              </w:rPr>
              <w:t>To what extent did pupils engage with the learning experience?</w:t>
            </w:r>
          </w:p>
          <w:p w:rsidR="0003233F" w:rsidRPr="00D45036" w:rsidRDefault="0003233F" w:rsidP="0003233F">
            <w:pPr>
              <w:rPr>
                <w:rFonts w:ascii="Arial" w:hAnsi="Arial"/>
                <w:i/>
                <w:sz w:val="20"/>
              </w:rPr>
            </w:pPr>
            <w:r>
              <w:rPr>
                <w:rFonts w:ascii="Arial" w:hAnsi="Arial"/>
                <w:i/>
                <w:sz w:val="20"/>
              </w:rPr>
              <w:t>To what extent w</w:t>
            </w:r>
            <w:r w:rsidRPr="00D45036">
              <w:rPr>
                <w:rFonts w:ascii="Arial" w:hAnsi="Arial"/>
                <w:i/>
                <w:sz w:val="20"/>
              </w:rPr>
              <w:t>as the learning achieved?</w:t>
            </w:r>
          </w:p>
          <w:p w:rsidR="0003233F" w:rsidRPr="00CD1AE2" w:rsidRDefault="0003233F" w:rsidP="0003233F">
            <w:pPr>
              <w:rPr>
                <w:rFonts w:ascii="Arial" w:hAnsi="Arial"/>
                <w:b/>
              </w:rPr>
            </w:pPr>
            <w:r>
              <w:rPr>
                <w:rFonts w:ascii="Arial" w:hAnsi="Arial"/>
                <w:i/>
                <w:sz w:val="20"/>
                <w:szCs w:val="20"/>
              </w:rPr>
              <w:t xml:space="preserve">What would be appropriate </w:t>
            </w:r>
            <w:r w:rsidRPr="00B15D5E">
              <w:rPr>
                <w:rFonts w:ascii="Arial" w:hAnsi="Arial"/>
                <w:i/>
                <w:sz w:val="20"/>
                <w:szCs w:val="20"/>
              </w:rPr>
              <w:t>next steps</w:t>
            </w:r>
            <w:r>
              <w:rPr>
                <w:rFonts w:ascii="Arial" w:hAnsi="Arial"/>
                <w:i/>
                <w:sz w:val="20"/>
                <w:szCs w:val="20"/>
              </w:rPr>
              <w:t xml:space="preserve">? </w:t>
            </w:r>
          </w:p>
          <w:p w:rsidR="00304E40" w:rsidRPr="00CD1AE2" w:rsidRDefault="0003233F" w:rsidP="0003233F">
            <w:pPr>
              <w:jc w:val="center"/>
              <w:rPr>
                <w:rFonts w:ascii="Arial" w:hAnsi="Arial"/>
                <w:b/>
              </w:rPr>
            </w:pPr>
            <w:r>
              <w:rPr>
                <w:rFonts w:ascii="Arial" w:hAnsi="Arial"/>
                <w:i/>
                <w:sz w:val="20"/>
                <w:szCs w:val="20"/>
              </w:rPr>
              <w:t xml:space="preserve">How effective was your </w:t>
            </w:r>
            <w:r w:rsidRPr="00B15D5E">
              <w:rPr>
                <w:rFonts w:ascii="Arial" w:hAnsi="Arial"/>
                <w:i/>
                <w:sz w:val="20"/>
                <w:szCs w:val="20"/>
              </w:rPr>
              <w:t>contribution</w:t>
            </w:r>
            <w:r>
              <w:rPr>
                <w:rFonts w:ascii="Arial" w:hAnsi="Arial"/>
                <w:i/>
                <w:sz w:val="20"/>
                <w:szCs w:val="20"/>
              </w:rPr>
              <w:t xml:space="preserve"> to the lesson? How do you know?</w:t>
            </w:r>
          </w:p>
        </w:tc>
      </w:tr>
      <w:tr w:rsidR="005E5F1E" w:rsidRPr="007905D2" w:rsidTr="00483CF2">
        <w:trPr>
          <w:cantSplit/>
          <w:trHeight w:val="2148"/>
        </w:trPr>
        <w:tc>
          <w:tcPr>
            <w:tcW w:w="2624" w:type="dxa"/>
          </w:tcPr>
          <w:p w:rsidR="005E5F1E" w:rsidRDefault="0003233F" w:rsidP="00CD1AE2">
            <w:pPr>
              <w:rPr>
                <w:b/>
                <w:sz w:val="28"/>
                <w:u w:val="single"/>
              </w:rPr>
            </w:pPr>
            <w:r>
              <w:rPr>
                <w:b/>
                <w:sz w:val="28"/>
                <w:u w:val="single"/>
              </w:rPr>
              <w:t xml:space="preserve">LITERACY &amp; </w:t>
            </w:r>
            <w:r w:rsidR="005E5F1E">
              <w:rPr>
                <w:b/>
                <w:sz w:val="28"/>
                <w:u w:val="single"/>
              </w:rPr>
              <w:t>ENGLISH</w:t>
            </w:r>
          </w:p>
          <w:p w:rsidR="005E5F1E" w:rsidRDefault="005E5F1E" w:rsidP="00CD1AE2">
            <w:pPr>
              <w:rPr>
                <w:b/>
                <w:sz w:val="28"/>
                <w:u w:val="single"/>
              </w:rPr>
            </w:pPr>
            <w:r>
              <w:rPr>
                <w:rFonts w:ascii="Arial" w:hAnsi="Arial"/>
                <w:sz w:val="22"/>
              </w:rPr>
              <w:t>Pupils were learning to:</w:t>
            </w:r>
          </w:p>
          <w:p w:rsidR="005E5F1E" w:rsidRDefault="005E5F1E" w:rsidP="00CD1AE2">
            <w:pPr>
              <w:rPr>
                <w:b/>
                <w:sz w:val="28"/>
                <w:u w:val="single"/>
              </w:rPr>
            </w:pPr>
          </w:p>
          <w:p w:rsidR="005E5F1E" w:rsidRDefault="002C7EE5" w:rsidP="00CD1AE2">
            <w:pPr>
              <w:rPr>
                <w:sz w:val="28"/>
              </w:rPr>
            </w:pPr>
            <w:r>
              <w:rPr>
                <w:sz w:val="28"/>
              </w:rPr>
              <w:t>Going over the importance of VCOP.</w:t>
            </w:r>
          </w:p>
          <w:p w:rsidR="002C7EE5" w:rsidRDefault="002C7EE5" w:rsidP="00CD1AE2">
            <w:pPr>
              <w:rPr>
                <w:sz w:val="28"/>
              </w:rPr>
            </w:pPr>
          </w:p>
          <w:p w:rsidR="002C7EE5" w:rsidRDefault="002C7EE5" w:rsidP="00CD1AE2">
            <w:pPr>
              <w:rPr>
                <w:sz w:val="28"/>
              </w:rPr>
            </w:pPr>
            <w:r>
              <w:rPr>
                <w:sz w:val="28"/>
              </w:rPr>
              <w:t>Introducing emotive language.</w:t>
            </w:r>
          </w:p>
          <w:p w:rsidR="002C7EE5" w:rsidRDefault="002C7EE5" w:rsidP="00CD1AE2">
            <w:pPr>
              <w:rPr>
                <w:sz w:val="28"/>
              </w:rPr>
            </w:pPr>
          </w:p>
          <w:p w:rsidR="002C7EE5" w:rsidRPr="002C7EE5" w:rsidRDefault="002C7EE5" w:rsidP="00CD1AE2">
            <w:pPr>
              <w:rPr>
                <w:sz w:val="28"/>
              </w:rPr>
            </w:pPr>
            <w:r>
              <w:rPr>
                <w:sz w:val="28"/>
              </w:rPr>
              <w:t xml:space="preserve">Being able to watch a short film and then re write it as a story. </w:t>
            </w:r>
          </w:p>
          <w:p w:rsidR="005E5F1E" w:rsidRDefault="005E5F1E" w:rsidP="00CD1AE2">
            <w:pPr>
              <w:rPr>
                <w:b/>
                <w:sz w:val="28"/>
                <w:u w:val="single"/>
              </w:rPr>
            </w:pPr>
          </w:p>
          <w:p w:rsidR="005E5F1E" w:rsidRDefault="005E5F1E" w:rsidP="00CD1AE2">
            <w:pPr>
              <w:rPr>
                <w:b/>
                <w:sz w:val="28"/>
                <w:u w:val="single"/>
              </w:rPr>
            </w:pPr>
          </w:p>
          <w:p w:rsidR="005E5F1E" w:rsidRDefault="005E5F1E" w:rsidP="00CD1AE2">
            <w:pPr>
              <w:rPr>
                <w:b/>
                <w:sz w:val="28"/>
                <w:u w:val="single"/>
              </w:rPr>
            </w:pPr>
          </w:p>
          <w:p w:rsidR="005E5F1E" w:rsidRDefault="005E5F1E" w:rsidP="00CD1AE2">
            <w:pPr>
              <w:rPr>
                <w:b/>
                <w:sz w:val="28"/>
                <w:u w:val="single"/>
              </w:rPr>
            </w:pPr>
          </w:p>
          <w:p w:rsidR="005E5F1E" w:rsidRDefault="005E5F1E" w:rsidP="00CD1AE2">
            <w:pPr>
              <w:rPr>
                <w:b/>
                <w:sz w:val="28"/>
                <w:u w:val="single"/>
              </w:rPr>
            </w:pPr>
          </w:p>
          <w:p w:rsidR="005E5F1E" w:rsidRPr="002A7F34" w:rsidRDefault="005E5F1E" w:rsidP="00CD1AE2">
            <w:pPr>
              <w:rPr>
                <w:b/>
                <w:sz w:val="28"/>
                <w:u w:val="single"/>
              </w:rPr>
            </w:pPr>
          </w:p>
        </w:tc>
        <w:tc>
          <w:tcPr>
            <w:tcW w:w="4855" w:type="dxa"/>
          </w:tcPr>
          <w:p w:rsidR="005E5F1E" w:rsidRDefault="005E5F1E" w:rsidP="00CD1AE2">
            <w:pPr>
              <w:rPr>
                <w:rFonts w:ascii="Arial" w:hAnsi="Arial"/>
                <w:sz w:val="22"/>
              </w:rPr>
            </w:pPr>
          </w:p>
          <w:p w:rsidR="002C7EE5" w:rsidRDefault="002C7EE5" w:rsidP="00CD1AE2">
            <w:pPr>
              <w:rPr>
                <w:rFonts w:ascii="Arial" w:hAnsi="Arial"/>
                <w:sz w:val="22"/>
              </w:rPr>
            </w:pPr>
          </w:p>
          <w:p w:rsidR="002C7EE5" w:rsidRDefault="002C7EE5" w:rsidP="00CD1AE2">
            <w:pPr>
              <w:rPr>
                <w:rFonts w:ascii="Arial" w:hAnsi="Arial"/>
                <w:sz w:val="22"/>
              </w:rPr>
            </w:pPr>
          </w:p>
          <w:p w:rsidR="002C7EE5" w:rsidRDefault="002C7EE5" w:rsidP="00CD1AE2">
            <w:pPr>
              <w:rPr>
                <w:rFonts w:ascii="Arial" w:hAnsi="Arial"/>
                <w:sz w:val="22"/>
              </w:rPr>
            </w:pPr>
            <w:r>
              <w:rPr>
                <w:rFonts w:ascii="Arial" w:hAnsi="Arial"/>
                <w:sz w:val="22"/>
              </w:rPr>
              <w:t>Teacher uses the IWB to display learning outcomes.</w:t>
            </w:r>
          </w:p>
          <w:p w:rsidR="002C7EE5" w:rsidRDefault="002C7EE5" w:rsidP="00CD1AE2">
            <w:pPr>
              <w:rPr>
                <w:rFonts w:ascii="Arial" w:hAnsi="Arial"/>
                <w:sz w:val="22"/>
              </w:rPr>
            </w:pPr>
          </w:p>
          <w:p w:rsidR="002C7EE5" w:rsidRDefault="002C7EE5" w:rsidP="00CD1AE2">
            <w:pPr>
              <w:rPr>
                <w:rFonts w:ascii="Arial" w:hAnsi="Arial"/>
                <w:sz w:val="22"/>
              </w:rPr>
            </w:pPr>
            <w:r>
              <w:rPr>
                <w:rFonts w:ascii="Arial" w:hAnsi="Arial"/>
                <w:sz w:val="22"/>
              </w:rPr>
              <w:t>Teacher writes up the children’s suggestions of VCOP, for example writing up connecting words, such as: then, suddenly, but.</w:t>
            </w:r>
          </w:p>
          <w:p w:rsidR="002C7EE5" w:rsidRDefault="002C7EE5" w:rsidP="00CD1AE2">
            <w:pPr>
              <w:rPr>
                <w:rFonts w:ascii="Arial" w:hAnsi="Arial"/>
                <w:sz w:val="22"/>
              </w:rPr>
            </w:pPr>
          </w:p>
          <w:p w:rsidR="002C7EE5" w:rsidRDefault="002C7EE5" w:rsidP="00CD1AE2">
            <w:pPr>
              <w:rPr>
                <w:rFonts w:ascii="Arial" w:hAnsi="Arial"/>
                <w:sz w:val="22"/>
              </w:rPr>
            </w:pPr>
            <w:r>
              <w:rPr>
                <w:rFonts w:ascii="Arial" w:hAnsi="Arial"/>
                <w:sz w:val="22"/>
              </w:rPr>
              <w:t xml:space="preserve">Children do this activity as a class. </w:t>
            </w:r>
          </w:p>
          <w:p w:rsidR="002C7EE5" w:rsidRDefault="002C7EE5" w:rsidP="00CD1AE2">
            <w:pPr>
              <w:rPr>
                <w:rFonts w:ascii="Arial" w:hAnsi="Arial"/>
                <w:sz w:val="22"/>
              </w:rPr>
            </w:pPr>
          </w:p>
          <w:p w:rsidR="002C7EE5" w:rsidRDefault="002C7EE5" w:rsidP="00CD1AE2">
            <w:pPr>
              <w:rPr>
                <w:rFonts w:ascii="Arial" w:hAnsi="Arial"/>
                <w:sz w:val="22"/>
              </w:rPr>
            </w:pPr>
            <w:r>
              <w:rPr>
                <w:rFonts w:ascii="Arial" w:hAnsi="Arial"/>
                <w:sz w:val="22"/>
              </w:rPr>
              <w:t xml:space="preserve">Teacher then goes over the do’s and don’ts of VCOP. </w:t>
            </w:r>
          </w:p>
          <w:p w:rsidR="002C7EE5" w:rsidRDefault="002C7EE5" w:rsidP="00CD1AE2">
            <w:pPr>
              <w:rPr>
                <w:rFonts w:ascii="Arial" w:hAnsi="Arial"/>
                <w:sz w:val="22"/>
              </w:rPr>
            </w:pPr>
          </w:p>
          <w:p w:rsidR="002C7EE5" w:rsidRDefault="002C7EE5" w:rsidP="00CD1AE2">
            <w:pPr>
              <w:rPr>
                <w:rFonts w:ascii="Arial" w:hAnsi="Arial"/>
                <w:sz w:val="22"/>
              </w:rPr>
            </w:pPr>
            <w:r>
              <w:rPr>
                <w:rFonts w:ascii="Arial" w:hAnsi="Arial"/>
                <w:sz w:val="22"/>
              </w:rPr>
              <w:t xml:space="preserve">Children are given their writing back from last week that has been marked, this allows them to see their development needs for their writing today. </w:t>
            </w:r>
          </w:p>
          <w:p w:rsidR="002C7EE5" w:rsidRDefault="002C7EE5" w:rsidP="00CD1AE2">
            <w:pPr>
              <w:rPr>
                <w:rFonts w:ascii="Arial" w:hAnsi="Arial"/>
                <w:sz w:val="22"/>
              </w:rPr>
            </w:pPr>
          </w:p>
          <w:p w:rsidR="002C7EE5" w:rsidRDefault="002C7EE5" w:rsidP="00CD1AE2">
            <w:pPr>
              <w:rPr>
                <w:rFonts w:ascii="Arial" w:hAnsi="Arial"/>
                <w:sz w:val="22"/>
              </w:rPr>
            </w:pPr>
            <w:r>
              <w:rPr>
                <w:rFonts w:ascii="Arial" w:hAnsi="Arial"/>
                <w:sz w:val="22"/>
              </w:rPr>
              <w:t xml:space="preserve">Teacher plays a short film for the children to watch, this is going to be what the children write about </w:t>
            </w:r>
            <w:r w:rsidR="00A30067">
              <w:rPr>
                <w:rFonts w:ascii="Arial" w:hAnsi="Arial"/>
                <w:sz w:val="22"/>
              </w:rPr>
              <w:t xml:space="preserve">today. </w:t>
            </w:r>
          </w:p>
          <w:p w:rsidR="00A30067" w:rsidRDefault="00A30067" w:rsidP="00CD1AE2">
            <w:pPr>
              <w:rPr>
                <w:rFonts w:ascii="Arial" w:hAnsi="Arial"/>
                <w:sz w:val="22"/>
              </w:rPr>
            </w:pPr>
          </w:p>
          <w:p w:rsidR="00A30067" w:rsidRDefault="00A30067" w:rsidP="00CD1AE2">
            <w:pPr>
              <w:rPr>
                <w:rFonts w:ascii="Arial" w:hAnsi="Arial"/>
                <w:sz w:val="22"/>
              </w:rPr>
            </w:pPr>
            <w:r>
              <w:rPr>
                <w:rFonts w:ascii="Arial" w:hAnsi="Arial"/>
                <w:sz w:val="22"/>
              </w:rPr>
              <w:lastRenderedPageBreak/>
              <w:t xml:space="preserve">From watching the film, the teacher asks the children if there </w:t>
            </w:r>
            <w:r w:rsidR="0022521C">
              <w:rPr>
                <w:rFonts w:ascii="Arial" w:hAnsi="Arial"/>
                <w:sz w:val="22"/>
              </w:rPr>
              <w:t>are</w:t>
            </w:r>
            <w:r>
              <w:rPr>
                <w:rFonts w:ascii="Arial" w:hAnsi="Arial"/>
                <w:sz w:val="22"/>
              </w:rPr>
              <w:t xml:space="preserve"> any words that they might want to use in their story that they can’t spell, she then puts them up on the IWB. </w:t>
            </w:r>
          </w:p>
          <w:p w:rsidR="002C7EE5" w:rsidRDefault="002C7EE5" w:rsidP="00CD1AE2">
            <w:pPr>
              <w:rPr>
                <w:rFonts w:ascii="Arial" w:hAnsi="Arial"/>
                <w:sz w:val="22"/>
              </w:rPr>
            </w:pPr>
          </w:p>
          <w:p w:rsidR="002C7EE5" w:rsidRPr="007905D2" w:rsidRDefault="002C7EE5" w:rsidP="00CD1AE2">
            <w:pPr>
              <w:rPr>
                <w:rFonts w:ascii="Arial" w:hAnsi="Arial"/>
                <w:sz w:val="22"/>
              </w:rPr>
            </w:pPr>
          </w:p>
        </w:tc>
        <w:tc>
          <w:tcPr>
            <w:tcW w:w="4043" w:type="dxa"/>
            <w:shd w:val="clear" w:color="auto" w:fill="auto"/>
          </w:tcPr>
          <w:p w:rsidR="00A30067" w:rsidRDefault="00A30067" w:rsidP="00CD1AE2">
            <w:pPr>
              <w:rPr>
                <w:rFonts w:ascii="Arial" w:hAnsi="Arial"/>
                <w:sz w:val="22"/>
              </w:rPr>
            </w:pPr>
          </w:p>
          <w:p w:rsidR="00A30067" w:rsidRDefault="00A30067" w:rsidP="00CD1AE2">
            <w:pPr>
              <w:rPr>
                <w:rFonts w:ascii="Arial" w:hAnsi="Arial"/>
                <w:sz w:val="22"/>
              </w:rPr>
            </w:pPr>
          </w:p>
          <w:p w:rsidR="00A30067" w:rsidRDefault="00A30067" w:rsidP="00CD1AE2">
            <w:pPr>
              <w:rPr>
                <w:rFonts w:ascii="Arial" w:hAnsi="Arial"/>
                <w:sz w:val="22"/>
              </w:rPr>
            </w:pPr>
          </w:p>
          <w:p w:rsidR="00A30067" w:rsidRDefault="00A30067" w:rsidP="00CD1AE2">
            <w:pPr>
              <w:rPr>
                <w:rFonts w:ascii="Arial" w:hAnsi="Arial"/>
                <w:sz w:val="22"/>
              </w:rPr>
            </w:pPr>
            <w:r>
              <w:rPr>
                <w:rFonts w:ascii="Arial" w:hAnsi="Arial"/>
                <w:sz w:val="22"/>
              </w:rPr>
              <w:t>When the children got to writing their stories, I helped the teacher by going around the children and ensuring they were working on their development areas.</w:t>
            </w:r>
          </w:p>
          <w:p w:rsidR="00A30067" w:rsidRDefault="00A30067" w:rsidP="00CD1AE2">
            <w:pPr>
              <w:rPr>
                <w:rFonts w:ascii="Arial" w:hAnsi="Arial"/>
                <w:sz w:val="22"/>
              </w:rPr>
            </w:pPr>
          </w:p>
          <w:p w:rsidR="00A30067" w:rsidRPr="007905D2" w:rsidRDefault="00A30067" w:rsidP="00CD1AE2">
            <w:pPr>
              <w:rPr>
                <w:rFonts w:ascii="Arial" w:hAnsi="Arial"/>
                <w:sz w:val="22"/>
              </w:rPr>
            </w:pPr>
            <w:r>
              <w:rPr>
                <w:rFonts w:ascii="Arial" w:hAnsi="Arial"/>
                <w:sz w:val="22"/>
              </w:rPr>
              <w:t xml:space="preserve">Added to this, I also helped children with spelling words that they were unsure of. </w:t>
            </w:r>
          </w:p>
        </w:tc>
        <w:tc>
          <w:tcPr>
            <w:tcW w:w="3378" w:type="dxa"/>
          </w:tcPr>
          <w:p w:rsidR="005E5F1E" w:rsidRDefault="005E5F1E" w:rsidP="00CD1AE2">
            <w:pPr>
              <w:rPr>
                <w:rFonts w:ascii="Arial" w:hAnsi="Arial"/>
                <w:sz w:val="22"/>
              </w:rPr>
            </w:pPr>
          </w:p>
          <w:p w:rsidR="00A30067" w:rsidRDefault="00A30067" w:rsidP="00CD1AE2">
            <w:pPr>
              <w:rPr>
                <w:rFonts w:ascii="Arial" w:hAnsi="Arial"/>
                <w:sz w:val="22"/>
              </w:rPr>
            </w:pPr>
          </w:p>
          <w:p w:rsidR="00A30067" w:rsidRDefault="00A30067" w:rsidP="00CD1AE2">
            <w:pPr>
              <w:rPr>
                <w:rFonts w:ascii="Arial" w:hAnsi="Arial"/>
                <w:sz w:val="22"/>
              </w:rPr>
            </w:pPr>
            <w:r>
              <w:rPr>
                <w:rFonts w:ascii="Arial" w:hAnsi="Arial"/>
                <w:sz w:val="22"/>
              </w:rPr>
              <w:t xml:space="preserve">Going over the VCOP every time before writing will help the children get better and remember them to use it in their writing. </w:t>
            </w:r>
          </w:p>
          <w:p w:rsidR="00A30067" w:rsidRDefault="00A30067" w:rsidP="00CD1AE2">
            <w:pPr>
              <w:rPr>
                <w:rFonts w:ascii="Arial" w:hAnsi="Arial"/>
                <w:sz w:val="22"/>
              </w:rPr>
            </w:pPr>
          </w:p>
          <w:p w:rsidR="00A30067" w:rsidRDefault="00A30067" w:rsidP="00CD1AE2">
            <w:pPr>
              <w:rPr>
                <w:rFonts w:ascii="Arial" w:hAnsi="Arial"/>
                <w:sz w:val="22"/>
              </w:rPr>
            </w:pPr>
            <w:r>
              <w:rPr>
                <w:rFonts w:ascii="Arial" w:hAnsi="Arial"/>
                <w:sz w:val="22"/>
              </w:rPr>
              <w:t xml:space="preserve">I believe that by working as a class, ensures that the less able children are also benefiting and hearing ideas that they might want to use. </w:t>
            </w:r>
          </w:p>
          <w:p w:rsidR="00A30067" w:rsidRDefault="00A30067" w:rsidP="00CD1AE2">
            <w:pPr>
              <w:rPr>
                <w:rFonts w:ascii="Arial" w:hAnsi="Arial"/>
                <w:sz w:val="22"/>
              </w:rPr>
            </w:pPr>
          </w:p>
          <w:p w:rsidR="00A30067" w:rsidRDefault="00A30067" w:rsidP="00CD1AE2">
            <w:pPr>
              <w:rPr>
                <w:rFonts w:ascii="Arial" w:hAnsi="Arial"/>
                <w:sz w:val="22"/>
              </w:rPr>
            </w:pPr>
            <w:r>
              <w:rPr>
                <w:rFonts w:ascii="Arial" w:hAnsi="Arial"/>
                <w:sz w:val="22"/>
              </w:rPr>
              <w:t xml:space="preserve">This activity is clear helping the children as almost all children had improved from their last writing and had less areas to improve on. Clearly the repetition of VCOP is helping them. </w:t>
            </w:r>
          </w:p>
          <w:p w:rsidR="00A30067" w:rsidRDefault="00A30067" w:rsidP="00CD1AE2">
            <w:pPr>
              <w:rPr>
                <w:rFonts w:ascii="Arial" w:hAnsi="Arial"/>
                <w:sz w:val="22"/>
              </w:rPr>
            </w:pPr>
          </w:p>
          <w:p w:rsidR="00A30067" w:rsidRDefault="00A30067" w:rsidP="00CD1AE2">
            <w:pPr>
              <w:rPr>
                <w:rFonts w:ascii="Arial" w:hAnsi="Arial"/>
                <w:sz w:val="22"/>
              </w:rPr>
            </w:pPr>
            <w:r>
              <w:rPr>
                <w:rFonts w:ascii="Arial" w:hAnsi="Arial"/>
                <w:sz w:val="22"/>
              </w:rPr>
              <w:t xml:space="preserve">By watching the video that had no dialogue it forced the </w:t>
            </w:r>
            <w:r>
              <w:rPr>
                <w:rFonts w:ascii="Arial" w:hAnsi="Arial"/>
                <w:sz w:val="22"/>
              </w:rPr>
              <w:lastRenderedPageBreak/>
              <w:t xml:space="preserve">children to pay attention and listen to the music and focus on the characters faces to look for change of emotion. </w:t>
            </w:r>
            <w:r w:rsidR="0022521C">
              <w:rPr>
                <w:rFonts w:ascii="Arial" w:hAnsi="Arial"/>
                <w:sz w:val="22"/>
              </w:rPr>
              <w:t xml:space="preserve">The video also acted as a stimulus for the children and gave them ideas for their writing, rather than having to come up with their own ideas. </w:t>
            </w:r>
          </w:p>
          <w:p w:rsidR="0022521C" w:rsidRDefault="0022521C" w:rsidP="00CD1AE2">
            <w:pPr>
              <w:rPr>
                <w:rFonts w:ascii="Arial" w:hAnsi="Arial"/>
                <w:sz w:val="22"/>
              </w:rPr>
            </w:pPr>
          </w:p>
          <w:p w:rsidR="0022521C" w:rsidRDefault="0022521C" w:rsidP="00CD1AE2">
            <w:pPr>
              <w:rPr>
                <w:rFonts w:ascii="Arial" w:hAnsi="Arial"/>
                <w:sz w:val="22"/>
              </w:rPr>
            </w:pPr>
            <w:r>
              <w:rPr>
                <w:rFonts w:ascii="Arial" w:hAnsi="Arial"/>
                <w:sz w:val="22"/>
              </w:rPr>
              <w:t xml:space="preserve">Once the children had watched the short film, the teacher asked the children to explain what happened at the start middle and end. This helps embed the story for the children and shows the teacher that the children had paid attention and understand the story. The teacher then asks the children how they think the character felt at certain points in the story, this introduces the emotive language, the teacher writes examples up on the IWB so the children can refer to it when writing their stories. </w:t>
            </w:r>
          </w:p>
          <w:p w:rsidR="0022521C" w:rsidRDefault="0022521C" w:rsidP="00CD1AE2">
            <w:pPr>
              <w:rPr>
                <w:rFonts w:ascii="Arial" w:hAnsi="Arial"/>
                <w:sz w:val="22"/>
              </w:rPr>
            </w:pPr>
          </w:p>
          <w:p w:rsidR="000112EF" w:rsidRDefault="000112EF" w:rsidP="00CD1AE2">
            <w:pPr>
              <w:rPr>
                <w:rFonts w:ascii="Arial" w:hAnsi="Arial"/>
                <w:sz w:val="22"/>
              </w:rPr>
            </w:pPr>
            <w:proofErr w:type="gramStart"/>
            <w:r>
              <w:rPr>
                <w:rFonts w:ascii="Arial" w:hAnsi="Arial"/>
                <w:sz w:val="22"/>
              </w:rPr>
              <w:t>Finally</w:t>
            </w:r>
            <w:proofErr w:type="gramEnd"/>
            <w:r>
              <w:rPr>
                <w:rFonts w:ascii="Arial" w:hAnsi="Arial"/>
                <w:sz w:val="22"/>
              </w:rPr>
              <w:t xml:space="preserve"> the teacher asks the children if there is any words that they might want to use in their story that they do not know how to spell, by doing this it means the teacher is not going to get all the children constantly come up to her for </w:t>
            </w:r>
            <w:r>
              <w:rPr>
                <w:rFonts w:ascii="Arial" w:hAnsi="Arial"/>
                <w:sz w:val="22"/>
              </w:rPr>
              <w:lastRenderedPageBreak/>
              <w:t xml:space="preserve">help with spelling, this then frees her up to help children with other issues. </w:t>
            </w:r>
          </w:p>
          <w:p w:rsidR="000112EF" w:rsidRDefault="000112EF" w:rsidP="00CD1AE2">
            <w:pPr>
              <w:rPr>
                <w:rFonts w:ascii="Arial" w:hAnsi="Arial"/>
                <w:sz w:val="22"/>
              </w:rPr>
            </w:pPr>
          </w:p>
          <w:p w:rsidR="000112EF" w:rsidRDefault="000112EF" w:rsidP="00CD1AE2">
            <w:pPr>
              <w:rPr>
                <w:rFonts w:ascii="Arial" w:hAnsi="Arial"/>
                <w:sz w:val="22"/>
              </w:rPr>
            </w:pPr>
            <w:r>
              <w:rPr>
                <w:rFonts w:ascii="Arial" w:hAnsi="Arial"/>
                <w:sz w:val="22"/>
              </w:rPr>
              <w:t>Once the children are back at their desks and ding their writing, the teacher and I make our way around the class ensuring pupils remember their development areas and working on them. Added to this, I would read the children’s stories and correct any spelling or give advice on sentence structure or punctuation. Children would also ask me for help with words they could not spell, and I would write it up on a white board for them. It felt good having some responsibility and being able to help the children.</w:t>
            </w:r>
          </w:p>
          <w:p w:rsidR="000112EF" w:rsidRDefault="000112EF" w:rsidP="00CD1AE2">
            <w:pPr>
              <w:rPr>
                <w:rFonts w:ascii="Arial" w:hAnsi="Arial"/>
                <w:sz w:val="22"/>
              </w:rPr>
            </w:pPr>
          </w:p>
          <w:p w:rsidR="002517FF" w:rsidRDefault="000112EF" w:rsidP="00CD1AE2">
            <w:pPr>
              <w:rPr>
                <w:rFonts w:ascii="Arial" w:hAnsi="Arial"/>
                <w:sz w:val="22"/>
              </w:rPr>
            </w:pPr>
            <w:r>
              <w:rPr>
                <w:rFonts w:ascii="Arial" w:hAnsi="Arial"/>
                <w:sz w:val="22"/>
              </w:rPr>
              <w:t>I believe me assisting in this activity benefited the teacher and children. The teache</w:t>
            </w:r>
            <w:r w:rsidR="002517FF">
              <w:rPr>
                <w:rFonts w:ascii="Arial" w:hAnsi="Arial"/>
                <w:sz w:val="22"/>
              </w:rPr>
              <w:t xml:space="preserve">r did not have as many children to get through and could focus on children that needed extra help. Added to this, the children were getting more help than usual and not having to wait as long for help. </w:t>
            </w:r>
          </w:p>
          <w:p w:rsidR="000112EF" w:rsidRPr="007905D2" w:rsidRDefault="002517FF" w:rsidP="00CD1AE2">
            <w:pPr>
              <w:rPr>
                <w:rFonts w:ascii="Arial" w:hAnsi="Arial"/>
                <w:sz w:val="22"/>
              </w:rPr>
            </w:pPr>
            <w:r>
              <w:rPr>
                <w:rFonts w:ascii="Arial" w:hAnsi="Arial"/>
                <w:sz w:val="22"/>
              </w:rPr>
              <w:t xml:space="preserve"> </w:t>
            </w:r>
          </w:p>
        </w:tc>
      </w:tr>
    </w:tbl>
    <w:p w:rsidR="002F3250" w:rsidRDefault="002F3250"/>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sectPr w:rsidR="00B518D6" w:rsidSect="002F3250">
      <w:headerReference w:type="default" r:id="rId8"/>
      <w:footerReference w:type="default" r:id="rId9"/>
      <w:pgSz w:w="16838" w:h="11906" w:orient="landscape"/>
      <w:pgMar w:top="1440"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D96" w:rsidRDefault="005C1D96" w:rsidP="00B15D5E">
      <w:r>
        <w:separator/>
      </w:r>
    </w:p>
  </w:endnote>
  <w:endnote w:type="continuationSeparator" w:id="0">
    <w:p w:rsidR="005C1D96" w:rsidRDefault="005C1D96" w:rsidP="00B15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33F" w:rsidRDefault="002A7F34">
    <w:pPr>
      <w:pStyle w:val="Footer"/>
    </w:pPr>
    <w:r w:rsidRPr="00955273">
      <w:rPr>
        <w:i/>
        <w:sz w:val="22"/>
      </w:rPr>
      <w:t>Y</w:t>
    </w:r>
    <w:r>
      <w:rPr>
        <w:i/>
        <w:sz w:val="22"/>
      </w:rPr>
      <w:t xml:space="preserve">ou </w:t>
    </w:r>
    <w:r w:rsidR="00ED0B4B">
      <w:rPr>
        <w:i/>
        <w:sz w:val="22"/>
      </w:rPr>
      <w:t>may</w:t>
    </w:r>
    <w:r>
      <w:rPr>
        <w:i/>
        <w:sz w:val="22"/>
      </w:rPr>
      <w:t xml:space="preserve"> </w:t>
    </w:r>
    <w:r w:rsidRPr="00955273">
      <w:rPr>
        <w:i/>
        <w:sz w:val="22"/>
      </w:rPr>
      <w:t>wish / need to use a second 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D96" w:rsidRDefault="005C1D96" w:rsidP="00B15D5E">
      <w:r>
        <w:separator/>
      </w:r>
    </w:p>
  </w:footnote>
  <w:footnote w:type="continuationSeparator" w:id="0">
    <w:p w:rsidR="005C1D96" w:rsidRDefault="005C1D96" w:rsidP="00B15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F34" w:rsidRDefault="002E0A4A" w:rsidP="00955273">
    <w:pPr>
      <w:pStyle w:val="Header"/>
      <w:rPr>
        <w:rFonts w:eastAsia="Times New Roman"/>
      </w:rPr>
    </w:pPr>
    <w:r>
      <w:rPr>
        <w:rFonts w:eastAsia="Times New Roman"/>
        <w:noProof/>
        <w:lang w:eastAsia="en-GB"/>
      </w:rPr>
      <mc:AlternateContent>
        <mc:Choice Requires="wps">
          <w:drawing>
            <wp:anchor distT="0" distB="0" distL="114300" distR="114300" simplePos="0" relativeHeight="251658240" behindDoc="0" locked="0" layoutInCell="1" allowOverlap="1" wp14:anchorId="6B98EFDD" wp14:editId="6536E127">
              <wp:simplePos x="0" y="0"/>
              <wp:positionH relativeFrom="column">
                <wp:posOffset>6096000</wp:posOffset>
              </wp:positionH>
              <wp:positionV relativeFrom="paragraph">
                <wp:posOffset>-216535</wp:posOffset>
              </wp:positionV>
              <wp:extent cx="3124200" cy="790575"/>
              <wp:effectExtent l="0" t="0" r="12700"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790575"/>
                      </a:xfrm>
                      <a:prstGeom prst="rect">
                        <a:avLst/>
                      </a:prstGeom>
                      <a:noFill/>
                      <a:ln w="9525">
                        <a:solidFill>
                          <a:srgbClr val="0000FF"/>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rsidR="002A7F34" w:rsidRDefault="002A7F34">
                          <w:r>
                            <w:t xml:space="preserve">Complete this log in relation to one </w:t>
                          </w:r>
                          <w:r w:rsidR="0003233F" w:rsidRPr="0003233F">
                            <w:rPr>
                              <w:b/>
                            </w:rPr>
                            <w:t xml:space="preserve">Literacy &amp; </w:t>
                          </w:r>
                          <w:r w:rsidRPr="0003233F">
                            <w:rPr>
                              <w:b/>
                            </w:rPr>
                            <w:t xml:space="preserve">English and </w:t>
                          </w:r>
                          <w:r w:rsidR="0003233F" w:rsidRPr="0003233F">
                            <w:rPr>
                              <w:b/>
                            </w:rPr>
                            <w:t>one Numeracy &amp; M</w:t>
                          </w:r>
                          <w:r w:rsidRPr="0003233F">
                            <w:rPr>
                              <w:b/>
                            </w:rPr>
                            <w:t>athematics</w:t>
                          </w:r>
                          <w:r>
                            <w:t xml:space="preserve"> lesson on each serial day.</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98EFDD" id="_x0000_t202" coordsize="21600,21600" o:spt="202" path="m,l,21600r21600,l21600,xe">
              <v:stroke joinstyle="miter"/>
              <v:path gradientshapeok="t" o:connecttype="rect"/>
            </v:shapetype>
            <v:shape id="Text Box 3" o:spid="_x0000_s1026" type="#_x0000_t202" style="position:absolute;margin-left:480pt;margin-top:-17.05pt;width:246pt;height:6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" filled="f" strokecolor="blue">
              <v:textbox inset=",7.2pt,,7.2pt">
                <w:txbxContent>
                  <w:p w:rsidR="002A7F34" w:rsidRDefault="002A7F34">
                    <w:r>
                      <w:t xml:space="preserve">Complete this log in relation to one </w:t>
                    </w:r>
                    <w:r w:rsidR="0003233F" w:rsidRPr="0003233F">
                      <w:rPr>
                        <w:b/>
                      </w:rPr>
                      <w:t xml:space="preserve">Literacy &amp; </w:t>
                    </w:r>
                    <w:r w:rsidRPr="0003233F">
                      <w:rPr>
                        <w:b/>
                      </w:rPr>
                      <w:t xml:space="preserve">English and </w:t>
                    </w:r>
                    <w:r w:rsidR="0003233F" w:rsidRPr="0003233F">
                      <w:rPr>
                        <w:b/>
                      </w:rPr>
                      <w:t>one Numeracy &amp; M</w:t>
                    </w:r>
                    <w:r w:rsidRPr="0003233F">
                      <w:rPr>
                        <w:b/>
                      </w:rPr>
                      <w:t>athematics</w:t>
                    </w:r>
                    <w:r>
                      <w:t xml:space="preserve"> lesson on each serial day.</w:t>
                    </w:r>
                  </w:p>
                </w:txbxContent>
              </v:textbox>
            </v:shape>
          </w:pict>
        </mc:Fallback>
      </mc:AlternateContent>
    </w:r>
    <w:r>
      <w:rPr>
        <w:rFonts w:eastAsia="Times New Roman"/>
        <w:noProof/>
        <w:lang w:eastAsia="en-GB"/>
      </w:rPr>
      <mc:AlternateContent>
        <mc:Choice Requires="wps">
          <w:drawing>
            <wp:anchor distT="0" distB="0" distL="114300" distR="114300" simplePos="0" relativeHeight="251657216" behindDoc="0" locked="0" layoutInCell="1" allowOverlap="1" wp14:anchorId="1BA43D06" wp14:editId="06C5BEFD">
              <wp:simplePos x="0" y="0"/>
              <wp:positionH relativeFrom="column">
                <wp:posOffset>0</wp:posOffset>
              </wp:positionH>
              <wp:positionV relativeFrom="paragraph">
                <wp:posOffset>236220</wp:posOffset>
              </wp:positionV>
              <wp:extent cx="3429000" cy="34290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429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2A7F34" w:rsidRDefault="002A7F34">
                          <w:r>
                            <w:t>BA 2 Inter-professional working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43D06" id="Text Box 1" o:spid="_x0000_s1027" type="#_x0000_t202" style="position:absolute;margin-left:0;margin-top:18.6pt;width:270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" filled="f" stroked="f">
              <v:textbox inset=",7.2pt,,7.2pt">
                <w:txbxContent>
                  <w:p w:rsidR="002A7F34" w:rsidRDefault="002A7F34">
                    <w:r>
                      <w:t>BA 2 Inter-professional working</w:t>
                    </w:r>
                  </w:p>
                </w:txbxContent>
              </v:textbox>
            </v:shape>
          </w:pict>
        </mc:Fallback>
      </mc:AlternateContent>
    </w:r>
    <w:r>
      <w:rPr>
        <w:rFonts w:eastAsia="Times New Roman"/>
        <w:noProof/>
        <w:lang w:eastAsia="en-GB"/>
      </w:rPr>
      <w:drawing>
        <wp:inline distT="0" distB="0" distL="0" distR="0" wp14:anchorId="1FD5AE3A" wp14:editId="63899B25">
          <wp:extent cx="2438400" cy="346075"/>
          <wp:effectExtent l="0" t="0" r="0" b="9525"/>
          <wp:docPr id="1" name="yui_3_15_0_2_1409756930677_11" descr="W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5_0_2_1409756930677_11" descr="W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346075"/>
                  </a:xfrm>
                  <a:prstGeom prst="rect">
                    <a:avLst/>
                  </a:prstGeom>
                  <a:noFill/>
                  <a:ln>
                    <a:noFill/>
                  </a:ln>
                </pic:spPr>
              </pic:pic>
            </a:graphicData>
          </a:graphic>
        </wp:inline>
      </w:drawing>
    </w:r>
  </w:p>
  <w:p w:rsidR="00CD1AE2" w:rsidRPr="002F4504" w:rsidRDefault="002A7F34" w:rsidP="00CD1AE2">
    <w:pPr>
      <w:pStyle w:val="Header"/>
      <w:jc w:val="center"/>
      <w:rPr>
        <w:rFonts w:eastAsia="Times New Roman"/>
        <w:b/>
        <w:sz w:val="36"/>
      </w:rPr>
    </w:pPr>
    <w:r w:rsidRPr="00B15D5E">
      <w:rPr>
        <w:rFonts w:eastAsia="Times New Roman"/>
        <w:b/>
        <w:sz w:val="36"/>
      </w:rPr>
      <w:t>Serial day log</w:t>
    </w:r>
    <w:r>
      <w:rPr>
        <w:rFonts w:eastAsia="Times New Roman"/>
        <w:b/>
        <w:sz w:val="36"/>
      </w:rPr>
      <w:t xml:space="preserv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B20C9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61C1925"/>
    <w:multiLevelType w:val="multilevel"/>
    <w:tmpl w:val="887219BE"/>
    <w:lvl w:ilvl="0">
      <w:start w:val="1"/>
      <w:numFmt w:val="bullet"/>
      <w:lvlText w:val="o"/>
      <w:lvlJc w:val="left"/>
      <w:pPr>
        <w:tabs>
          <w:tab w:val="num" w:pos="567"/>
        </w:tabs>
        <w:ind w:left="624" w:hanging="57"/>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3846C09"/>
    <w:multiLevelType w:val="multilevel"/>
    <w:tmpl w:val="E41A5744"/>
    <w:lvl w:ilvl="0">
      <w:start w:val="1"/>
      <w:numFmt w:val="bullet"/>
      <w:lvlText w:val=""/>
      <w:lvlJc w:val="left"/>
      <w:pPr>
        <w:ind w:left="720" w:hanging="360"/>
      </w:pPr>
      <w:rPr>
        <w:rFonts w:ascii="Symbol" w:hAnsi="Symbol" w:hint="default"/>
      </w:rPr>
    </w:lvl>
    <w:lvl w:ilvl="1">
      <w:start w:val="1"/>
      <w:numFmt w:val="bullet"/>
      <w:lvlText w:val="o"/>
      <w:lvlJc w:val="left"/>
      <w:pPr>
        <w:ind w:left="927"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B411839"/>
    <w:multiLevelType w:val="hybridMultilevel"/>
    <w:tmpl w:val="E41A5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927"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4B1C8C"/>
    <w:multiLevelType w:val="hybridMultilevel"/>
    <w:tmpl w:val="D4C29A8A"/>
    <w:lvl w:ilvl="0" w:tplc="864CB8F0">
      <w:start w:val="1"/>
      <w:numFmt w:val="bullet"/>
      <w:lvlText w:val="o"/>
      <w:lvlJc w:val="left"/>
      <w:pPr>
        <w:tabs>
          <w:tab w:val="num" w:pos="360"/>
        </w:tabs>
        <w:ind w:left="454" w:hanging="94"/>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12671B"/>
    <w:multiLevelType w:val="hybridMultilevel"/>
    <w:tmpl w:val="887219BE"/>
    <w:lvl w:ilvl="0" w:tplc="31086DCC">
      <w:start w:val="1"/>
      <w:numFmt w:val="bullet"/>
      <w:lvlText w:val="o"/>
      <w:lvlJc w:val="left"/>
      <w:pPr>
        <w:tabs>
          <w:tab w:val="num" w:pos="567"/>
        </w:tabs>
        <w:ind w:left="624" w:hanging="57"/>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426"/>
    <w:rsid w:val="000112EF"/>
    <w:rsid w:val="0003233F"/>
    <w:rsid w:val="00094BED"/>
    <w:rsid w:val="0022521C"/>
    <w:rsid w:val="002517FF"/>
    <w:rsid w:val="002A7F34"/>
    <w:rsid w:val="002C7EE5"/>
    <w:rsid w:val="002E0A4A"/>
    <w:rsid w:val="002F3250"/>
    <w:rsid w:val="002F4504"/>
    <w:rsid w:val="00304E40"/>
    <w:rsid w:val="00483CF2"/>
    <w:rsid w:val="0057427E"/>
    <w:rsid w:val="005862C9"/>
    <w:rsid w:val="005C1D96"/>
    <w:rsid w:val="005E5F1E"/>
    <w:rsid w:val="00602BAD"/>
    <w:rsid w:val="00803302"/>
    <w:rsid w:val="00817426"/>
    <w:rsid w:val="008F12B4"/>
    <w:rsid w:val="00955273"/>
    <w:rsid w:val="009C353A"/>
    <w:rsid w:val="00A059E7"/>
    <w:rsid w:val="00A30067"/>
    <w:rsid w:val="00B15D5E"/>
    <w:rsid w:val="00B518D6"/>
    <w:rsid w:val="00C164FC"/>
    <w:rsid w:val="00CD1AE2"/>
    <w:rsid w:val="00D100C3"/>
    <w:rsid w:val="00D45036"/>
    <w:rsid w:val="00ED0B4B"/>
    <w:rsid w:val="00F47B00"/>
    <w:rsid w:val="00FA2C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B7C868"/>
  <w14:defaultImageDpi w14:val="300"/>
  <w15:docId w15:val="{BB8CB1B3-A02E-4A9B-B68E-5098EB274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ymbol"/>
        <w:lang w:val="en-GB"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F12B4"/>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12B4"/>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15D5E"/>
    <w:pPr>
      <w:tabs>
        <w:tab w:val="center" w:pos="4320"/>
        <w:tab w:val="right" w:pos="8640"/>
      </w:tabs>
    </w:pPr>
  </w:style>
  <w:style w:type="character" w:customStyle="1" w:styleId="HeaderChar">
    <w:name w:val="Header Char"/>
    <w:link w:val="Header"/>
    <w:uiPriority w:val="99"/>
    <w:rsid w:val="00B15D5E"/>
    <w:rPr>
      <w:rFonts w:cs="Times New Roman"/>
      <w:sz w:val="24"/>
      <w:szCs w:val="24"/>
    </w:rPr>
  </w:style>
  <w:style w:type="paragraph" w:styleId="Footer">
    <w:name w:val="footer"/>
    <w:basedOn w:val="Normal"/>
    <w:link w:val="FooterChar"/>
    <w:uiPriority w:val="99"/>
    <w:unhideWhenUsed/>
    <w:rsid w:val="00B15D5E"/>
    <w:pPr>
      <w:tabs>
        <w:tab w:val="center" w:pos="4320"/>
        <w:tab w:val="right" w:pos="8640"/>
      </w:tabs>
    </w:pPr>
  </w:style>
  <w:style w:type="character" w:customStyle="1" w:styleId="FooterChar">
    <w:name w:val="Footer Char"/>
    <w:link w:val="Footer"/>
    <w:uiPriority w:val="99"/>
    <w:rsid w:val="00B15D5E"/>
    <w:rPr>
      <w:rFonts w:cs="Times New Roman"/>
      <w:sz w:val="24"/>
      <w:szCs w:val="24"/>
    </w:rPr>
  </w:style>
  <w:style w:type="paragraph" w:styleId="BalloonText">
    <w:name w:val="Balloon Text"/>
    <w:basedOn w:val="Normal"/>
    <w:link w:val="BalloonTextChar"/>
    <w:uiPriority w:val="99"/>
    <w:semiHidden/>
    <w:unhideWhenUsed/>
    <w:rsid w:val="0081742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742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57C06-873D-4BF2-AE1F-5FD74B6F5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5460</CharactersWithSpaces>
  <SharedDoc>false</SharedDoc>
  <HLinks>
    <vt:vector size="6" baseType="variant">
      <vt:variant>
        <vt:i4>3276847</vt:i4>
      </vt:variant>
      <vt:variant>
        <vt:i4>2875</vt:i4>
      </vt:variant>
      <vt:variant>
        <vt:i4>1025</vt:i4>
      </vt:variant>
      <vt:variant>
        <vt:i4>1</vt:i4>
      </vt:variant>
      <vt:variant>
        <vt:lpwstr>uws-logo-black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White</dc:creator>
  <cp:keywords/>
  <cp:lastModifiedBy>Amy Goodwin</cp:lastModifiedBy>
  <cp:revision>7</cp:revision>
  <dcterms:created xsi:type="dcterms:W3CDTF">2016-11-03T16:39:00Z</dcterms:created>
  <dcterms:modified xsi:type="dcterms:W3CDTF">2016-11-03T17:27:00Z</dcterms:modified>
</cp:coreProperties>
</file>