
<file path=[Content_Types].xml><?xml version="1.0" encoding="utf-8"?>
<Types xmlns="http://schemas.openxmlformats.org/package/2006/content-types">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797060" w14:textId="77777777" w:rsidR="00312B33" w:rsidRDefault="00312B33" w:rsidP="00312B33">
      <w:pPr>
        <w:ind w:right="-61"/>
      </w:pPr>
    </w:p>
    <w:p w14:paraId="03D8E659" w14:textId="77777777" w:rsidR="00CA0329" w:rsidRDefault="00CA0329" w:rsidP="00312B33">
      <w:pPr>
        <w:ind w:right="-61"/>
      </w:pPr>
    </w:p>
    <w:p w14:paraId="3309A525" w14:textId="4AC8FCF1" w:rsidR="00312B33" w:rsidRDefault="00827F86" w:rsidP="00D647AF">
      <w:pPr>
        <w:pStyle w:val="Heading1"/>
      </w:pPr>
      <w:r>
        <w:rPr>
          <w:rFonts w:ascii="Imago Book" w:hAnsi="Imago Book"/>
          <w:noProof/>
          <w:lang w:eastAsia="en-GB"/>
        </w:rPr>
        <w:drawing>
          <wp:inline distT="0" distB="0" distL="0" distR="0" wp14:anchorId="1B8E0538" wp14:editId="337BB83C">
            <wp:extent cx="6646545" cy="3667432"/>
            <wp:effectExtent l="0" t="0" r="1905" b="9525"/>
            <wp:docPr id="2" name="Picture 2" descr="landscapeA4SQ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dscapeA4SQRCov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93820" cy="3693517"/>
                    </a:xfrm>
                    <a:prstGeom prst="rect">
                      <a:avLst/>
                    </a:prstGeom>
                    <a:noFill/>
                    <a:ln>
                      <a:noFill/>
                    </a:ln>
                  </pic:spPr>
                </pic:pic>
              </a:graphicData>
            </a:graphic>
          </wp:inline>
        </w:drawing>
      </w:r>
    </w:p>
    <w:p w14:paraId="0C734787" w14:textId="77777777" w:rsidR="00821AA4" w:rsidRPr="00906413" w:rsidRDefault="00821AA4" w:rsidP="00821AA4">
      <w:pPr>
        <w:rPr>
          <w:sz w:val="14"/>
        </w:rPr>
      </w:pPr>
    </w:p>
    <w:p w14:paraId="004C2635" w14:textId="13F06C7A" w:rsidR="000C6DF3" w:rsidRPr="00E05DF7" w:rsidRDefault="00963FFD" w:rsidP="00E05DF7">
      <w:pPr>
        <w:tabs>
          <w:tab w:val="left" w:pos="1600"/>
        </w:tabs>
      </w:pPr>
      <w:r w:rsidRPr="002D1CD7">
        <w:t xml:space="preserve">The </w:t>
      </w:r>
      <w:r w:rsidR="0077595A" w:rsidRPr="002D1CD7">
        <w:t>summar</w:t>
      </w:r>
      <w:r w:rsidRPr="002D1CD7">
        <w:t xml:space="preserve">y </w:t>
      </w:r>
      <w:r w:rsidR="0077595A" w:rsidRPr="002D1CD7">
        <w:t>report is provided for parents/care</w:t>
      </w:r>
      <w:r w:rsidRPr="002D1CD7">
        <w:t>ers and partners to outline our achievements this sess</w:t>
      </w:r>
      <w:r w:rsidR="00533B17" w:rsidRPr="002D1CD7">
        <w:t>ion and our priorities for next session.</w:t>
      </w:r>
      <w:r w:rsidR="00A84C97">
        <w:t xml:space="preserve"> </w:t>
      </w:r>
      <w:r w:rsidR="000C6DF3" w:rsidRPr="002D1CD7">
        <w:rPr>
          <w:rFonts w:cs="Arial"/>
        </w:rPr>
        <w:t>Throughout this session we have taken forward our prior</w:t>
      </w:r>
      <w:r w:rsidR="00FA4B1A">
        <w:rPr>
          <w:rFonts w:cs="Arial"/>
        </w:rPr>
        <w:t xml:space="preserve">ities as detailed in our school </w:t>
      </w:r>
      <w:r w:rsidR="000C6DF3" w:rsidRPr="002D1CD7">
        <w:rPr>
          <w:rFonts w:cs="Arial"/>
        </w:rPr>
        <w:t>improvement plan. Through our processes of self-evaluation, we have identified how we can improve outcomes for our children and young people.</w:t>
      </w:r>
    </w:p>
    <w:p w14:paraId="33D7C8FF" w14:textId="0C872CEA" w:rsidR="00F77357" w:rsidRDefault="00F77357" w:rsidP="00E05DF7">
      <w:pPr>
        <w:tabs>
          <w:tab w:val="left" w:pos="1600"/>
        </w:tabs>
        <w:rPr>
          <w:sz w:val="1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0"/>
        <w:gridCol w:w="9529"/>
      </w:tblGrid>
      <w:tr w:rsidR="00BF342C" w:rsidRPr="005730C9" w14:paraId="747BEDB2" w14:textId="77777777" w:rsidTr="00AB7888">
        <w:tc>
          <w:tcPr>
            <w:tcW w:w="360" w:type="dxa"/>
            <w:vMerge w:val="restart"/>
            <w:tcBorders>
              <w:top w:val="nil"/>
              <w:left w:val="nil"/>
              <w:right w:val="single" w:sz="2" w:space="0" w:color="auto"/>
            </w:tcBorders>
            <w:shd w:val="clear" w:color="auto" w:fill="C0C0C0"/>
          </w:tcPr>
          <w:p w14:paraId="7846AC8F" w14:textId="77777777" w:rsidR="00F77357" w:rsidRPr="005730C9" w:rsidRDefault="00F77357" w:rsidP="00FA496D">
            <w:pPr>
              <w:tabs>
                <w:tab w:val="left" w:pos="1600"/>
              </w:tabs>
              <w:ind w:left="284" w:hanging="284"/>
              <w:rPr>
                <w:rFonts w:cs="Arial"/>
              </w:rPr>
            </w:pPr>
          </w:p>
          <w:p w14:paraId="08302345" w14:textId="1990C401" w:rsidR="00F77357" w:rsidRPr="004C387E" w:rsidRDefault="00F77357" w:rsidP="004C387E">
            <w:pPr>
              <w:tabs>
                <w:tab w:val="left" w:pos="1600"/>
              </w:tabs>
              <w:ind w:left="284" w:right="144" w:hanging="284"/>
              <w:rPr>
                <w:rFonts w:cs="Arial"/>
                <w:sz w:val="24"/>
                <w:szCs w:val="24"/>
              </w:rPr>
            </w:pPr>
            <w:r w:rsidRPr="004C387E">
              <w:rPr>
                <w:rFonts w:ascii="Arial Bold" w:hAnsi="Arial Bold"/>
                <w:b/>
                <w:sz w:val="24"/>
                <w:szCs w:val="24"/>
              </w:rPr>
              <w:t xml:space="preserve"> </w:t>
            </w:r>
          </w:p>
        </w:tc>
        <w:tc>
          <w:tcPr>
            <w:tcW w:w="9529" w:type="dxa"/>
            <w:tcBorders>
              <w:left w:val="single" w:sz="2" w:space="0" w:color="auto"/>
              <w:bottom w:val="single" w:sz="2" w:space="0" w:color="auto"/>
              <w:right w:val="single" w:sz="2" w:space="0" w:color="auto"/>
            </w:tcBorders>
            <w:shd w:val="clear" w:color="auto" w:fill="C0C0C0"/>
          </w:tcPr>
          <w:p w14:paraId="39C5CDFB" w14:textId="3EC813E9" w:rsidR="00F77357" w:rsidRPr="00811CCB" w:rsidRDefault="00533B17" w:rsidP="00FA496D">
            <w:pPr>
              <w:tabs>
                <w:tab w:val="left" w:pos="1600"/>
              </w:tabs>
              <w:rPr>
                <w:rFonts w:cs="Arial"/>
                <w:b/>
              </w:rPr>
            </w:pPr>
            <w:r>
              <w:rPr>
                <w:rFonts w:cs="Arial"/>
                <w:b/>
              </w:rPr>
              <w:t>Our a</w:t>
            </w:r>
            <w:r w:rsidRPr="00DC1797">
              <w:rPr>
                <w:rFonts w:cs="Arial"/>
                <w:b/>
              </w:rPr>
              <w:t xml:space="preserve">chievements </w:t>
            </w:r>
            <w:r w:rsidR="0005632B">
              <w:rPr>
                <w:rFonts w:cs="Arial"/>
                <w:b/>
              </w:rPr>
              <w:t xml:space="preserve">and improvements </w:t>
            </w:r>
            <w:r w:rsidRPr="00DC1797">
              <w:rPr>
                <w:rFonts w:cs="Arial"/>
                <w:b/>
              </w:rPr>
              <w:t xml:space="preserve">this year.  </w:t>
            </w:r>
          </w:p>
        </w:tc>
      </w:tr>
      <w:tr w:rsidR="00BF342C" w:rsidRPr="00DC1797" w14:paraId="10665D5E" w14:textId="77777777" w:rsidTr="00AB7888">
        <w:tc>
          <w:tcPr>
            <w:tcW w:w="360" w:type="dxa"/>
            <w:vMerge/>
            <w:tcBorders>
              <w:left w:val="nil"/>
              <w:right w:val="single" w:sz="2" w:space="0" w:color="auto"/>
            </w:tcBorders>
            <w:shd w:val="clear" w:color="auto" w:fill="C0C0C0"/>
          </w:tcPr>
          <w:p w14:paraId="515ACBDC" w14:textId="77777777" w:rsidR="00F77357" w:rsidRPr="00DC1797" w:rsidRDefault="00F77357" w:rsidP="00FA496D">
            <w:pPr>
              <w:tabs>
                <w:tab w:val="left" w:pos="1600"/>
              </w:tabs>
              <w:ind w:left="270" w:hanging="270"/>
              <w:rPr>
                <w:rFonts w:cs="Arial"/>
              </w:rPr>
            </w:pPr>
          </w:p>
        </w:tc>
        <w:tc>
          <w:tcPr>
            <w:tcW w:w="9529" w:type="dxa"/>
            <w:tcBorders>
              <w:left w:val="single" w:sz="2" w:space="0" w:color="auto"/>
              <w:bottom w:val="single" w:sz="2" w:space="0" w:color="auto"/>
              <w:right w:val="single" w:sz="2" w:space="0" w:color="auto"/>
            </w:tcBorders>
          </w:tcPr>
          <w:p w14:paraId="739EC3A9" w14:textId="77777777" w:rsidR="004372FB" w:rsidRDefault="00533B17" w:rsidP="004372FB">
            <w:pPr>
              <w:tabs>
                <w:tab w:val="left" w:pos="1600"/>
              </w:tabs>
              <w:spacing w:before="60"/>
              <w:rPr>
                <w:rFonts w:cs="Arial"/>
              </w:rPr>
            </w:pPr>
            <w:r w:rsidRPr="002D7970">
              <w:rPr>
                <w:rFonts w:cs="Arial"/>
                <w:b/>
                <w:bCs/>
              </w:rPr>
              <w:t>We would like to highlight the foll</w:t>
            </w:r>
            <w:r w:rsidR="000B281A" w:rsidRPr="002D7970">
              <w:rPr>
                <w:rFonts w:cs="Arial"/>
                <w:b/>
                <w:bCs/>
              </w:rPr>
              <w:t>owing improvements/achievements</w:t>
            </w:r>
            <w:r>
              <w:rPr>
                <w:rFonts w:cs="Arial"/>
              </w:rPr>
              <w:t>:</w:t>
            </w:r>
          </w:p>
          <w:p w14:paraId="4A53F7B0" w14:textId="2CC53264" w:rsidR="004372FB" w:rsidRPr="002D7970" w:rsidRDefault="004372FB" w:rsidP="004372FB">
            <w:pPr>
              <w:tabs>
                <w:tab w:val="left" w:pos="1600"/>
              </w:tabs>
              <w:spacing w:before="60"/>
              <w:rPr>
                <w:rFonts w:cs="Arial"/>
                <w:sz w:val="16"/>
                <w:szCs w:val="16"/>
              </w:rPr>
            </w:pPr>
            <w:r>
              <w:rPr>
                <w:rFonts w:cs="Arial"/>
                <w:sz w:val="22"/>
                <w:szCs w:val="22"/>
              </w:rPr>
              <w:t xml:space="preserve"> </w:t>
            </w:r>
            <w:r w:rsidRPr="002D7970">
              <w:rPr>
                <w:rFonts w:cs="Arial"/>
                <w:sz w:val="16"/>
                <w:szCs w:val="16"/>
              </w:rPr>
              <w:t xml:space="preserve">In Adelphi we aim to provide you and your child with an environment that helps them to learn about their rights and the diversity of the community that they live in. Our main priority will be for the wellbeing, happiness and holistic development of each individual child, family and staff member. We will encourage a healthy active lifestyle and to care for our environment, community and each other. We will support your child to become confident individuals, effective contributors, successful learners and responsible citizens. </w:t>
            </w:r>
          </w:p>
          <w:p w14:paraId="1251FA2D" w14:textId="67E524A1" w:rsidR="004372FB" w:rsidRPr="002D7970" w:rsidRDefault="002D7970" w:rsidP="004372FB">
            <w:pPr>
              <w:pStyle w:val="Header"/>
              <w:rPr>
                <w:rFonts w:cs="Arial"/>
                <w:sz w:val="16"/>
                <w:szCs w:val="16"/>
              </w:rPr>
            </w:pPr>
            <w:r>
              <w:rPr>
                <w:rFonts w:cs="Arial"/>
                <w:sz w:val="16"/>
                <w:szCs w:val="16"/>
              </w:rPr>
              <w:t>Together</w:t>
            </w:r>
            <w:r w:rsidR="004372FB" w:rsidRPr="002D7970">
              <w:rPr>
                <w:rFonts w:cs="Arial"/>
                <w:sz w:val="16"/>
                <w:szCs w:val="16"/>
              </w:rPr>
              <w:t xml:space="preserve"> we can ensure your child is given the best start in life.</w:t>
            </w:r>
          </w:p>
          <w:p w14:paraId="6DF73EA7" w14:textId="77777777" w:rsidR="004372FB" w:rsidRPr="002D7970" w:rsidRDefault="004372FB" w:rsidP="004372FB">
            <w:pPr>
              <w:pStyle w:val="Header"/>
              <w:rPr>
                <w:rFonts w:cs="Arial"/>
                <w:sz w:val="16"/>
                <w:szCs w:val="16"/>
              </w:rPr>
            </w:pPr>
          </w:p>
          <w:p w14:paraId="412B703F" w14:textId="77777777" w:rsidR="004372FB" w:rsidRPr="002D7970" w:rsidRDefault="004372FB" w:rsidP="004372FB">
            <w:pPr>
              <w:pStyle w:val="Header"/>
              <w:rPr>
                <w:rFonts w:cs="Arial"/>
                <w:sz w:val="16"/>
                <w:szCs w:val="16"/>
              </w:rPr>
            </w:pPr>
            <w:r w:rsidRPr="002D7970">
              <w:rPr>
                <w:rFonts w:cs="Arial"/>
                <w:color w:val="FF0000"/>
                <w:sz w:val="16"/>
                <w:szCs w:val="16"/>
              </w:rPr>
              <w:t xml:space="preserve">ACTIVELY </w:t>
            </w:r>
            <w:r w:rsidRPr="002D7970">
              <w:rPr>
                <w:rFonts w:cs="Arial"/>
                <w:sz w:val="16"/>
                <w:szCs w:val="16"/>
              </w:rPr>
              <w:t>working with the staff team, families and the wider community.</w:t>
            </w:r>
          </w:p>
          <w:p w14:paraId="3A7E0A29" w14:textId="77777777" w:rsidR="004372FB" w:rsidRPr="002D7970" w:rsidRDefault="004372FB" w:rsidP="004372FB">
            <w:pPr>
              <w:pStyle w:val="Header"/>
              <w:rPr>
                <w:rFonts w:cs="Arial"/>
                <w:color w:val="FF0000"/>
                <w:sz w:val="16"/>
                <w:szCs w:val="16"/>
              </w:rPr>
            </w:pPr>
          </w:p>
          <w:p w14:paraId="1058A89B" w14:textId="77777777" w:rsidR="004372FB" w:rsidRPr="002D7970" w:rsidRDefault="004372FB" w:rsidP="004372FB">
            <w:pPr>
              <w:pStyle w:val="Header"/>
              <w:rPr>
                <w:rFonts w:cs="Arial"/>
                <w:sz w:val="16"/>
                <w:szCs w:val="16"/>
              </w:rPr>
            </w:pPr>
            <w:r w:rsidRPr="002D7970">
              <w:rPr>
                <w:rFonts w:cs="Arial"/>
                <w:color w:val="FF0000"/>
                <w:sz w:val="16"/>
                <w:szCs w:val="16"/>
              </w:rPr>
              <w:t xml:space="preserve">DIVERSITY </w:t>
            </w:r>
            <w:r w:rsidRPr="002D7970">
              <w:rPr>
                <w:rFonts w:cs="Arial"/>
                <w:sz w:val="16"/>
                <w:szCs w:val="16"/>
              </w:rPr>
              <w:t>within the community will be supported within the setting.</w:t>
            </w:r>
          </w:p>
          <w:p w14:paraId="3448F064" w14:textId="77777777" w:rsidR="004372FB" w:rsidRPr="002D7970" w:rsidRDefault="004372FB" w:rsidP="004372FB">
            <w:pPr>
              <w:pStyle w:val="Header"/>
              <w:rPr>
                <w:rFonts w:cs="Arial"/>
                <w:color w:val="FF0000"/>
                <w:sz w:val="16"/>
                <w:szCs w:val="16"/>
              </w:rPr>
            </w:pPr>
          </w:p>
          <w:p w14:paraId="6D3AFB00" w14:textId="77777777" w:rsidR="004372FB" w:rsidRPr="002D7970" w:rsidRDefault="004372FB" w:rsidP="004372FB">
            <w:pPr>
              <w:pStyle w:val="Header"/>
              <w:rPr>
                <w:rFonts w:cs="Arial"/>
                <w:sz w:val="16"/>
                <w:szCs w:val="16"/>
              </w:rPr>
            </w:pPr>
            <w:r w:rsidRPr="002D7970">
              <w:rPr>
                <w:rFonts w:cs="Arial"/>
                <w:color w:val="FF0000"/>
                <w:sz w:val="16"/>
                <w:szCs w:val="16"/>
              </w:rPr>
              <w:t xml:space="preserve">EQUALITY </w:t>
            </w:r>
            <w:r w:rsidRPr="002D7970">
              <w:rPr>
                <w:rFonts w:cs="Arial"/>
                <w:sz w:val="16"/>
                <w:szCs w:val="16"/>
              </w:rPr>
              <w:t>for all children families and stakeholders.</w:t>
            </w:r>
          </w:p>
          <w:p w14:paraId="0ABC2491" w14:textId="77777777" w:rsidR="004372FB" w:rsidRPr="002D7970" w:rsidRDefault="004372FB" w:rsidP="004372FB">
            <w:pPr>
              <w:pStyle w:val="Header"/>
              <w:rPr>
                <w:rFonts w:cs="Arial"/>
                <w:color w:val="FF0000"/>
                <w:sz w:val="16"/>
                <w:szCs w:val="16"/>
              </w:rPr>
            </w:pPr>
          </w:p>
          <w:p w14:paraId="432F2419" w14:textId="15116C21" w:rsidR="004372FB" w:rsidRPr="002D7970" w:rsidRDefault="004372FB" w:rsidP="005C0E0A">
            <w:pPr>
              <w:pStyle w:val="Header"/>
              <w:rPr>
                <w:rFonts w:cs="Arial"/>
                <w:sz w:val="16"/>
                <w:szCs w:val="16"/>
              </w:rPr>
            </w:pPr>
            <w:r w:rsidRPr="002D7970">
              <w:rPr>
                <w:rFonts w:cs="Arial"/>
                <w:color w:val="FF0000"/>
                <w:sz w:val="16"/>
                <w:szCs w:val="16"/>
              </w:rPr>
              <w:t xml:space="preserve">LEARNING   </w:t>
            </w:r>
            <w:r w:rsidRPr="002D7970">
              <w:rPr>
                <w:rFonts w:cs="Arial"/>
                <w:sz w:val="16"/>
                <w:szCs w:val="16"/>
              </w:rPr>
              <w:t>We will use C</w:t>
            </w:r>
            <w:r w:rsidR="005C0E0A">
              <w:rPr>
                <w:rFonts w:cs="Arial"/>
                <w:sz w:val="16"/>
                <w:szCs w:val="16"/>
              </w:rPr>
              <w:t>urriculum for Excellence Building the Ambition</w:t>
            </w:r>
            <w:r w:rsidR="004A5C8D">
              <w:rPr>
                <w:rFonts w:cs="Arial"/>
                <w:sz w:val="16"/>
                <w:szCs w:val="16"/>
              </w:rPr>
              <w:t>,</w:t>
            </w:r>
            <w:r w:rsidR="005C0E0A">
              <w:rPr>
                <w:rFonts w:cs="Arial"/>
                <w:sz w:val="16"/>
                <w:szCs w:val="16"/>
              </w:rPr>
              <w:t xml:space="preserve"> Realising the Ambition</w:t>
            </w:r>
            <w:r w:rsidRPr="002D7970">
              <w:rPr>
                <w:rFonts w:cs="Arial"/>
                <w:sz w:val="16"/>
                <w:szCs w:val="16"/>
              </w:rPr>
              <w:t xml:space="preserve"> G</w:t>
            </w:r>
            <w:r w:rsidR="005C0E0A">
              <w:rPr>
                <w:rFonts w:cs="Arial"/>
                <w:sz w:val="16"/>
                <w:szCs w:val="16"/>
              </w:rPr>
              <w:t xml:space="preserve">etting it Right for Every Child </w:t>
            </w:r>
            <w:r w:rsidRPr="002D7970">
              <w:rPr>
                <w:rFonts w:cs="Arial"/>
                <w:sz w:val="16"/>
                <w:szCs w:val="16"/>
              </w:rPr>
              <w:t>H</w:t>
            </w:r>
            <w:r w:rsidR="005C0E0A">
              <w:rPr>
                <w:rFonts w:cs="Arial"/>
                <w:sz w:val="16"/>
                <w:szCs w:val="16"/>
              </w:rPr>
              <w:t xml:space="preserve">ow Good is our Learning and Childcare </w:t>
            </w:r>
            <w:r w:rsidRPr="002D7970">
              <w:rPr>
                <w:rFonts w:cs="Arial"/>
                <w:sz w:val="16"/>
                <w:szCs w:val="16"/>
              </w:rPr>
              <w:t>and</w:t>
            </w:r>
            <w:r w:rsidR="00E123E3">
              <w:rPr>
                <w:rFonts w:cs="Arial"/>
                <w:sz w:val="16"/>
                <w:szCs w:val="16"/>
              </w:rPr>
              <w:t xml:space="preserve"> Glasgow City Council</w:t>
            </w:r>
            <w:r w:rsidRPr="002D7970">
              <w:rPr>
                <w:rFonts w:cs="Arial"/>
                <w:sz w:val="16"/>
                <w:szCs w:val="16"/>
              </w:rPr>
              <w:t xml:space="preserve"> Nurture principles to deliver the highest quality learning within our setting.</w:t>
            </w:r>
          </w:p>
          <w:p w14:paraId="0288B4B8" w14:textId="77777777" w:rsidR="004372FB" w:rsidRPr="002D7970" w:rsidRDefault="004372FB" w:rsidP="004372FB">
            <w:pPr>
              <w:pStyle w:val="Header"/>
              <w:rPr>
                <w:rFonts w:cs="Arial"/>
                <w:color w:val="FF0000"/>
                <w:sz w:val="16"/>
                <w:szCs w:val="16"/>
              </w:rPr>
            </w:pPr>
          </w:p>
          <w:p w14:paraId="51899DF5" w14:textId="77777777" w:rsidR="004372FB" w:rsidRPr="002D7970" w:rsidRDefault="004372FB" w:rsidP="004372FB">
            <w:pPr>
              <w:pStyle w:val="Header"/>
              <w:rPr>
                <w:rFonts w:cs="Arial"/>
                <w:sz w:val="16"/>
                <w:szCs w:val="16"/>
              </w:rPr>
            </w:pPr>
            <w:r w:rsidRPr="002D7970">
              <w:rPr>
                <w:rFonts w:cs="Arial"/>
                <w:color w:val="FF0000"/>
                <w:sz w:val="16"/>
                <w:szCs w:val="16"/>
              </w:rPr>
              <w:t xml:space="preserve">PARTNERSHIPS </w:t>
            </w:r>
            <w:r w:rsidRPr="002D7970">
              <w:rPr>
                <w:rFonts w:cs="Arial"/>
                <w:sz w:val="16"/>
                <w:szCs w:val="16"/>
              </w:rPr>
              <w:t>Our setting will work closely with parents and partners to support on- going learning and smooth transitions.</w:t>
            </w:r>
          </w:p>
          <w:p w14:paraId="277D92CE" w14:textId="77777777" w:rsidR="004372FB" w:rsidRPr="002D7970" w:rsidRDefault="004372FB" w:rsidP="004372FB">
            <w:pPr>
              <w:pStyle w:val="Header"/>
              <w:rPr>
                <w:rFonts w:cs="Arial"/>
                <w:color w:val="FF0000"/>
                <w:sz w:val="16"/>
                <w:szCs w:val="16"/>
              </w:rPr>
            </w:pPr>
          </w:p>
          <w:p w14:paraId="1775A84E" w14:textId="77777777" w:rsidR="004372FB" w:rsidRPr="002D7970" w:rsidRDefault="004372FB" w:rsidP="004372FB">
            <w:pPr>
              <w:pStyle w:val="Header"/>
              <w:rPr>
                <w:rFonts w:cs="Arial"/>
                <w:sz w:val="16"/>
                <w:szCs w:val="16"/>
              </w:rPr>
            </w:pPr>
            <w:r w:rsidRPr="002D7970">
              <w:rPr>
                <w:rFonts w:cs="Arial"/>
                <w:color w:val="FF0000"/>
                <w:sz w:val="16"/>
                <w:szCs w:val="16"/>
              </w:rPr>
              <w:t xml:space="preserve">HOLISTIC </w:t>
            </w:r>
            <w:r w:rsidRPr="002D7970">
              <w:rPr>
                <w:rFonts w:cs="Arial"/>
                <w:sz w:val="16"/>
                <w:szCs w:val="16"/>
              </w:rPr>
              <w:t>Needs will be nurtured throughout the setting with the staff team adopting the nurture principles and being positive role models to all children. Through staff training they will be skilled in delivering a quality curriculum to meet the individual needs of all children.</w:t>
            </w:r>
          </w:p>
          <w:p w14:paraId="17C6660C" w14:textId="77777777" w:rsidR="004372FB" w:rsidRPr="002D7970" w:rsidRDefault="004372FB" w:rsidP="004372FB">
            <w:pPr>
              <w:pStyle w:val="Header"/>
              <w:rPr>
                <w:rFonts w:cs="Arial"/>
                <w:color w:val="FF0000"/>
                <w:sz w:val="16"/>
                <w:szCs w:val="16"/>
              </w:rPr>
            </w:pPr>
          </w:p>
          <w:p w14:paraId="31458632" w14:textId="77777777" w:rsidR="004372FB" w:rsidRPr="002D7970" w:rsidRDefault="004372FB" w:rsidP="004372FB">
            <w:pPr>
              <w:pStyle w:val="Header"/>
              <w:rPr>
                <w:rFonts w:cs="Arial"/>
                <w:color w:val="FF0000"/>
                <w:sz w:val="16"/>
                <w:szCs w:val="16"/>
              </w:rPr>
            </w:pPr>
            <w:r w:rsidRPr="002D7970">
              <w:rPr>
                <w:rFonts w:cs="Arial"/>
                <w:color w:val="FF0000"/>
                <w:sz w:val="16"/>
                <w:szCs w:val="16"/>
              </w:rPr>
              <w:t xml:space="preserve">INCLUDED </w:t>
            </w:r>
            <w:r w:rsidRPr="002D7970">
              <w:rPr>
                <w:rFonts w:cs="Arial"/>
                <w:sz w:val="16"/>
                <w:szCs w:val="16"/>
              </w:rPr>
              <w:t>All children and families will be included and valued with equal opportunities for all.</w:t>
            </w:r>
          </w:p>
          <w:p w14:paraId="5339E99B" w14:textId="77777777" w:rsidR="004372FB" w:rsidRPr="002D7970" w:rsidRDefault="004372FB" w:rsidP="004372FB">
            <w:pPr>
              <w:pStyle w:val="Header"/>
              <w:rPr>
                <w:rFonts w:cs="Arial"/>
                <w:sz w:val="16"/>
                <w:szCs w:val="16"/>
              </w:rPr>
            </w:pPr>
          </w:p>
          <w:p w14:paraId="4FE6E305" w14:textId="3A74DB8E" w:rsidR="004372FB" w:rsidRPr="002D7970" w:rsidRDefault="004372FB" w:rsidP="004372FB">
            <w:pPr>
              <w:pStyle w:val="Header"/>
              <w:rPr>
                <w:rFonts w:cs="Arial"/>
                <w:color w:val="FF0000"/>
                <w:sz w:val="16"/>
                <w:szCs w:val="16"/>
              </w:rPr>
            </w:pPr>
          </w:p>
          <w:p w14:paraId="13F5B264" w14:textId="4A6F75B6" w:rsidR="00F754EE" w:rsidRDefault="00F754EE" w:rsidP="00597C8F">
            <w:pPr>
              <w:pStyle w:val="ListParagraph"/>
              <w:tabs>
                <w:tab w:val="left" w:pos="1600"/>
              </w:tabs>
              <w:spacing w:before="60"/>
              <w:rPr>
                <w:rFonts w:cs="Arial"/>
                <w:color w:val="FF0000"/>
                <w:sz w:val="16"/>
                <w:szCs w:val="16"/>
              </w:rPr>
            </w:pPr>
            <w:r w:rsidRPr="00BA2DB9">
              <w:rPr>
                <w:rFonts w:cs="Arial"/>
                <w:color w:val="FF0000"/>
                <w:sz w:val="16"/>
                <w:szCs w:val="16"/>
              </w:rPr>
              <w:t>Each year we strive to improve the education and care that we provide. This report tell</w:t>
            </w:r>
            <w:r w:rsidR="004A5C8D">
              <w:rPr>
                <w:rFonts w:cs="Arial"/>
                <w:color w:val="FF0000"/>
                <w:sz w:val="16"/>
                <w:szCs w:val="16"/>
              </w:rPr>
              <w:t>s</w:t>
            </w:r>
            <w:r w:rsidRPr="00BA2DB9">
              <w:rPr>
                <w:rFonts w:cs="Arial"/>
                <w:color w:val="FF0000"/>
                <w:sz w:val="16"/>
                <w:szCs w:val="16"/>
              </w:rPr>
              <w:t xml:space="preserve"> you all about what we think we are doing well, what we have improved and what we plan to develop in the coming year. Thank you for your</w:t>
            </w:r>
            <w:r w:rsidR="004A5C8D">
              <w:rPr>
                <w:rFonts w:cs="Arial"/>
                <w:color w:val="FF0000"/>
                <w:sz w:val="16"/>
                <w:szCs w:val="16"/>
              </w:rPr>
              <w:t xml:space="preserve"> ongoing and</w:t>
            </w:r>
            <w:r w:rsidR="0006110F" w:rsidRPr="00BA2DB9">
              <w:rPr>
                <w:rFonts w:cs="Arial"/>
                <w:color w:val="FF0000"/>
                <w:sz w:val="16"/>
                <w:szCs w:val="16"/>
              </w:rPr>
              <w:t xml:space="preserve"> continued </w:t>
            </w:r>
            <w:r w:rsidRPr="00BA2DB9">
              <w:rPr>
                <w:rFonts w:cs="Arial"/>
                <w:color w:val="FF0000"/>
                <w:sz w:val="16"/>
                <w:szCs w:val="16"/>
              </w:rPr>
              <w:t xml:space="preserve">support </w:t>
            </w:r>
            <w:r w:rsidR="0006110F" w:rsidRPr="00BA2DB9">
              <w:rPr>
                <w:rFonts w:cs="Arial"/>
                <w:color w:val="FF0000"/>
                <w:sz w:val="16"/>
                <w:szCs w:val="16"/>
              </w:rPr>
              <w:t xml:space="preserve">over this very difficult period. We will continue with our communication on Seesaw, Website and twitter. </w:t>
            </w:r>
          </w:p>
          <w:p w14:paraId="31039F29" w14:textId="72FDABC7" w:rsidR="00597C8F" w:rsidRDefault="00597C8F" w:rsidP="00597C8F">
            <w:pPr>
              <w:pStyle w:val="ListParagraph"/>
              <w:tabs>
                <w:tab w:val="left" w:pos="1600"/>
              </w:tabs>
              <w:spacing w:before="60"/>
              <w:rPr>
                <w:rFonts w:cs="Arial"/>
              </w:rPr>
            </w:pPr>
          </w:p>
          <w:p w14:paraId="08B3E0DD" w14:textId="700B877F" w:rsidR="00597C8F" w:rsidRPr="004A5C8D" w:rsidRDefault="00597C8F" w:rsidP="00597C8F">
            <w:pPr>
              <w:pStyle w:val="ListParagraph"/>
              <w:tabs>
                <w:tab w:val="left" w:pos="1600"/>
              </w:tabs>
              <w:spacing w:before="60"/>
              <w:rPr>
                <w:rFonts w:cs="Arial"/>
              </w:rPr>
            </w:pPr>
          </w:p>
          <w:p w14:paraId="2E0F8268" w14:textId="77777777" w:rsidR="00ED2A49" w:rsidRDefault="00ED2A49" w:rsidP="004372FB">
            <w:pPr>
              <w:pStyle w:val="ListParagraph"/>
              <w:tabs>
                <w:tab w:val="left" w:pos="1600"/>
              </w:tabs>
              <w:spacing w:before="60"/>
              <w:rPr>
                <w:rFonts w:cs="Arial"/>
              </w:rPr>
            </w:pPr>
          </w:p>
          <w:p w14:paraId="240A8D99" w14:textId="77777777" w:rsidR="00ED2A49" w:rsidRDefault="00ED2A49" w:rsidP="004372FB">
            <w:pPr>
              <w:pStyle w:val="ListParagraph"/>
              <w:tabs>
                <w:tab w:val="left" w:pos="1600"/>
              </w:tabs>
              <w:spacing w:before="60"/>
              <w:rPr>
                <w:rFonts w:cs="Arial"/>
              </w:rPr>
            </w:pPr>
          </w:p>
          <w:p w14:paraId="73780231" w14:textId="15035D07" w:rsidR="00ED2A49" w:rsidRPr="00C17217" w:rsidRDefault="00ED2A49" w:rsidP="00C17217">
            <w:pPr>
              <w:tabs>
                <w:tab w:val="left" w:pos="1600"/>
              </w:tabs>
              <w:spacing w:before="60"/>
              <w:rPr>
                <w:rFonts w:cs="Arial"/>
              </w:rPr>
            </w:pPr>
          </w:p>
          <w:p w14:paraId="0C2E0E85" w14:textId="4CD7114C" w:rsidR="00801D1E" w:rsidRDefault="00801D1E" w:rsidP="00801D1E">
            <w:pPr>
              <w:pStyle w:val="ListParagraph"/>
              <w:tabs>
                <w:tab w:val="left" w:pos="1600"/>
              </w:tabs>
              <w:spacing w:before="60"/>
              <w:rPr>
                <w:rFonts w:cs="Arial"/>
                <w:b/>
                <w:bCs/>
              </w:rPr>
            </w:pPr>
            <w:r w:rsidRPr="00801D1E">
              <w:rPr>
                <w:rFonts w:cs="Arial"/>
                <w:b/>
                <w:bCs/>
              </w:rPr>
              <w:lastRenderedPageBreak/>
              <w:t>1.3 Leadership of change</w:t>
            </w:r>
          </w:p>
          <w:p w14:paraId="71BF7469" w14:textId="58E1DE3F" w:rsidR="00052F65" w:rsidRDefault="00052F65" w:rsidP="00801D1E">
            <w:pPr>
              <w:pStyle w:val="ListParagraph"/>
              <w:tabs>
                <w:tab w:val="left" w:pos="1600"/>
              </w:tabs>
              <w:spacing w:before="60"/>
              <w:rPr>
                <w:rFonts w:cs="Arial"/>
                <w:b/>
                <w:bCs/>
              </w:rPr>
            </w:pPr>
          </w:p>
          <w:p w14:paraId="6C180BB3" w14:textId="144733A0" w:rsidR="00052F65" w:rsidRPr="00E402DF" w:rsidRDefault="00052F65" w:rsidP="00E402DF">
            <w:pPr>
              <w:tabs>
                <w:tab w:val="left" w:pos="1600"/>
              </w:tabs>
              <w:spacing w:before="60"/>
              <w:rPr>
                <w:rFonts w:cs="Arial"/>
                <w:b/>
                <w:bCs/>
              </w:rPr>
            </w:pPr>
            <w:r w:rsidRPr="00E402DF">
              <w:rPr>
                <w:rFonts w:cs="Arial"/>
                <w:b/>
                <w:bCs/>
              </w:rPr>
              <w:t>This year we have mostly consulted with parents online seeking views and sharing regular information on our events and improvements. We also reconnected our families through a parent’s event in November to share our learning environment and vision at Adelphi. Supporting the staff team to share their knowledge and skills through supported planning sessions and regular weekly meeting has ked to informed improvements in our play room environments and in our outdoor space. The staff team are supported and enthusiastic in their forward thinking and striving to learn new skills through training and further education. As a team we learn together at team training and have recently trained at Baltic street outdoor playground</w:t>
            </w:r>
            <w:r w:rsidR="00312AF1" w:rsidRPr="00E402DF">
              <w:rPr>
                <w:rFonts w:cs="Arial"/>
                <w:b/>
                <w:bCs/>
              </w:rPr>
              <w:t>. We have consulted with you to obtain your views and opinions on how well we are doing and what improvements are needed to improve our setting. We have shared with your responses with you and our action plan to make these changes.  The team are empowered to lead change and achieve a high quality of learning for our children and families. Staff members have lead roles for a variety of curricular areas to support the environment and learning within the setting.</w:t>
            </w:r>
            <w:r w:rsidR="007E3024" w:rsidRPr="00E402DF">
              <w:rPr>
                <w:rFonts w:cs="Arial"/>
                <w:b/>
                <w:bCs/>
              </w:rPr>
              <w:t xml:space="preserve"> Quality Assurance and self- evaluation is prioritised within the setting with all staff members supported to reflect on their practice and practitioner enquiry.</w:t>
            </w:r>
          </w:p>
          <w:p w14:paraId="655A5F63" w14:textId="06121ED6" w:rsidR="00D9654F" w:rsidRPr="00230021" w:rsidRDefault="00D56423" w:rsidP="00230021">
            <w:pPr>
              <w:tabs>
                <w:tab w:val="left" w:pos="1600"/>
              </w:tabs>
              <w:spacing w:before="60"/>
              <w:rPr>
                <w:rFonts w:asciiTheme="minorHAnsi" w:hAnsiTheme="minorHAnsi" w:cs="Arial"/>
              </w:rPr>
            </w:pPr>
            <w:r>
              <w:rPr>
                <w:rFonts w:cs="Arial"/>
                <w:b/>
                <w:bCs/>
                <w:noProof/>
                <w:lang w:eastAsia="en-GB"/>
              </w:rPr>
              <mc:AlternateContent>
                <mc:Choice Requires="wps">
                  <w:drawing>
                    <wp:anchor distT="0" distB="0" distL="114300" distR="114300" simplePos="0" relativeHeight="251660288" behindDoc="0" locked="0" layoutInCell="1" allowOverlap="1" wp14:anchorId="3781D6A2" wp14:editId="6E497AE3">
                      <wp:simplePos x="0" y="0"/>
                      <wp:positionH relativeFrom="column">
                        <wp:posOffset>1414443</wp:posOffset>
                      </wp:positionH>
                      <wp:positionV relativeFrom="paragraph">
                        <wp:posOffset>169582</wp:posOffset>
                      </wp:positionV>
                      <wp:extent cx="1900517" cy="1510553"/>
                      <wp:effectExtent l="0" t="0" r="24130" b="13970"/>
                      <wp:wrapNone/>
                      <wp:docPr id="4" name="Text Box 4"/>
                      <wp:cNvGraphicFramePr/>
                      <a:graphic xmlns:a="http://schemas.openxmlformats.org/drawingml/2006/main">
                        <a:graphicData uri="http://schemas.microsoft.com/office/word/2010/wordprocessingShape">
                          <wps:wsp>
                            <wps:cNvSpPr txBox="1"/>
                            <wps:spPr>
                              <a:xfrm>
                                <a:off x="0" y="0"/>
                                <a:ext cx="1900517" cy="1510553"/>
                              </a:xfrm>
                              <a:prstGeom prst="rect">
                                <a:avLst/>
                              </a:prstGeom>
                              <a:solidFill>
                                <a:schemeClr val="lt1"/>
                              </a:solidFill>
                              <a:ln w="6350">
                                <a:solidFill>
                                  <a:schemeClr val="bg1"/>
                                </a:solidFill>
                              </a:ln>
                            </wps:spPr>
                            <wps:txbx>
                              <w:txbxContent>
                                <w:p w14:paraId="52B3DAF9" w14:textId="2BC23E04" w:rsidR="00BC43DD" w:rsidRDefault="00BC43DD">
                                  <w:r>
                                    <w:rPr>
                                      <w:noProof/>
                                      <w:lang w:eastAsia="en-GB"/>
                                    </w:rPr>
                                    <w:drawing>
                                      <wp:inline distT="0" distB="0" distL="0" distR="0" wp14:anchorId="55D1ED4D" wp14:editId="692FC19B">
                                        <wp:extent cx="1658079" cy="13258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39ffcf6-73d0-4846-8235-38b1f7909b3f.jfif"/>
                                                <pic:cNvPicPr/>
                                              </pic:nvPicPr>
                                              <pic:blipFill>
                                                <a:blip r:embed="rId9"/>
                                                <a:stretch>
                                                  <a:fillRect/>
                                                </a:stretch>
                                              </pic:blipFill>
                                              <pic:spPr>
                                                <a:xfrm>
                                                  <a:off x="0" y="0"/>
                                                  <a:ext cx="1699184" cy="1358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81D6A2" id="_x0000_t202" coordsize="21600,21600" o:spt="202" path="m,l,21600r21600,l21600,xe">
                      <v:stroke joinstyle="miter"/>
                      <v:path gradientshapeok="t" o:connecttype="rect"/>
                    </v:shapetype>
                    <v:shape id="Text Box 4" o:spid="_x0000_s1026" type="#_x0000_t202" style="position:absolute;margin-left:111.35pt;margin-top:13.35pt;width:149.65pt;height:11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" fillcolor="white [3201]" strokecolor="white [3212]" strokeweight=".5pt">
                      <v:textbox>
                        <w:txbxContent>
                          <w:p w14:paraId="52B3DAF9" w14:textId="2BC23E04" w:rsidR="00BC43DD" w:rsidRDefault="00BC43DD">
                            <w:r>
                              <w:rPr>
                                <w:noProof/>
                                <w:lang w:eastAsia="en-GB"/>
                              </w:rPr>
                              <w:drawing>
                                <wp:inline distT="0" distB="0" distL="0" distR="0" wp14:anchorId="55D1ED4D" wp14:editId="692FC19B">
                                  <wp:extent cx="1658079" cy="13258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39ffcf6-73d0-4846-8235-38b1f7909b3f.jfif"/>
                                          <pic:cNvPicPr/>
                                        </pic:nvPicPr>
                                        <pic:blipFill>
                                          <a:blip r:embed="rId9"/>
                                          <a:stretch>
                                            <a:fillRect/>
                                          </a:stretch>
                                        </pic:blipFill>
                                        <pic:spPr>
                                          <a:xfrm>
                                            <a:off x="0" y="0"/>
                                            <a:ext cx="1699184" cy="1358750"/>
                                          </a:xfrm>
                                          <a:prstGeom prst="rect">
                                            <a:avLst/>
                                          </a:prstGeom>
                                        </pic:spPr>
                                      </pic:pic>
                                    </a:graphicData>
                                  </a:graphic>
                                </wp:inline>
                              </w:drawing>
                            </w:r>
                          </w:p>
                        </w:txbxContent>
                      </v:textbox>
                    </v:shape>
                  </w:pict>
                </mc:Fallback>
              </mc:AlternateContent>
            </w:r>
            <w:r w:rsidR="0033272F">
              <w:rPr>
                <w:rFonts w:cs="Arial"/>
                <w:b/>
                <w:bCs/>
                <w:noProof/>
                <w:lang w:eastAsia="en-GB"/>
              </w:rPr>
              <mc:AlternateContent>
                <mc:Choice Requires="wps">
                  <w:drawing>
                    <wp:anchor distT="0" distB="0" distL="114300" distR="114300" simplePos="0" relativeHeight="251664384" behindDoc="0" locked="0" layoutInCell="1" allowOverlap="1" wp14:anchorId="29C6CAD5" wp14:editId="2DD41B64">
                      <wp:simplePos x="0" y="0"/>
                      <wp:positionH relativeFrom="column">
                        <wp:posOffset>4564978</wp:posOffset>
                      </wp:positionH>
                      <wp:positionV relativeFrom="paragraph">
                        <wp:posOffset>179892</wp:posOffset>
                      </wp:positionV>
                      <wp:extent cx="1212574" cy="1441174"/>
                      <wp:effectExtent l="0" t="0" r="26035" b="26035"/>
                      <wp:wrapNone/>
                      <wp:docPr id="11" name="Text Box 11"/>
                      <wp:cNvGraphicFramePr/>
                      <a:graphic xmlns:a="http://schemas.openxmlformats.org/drawingml/2006/main">
                        <a:graphicData uri="http://schemas.microsoft.com/office/word/2010/wordprocessingShape">
                          <wps:wsp>
                            <wps:cNvSpPr txBox="1"/>
                            <wps:spPr>
                              <a:xfrm>
                                <a:off x="0" y="0"/>
                                <a:ext cx="1212574" cy="1441174"/>
                              </a:xfrm>
                              <a:prstGeom prst="rect">
                                <a:avLst/>
                              </a:prstGeom>
                              <a:solidFill>
                                <a:sysClr val="window" lastClr="FFFFFF"/>
                              </a:solidFill>
                              <a:ln w="6350">
                                <a:solidFill>
                                  <a:sysClr val="window" lastClr="FFFFFF"/>
                                </a:solidFill>
                              </a:ln>
                            </wps:spPr>
                            <wps:txbx>
                              <w:txbxContent>
                                <w:p w14:paraId="797EFB87" w14:textId="77777777" w:rsidR="00BC43DD" w:rsidRDefault="00BC43DD" w:rsidP="0033272F">
                                  <w:r>
                                    <w:rPr>
                                      <w:noProof/>
                                      <w:lang w:eastAsia="en-GB"/>
                                    </w:rPr>
                                    <w:drawing>
                                      <wp:inline distT="0" distB="0" distL="0" distR="0" wp14:anchorId="4E4020CF" wp14:editId="54FAD02D">
                                        <wp:extent cx="1007110" cy="1342813"/>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c8faaa1-0a77-40e6-82ad-70ea8b3569d3.jfif"/>
                                                <pic:cNvPicPr/>
                                              </pic:nvPicPr>
                                              <pic:blipFill>
                                                <a:blip r:embed="rId10"/>
                                                <a:stretch>
                                                  <a:fillRect/>
                                                </a:stretch>
                                              </pic:blipFill>
                                              <pic:spPr>
                                                <a:xfrm>
                                                  <a:off x="0" y="0"/>
                                                  <a:ext cx="1007110" cy="134281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C6CAD5" id="Text Box 11" o:spid="_x0000_s1027" type="#_x0000_t202" style="position:absolute;margin-left:359.45pt;margin-top:14.15pt;width:95.5pt;height:113.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" fillcolor="window" strokecolor="window" strokeweight=".5pt">
                      <v:textbox>
                        <w:txbxContent>
                          <w:p w14:paraId="797EFB87" w14:textId="77777777" w:rsidR="00BC43DD" w:rsidRDefault="00BC43DD" w:rsidP="0033272F">
                            <w:r>
                              <w:rPr>
                                <w:noProof/>
                                <w:lang w:eastAsia="en-GB"/>
                              </w:rPr>
                              <w:drawing>
                                <wp:inline distT="0" distB="0" distL="0" distR="0" wp14:anchorId="4E4020CF" wp14:editId="54FAD02D">
                                  <wp:extent cx="1007110" cy="1342813"/>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c8faaa1-0a77-40e6-82ad-70ea8b3569d3.jfif"/>
                                          <pic:cNvPicPr/>
                                        </pic:nvPicPr>
                                        <pic:blipFill>
                                          <a:blip r:embed="rId10"/>
                                          <a:stretch>
                                            <a:fillRect/>
                                          </a:stretch>
                                        </pic:blipFill>
                                        <pic:spPr>
                                          <a:xfrm>
                                            <a:off x="0" y="0"/>
                                            <a:ext cx="1007110" cy="1342813"/>
                                          </a:xfrm>
                                          <a:prstGeom prst="rect">
                                            <a:avLst/>
                                          </a:prstGeom>
                                        </pic:spPr>
                                      </pic:pic>
                                    </a:graphicData>
                                  </a:graphic>
                                </wp:inline>
                              </w:drawing>
                            </w:r>
                          </w:p>
                        </w:txbxContent>
                      </v:textbox>
                    </v:shape>
                  </w:pict>
                </mc:Fallback>
              </mc:AlternateContent>
            </w:r>
            <w:r w:rsidR="0033272F">
              <w:rPr>
                <w:rFonts w:cs="Arial"/>
                <w:b/>
                <w:bCs/>
                <w:noProof/>
                <w:lang w:eastAsia="en-GB"/>
              </w:rPr>
              <mc:AlternateContent>
                <mc:Choice Requires="wps">
                  <w:drawing>
                    <wp:anchor distT="0" distB="0" distL="114300" distR="114300" simplePos="0" relativeHeight="251662336" behindDoc="0" locked="0" layoutInCell="1" allowOverlap="1" wp14:anchorId="32F661FB" wp14:editId="3000D027">
                      <wp:simplePos x="0" y="0"/>
                      <wp:positionH relativeFrom="column">
                        <wp:posOffset>3278542</wp:posOffset>
                      </wp:positionH>
                      <wp:positionV relativeFrom="paragraph">
                        <wp:posOffset>166444</wp:posOffset>
                      </wp:positionV>
                      <wp:extent cx="1212574" cy="1441174"/>
                      <wp:effectExtent l="0" t="0" r="26035" b="26035"/>
                      <wp:wrapNone/>
                      <wp:docPr id="9" name="Text Box 9"/>
                      <wp:cNvGraphicFramePr/>
                      <a:graphic xmlns:a="http://schemas.openxmlformats.org/drawingml/2006/main">
                        <a:graphicData uri="http://schemas.microsoft.com/office/word/2010/wordprocessingShape">
                          <wps:wsp>
                            <wps:cNvSpPr txBox="1"/>
                            <wps:spPr>
                              <a:xfrm>
                                <a:off x="0" y="0"/>
                                <a:ext cx="1212574" cy="1441174"/>
                              </a:xfrm>
                              <a:prstGeom prst="rect">
                                <a:avLst/>
                              </a:prstGeom>
                              <a:solidFill>
                                <a:sysClr val="window" lastClr="FFFFFF"/>
                              </a:solidFill>
                              <a:ln w="6350">
                                <a:solidFill>
                                  <a:sysClr val="window" lastClr="FFFFFF"/>
                                </a:solidFill>
                              </a:ln>
                            </wps:spPr>
                            <wps:txbx>
                              <w:txbxContent>
                                <w:p w14:paraId="3E87711E" w14:textId="77777777" w:rsidR="00BC43DD" w:rsidRDefault="00BC43DD" w:rsidP="0033272F">
                                  <w:r>
                                    <w:rPr>
                                      <w:noProof/>
                                      <w:lang w:eastAsia="en-GB"/>
                                    </w:rPr>
                                    <w:drawing>
                                      <wp:inline distT="0" distB="0" distL="0" distR="0" wp14:anchorId="6D0B7386" wp14:editId="5E7CEC38">
                                        <wp:extent cx="1007110" cy="1342303"/>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c8faaa1-0a77-40e6-82ad-70ea8b3569d3.jfif"/>
                                                <pic:cNvPicPr/>
                                              </pic:nvPicPr>
                                              <pic:blipFill>
                                                <a:blip r:embed="rId11"/>
                                                <a:stretch>
                                                  <a:fillRect/>
                                                </a:stretch>
                                              </pic:blipFill>
                                              <pic:spPr>
                                                <a:xfrm>
                                                  <a:off x="0" y="0"/>
                                                  <a:ext cx="1007110" cy="134230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F661FB" id="Text Box 9" o:spid="_x0000_s1028" type="#_x0000_t202" style="position:absolute;margin-left:258.15pt;margin-top:13.1pt;width:95.5pt;height:113.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" fillcolor="window" strokecolor="window" strokeweight=".5pt">
                      <v:textbox>
                        <w:txbxContent>
                          <w:p w14:paraId="3E87711E" w14:textId="77777777" w:rsidR="00BC43DD" w:rsidRDefault="00BC43DD" w:rsidP="0033272F">
                            <w:r>
                              <w:rPr>
                                <w:noProof/>
                                <w:lang w:eastAsia="en-GB"/>
                              </w:rPr>
                              <w:drawing>
                                <wp:inline distT="0" distB="0" distL="0" distR="0" wp14:anchorId="6D0B7386" wp14:editId="5E7CEC38">
                                  <wp:extent cx="1007110" cy="1342303"/>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c8faaa1-0a77-40e6-82ad-70ea8b3569d3.jfif"/>
                                          <pic:cNvPicPr/>
                                        </pic:nvPicPr>
                                        <pic:blipFill>
                                          <a:blip r:embed="rId11"/>
                                          <a:stretch>
                                            <a:fillRect/>
                                          </a:stretch>
                                        </pic:blipFill>
                                        <pic:spPr>
                                          <a:xfrm>
                                            <a:off x="0" y="0"/>
                                            <a:ext cx="1007110" cy="1342303"/>
                                          </a:xfrm>
                                          <a:prstGeom prst="rect">
                                            <a:avLst/>
                                          </a:prstGeom>
                                        </pic:spPr>
                                      </pic:pic>
                                    </a:graphicData>
                                  </a:graphic>
                                </wp:inline>
                              </w:drawing>
                            </w:r>
                          </w:p>
                        </w:txbxContent>
                      </v:textbox>
                    </v:shape>
                  </w:pict>
                </mc:Fallback>
              </mc:AlternateContent>
            </w:r>
            <w:r w:rsidR="0033272F">
              <w:rPr>
                <w:rFonts w:cs="Arial"/>
                <w:b/>
                <w:bCs/>
                <w:noProof/>
                <w:lang w:eastAsia="en-GB"/>
              </w:rPr>
              <mc:AlternateContent>
                <mc:Choice Requires="wps">
                  <w:drawing>
                    <wp:anchor distT="0" distB="0" distL="114300" distR="114300" simplePos="0" relativeHeight="251659264" behindDoc="0" locked="0" layoutInCell="1" allowOverlap="1" wp14:anchorId="328C2F83" wp14:editId="5CD92018">
                      <wp:simplePos x="0" y="0"/>
                      <wp:positionH relativeFrom="column">
                        <wp:posOffset>158529</wp:posOffset>
                      </wp:positionH>
                      <wp:positionV relativeFrom="paragraph">
                        <wp:posOffset>142930</wp:posOffset>
                      </wp:positionV>
                      <wp:extent cx="1212574" cy="1441174"/>
                      <wp:effectExtent l="0" t="0" r="26035" b="26035"/>
                      <wp:wrapNone/>
                      <wp:docPr id="1" name="Text Box 1"/>
                      <wp:cNvGraphicFramePr/>
                      <a:graphic xmlns:a="http://schemas.openxmlformats.org/drawingml/2006/main">
                        <a:graphicData uri="http://schemas.microsoft.com/office/word/2010/wordprocessingShape">
                          <wps:wsp>
                            <wps:cNvSpPr txBox="1"/>
                            <wps:spPr>
                              <a:xfrm>
                                <a:off x="0" y="0"/>
                                <a:ext cx="1212574" cy="1441174"/>
                              </a:xfrm>
                              <a:prstGeom prst="rect">
                                <a:avLst/>
                              </a:prstGeom>
                              <a:solidFill>
                                <a:schemeClr val="lt1"/>
                              </a:solidFill>
                              <a:ln w="6350">
                                <a:solidFill>
                                  <a:schemeClr val="bg1"/>
                                </a:solidFill>
                              </a:ln>
                            </wps:spPr>
                            <wps:txbx>
                              <w:txbxContent>
                                <w:p w14:paraId="37F354EE" w14:textId="59109634" w:rsidR="00BC43DD" w:rsidRDefault="00BC43DD">
                                  <w:r>
                                    <w:rPr>
                                      <w:noProof/>
                                      <w:lang w:eastAsia="en-GB"/>
                                    </w:rPr>
                                    <w:drawing>
                                      <wp:inline distT="0" distB="0" distL="0" distR="0" wp14:anchorId="6C5F3203" wp14:editId="5D206172">
                                        <wp:extent cx="1007110" cy="1343025"/>
                                        <wp:effectExtent l="0" t="0" r="254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c8faaa1-0a77-40e6-82ad-70ea8b3569d3.jfif"/>
                                                <pic:cNvPicPr/>
                                              </pic:nvPicPr>
                                              <pic:blipFill>
                                                <a:blip r:embed="rId12"/>
                                                <a:stretch>
                                                  <a:fillRect/>
                                                </a:stretch>
                                              </pic:blipFill>
                                              <pic:spPr>
                                                <a:xfrm>
                                                  <a:off x="0" y="0"/>
                                                  <a:ext cx="1007110" cy="13430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8C2F83" id="Text Box 1" o:spid="_x0000_s1029" type="#_x0000_t202" style="position:absolute;margin-left:12.5pt;margin-top:11.25pt;width:95.5pt;height:11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" fillcolor="white [3201]" strokecolor="white [3212]" strokeweight=".5pt">
                      <v:textbox>
                        <w:txbxContent>
                          <w:p w14:paraId="37F354EE" w14:textId="59109634" w:rsidR="00BC43DD" w:rsidRDefault="00BC43DD">
                            <w:r>
                              <w:rPr>
                                <w:noProof/>
                                <w:lang w:eastAsia="en-GB"/>
                              </w:rPr>
                              <w:drawing>
                                <wp:inline distT="0" distB="0" distL="0" distR="0" wp14:anchorId="6C5F3203" wp14:editId="5D206172">
                                  <wp:extent cx="1007110" cy="1343025"/>
                                  <wp:effectExtent l="0" t="0" r="254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c8faaa1-0a77-40e6-82ad-70ea8b3569d3.jfif"/>
                                          <pic:cNvPicPr/>
                                        </pic:nvPicPr>
                                        <pic:blipFill>
                                          <a:blip r:embed="rId12"/>
                                          <a:stretch>
                                            <a:fillRect/>
                                          </a:stretch>
                                        </pic:blipFill>
                                        <pic:spPr>
                                          <a:xfrm>
                                            <a:off x="0" y="0"/>
                                            <a:ext cx="1007110" cy="1343025"/>
                                          </a:xfrm>
                                          <a:prstGeom prst="rect">
                                            <a:avLst/>
                                          </a:prstGeom>
                                        </pic:spPr>
                                      </pic:pic>
                                    </a:graphicData>
                                  </a:graphic>
                                </wp:inline>
                              </w:drawing>
                            </w:r>
                          </w:p>
                        </w:txbxContent>
                      </v:textbox>
                    </v:shape>
                  </w:pict>
                </mc:Fallback>
              </mc:AlternateContent>
            </w:r>
          </w:p>
          <w:p w14:paraId="7DBC839B" w14:textId="2DB7C71C" w:rsidR="00801D1E" w:rsidRDefault="00801D1E" w:rsidP="00801D1E">
            <w:pPr>
              <w:tabs>
                <w:tab w:val="left" w:pos="1600"/>
              </w:tabs>
              <w:spacing w:before="60"/>
              <w:rPr>
                <w:rFonts w:asciiTheme="minorHAnsi" w:hAnsiTheme="minorHAnsi" w:cs="Arial"/>
                <w:b/>
                <w:bCs/>
              </w:rPr>
            </w:pPr>
          </w:p>
          <w:p w14:paraId="69BF5D4A" w14:textId="5004D89C" w:rsidR="0033272F" w:rsidRDefault="0033272F" w:rsidP="00801D1E">
            <w:pPr>
              <w:tabs>
                <w:tab w:val="left" w:pos="1600"/>
              </w:tabs>
              <w:spacing w:before="60"/>
              <w:rPr>
                <w:rFonts w:asciiTheme="minorHAnsi" w:hAnsiTheme="minorHAnsi" w:cs="Arial"/>
                <w:b/>
                <w:bCs/>
              </w:rPr>
            </w:pPr>
          </w:p>
          <w:p w14:paraId="34830770" w14:textId="21C1218A" w:rsidR="0033272F" w:rsidRDefault="0033272F" w:rsidP="00801D1E">
            <w:pPr>
              <w:tabs>
                <w:tab w:val="left" w:pos="1600"/>
              </w:tabs>
              <w:spacing w:before="60"/>
              <w:rPr>
                <w:rFonts w:asciiTheme="minorHAnsi" w:hAnsiTheme="minorHAnsi" w:cs="Arial"/>
                <w:b/>
                <w:bCs/>
              </w:rPr>
            </w:pPr>
          </w:p>
          <w:p w14:paraId="09307A69" w14:textId="23D4C85E" w:rsidR="0033272F" w:rsidRDefault="0033272F" w:rsidP="00801D1E">
            <w:pPr>
              <w:tabs>
                <w:tab w:val="left" w:pos="1600"/>
              </w:tabs>
              <w:spacing w:before="60"/>
              <w:rPr>
                <w:rFonts w:asciiTheme="minorHAnsi" w:hAnsiTheme="minorHAnsi" w:cs="Arial"/>
                <w:b/>
                <w:bCs/>
              </w:rPr>
            </w:pPr>
          </w:p>
          <w:p w14:paraId="351776CC" w14:textId="60352FDF" w:rsidR="0033272F" w:rsidRDefault="0033272F" w:rsidP="00801D1E">
            <w:pPr>
              <w:tabs>
                <w:tab w:val="left" w:pos="1600"/>
              </w:tabs>
              <w:spacing w:before="60"/>
              <w:rPr>
                <w:rFonts w:asciiTheme="minorHAnsi" w:hAnsiTheme="minorHAnsi" w:cs="Arial"/>
                <w:b/>
                <w:bCs/>
              </w:rPr>
            </w:pPr>
          </w:p>
          <w:p w14:paraId="737A6DF4" w14:textId="3AD911B7" w:rsidR="0033272F" w:rsidRDefault="0033272F" w:rsidP="00801D1E">
            <w:pPr>
              <w:tabs>
                <w:tab w:val="left" w:pos="1600"/>
              </w:tabs>
              <w:spacing w:before="60"/>
              <w:rPr>
                <w:rFonts w:asciiTheme="minorHAnsi" w:hAnsiTheme="minorHAnsi" w:cs="Arial"/>
                <w:b/>
                <w:bCs/>
              </w:rPr>
            </w:pPr>
          </w:p>
          <w:p w14:paraId="34897EDC" w14:textId="19D48E8C" w:rsidR="0033272F" w:rsidRDefault="0033272F" w:rsidP="00801D1E">
            <w:pPr>
              <w:tabs>
                <w:tab w:val="left" w:pos="1600"/>
              </w:tabs>
              <w:spacing w:before="60"/>
              <w:rPr>
                <w:rFonts w:asciiTheme="minorHAnsi" w:hAnsiTheme="minorHAnsi" w:cs="Arial"/>
                <w:b/>
                <w:bCs/>
              </w:rPr>
            </w:pPr>
          </w:p>
          <w:p w14:paraId="0A6D556C" w14:textId="77777777" w:rsidR="0033272F" w:rsidRDefault="0033272F" w:rsidP="00801D1E">
            <w:pPr>
              <w:tabs>
                <w:tab w:val="left" w:pos="1600"/>
              </w:tabs>
              <w:spacing w:before="60"/>
              <w:rPr>
                <w:rFonts w:asciiTheme="minorHAnsi" w:hAnsiTheme="minorHAnsi" w:cs="Arial"/>
                <w:b/>
                <w:bCs/>
              </w:rPr>
            </w:pPr>
          </w:p>
          <w:p w14:paraId="6A724D2D" w14:textId="16C81AF7" w:rsidR="00AB7888" w:rsidRDefault="00801D1E" w:rsidP="00801D1E">
            <w:pPr>
              <w:tabs>
                <w:tab w:val="left" w:pos="1600"/>
              </w:tabs>
              <w:spacing w:before="60"/>
              <w:rPr>
                <w:rFonts w:asciiTheme="minorHAnsi" w:hAnsiTheme="minorHAnsi" w:cs="Arial"/>
                <w:b/>
                <w:bCs/>
                <w:color w:val="FF0000"/>
              </w:rPr>
            </w:pPr>
            <w:r>
              <w:rPr>
                <w:rFonts w:asciiTheme="minorHAnsi" w:hAnsiTheme="minorHAnsi" w:cs="Arial"/>
                <w:b/>
                <w:bCs/>
              </w:rPr>
              <w:t xml:space="preserve">                </w:t>
            </w:r>
            <w:r w:rsidR="00AB7888" w:rsidRPr="00801D1E">
              <w:rPr>
                <w:rFonts w:asciiTheme="minorHAnsi" w:hAnsiTheme="minorHAnsi" w:cs="Arial"/>
                <w:b/>
                <w:bCs/>
              </w:rPr>
              <w:t>2.3 L</w:t>
            </w:r>
            <w:r>
              <w:rPr>
                <w:rFonts w:asciiTheme="minorHAnsi" w:hAnsiTheme="minorHAnsi" w:cs="Arial"/>
                <w:b/>
                <w:bCs/>
              </w:rPr>
              <w:t xml:space="preserve">earning teaching and </w:t>
            </w:r>
            <w:r w:rsidR="00C11A7F">
              <w:rPr>
                <w:rFonts w:asciiTheme="minorHAnsi" w:hAnsiTheme="minorHAnsi" w:cs="Arial"/>
                <w:b/>
                <w:bCs/>
              </w:rPr>
              <w:t xml:space="preserve">assessment </w:t>
            </w:r>
          </w:p>
          <w:p w14:paraId="18AE44DF" w14:textId="77777777" w:rsidR="00702A9B" w:rsidRPr="00F43DD2" w:rsidRDefault="00702A9B" w:rsidP="00C11A7F">
            <w:pPr>
              <w:tabs>
                <w:tab w:val="left" w:pos="991"/>
              </w:tabs>
              <w:ind w:left="720"/>
              <w:jc w:val="both"/>
              <w:rPr>
                <w:rFonts w:asciiTheme="minorBidi" w:hAnsiTheme="minorBidi" w:cstheme="minorBidi"/>
                <w:b/>
                <w:bCs/>
              </w:rPr>
            </w:pPr>
          </w:p>
          <w:p w14:paraId="139D3107" w14:textId="25C7CC53" w:rsidR="00C11A7F" w:rsidRPr="00F43DD2" w:rsidRDefault="00C11A7F" w:rsidP="00F74DA8">
            <w:pPr>
              <w:tabs>
                <w:tab w:val="left" w:pos="991"/>
              </w:tabs>
              <w:jc w:val="both"/>
              <w:rPr>
                <w:rFonts w:asciiTheme="minorHAnsi" w:hAnsiTheme="minorHAnsi" w:cstheme="minorHAnsi"/>
                <w:b/>
                <w:bCs/>
              </w:rPr>
            </w:pPr>
            <w:bookmarkStart w:id="0" w:name="_Hlk109831584"/>
            <w:r w:rsidRPr="00F43DD2">
              <w:rPr>
                <w:rFonts w:asciiTheme="minorHAnsi" w:hAnsiTheme="minorHAnsi" w:cstheme="minorHAnsi"/>
                <w:b/>
                <w:bCs/>
              </w:rPr>
              <w:t>Here at Adelphi Nursery we continue to ensure that children are at the heart of our Learning teaching and assessment processes. This year we have focused on how we track and record children’s individual progress across all areas of the curriculum when record significant and meaningful observations ensuring that we regularly review and evaluate their progress sharing information verbally and through see-saw with our parents and carers.</w:t>
            </w:r>
            <w:r w:rsidR="00F43DD2">
              <w:rPr>
                <w:rFonts w:asciiTheme="minorHAnsi" w:hAnsiTheme="minorHAnsi" w:cstheme="minorHAnsi"/>
                <w:b/>
                <w:bCs/>
              </w:rPr>
              <w:t xml:space="preserve"> </w:t>
            </w:r>
          </w:p>
          <w:p w14:paraId="18AC7534" w14:textId="512EEC6B" w:rsidR="00F72193" w:rsidRDefault="00C11A7F" w:rsidP="00F74DA8">
            <w:pPr>
              <w:tabs>
                <w:tab w:val="left" w:pos="1600"/>
              </w:tabs>
              <w:spacing w:before="60"/>
              <w:jc w:val="both"/>
              <w:rPr>
                <w:rFonts w:asciiTheme="minorHAnsi" w:hAnsiTheme="minorHAnsi" w:cstheme="minorHAnsi"/>
                <w:b/>
                <w:bCs/>
              </w:rPr>
            </w:pPr>
            <w:r w:rsidRPr="00F43DD2">
              <w:rPr>
                <w:rFonts w:asciiTheme="minorHAnsi" w:hAnsiTheme="minorHAnsi" w:cstheme="minorHAnsi"/>
                <w:b/>
                <w:bCs/>
              </w:rPr>
              <w:t xml:space="preserve">This also ensure that our children are consulted and actively provided with meaningful opportunities to take lead in their own learning that is supported by staff who </w:t>
            </w:r>
            <w:r w:rsidR="00F74DA8">
              <w:rPr>
                <w:rFonts w:asciiTheme="minorHAnsi" w:hAnsiTheme="minorHAnsi" w:cstheme="minorHAnsi"/>
                <w:b/>
                <w:bCs/>
              </w:rPr>
              <w:t>facilitate</w:t>
            </w:r>
            <w:r w:rsidRPr="00F43DD2">
              <w:rPr>
                <w:rFonts w:asciiTheme="minorHAnsi" w:hAnsiTheme="minorHAnsi" w:cstheme="minorHAnsi"/>
                <w:b/>
                <w:bCs/>
              </w:rPr>
              <w:t xml:space="preserve"> a balance of high quality planned and spontaneous provocations and experiences that provides our children with the opportunities to develop their creativity and curiosity. </w:t>
            </w:r>
            <w:r w:rsidR="00F72193">
              <w:rPr>
                <w:rFonts w:asciiTheme="minorHAnsi" w:hAnsiTheme="minorHAnsi" w:cstheme="minorHAnsi"/>
                <w:b/>
                <w:bCs/>
              </w:rPr>
              <w:t>Our Knowledge and skilful staff will use children’s interest to provide learning experiences that further develop and challenge children’s individual needs as they continue to develop their skills for long life learning using real and natural resources as well as exploring the local environment to provide real life experiences</w:t>
            </w:r>
            <w:r w:rsidR="004337DF">
              <w:rPr>
                <w:rFonts w:asciiTheme="minorHAnsi" w:hAnsiTheme="minorHAnsi" w:cstheme="minorHAnsi"/>
                <w:b/>
                <w:bCs/>
              </w:rPr>
              <w:t>.</w:t>
            </w:r>
          </w:p>
          <w:p w14:paraId="05911944" w14:textId="32EF9A34" w:rsidR="00F74DA8" w:rsidRDefault="00F74DA8" w:rsidP="00F74DA8">
            <w:pPr>
              <w:tabs>
                <w:tab w:val="left" w:pos="1600"/>
              </w:tabs>
              <w:spacing w:before="60"/>
              <w:jc w:val="both"/>
              <w:rPr>
                <w:rFonts w:asciiTheme="minorHAnsi" w:hAnsiTheme="minorHAnsi" w:cstheme="minorHAnsi"/>
                <w:b/>
                <w:bCs/>
              </w:rPr>
            </w:pPr>
            <w:r>
              <w:rPr>
                <w:rFonts w:cs="Arial"/>
                <w:b/>
                <w:bCs/>
                <w:noProof/>
                <w:lang w:eastAsia="en-GB"/>
              </w:rPr>
              <mc:AlternateContent>
                <mc:Choice Requires="wps">
                  <w:drawing>
                    <wp:anchor distT="0" distB="0" distL="114300" distR="114300" simplePos="0" relativeHeight="251672576" behindDoc="0" locked="0" layoutInCell="1" allowOverlap="1" wp14:anchorId="3AEF1AC0" wp14:editId="763A8E9F">
                      <wp:simplePos x="0" y="0"/>
                      <wp:positionH relativeFrom="column">
                        <wp:posOffset>3564928</wp:posOffset>
                      </wp:positionH>
                      <wp:positionV relativeFrom="paragraph">
                        <wp:posOffset>188109</wp:posOffset>
                      </wp:positionV>
                      <wp:extent cx="1212574" cy="860612"/>
                      <wp:effectExtent l="0" t="0" r="26035" b="15875"/>
                      <wp:wrapNone/>
                      <wp:docPr id="7" name="Text Box 7"/>
                      <wp:cNvGraphicFramePr/>
                      <a:graphic xmlns:a="http://schemas.openxmlformats.org/drawingml/2006/main">
                        <a:graphicData uri="http://schemas.microsoft.com/office/word/2010/wordprocessingShape">
                          <wps:wsp>
                            <wps:cNvSpPr txBox="1"/>
                            <wps:spPr>
                              <a:xfrm>
                                <a:off x="0" y="0"/>
                                <a:ext cx="1212574" cy="860612"/>
                              </a:xfrm>
                              <a:prstGeom prst="rect">
                                <a:avLst/>
                              </a:prstGeom>
                              <a:solidFill>
                                <a:sysClr val="window" lastClr="FFFFFF"/>
                              </a:solidFill>
                              <a:ln w="6350">
                                <a:solidFill>
                                  <a:sysClr val="window" lastClr="FFFFFF"/>
                                </a:solidFill>
                              </a:ln>
                            </wps:spPr>
                            <wps:txbx>
                              <w:txbxContent>
                                <w:p w14:paraId="1A482974" w14:textId="77777777" w:rsidR="00BC43DD" w:rsidRDefault="00BC43DD" w:rsidP="00F74DA8">
                                  <w:r>
                                    <w:rPr>
                                      <w:noProof/>
                                      <w:lang w:eastAsia="en-GB"/>
                                    </w:rPr>
                                    <w:drawing>
                                      <wp:inline distT="0" distB="0" distL="0" distR="0" wp14:anchorId="6CB2CA58" wp14:editId="2A50BF4C">
                                        <wp:extent cx="1022773" cy="76708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jpg"/>
                                                <pic:cNvPicPr/>
                                              </pic:nvPicPr>
                                              <pic:blipFill>
                                                <a:blip r:embed="rId13"/>
                                                <a:stretch>
                                                  <a:fillRect/>
                                                </a:stretch>
                                              </pic:blipFill>
                                              <pic:spPr>
                                                <a:xfrm>
                                                  <a:off x="0" y="0"/>
                                                  <a:ext cx="1022773" cy="7670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EF1AC0" id="Text Box 7" o:spid="_x0000_s1030" type="#_x0000_t202" style="position:absolute;left:0;text-align:left;margin-left:280.7pt;margin-top:14.8pt;width:95.5pt;height:67.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" fillcolor="window" strokecolor="window" strokeweight=".5pt">
                      <v:textbox>
                        <w:txbxContent>
                          <w:p w14:paraId="1A482974" w14:textId="77777777" w:rsidR="00BC43DD" w:rsidRDefault="00BC43DD" w:rsidP="00F74DA8">
                            <w:r>
                              <w:rPr>
                                <w:noProof/>
                                <w:lang w:eastAsia="en-GB"/>
                              </w:rPr>
                              <w:drawing>
                                <wp:inline distT="0" distB="0" distL="0" distR="0" wp14:anchorId="6CB2CA58" wp14:editId="2A50BF4C">
                                  <wp:extent cx="1022773" cy="76708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jpg"/>
                                          <pic:cNvPicPr/>
                                        </pic:nvPicPr>
                                        <pic:blipFill>
                                          <a:blip r:embed="rId13"/>
                                          <a:stretch>
                                            <a:fillRect/>
                                          </a:stretch>
                                        </pic:blipFill>
                                        <pic:spPr>
                                          <a:xfrm>
                                            <a:off x="0" y="0"/>
                                            <a:ext cx="1022773" cy="767080"/>
                                          </a:xfrm>
                                          <a:prstGeom prst="rect">
                                            <a:avLst/>
                                          </a:prstGeom>
                                        </pic:spPr>
                                      </pic:pic>
                                    </a:graphicData>
                                  </a:graphic>
                                </wp:inline>
                              </w:drawing>
                            </w:r>
                          </w:p>
                        </w:txbxContent>
                      </v:textbox>
                    </v:shape>
                  </w:pict>
                </mc:Fallback>
              </mc:AlternateContent>
            </w:r>
            <w:r>
              <w:rPr>
                <w:rFonts w:cs="Arial"/>
                <w:b/>
                <w:bCs/>
                <w:noProof/>
                <w:lang w:eastAsia="en-GB"/>
              </w:rPr>
              <mc:AlternateContent>
                <mc:Choice Requires="wps">
                  <w:drawing>
                    <wp:anchor distT="0" distB="0" distL="114300" distR="114300" simplePos="0" relativeHeight="251674624" behindDoc="0" locked="0" layoutInCell="1" allowOverlap="1" wp14:anchorId="1581DF0F" wp14:editId="723D9640">
                      <wp:simplePos x="0" y="0"/>
                      <wp:positionH relativeFrom="column">
                        <wp:posOffset>4684059</wp:posOffset>
                      </wp:positionH>
                      <wp:positionV relativeFrom="paragraph">
                        <wp:posOffset>166071</wp:posOffset>
                      </wp:positionV>
                      <wp:extent cx="1212574" cy="860612"/>
                      <wp:effectExtent l="0" t="0" r="26035" b="15875"/>
                      <wp:wrapNone/>
                      <wp:docPr id="19" name="Text Box 19"/>
                      <wp:cNvGraphicFramePr/>
                      <a:graphic xmlns:a="http://schemas.openxmlformats.org/drawingml/2006/main">
                        <a:graphicData uri="http://schemas.microsoft.com/office/word/2010/wordprocessingShape">
                          <wps:wsp>
                            <wps:cNvSpPr txBox="1"/>
                            <wps:spPr>
                              <a:xfrm>
                                <a:off x="0" y="0"/>
                                <a:ext cx="1212574" cy="860612"/>
                              </a:xfrm>
                              <a:prstGeom prst="rect">
                                <a:avLst/>
                              </a:prstGeom>
                              <a:solidFill>
                                <a:sysClr val="window" lastClr="FFFFFF"/>
                              </a:solidFill>
                              <a:ln w="6350">
                                <a:solidFill>
                                  <a:sysClr val="window" lastClr="FFFFFF"/>
                                </a:solidFill>
                              </a:ln>
                            </wps:spPr>
                            <wps:txbx>
                              <w:txbxContent>
                                <w:p w14:paraId="76C77E81" w14:textId="77777777" w:rsidR="00BC43DD" w:rsidRDefault="00BC43DD" w:rsidP="00F74DA8">
                                  <w:r>
                                    <w:rPr>
                                      <w:noProof/>
                                      <w:lang w:eastAsia="en-GB"/>
                                    </w:rPr>
                                    <w:drawing>
                                      <wp:inline distT="0" distB="0" distL="0" distR="0" wp14:anchorId="4C3A0DC5" wp14:editId="4A33BF36">
                                        <wp:extent cx="1022773" cy="76708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jpg"/>
                                                <pic:cNvPicPr/>
                                              </pic:nvPicPr>
                                              <pic:blipFill>
                                                <a:blip r:embed="rId14"/>
                                                <a:stretch>
                                                  <a:fillRect/>
                                                </a:stretch>
                                              </pic:blipFill>
                                              <pic:spPr>
                                                <a:xfrm>
                                                  <a:off x="0" y="0"/>
                                                  <a:ext cx="1022773" cy="7670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81DF0F" id="Text Box 19" o:spid="_x0000_s1031" type="#_x0000_t202" style="position:absolute;left:0;text-align:left;margin-left:368.8pt;margin-top:13.1pt;width:95.5pt;height:67.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" fillcolor="window" strokecolor="window" strokeweight=".5pt">
                      <v:textbox>
                        <w:txbxContent>
                          <w:p w14:paraId="76C77E81" w14:textId="77777777" w:rsidR="00BC43DD" w:rsidRDefault="00BC43DD" w:rsidP="00F74DA8">
                            <w:r>
                              <w:rPr>
                                <w:noProof/>
                                <w:lang w:eastAsia="en-GB"/>
                              </w:rPr>
                              <w:drawing>
                                <wp:inline distT="0" distB="0" distL="0" distR="0" wp14:anchorId="4C3A0DC5" wp14:editId="4A33BF36">
                                  <wp:extent cx="1022773" cy="76708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jpg"/>
                                          <pic:cNvPicPr/>
                                        </pic:nvPicPr>
                                        <pic:blipFill>
                                          <a:blip r:embed="rId14"/>
                                          <a:stretch>
                                            <a:fillRect/>
                                          </a:stretch>
                                        </pic:blipFill>
                                        <pic:spPr>
                                          <a:xfrm>
                                            <a:off x="0" y="0"/>
                                            <a:ext cx="1022773" cy="767080"/>
                                          </a:xfrm>
                                          <a:prstGeom prst="rect">
                                            <a:avLst/>
                                          </a:prstGeom>
                                        </pic:spPr>
                                      </pic:pic>
                                    </a:graphicData>
                                  </a:graphic>
                                </wp:inline>
                              </w:drawing>
                            </w:r>
                          </w:p>
                        </w:txbxContent>
                      </v:textbox>
                    </v:shape>
                  </w:pict>
                </mc:Fallback>
              </mc:AlternateContent>
            </w:r>
          </w:p>
          <w:p w14:paraId="0D0F00C5" w14:textId="2CFB7C22" w:rsidR="00C11A7F" w:rsidRDefault="00D56423" w:rsidP="00C11A7F">
            <w:pPr>
              <w:tabs>
                <w:tab w:val="left" w:pos="1600"/>
              </w:tabs>
              <w:spacing w:before="60"/>
              <w:ind w:left="720"/>
              <w:jc w:val="both"/>
              <w:rPr>
                <w:rFonts w:asciiTheme="minorHAnsi" w:hAnsiTheme="minorHAnsi" w:cstheme="minorHAnsi"/>
                <w:b/>
                <w:bCs/>
              </w:rPr>
            </w:pPr>
            <w:r>
              <w:rPr>
                <w:rFonts w:cs="Arial"/>
                <w:b/>
                <w:bCs/>
                <w:noProof/>
                <w:lang w:eastAsia="en-GB"/>
              </w:rPr>
              <mc:AlternateContent>
                <mc:Choice Requires="wps">
                  <w:drawing>
                    <wp:anchor distT="0" distB="0" distL="114300" distR="114300" simplePos="0" relativeHeight="251670528" behindDoc="0" locked="0" layoutInCell="1" allowOverlap="1" wp14:anchorId="48088117" wp14:editId="3DEB037A">
                      <wp:simplePos x="0" y="0"/>
                      <wp:positionH relativeFrom="column">
                        <wp:posOffset>2407285</wp:posOffset>
                      </wp:positionH>
                      <wp:positionV relativeFrom="paragraph">
                        <wp:posOffset>17258</wp:posOffset>
                      </wp:positionV>
                      <wp:extent cx="1212574" cy="860612"/>
                      <wp:effectExtent l="0" t="0" r="26035" b="15875"/>
                      <wp:wrapNone/>
                      <wp:docPr id="17" name="Text Box 17"/>
                      <wp:cNvGraphicFramePr/>
                      <a:graphic xmlns:a="http://schemas.openxmlformats.org/drawingml/2006/main">
                        <a:graphicData uri="http://schemas.microsoft.com/office/word/2010/wordprocessingShape">
                          <wps:wsp>
                            <wps:cNvSpPr txBox="1"/>
                            <wps:spPr>
                              <a:xfrm>
                                <a:off x="0" y="0"/>
                                <a:ext cx="1212574" cy="860612"/>
                              </a:xfrm>
                              <a:prstGeom prst="rect">
                                <a:avLst/>
                              </a:prstGeom>
                              <a:solidFill>
                                <a:sysClr val="window" lastClr="FFFFFF"/>
                              </a:solidFill>
                              <a:ln w="6350">
                                <a:solidFill>
                                  <a:sysClr val="window" lastClr="FFFFFF"/>
                                </a:solidFill>
                              </a:ln>
                            </wps:spPr>
                            <wps:txbx>
                              <w:txbxContent>
                                <w:p w14:paraId="7E8A2AFC" w14:textId="742BC3AC" w:rsidR="00BC43DD" w:rsidRDefault="00BC43DD" w:rsidP="00796C52">
                                  <w:r>
                                    <w:rPr>
                                      <w:noProof/>
                                      <w:lang w:eastAsia="en-GB"/>
                                    </w:rPr>
                                    <w:drawing>
                                      <wp:inline distT="0" distB="0" distL="0" distR="0" wp14:anchorId="4DFEA5A1" wp14:editId="6C79BC64">
                                        <wp:extent cx="1022985" cy="76708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jpg"/>
                                                <pic:cNvPicPr/>
                                              </pic:nvPicPr>
                                              <pic:blipFill>
                                                <a:blip r:embed="rId15"/>
                                                <a:stretch>
                                                  <a:fillRect/>
                                                </a:stretch>
                                              </pic:blipFill>
                                              <pic:spPr>
                                                <a:xfrm>
                                                  <a:off x="0" y="0"/>
                                                  <a:ext cx="1022985" cy="7670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088117" id="Text Box 17" o:spid="_x0000_s1032" type="#_x0000_t202" style="position:absolute;left:0;text-align:left;margin-left:189.55pt;margin-top:1.35pt;width:95.5pt;height:67.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" fillcolor="window" strokecolor="window" strokeweight=".5pt">
                      <v:textbox>
                        <w:txbxContent>
                          <w:p w14:paraId="7E8A2AFC" w14:textId="742BC3AC" w:rsidR="00BC43DD" w:rsidRDefault="00BC43DD" w:rsidP="00796C52">
                            <w:r>
                              <w:rPr>
                                <w:noProof/>
                                <w:lang w:eastAsia="en-GB"/>
                              </w:rPr>
                              <w:drawing>
                                <wp:inline distT="0" distB="0" distL="0" distR="0" wp14:anchorId="4DFEA5A1" wp14:editId="6C79BC64">
                                  <wp:extent cx="1022985" cy="76708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jpg"/>
                                          <pic:cNvPicPr/>
                                        </pic:nvPicPr>
                                        <pic:blipFill>
                                          <a:blip r:embed="rId15"/>
                                          <a:stretch>
                                            <a:fillRect/>
                                          </a:stretch>
                                        </pic:blipFill>
                                        <pic:spPr>
                                          <a:xfrm>
                                            <a:off x="0" y="0"/>
                                            <a:ext cx="1022985" cy="767080"/>
                                          </a:xfrm>
                                          <a:prstGeom prst="rect">
                                            <a:avLst/>
                                          </a:prstGeom>
                                        </pic:spPr>
                                      </pic:pic>
                                    </a:graphicData>
                                  </a:graphic>
                                </wp:inline>
                              </w:drawing>
                            </w:r>
                          </w:p>
                        </w:txbxContent>
                      </v:textbox>
                    </v:shape>
                  </w:pict>
                </mc:Fallback>
              </mc:AlternateContent>
            </w:r>
            <w:r w:rsidR="00F74DA8">
              <w:rPr>
                <w:rFonts w:cs="Arial"/>
                <w:b/>
                <w:bCs/>
                <w:noProof/>
                <w:lang w:eastAsia="en-GB"/>
              </w:rPr>
              <mc:AlternateContent>
                <mc:Choice Requires="wps">
                  <w:drawing>
                    <wp:anchor distT="0" distB="0" distL="114300" distR="114300" simplePos="0" relativeHeight="251666432" behindDoc="0" locked="0" layoutInCell="1" allowOverlap="1" wp14:anchorId="20BDD5F8" wp14:editId="5375BB07">
                      <wp:simplePos x="0" y="0"/>
                      <wp:positionH relativeFrom="column">
                        <wp:posOffset>15950</wp:posOffset>
                      </wp:positionH>
                      <wp:positionV relativeFrom="paragraph">
                        <wp:posOffset>18528</wp:posOffset>
                      </wp:positionV>
                      <wp:extent cx="1212215" cy="833718"/>
                      <wp:effectExtent l="0" t="0" r="26035" b="24130"/>
                      <wp:wrapNone/>
                      <wp:docPr id="13" name="Text Box 13"/>
                      <wp:cNvGraphicFramePr/>
                      <a:graphic xmlns:a="http://schemas.openxmlformats.org/drawingml/2006/main">
                        <a:graphicData uri="http://schemas.microsoft.com/office/word/2010/wordprocessingShape">
                          <wps:wsp>
                            <wps:cNvSpPr txBox="1"/>
                            <wps:spPr>
                              <a:xfrm>
                                <a:off x="0" y="0"/>
                                <a:ext cx="1212215" cy="833718"/>
                              </a:xfrm>
                              <a:prstGeom prst="rect">
                                <a:avLst/>
                              </a:prstGeom>
                              <a:solidFill>
                                <a:sysClr val="window" lastClr="FFFFFF"/>
                              </a:solidFill>
                              <a:ln w="6350">
                                <a:solidFill>
                                  <a:sysClr val="window" lastClr="FFFFFF"/>
                                </a:solidFill>
                              </a:ln>
                            </wps:spPr>
                            <wps:txbx>
                              <w:txbxContent>
                                <w:p w14:paraId="68BF7657" w14:textId="77777777" w:rsidR="00BC43DD" w:rsidRDefault="00BC43DD" w:rsidP="00796C52">
                                  <w:r>
                                    <w:rPr>
                                      <w:noProof/>
                                      <w:lang w:eastAsia="en-GB"/>
                                    </w:rPr>
                                    <w:drawing>
                                      <wp:inline distT="0" distB="0" distL="0" distR="0" wp14:anchorId="6E751AE7" wp14:editId="3E4A39DA">
                                        <wp:extent cx="1007110" cy="755332"/>
                                        <wp:effectExtent l="0" t="0" r="254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c8faaa1-0a77-40e6-82ad-70ea8b3569d3.jfif"/>
                                                <pic:cNvPicPr/>
                                              </pic:nvPicPr>
                                              <pic:blipFill>
                                                <a:blip r:embed="rId16"/>
                                                <a:stretch>
                                                  <a:fillRect/>
                                                </a:stretch>
                                              </pic:blipFill>
                                              <pic:spPr>
                                                <a:xfrm>
                                                  <a:off x="0" y="0"/>
                                                  <a:ext cx="1007110" cy="75533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BDD5F8" id="Text Box 13" o:spid="_x0000_s1033" type="#_x0000_t202" style="position:absolute;left:0;text-align:left;margin-left:1.25pt;margin-top:1.45pt;width:95.45pt;height:65.6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" fillcolor="window" strokecolor="window" strokeweight=".5pt">
                      <v:textbox>
                        <w:txbxContent>
                          <w:p w14:paraId="68BF7657" w14:textId="77777777" w:rsidR="00BC43DD" w:rsidRDefault="00BC43DD" w:rsidP="00796C52">
                            <w:r>
                              <w:rPr>
                                <w:noProof/>
                                <w:lang w:eastAsia="en-GB"/>
                              </w:rPr>
                              <w:drawing>
                                <wp:inline distT="0" distB="0" distL="0" distR="0" wp14:anchorId="6E751AE7" wp14:editId="3E4A39DA">
                                  <wp:extent cx="1007110" cy="755332"/>
                                  <wp:effectExtent l="0" t="0" r="254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c8faaa1-0a77-40e6-82ad-70ea8b3569d3.jfif"/>
                                          <pic:cNvPicPr/>
                                        </pic:nvPicPr>
                                        <pic:blipFill>
                                          <a:blip r:embed="rId16"/>
                                          <a:stretch>
                                            <a:fillRect/>
                                          </a:stretch>
                                        </pic:blipFill>
                                        <pic:spPr>
                                          <a:xfrm>
                                            <a:off x="0" y="0"/>
                                            <a:ext cx="1007110" cy="755332"/>
                                          </a:xfrm>
                                          <a:prstGeom prst="rect">
                                            <a:avLst/>
                                          </a:prstGeom>
                                        </pic:spPr>
                                      </pic:pic>
                                    </a:graphicData>
                                  </a:graphic>
                                </wp:inline>
                              </w:drawing>
                            </w:r>
                          </w:p>
                        </w:txbxContent>
                      </v:textbox>
                    </v:shape>
                  </w:pict>
                </mc:Fallback>
              </mc:AlternateContent>
            </w:r>
            <w:r w:rsidR="00F74DA8">
              <w:rPr>
                <w:rFonts w:cs="Arial"/>
                <w:b/>
                <w:bCs/>
                <w:noProof/>
                <w:lang w:eastAsia="en-GB"/>
              </w:rPr>
              <mc:AlternateContent>
                <mc:Choice Requires="wps">
                  <w:drawing>
                    <wp:anchor distT="0" distB="0" distL="114300" distR="114300" simplePos="0" relativeHeight="251668480" behindDoc="0" locked="0" layoutInCell="1" allowOverlap="1" wp14:anchorId="65788C56" wp14:editId="47AB4707">
                      <wp:simplePos x="0" y="0"/>
                      <wp:positionH relativeFrom="column">
                        <wp:posOffset>1226185</wp:posOffset>
                      </wp:positionH>
                      <wp:positionV relativeFrom="paragraph">
                        <wp:posOffset>9562</wp:posOffset>
                      </wp:positionV>
                      <wp:extent cx="1212215" cy="869577"/>
                      <wp:effectExtent l="0" t="0" r="26035" b="26035"/>
                      <wp:wrapNone/>
                      <wp:docPr id="15" name="Text Box 15"/>
                      <wp:cNvGraphicFramePr/>
                      <a:graphic xmlns:a="http://schemas.openxmlformats.org/drawingml/2006/main">
                        <a:graphicData uri="http://schemas.microsoft.com/office/word/2010/wordprocessingShape">
                          <wps:wsp>
                            <wps:cNvSpPr txBox="1"/>
                            <wps:spPr>
                              <a:xfrm>
                                <a:off x="0" y="0"/>
                                <a:ext cx="1212215" cy="869577"/>
                              </a:xfrm>
                              <a:prstGeom prst="rect">
                                <a:avLst/>
                              </a:prstGeom>
                              <a:solidFill>
                                <a:sysClr val="window" lastClr="FFFFFF"/>
                              </a:solidFill>
                              <a:ln w="6350">
                                <a:solidFill>
                                  <a:sysClr val="window" lastClr="FFFFFF"/>
                                </a:solidFill>
                              </a:ln>
                            </wps:spPr>
                            <wps:txbx>
                              <w:txbxContent>
                                <w:p w14:paraId="613EF73A" w14:textId="77777777" w:rsidR="00BC43DD" w:rsidRDefault="00BC43DD" w:rsidP="00796C52">
                                  <w:r>
                                    <w:rPr>
                                      <w:noProof/>
                                      <w:lang w:eastAsia="en-GB"/>
                                    </w:rPr>
                                    <w:drawing>
                                      <wp:inline distT="0" distB="0" distL="0" distR="0" wp14:anchorId="495A32FD" wp14:editId="4FB22BA5">
                                        <wp:extent cx="1007110" cy="755332"/>
                                        <wp:effectExtent l="0" t="0" r="254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c8faaa1-0a77-40e6-82ad-70ea8b3569d3.jfif"/>
                                                <pic:cNvPicPr/>
                                              </pic:nvPicPr>
                                              <pic:blipFill>
                                                <a:blip r:embed="rId17"/>
                                                <a:stretch>
                                                  <a:fillRect/>
                                                </a:stretch>
                                              </pic:blipFill>
                                              <pic:spPr>
                                                <a:xfrm>
                                                  <a:off x="0" y="0"/>
                                                  <a:ext cx="1007110" cy="75533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788C56" id="Text Box 15" o:spid="_x0000_s1034" type="#_x0000_t202" style="position:absolute;left:0;text-align:left;margin-left:96.55pt;margin-top:.75pt;width:95.45pt;height:68.4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" fillcolor="window" strokecolor="window" strokeweight=".5pt">
                      <v:textbox>
                        <w:txbxContent>
                          <w:p w14:paraId="613EF73A" w14:textId="77777777" w:rsidR="00BC43DD" w:rsidRDefault="00BC43DD" w:rsidP="00796C52">
                            <w:r>
                              <w:rPr>
                                <w:noProof/>
                                <w:lang w:eastAsia="en-GB"/>
                              </w:rPr>
                              <w:drawing>
                                <wp:inline distT="0" distB="0" distL="0" distR="0" wp14:anchorId="495A32FD" wp14:editId="4FB22BA5">
                                  <wp:extent cx="1007110" cy="755332"/>
                                  <wp:effectExtent l="0" t="0" r="254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c8faaa1-0a77-40e6-82ad-70ea8b3569d3.jfif"/>
                                          <pic:cNvPicPr/>
                                        </pic:nvPicPr>
                                        <pic:blipFill>
                                          <a:blip r:embed="rId17"/>
                                          <a:stretch>
                                            <a:fillRect/>
                                          </a:stretch>
                                        </pic:blipFill>
                                        <pic:spPr>
                                          <a:xfrm>
                                            <a:off x="0" y="0"/>
                                            <a:ext cx="1007110" cy="755332"/>
                                          </a:xfrm>
                                          <a:prstGeom prst="rect">
                                            <a:avLst/>
                                          </a:prstGeom>
                                        </pic:spPr>
                                      </pic:pic>
                                    </a:graphicData>
                                  </a:graphic>
                                </wp:inline>
                              </w:drawing>
                            </w:r>
                          </w:p>
                        </w:txbxContent>
                      </v:textbox>
                    </v:shape>
                  </w:pict>
                </mc:Fallback>
              </mc:AlternateContent>
            </w:r>
            <w:r w:rsidR="00F72193">
              <w:rPr>
                <w:rFonts w:asciiTheme="minorHAnsi" w:hAnsiTheme="minorHAnsi" w:cstheme="minorHAnsi"/>
                <w:b/>
                <w:bCs/>
              </w:rPr>
              <w:t xml:space="preserve">  </w:t>
            </w:r>
          </w:p>
          <w:p w14:paraId="3287D4FE" w14:textId="148E5402" w:rsidR="00F72193" w:rsidRDefault="00F72193" w:rsidP="00C11A7F">
            <w:pPr>
              <w:tabs>
                <w:tab w:val="left" w:pos="1600"/>
              </w:tabs>
              <w:spacing w:before="60"/>
              <w:ind w:left="720"/>
              <w:jc w:val="both"/>
              <w:rPr>
                <w:rFonts w:asciiTheme="minorHAnsi" w:hAnsiTheme="minorHAnsi" w:cstheme="minorHAnsi"/>
                <w:b/>
                <w:bCs/>
              </w:rPr>
            </w:pPr>
          </w:p>
          <w:p w14:paraId="2C978A84" w14:textId="7A0B48D9" w:rsidR="00F72193" w:rsidRDefault="00F72193" w:rsidP="00C11A7F">
            <w:pPr>
              <w:tabs>
                <w:tab w:val="left" w:pos="1600"/>
              </w:tabs>
              <w:spacing w:before="60"/>
              <w:ind w:left="720"/>
              <w:jc w:val="both"/>
              <w:rPr>
                <w:rFonts w:asciiTheme="minorHAnsi" w:hAnsiTheme="minorHAnsi" w:cstheme="minorHAnsi"/>
                <w:b/>
                <w:bCs/>
              </w:rPr>
            </w:pPr>
          </w:p>
          <w:p w14:paraId="7372B920" w14:textId="71B819AC" w:rsidR="00F72193" w:rsidRDefault="00F72193" w:rsidP="00C11A7F">
            <w:pPr>
              <w:tabs>
                <w:tab w:val="left" w:pos="1600"/>
              </w:tabs>
              <w:spacing w:before="60"/>
              <w:ind w:left="720"/>
              <w:jc w:val="both"/>
              <w:rPr>
                <w:rFonts w:asciiTheme="minorHAnsi" w:hAnsiTheme="minorHAnsi" w:cstheme="minorHAnsi"/>
                <w:b/>
                <w:bCs/>
              </w:rPr>
            </w:pPr>
          </w:p>
          <w:p w14:paraId="183B3683" w14:textId="68235483" w:rsidR="00F72193" w:rsidRDefault="00F72193" w:rsidP="00D56423">
            <w:pPr>
              <w:tabs>
                <w:tab w:val="left" w:pos="1600"/>
              </w:tabs>
              <w:spacing w:before="60"/>
              <w:jc w:val="both"/>
              <w:rPr>
                <w:rFonts w:asciiTheme="minorHAnsi" w:hAnsiTheme="minorHAnsi" w:cstheme="minorHAnsi"/>
                <w:b/>
                <w:bCs/>
              </w:rPr>
            </w:pPr>
          </w:p>
          <w:p w14:paraId="2E6E1370" w14:textId="7A3AE43A" w:rsidR="00D56423" w:rsidRDefault="007A0F1B" w:rsidP="00D56423">
            <w:pPr>
              <w:tabs>
                <w:tab w:val="left" w:pos="1600"/>
              </w:tabs>
              <w:spacing w:before="60"/>
              <w:jc w:val="both"/>
              <w:rPr>
                <w:rFonts w:asciiTheme="minorHAnsi" w:hAnsiTheme="minorHAnsi" w:cstheme="minorHAnsi"/>
                <w:b/>
                <w:bCs/>
              </w:rPr>
            </w:pPr>
            <w:r>
              <w:rPr>
                <w:noProof/>
                <w:lang w:eastAsia="en-GB"/>
              </w:rPr>
              <w:drawing>
                <wp:anchor distT="0" distB="0" distL="114300" distR="114300" simplePos="0" relativeHeight="251663872" behindDoc="1" locked="0" layoutInCell="1" allowOverlap="1" wp14:anchorId="1CC53DC9" wp14:editId="518B0AD6">
                  <wp:simplePos x="0" y="0"/>
                  <wp:positionH relativeFrom="column">
                    <wp:posOffset>3581400</wp:posOffset>
                  </wp:positionH>
                  <wp:positionV relativeFrom="paragraph">
                    <wp:posOffset>891540</wp:posOffset>
                  </wp:positionV>
                  <wp:extent cx="1022350" cy="767080"/>
                  <wp:effectExtent l="0" t="0" r="6350" b="0"/>
                  <wp:wrapThrough wrapText="bothSides">
                    <wp:wrapPolygon edited="0">
                      <wp:start x="0" y="0"/>
                      <wp:lineTo x="0" y="20921"/>
                      <wp:lineTo x="21332" y="20921"/>
                      <wp:lineTo x="21332"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jpg"/>
                          <pic:cNvPicPr/>
                        </pic:nvPicPr>
                        <pic:blipFill>
                          <a:blip r:embed="rId18"/>
                          <a:stretch>
                            <a:fillRect/>
                          </a:stretch>
                        </pic:blipFill>
                        <pic:spPr>
                          <a:xfrm>
                            <a:off x="0" y="0"/>
                            <a:ext cx="1022350" cy="767080"/>
                          </a:xfrm>
                          <a:prstGeom prst="rect">
                            <a:avLst/>
                          </a:prstGeom>
                        </pic:spPr>
                      </pic:pic>
                    </a:graphicData>
                  </a:graphic>
                </wp:anchor>
              </w:drawing>
            </w:r>
            <w:r w:rsidR="00D56423">
              <w:rPr>
                <w:rFonts w:asciiTheme="minorHAnsi" w:hAnsiTheme="minorHAnsi" w:cstheme="minorHAnsi"/>
                <w:b/>
                <w:bCs/>
              </w:rPr>
              <w:t xml:space="preserve">We as a staff team also recognise the importance of our parents and carers being a child’s </w:t>
            </w:r>
            <w:r w:rsidR="006068FB">
              <w:rPr>
                <w:rFonts w:asciiTheme="minorHAnsi" w:hAnsiTheme="minorHAnsi" w:cstheme="minorHAnsi"/>
                <w:b/>
                <w:bCs/>
              </w:rPr>
              <w:t>first educators</w:t>
            </w:r>
            <w:r w:rsidR="00D56423">
              <w:rPr>
                <w:rFonts w:asciiTheme="minorHAnsi" w:hAnsiTheme="minorHAnsi" w:cstheme="minorHAnsi"/>
                <w:b/>
                <w:bCs/>
              </w:rPr>
              <w:t xml:space="preserve"> as they play and learn from birth. That is why we strive to ensure that we develop close</w:t>
            </w:r>
            <w:r w:rsidR="00C17217">
              <w:rPr>
                <w:rFonts w:asciiTheme="minorHAnsi" w:hAnsiTheme="minorHAnsi" w:cstheme="minorHAnsi"/>
                <w:b/>
                <w:bCs/>
              </w:rPr>
              <w:t xml:space="preserve"> positive relationships with our families and children, as this provide us with the opportunities to work </w:t>
            </w:r>
            <w:r w:rsidR="004337DF">
              <w:rPr>
                <w:rFonts w:asciiTheme="minorHAnsi" w:hAnsiTheme="minorHAnsi" w:cstheme="minorHAnsi"/>
                <w:b/>
                <w:bCs/>
              </w:rPr>
              <w:t>collaboratively</w:t>
            </w:r>
            <w:r w:rsidR="00C17217">
              <w:rPr>
                <w:rFonts w:asciiTheme="minorHAnsi" w:hAnsiTheme="minorHAnsi" w:cstheme="minorHAnsi"/>
                <w:b/>
                <w:bCs/>
              </w:rPr>
              <w:t xml:space="preserve"> sharing learning from home to nursery and from nursery to home. We</w:t>
            </w:r>
            <w:r w:rsidR="004337DF">
              <w:rPr>
                <w:rFonts w:asciiTheme="minorHAnsi" w:hAnsiTheme="minorHAnsi" w:cstheme="minorHAnsi"/>
                <w:b/>
                <w:bCs/>
              </w:rPr>
              <w:t xml:space="preserve"> will</w:t>
            </w:r>
            <w:r w:rsidR="00C17217">
              <w:rPr>
                <w:rFonts w:asciiTheme="minorHAnsi" w:hAnsiTheme="minorHAnsi" w:cstheme="minorHAnsi"/>
                <w:b/>
                <w:bCs/>
              </w:rPr>
              <w:t xml:space="preserve"> continue to ensure</w:t>
            </w:r>
            <w:r w:rsidR="004337DF">
              <w:rPr>
                <w:rFonts w:asciiTheme="minorHAnsi" w:hAnsiTheme="minorHAnsi" w:cstheme="minorHAnsi"/>
                <w:b/>
                <w:bCs/>
              </w:rPr>
              <w:t xml:space="preserve"> that</w:t>
            </w:r>
            <w:r w:rsidR="00C17217">
              <w:rPr>
                <w:rFonts w:asciiTheme="minorHAnsi" w:hAnsiTheme="minorHAnsi" w:cstheme="minorHAnsi"/>
                <w:b/>
                <w:bCs/>
              </w:rPr>
              <w:t xml:space="preserve"> when planning from children’s individual needs we continue to provide </w:t>
            </w:r>
            <w:r w:rsidR="004337DF">
              <w:rPr>
                <w:rFonts w:asciiTheme="minorHAnsi" w:hAnsiTheme="minorHAnsi" w:cstheme="minorHAnsi"/>
                <w:b/>
                <w:bCs/>
              </w:rPr>
              <w:t xml:space="preserve">opportunities for children to extend their learning at home when enhancing </w:t>
            </w:r>
          </w:p>
          <w:p w14:paraId="3C0E38F3" w14:textId="40F10ADF" w:rsidR="00796C52" w:rsidRDefault="007A0F1B" w:rsidP="00D56423">
            <w:pPr>
              <w:tabs>
                <w:tab w:val="left" w:pos="1600"/>
              </w:tabs>
              <w:spacing w:before="60"/>
              <w:jc w:val="both"/>
              <w:rPr>
                <w:rFonts w:asciiTheme="minorHAnsi" w:hAnsiTheme="minorHAnsi" w:cstheme="minorHAnsi"/>
                <w:b/>
                <w:bCs/>
              </w:rPr>
            </w:pPr>
            <w:r>
              <w:rPr>
                <w:noProof/>
                <w:lang w:eastAsia="en-GB"/>
              </w:rPr>
              <w:drawing>
                <wp:anchor distT="0" distB="0" distL="114300" distR="114300" simplePos="0" relativeHeight="251668992" behindDoc="1" locked="0" layoutInCell="1" allowOverlap="1" wp14:anchorId="1A3E8E74" wp14:editId="35498EC5">
                  <wp:simplePos x="0" y="0"/>
                  <wp:positionH relativeFrom="column">
                    <wp:posOffset>1137285</wp:posOffset>
                  </wp:positionH>
                  <wp:positionV relativeFrom="paragraph">
                    <wp:posOffset>46990</wp:posOffset>
                  </wp:positionV>
                  <wp:extent cx="986790" cy="765810"/>
                  <wp:effectExtent l="0" t="3810" r="0" b="0"/>
                  <wp:wrapTight wrapText="bothSides">
                    <wp:wrapPolygon edited="0">
                      <wp:start x="-83" y="21493"/>
                      <wp:lineTo x="21183" y="21493"/>
                      <wp:lineTo x="21183" y="537"/>
                      <wp:lineTo x="-83" y="537"/>
                      <wp:lineTo x="-83" y="21493"/>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jpg"/>
                          <pic:cNvPicPr/>
                        </pic:nvPicPr>
                        <pic:blipFill>
                          <a:blip r:embed="rId19"/>
                          <a:stretch>
                            <a:fillRect/>
                          </a:stretch>
                        </pic:blipFill>
                        <pic:spPr>
                          <a:xfrm rot="5400000">
                            <a:off x="0" y="0"/>
                            <a:ext cx="986790" cy="765810"/>
                          </a:xfrm>
                          <a:prstGeom prst="rect">
                            <a:avLst/>
                          </a:prstGeom>
                        </pic:spPr>
                      </pic:pic>
                    </a:graphicData>
                  </a:graphic>
                </wp:anchor>
              </w:drawing>
            </w:r>
          </w:p>
          <w:p w14:paraId="19390A5C" w14:textId="21905F30" w:rsidR="00796C52" w:rsidRDefault="00796C52" w:rsidP="00C11A7F">
            <w:pPr>
              <w:tabs>
                <w:tab w:val="left" w:pos="1600"/>
              </w:tabs>
              <w:spacing w:before="60"/>
              <w:ind w:left="720"/>
              <w:jc w:val="both"/>
              <w:rPr>
                <w:rFonts w:asciiTheme="minorHAnsi" w:hAnsiTheme="minorHAnsi" w:cstheme="minorHAnsi"/>
                <w:b/>
                <w:bCs/>
              </w:rPr>
            </w:pPr>
          </w:p>
          <w:p w14:paraId="3C1417B2" w14:textId="254553DE" w:rsidR="00796C52" w:rsidRPr="00F43DD2" w:rsidRDefault="00796C52" w:rsidP="00C11A7F">
            <w:pPr>
              <w:tabs>
                <w:tab w:val="left" w:pos="1600"/>
              </w:tabs>
              <w:spacing w:before="60"/>
              <w:ind w:left="720"/>
              <w:jc w:val="both"/>
              <w:rPr>
                <w:rFonts w:asciiTheme="minorHAnsi" w:hAnsiTheme="minorHAnsi" w:cstheme="minorHAnsi"/>
                <w:b/>
                <w:bCs/>
              </w:rPr>
            </w:pPr>
          </w:p>
          <w:bookmarkEnd w:id="0"/>
          <w:p w14:paraId="1530DA4F" w14:textId="45823F9A" w:rsidR="00801D1E" w:rsidRDefault="00801D1E" w:rsidP="008C3430">
            <w:pPr>
              <w:pStyle w:val="ListParagraph"/>
              <w:tabs>
                <w:tab w:val="left" w:pos="1600"/>
              </w:tabs>
              <w:spacing w:before="60"/>
              <w:rPr>
                <w:rFonts w:asciiTheme="minorHAnsi" w:hAnsiTheme="minorHAnsi" w:cstheme="minorHAnsi"/>
                <w:b/>
                <w:bCs/>
              </w:rPr>
            </w:pPr>
          </w:p>
          <w:p w14:paraId="30CECF70" w14:textId="529DE38A" w:rsidR="00C17217" w:rsidRDefault="00C17217" w:rsidP="008C3430">
            <w:pPr>
              <w:pStyle w:val="ListParagraph"/>
              <w:tabs>
                <w:tab w:val="left" w:pos="1600"/>
              </w:tabs>
              <w:spacing w:before="60"/>
              <w:rPr>
                <w:rFonts w:asciiTheme="minorHAnsi" w:hAnsiTheme="minorHAnsi" w:cstheme="minorHAnsi"/>
                <w:b/>
                <w:bCs/>
              </w:rPr>
            </w:pPr>
          </w:p>
          <w:p w14:paraId="0E2F0A4A" w14:textId="3DAA749A" w:rsidR="00C17217" w:rsidRDefault="00C17217" w:rsidP="008C3430">
            <w:pPr>
              <w:pStyle w:val="ListParagraph"/>
              <w:tabs>
                <w:tab w:val="left" w:pos="1600"/>
              </w:tabs>
              <w:spacing w:before="60"/>
              <w:rPr>
                <w:rFonts w:asciiTheme="minorHAnsi" w:hAnsiTheme="minorHAnsi" w:cstheme="minorHAnsi"/>
                <w:b/>
                <w:bCs/>
              </w:rPr>
            </w:pPr>
          </w:p>
          <w:p w14:paraId="4F4808DE" w14:textId="19890D15" w:rsidR="00C17217" w:rsidRDefault="00C17217" w:rsidP="008C3430">
            <w:pPr>
              <w:pStyle w:val="ListParagraph"/>
              <w:tabs>
                <w:tab w:val="left" w:pos="1600"/>
              </w:tabs>
              <w:spacing w:before="60"/>
              <w:rPr>
                <w:rFonts w:asciiTheme="minorHAnsi" w:hAnsiTheme="minorHAnsi" w:cstheme="minorHAnsi"/>
                <w:b/>
                <w:bCs/>
              </w:rPr>
            </w:pPr>
          </w:p>
          <w:p w14:paraId="39C7AFB4" w14:textId="674FCE3F" w:rsidR="00C17217" w:rsidRPr="00F43DD2" w:rsidRDefault="00C17217" w:rsidP="008C3430">
            <w:pPr>
              <w:pStyle w:val="ListParagraph"/>
              <w:tabs>
                <w:tab w:val="left" w:pos="1600"/>
              </w:tabs>
              <w:spacing w:before="60"/>
              <w:rPr>
                <w:rFonts w:asciiTheme="minorHAnsi" w:hAnsiTheme="minorHAnsi" w:cstheme="minorHAnsi"/>
                <w:b/>
                <w:bCs/>
              </w:rPr>
            </w:pPr>
          </w:p>
          <w:p w14:paraId="7EB1615A" w14:textId="46736518" w:rsidR="00312AF1" w:rsidRDefault="002D7970" w:rsidP="00AA4EA9">
            <w:pPr>
              <w:pStyle w:val="ListParagraph"/>
              <w:tabs>
                <w:tab w:val="left" w:pos="1600"/>
              </w:tabs>
              <w:spacing w:before="60"/>
              <w:rPr>
                <w:rFonts w:asciiTheme="minorHAnsi" w:hAnsiTheme="minorHAnsi" w:cs="Arial"/>
                <w:b/>
                <w:bCs/>
              </w:rPr>
            </w:pPr>
            <w:r w:rsidRPr="002D7970">
              <w:rPr>
                <w:rFonts w:asciiTheme="minorHAnsi" w:hAnsiTheme="minorHAnsi" w:cs="Arial"/>
                <w:b/>
                <w:bCs/>
              </w:rPr>
              <w:t>3.1 Ensuring Wellbeing, equality and Inclusion</w:t>
            </w:r>
          </w:p>
          <w:p w14:paraId="5F303055" w14:textId="2D7D2B1D" w:rsidR="002D7970" w:rsidRPr="00BC217C" w:rsidRDefault="007A0F1B" w:rsidP="00BC217C">
            <w:pPr>
              <w:pStyle w:val="ListParagraph"/>
              <w:tabs>
                <w:tab w:val="left" w:pos="1600"/>
              </w:tabs>
              <w:spacing w:before="60"/>
              <w:rPr>
                <w:rFonts w:asciiTheme="minorHAnsi" w:hAnsiTheme="minorHAnsi" w:cs="Arial"/>
                <w:b/>
                <w:bCs/>
              </w:rPr>
            </w:pPr>
            <w:r>
              <w:rPr>
                <w:rFonts w:asciiTheme="minorHAnsi" w:hAnsiTheme="minorHAnsi" w:cs="Arial"/>
                <w:b/>
                <w:bCs/>
                <w:noProof/>
                <w:lang w:eastAsia="en-GB"/>
              </w:rPr>
              <w:drawing>
                <wp:anchor distT="0" distB="0" distL="114300" distR="114300" simplePos="0" relativeHeight="251657728" behindDoc="1" locked="0" layoutInCell="1" allowOverlap="1" wp14:anchorId="69178A08" wp14:editId="75A9C8D4">
                  <wp:simplePos x="0" y="0"/>
                  <wp:positionH relativeFrom="column">
                    <wp:posOffset>-238125</wp:posOffset>
                  </wp:positionH>
                  <wp:positionV relativeFrom="paragraph">
                    <wp:posOffset>608330</wp:posOffset>
                  </wp:positionV>
                  <wp:extent cx="2433955" cy="1824355"/>
                  <wp:effectExtent l="0" t="0" r="4445" b="4445"/>
                  <wp:wrapTight wrapText="bothSides">
                    <wp:wrapPolygon edited="0">
                      <wp:start x="0" y="21600"/>
                      <wp:lineTo x="21470" y="21600"/>
                      <wp:lineTo x="21470" y="173"/>
                      <wp:lineTo x="0" y="173"/>
                      <wp:lineTo x="0" y="21600"/>
                    </wp:wrapPolygon>
                  </wp:wrapTight>
                  <wp:docPr id="29" name="Picture 29" descr="C:\Users\KM00128746\Downloads\20220302_095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M00128746\Downloads\20220302_09521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2433955" cy="1824355"/>
                          </a:xfrm>
                          <a:prstGeom prst="rect">
                            <a:avLst/>
                          </a:prstGeom>
                          <a:noFill/>
                          <a:ln>
                            <a:noFill/>
                          </a:ln>
                        </pic:spPr>
                      </pic:pic>
                    </a:graphicData>
                  </a:graphic>
                  <wp14:sizeRelH relativeFrom="page">
                    <wp14:pctWidth>0</wp14:pctWidth>
                  </wp14:sizeRelH>
                  <wp14:sizeRelV relativeFrom="page">
                    <wp14:pctHeight>0</wp14:pctHeight>
                  </wp14:sizeRelV>
                </wp:anchor>
              </w:drawing>
            </w:r>
            <w:r w:rsidR="00E304B3">
              <w:rPr>
                <w:rFonts w:asciiTheme="minorHAnsi" w:hAnsiTheme="minorHAnsi" w:cs="Arial"/>
                <w:b/>
                <w:bCs/>
                <w:noProof/>
                <w:lang w:eastAsia="en-GB"/>
              </w:rPr>
              <w:drawing>
                <wp:anchor distT="0" distB="0" distL="114300" distR="114300" simplePos="0" relativeHeight="251655680" behindDoc="1" locked="0" layoutInCell="1" allowOverlap="1" wp14:anchorId="24B6F94B" wp14:editId="6ABB768F">
                  <wp:simplePos x="0" y="0"/>
                  <wp:positionH relativeFrom="column">
                    <wp:posOffset>4119245</wp:posOffset>
                  </wp:positionH>
                  <wp:positionV relativeFrom="paragraph">
                    <wp:posOffset>8255</wp:posOffset>
                  </wp:positionV>
                  <wp:extent cx="1719580" cy="1289050"/>
                  <wp:effectExtent l="0" t="0" r="0" b="6350"/>
                  <wp:wrapTight wrapText="bothSides">
                    <wp:wrapPolygon edited="0">
                      <wp:start x="0" y="0"/>
                      <wp:lineTo x="0" y="21387"/>
                      <wp:lineTo x="21297" y="21387"/>
                      <wp:lineTo x="21297" y="0"/>
                      <wp:lineTo x="0" y="0"/>
                    </wp:wrapPolygon>
                  </wp:wrapTight>
                  <wp:docPr id="28" name="Picture 28" descr="C:\Users\KM00128746\Downloads\OneDrive_2_8-9-2022\20220331_091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M00128746\Downloads\OneDrive_2_8-9-2022\20220331_09154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9580" cy="1289050"/>
                          </a:xfrm>
                          <a:prstGeom prst="rect">
                            <a:avLst/>
                          </a:prstGeom>
                          <a:noFill/>
                          <a:ln>
                            <a:noFill/>
                          </a:ln>
                        </pic:spPr>
                      </pic:pic>
                    </a:graphicData>
                  </a:graphic>
                  <wp14:sizeRelH relativeFrom="page">
                    <wp14:pctWidth>0</wp14:pctWidth>
                  </wp14:sizeRelH>
                  <wp14:sizeRelV relativeFrom="page">
                    <wp14:pctHeight>0</wp14:pctHeight>
                  </wp14:sizeRelV>
                </wp:anchor>
              </w:drawing>
            </w:r>
            <w:r w:rsidR="007E3024">
              <w:rPr>
                <w:rFonts w:asciiTheme="minorHAnsi" w:hAnsiTheme="minorHAnsi" w:cs="Arial"/>
                <w:b/>
                <w:bCs/>
              </w:rPr>
              <w:t xml:space="preserve">Getting it Right for Every Child is at the centre of our vision for all children and their families in Adelphi Nursery. We support our children from their visit to the nursery. We have a Getting It Right For Me information booklet that we ask parents to complete with a staff member to obtain all the information we need to support your child when they are in our care. </w:t>
            </w:r>
            <w:r w:rsidR="00BC217C">
              <w:rPr>
                <w:rFonts w:asciiTheme="minorHAnsi" w:hAnsiTheme="minorHAnsi" w:cs="Arial"/>
                <w:b/>
                <w:bCs/>
              </w:rPr>
              <w:t>We work closely with other professional’s health visitors and speech and language therapists to work collaboratively and achieve the best outcomes for your child. All children are supported individually and have a learning profile within the playroom and an online profile on Seesaw which is shared regularly with parents and family. Children that require additional supports to meet their individual needs have individual targeted support plans created with your consultation that support their learning and inform the whole staff team on how this can be achieved.</w:t>
            </w:r>
            <w:r w:rsidR="001D75FD" w:rsidRPr="00BC217C">
              <w:rPr>
                <w:rFonts w:asciiTheme="minorHAnsi" w:hAnsiTheme="minorHAnsi" w:cs="Arial"/>
                <w:b/>
                <w:bCs/>
              </w:rPr>
              <w:t xml:space="preserve">  </w:t>
            </w:r>
            <w:r w:rsidR="00BC217C">
              <w:rPr>
                <w:rFonts w:asciiTheme="minorHAnsi" w:hAnsiTheme="minorHAnsi" w:cs="Arial"/>
                <w:b/>
                <w:bCs/>
              </w:rPr>
              <w:t xml:space="preserve">Supporting children and families to understand and support children to learn about their rights has been a priority over the last year. We will continue to embed this within our practice with more parental involvement.  PATHS </w:t>
            </w:r>
            <w:r w:rsidR="005C5EBF">
              <w:rPr>
                <w:rFonts w:asciiTheme="minorHAnsi" w:hAnsiTheme="minorHAnsi" w:cs="Arial"/>
                <w:b/>
                <w:bCs/>
              </w:rPr>
              <w:t>(Promoting Alternative Thinking Skills) is a programme that we use within the setting to support your child to understand their emotions and how they can share how they are feeling and express themselves. All staff have been trained in attachment and nurture and we have staff members with a nurture qualification. Ensuring the wellbeing of all in Adelphi is paramount to create a safe place to learn with a sense of belonging. We support all cultures and strive to learn more about how different festivals are celebrated within our community.</w:t>
            </w:r>
            <w:r w:rsidR="001D75FD" w:rsidRPr="00BC217C">
              <w:rPr>
                <w:rFonts w:asciiTheme="minorHAnsi" w:hAnsiTheme="minorHAnsi" w:cs="Arial"/>
                <w:b/>
                <w:bCs/>
              </w:rPr>
              <w:t xml:space="preserve">      </w:t>
            </w:r>
          </w:p>
          <w:p w14:paraId="47F92FEC" w14:textId="68B0B3C1" w:rsidR="005C0E0A" w:rsidRDefault="005C0E0A" w:rsidP="00BC217C">
            <w:pPr>
              <w:pStyle w:val="ListParagraph"/>
              <w:tabs>
                <w:tab w:val="left" w:pos="1600"/>
              </w:tabs>
              <w:spacing w:before="60"/>
              <w:rPr>
                <w:rFonts w:asciiTheme="minorHAnsi" w:hAnsiTheme="minorHAnsi" w:cs="Arial"/>
              </w:rPr>
            </w:pPr>
          </w:p>
          <w:p w14:paraId="5DECCFF3" w14:textId="60F27923" w:rsidR="007A0F1B" w:rsidRDefault="007A0F1B" w:rsidP="00BC217C">
            <w:pPr>
              <w:pStyle w:val="ListParagraph"/>
              <w:tabs>
                <w:tab w:val="left" w:pos="1600"/>
              </w:tabs>
              <w:spacing w:before="60"/>
              <w:rPr>
                <w:rFonts w:asciiTheme="minorHAnsi" w:hAnsiTheme="minorHAnsi" w:cs="Arial"/>
              </w:rPr>
            </w:pPr>
          </w:p>
          <w:p w14:paraId="511E2814" w14:textId="0CF4647B" w:rsidR="007A0F1B" w:rsidRDefault="007A0F1B" w:rsidP="00BC217C">
            <w:pPr>
              <w:pStyle w:val="ListParagraph"/>
              <w:tabs>
                <w:tab w:val="left" w:pos="1600"/>
              </w:tabs>
              <w:spacing w:before="60"/>
              <w:rPr>
                <w:rFonts w:asciiTheme="minorHAnsi" w:hAnsiTheme="minorHAnsi" w:cs="Arial"/>
              </w:rPr>
            </w:pPr>
          </w:p>
          <w:p w14:paraId="16BF74AA" w14:textId="77777777" w:rsidR="007A0F1B" w:rsidRPr="00BC217C" w:rsidRDefault="007A0F1B" w:rsidP="00BC217C">
            <w:pPr>
              <w:pStyle w:val="ListParagraph"/>
              <w:tabs>
                <w:tab w:val="left" w:pos="1600"/>
              </w:tabs>
              <w:spacing w:before="60"/>
              <w:rPr>
                <w:rFonts w:asciiTheme="minorHAnsi" w:hAnsiTheme="minorHAnsi" w:cs="Arial"/>
              </w:rPr>
            </w:pPr>
          </w:p>
          <w:p w14:paraId="30CECC53" w14:textId="5900991E" w:rsidR="0043656E" w:rsidRDefault="005C0E0A" w:rsidP="0043656E">
            <w:pPr>
              <w:pStyle w:val="ListParagraph"/>
              <w:tabs>
                <w:tab w:val="left" w:pos="1600"/>
              </w:tabs>
              <w:spacing w:before="60"/>
              <w:rPr>
                <w:rFonts w:asciiTheme="minorHAnsi" w:hAnsiTheme="minorHAnsi"/>
                <w:b/>
                <w:bCs/>
              </w:rPr>
            </w:pPr>
            <w:r w:rsidRPr="00407F02">
              <w:rPr>
                <w:rFonts w:asciiTheme="minorHAnsi" w:hAnsiTheme="minorHAnsi"/>
                <w:b/>
                <w:bCs/>
              </w:rPr>
              <w:t xml:space="preserve">2.5 Family Learning </w:t>
            </w:r>
          </w:p>
          <w:p w14:paraId="4F30A3DD" w14:textId="0FFB230C" w:rsidR="00597C8F" w:rsidRDefault="00E304B3" w:rsidP="0043656E">
            <w:pPr>
              <w:pStyle w:val="ListParagraph"/>
              <w:tabs>
                <w:tab w:val="left" w:pos="1600"/>
              </w:tabs>
              <w:spacing w:before="60"/>
              <w:rPr>
                <w:rFonts w:asciiTheme="minorHAnsi" w:hAnsiTheme="minorHAnsi"/>
                <w:b/>
                <w:bCs/>
              </w:rPr>
            </w:pPr>
            <w:r>
              <w:rPr>
                <w:rFonts w:asciiTheme="minorHAnsi" w:hAnsiTheme="minorHAnsi"/>
                <w:b/>
                <w:bCs/>
                <w:noProof/>
                <w:lang w:eastAsia="en-GB"/>
              </w:rPr>
              <w:drawing>
                <wp:anchor distT="0" distB="0" distL="114300" distR="114300" simplePos="0" relativeHeight="251654656" behindDoc="1" locked="0" layoutInCell="1" allowOverlap="1" wp14:anchorId="22D661E5" wp14:editId="6071341A">
                  <wp:simplePos x="0" y="0"/>
                  <wp:positionH relativeFrom="column">
                    <wp:posOffset>4382770</wp:posOffset>
                  </wp:positionH>
                  <wp:positionV relativeFrom="paragraph">
                    <wp:posOffset>210185</wp:posOffset>
                  </wp:positionV>
                  <wp:extent cx="1656715" cy="1242060"/>
                  <wp:effectExtent l="0" t="2222" r="0" b="0"/>
                  <wp:wrapTight wrapText="bothSides">
                    <wp:wrapPolygon edited="0">
                      <wp:start x="-29" y="21561"/>
                      <wp:lineTo x="21331" y="21561"/>
                      <wp:lineTo x="21331" y="359"/>
                      <wp:lineTo x="-29" y="359"/>
                      <wp:lineTo x="-29" y="21561"/>
                    </wp:wrapPolygon>
                  </wp:wrapTight>
                  <wp:docPr id="27" name="Picture 27" descr="C:\Users\KM00128746\Downloads\OneDrive_1_8-9-2022\20220524_130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M00128746\Downloads\OneDrive_1_8-9-2022\20220524_13073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1656715" cy="1242060"/>
                          </a:xfrm>
                          <a:prstGeom prst="rect">
                            <a:avLst/>
                          </a:prstGeom>
                          <a:noFill/>
                          <a:ln>
                            <a:noFill/>
                          </a:ln>
                        </pic:spPr>
                      </pic:pic>
                    </a:graphicData>
                  </a:graphic>
                  <wp14:sizeRelH relativeFrom="page">
                    <wp14:pctWidth>0</wp14:pctWidth>
                  </wp14:sizeRelH>
                  <wp14:sizeRelV relativeFrom="page">
                    <wp14:pctHeight>0</wp14:pctHeight>
                  </wp14:sizeRelV>
                </wp:anchor>
              </w:drawing>
            </w:r>
            <w:r w:rsidR="0043656E">
              <w:rPr>
                <w:rFonts w:asciiTheme="minorHAnsi" w:hAnsiTheme="minorHAnsi"/>
                <w:b/>
                <w:bCs/>
              </w:rPr>
              <w:t xml:space="preserve">Engaging families in their child’s learning has predominantly been done through </w:t>
            </w:r>
            <w:r w:rsidR="00D06194">
              <w:rPr>
                <w:rFonts w:asciiTheme="minorHAnsi" w:hAnsiTheme="minorHAnsi"/>
                <w:b/>
                <w:bCs/>
              </w:rPr>
              <w:t xml:space="preserve">the </w:t>
            </w:r>
            <w:r w:rsidR="0043656E">
              <w:rPr>
                <w:rFonts w:asciiTheme="minorHAnsi" w:hAnsiTheme="minorHAnsi"/>
                <w:b/>
                <w:bCs/>
              </w:rPr>
              <w:t>Seesaw</w:t>
            </w:r>
            <w:r w:rsidR="00D06194">
              <w:rPr>
                <w:rFonts w:asciiTheme="minorHAnsi" w:hAnsiTheme="minorHAnsi"/>
                <w:b/>
                <w:bCs/>
              </w:rPr>
              <w:t xml:space="preserve"> online learning app</w:t>
            </w:r>
            <w:r w:rsidR="0043656E">
              <w:rPr>
                <w:rFonts w:asciiTheme="minorHAnsi" w:hAnsiTheme="minorHAnsi"/>
                <w:b/>
                <w:bCs/>
              </w:rPr>
              <w:t xml:space="preserve">. </w:t>
            </w:r>
            <w:r w:rsidR="00D06194">
              <w:rPr>
                <w:rFonts w:asciiTheme="minorHAnsi" w:hAnsiTheme="minorHAnsi"/>
                <w:b/>
                <w:bCs/>
              </w:rPr>
              <w:t xml:space="preserve">All learning is posted regularly and parents can feedback on the posts regarding their child. </w:t>
            </w:r>
            <w:r w:rsidR="0043656E">
              <w:rPr>
                <w:rFonts w:asciiTheme="minorHAnsi" w:hAnsiTheme="minorHAnsi"/>
                <w:b/>
                <w:bCs/>
              </w:rPr>
              <w:t>We have also supported family learning at key points within the year at Enrolments</w:t>
            </w:r>
            <w:r w:rsidR="00D06194">
              <w:rPr>
                <w:rFonts w:asciiTheme="minorHAnsi" w:hAnsiTheme="minorHAnsi"/>
                <w:b/>
                <w:bCs/>
              </w:rPr>
              <w:t>, Transitions and individual meetings. Monthly parent drop in and chat sessions, stay and play sessions and other learning programmes that would normally be on offer to support current improvements will now start up again for our new session in August 2022.</w:t>
            </w:r>
          </w:p>
          <w:p w14:paraId="523E7B9D" w14:textId="75EFCABE" w:rsidR="0043656E" w:rsidRPr="0043656E" w:rsidRDefault="00D06194" w:rsidP="0043656E">
            <w:pPr>
              <w:pStyle w:val="ListParagraph"/>
              <w:tabs>
                <w:tab w:val="left" w:pos="1600"/>
              </w:tabs>
              <w:spacing w:before="60"/>
              <w:rPr>
                <w:rFonts w:asciiTheme="minorHAnsi" w:hAnsiTheme="minorHAnsi"/>
                <w:b/>
                <w:bCs/>
              </w:rPr>
            </w:pPr>
            <w:r>
              <w:rPr>
                <w:rFonts w:asciiTheme="minorHAnsi" w:hAnsiTheme="minorHAnsi"/>
                <w:b/>
                <w:bCs/>
              </w:rPr>
              <w:t xml:space="preserve"> Book bags, take home teddy and individ</w:t>
            </w:r>
            <w:r w:rsidR="00F24759">
              <w:rPr>
                <w:rFonts w:asciiTheme="minorHAnsi" w:hAnsiTheme="minorHAnsi"/>
                <w:b/>
                <w:bCs/>
              </w:rPr>
              <w:t>u</w:t>
            </w:r>
            <w:r>
              <w:rPr>
                <w:rFonts w:asciiTheme="minorHAnsi" w:hAnsiTheme="minorHAnsi"/>
                <w:b/>
                <w:bCs/>
              </w:rPr>
              <w:t>al</w:t>
            </w:r>
            <w:r w:rsidR="00597C8F">
              <w:rPr>
                <w:rFonts w:asciiTheme="minorHAnsi" w:hAnsiTheme="minorHAnsi"/>
                <w:b/>
                <w:bCs/>
              </w:rPr>
              <w:t xml:space="preserve"> learning bags for children </w:t>
            </w:r>
            <w:proofErr w:type="spellStart"/>
            <w:r w:rsidR="00597C8F">
              <w:rPr>
                <w:rFonts w:asciiTheme="minorHAnsi" w:hAnsiTheme="minorHAnsi"/>
                <w:b/>
                <w:bCs/>
              </w:rPr>
              <w:t>i.e</w:t>
            </w:r>
            <w:proofErr w:type="spellEnd"/>
            <w:r w:rsidR="00597C8F">
              <w:rPr>
                <w:rFonts w:asciiTheme="minorHAnsi" w:hAnsiTheme="minorHAnsi"/>
                <w:b/>
                <w:bCs/>
              </w:rPr>
              <w:t xml:space="preserve"> new baby, visiting the dentist and toilet training are shared when appropriate.</w:t>
            </w:r>
          </w:p>
          <w:p w14:paraId="4A7205B6" w14:textId="0A132558" w:rsidR="005C5EBF" w:rsidRDefault="00597C8F" w:rsidP="00230021">
            <w:pPr>
              <w:pStyle w:val="ListParagraph"/>
              <w:tabs>
                <w:tab w:val="left" w:pos="1600"/>
              </w:tabs>
              <w:spacing w:before="60"/>
              <w:rPr>
                <w:rFonts w:asciiTheme="minorHAnsi" w:hAnsiTheme="minorHAnsi"/>
                <w:b/>
                <w:bCs/>
              </w:rPr>
            </w:pPr>
            <w:r>
              <w:rPr>
                <w:rFonts w:asciiTheme="minorHAnsi" w:hAnsiTheme="minorHAnsi"/>
                <w:b/>
                <w:bCs/>
              </w:rPr>
              <w:t>Close relationships with the team support families at times of need and interventions can be timely to ensure strong family support.</w:t>
            </w:r>
          </w:p>
          <w:p w14:paraId="5B64F59A" w14:textId="35EBD3EC" w:rsidR="00597C8F" w:rsidRDefault="00597C8F" w:rsidP="00230021">
            <w:pPr>
              <w:pStyle w:val="ListParagraph"/>
              <w:tabs>
                <w:tab w:val="left" w:pos="1600"/>
              </w:tabs>
              <w:spacing w:before="60"/>
              <w:rPr>
                <w:rFonts w:asciiTheme="minorHAnsi" w:hAnsiTheme="minorHAnsi"/>
                <w:b/>
                <w:bCs/>
              </w:rPr>
            </w:pPr>
          </w:p>
          <w:p w14:paraId="332DDD27" w14:textId="43443933" w:rsidR="007A0F1B" w:rsidRDefault="007A0F1B" w:rsidP="00230021">
            <w:pPr>
              <w:pStyle w:val="ListParagraph"/>
              <w:tabs>
                <w:tab w:val="left" w:pos="1600"/>
              </w:tabs>
              <w:spacing w:before="60"/>
              <w:rPr>
                <w:rFonts w:asciiTheme="minorHAnsi" w:hAnsiTheme="minorHAnsi"/>
                <w:b/>
                <w:bCs/>
              </w:rPr>
            </w:pPr>
          </w:p>
          <w:p w14:paraId="2B533BFC" w14:textId="3330FFF3" w:rsidR="007A0F1B" w:rsidRDefault="007A0F1B" w:rsidP="00230021">
            <w:pPr>
              <w:pStyle w:val="ListParagraph"/>
              <w:tabs>
                <w:tab w:val="left" w:pos="1600"/>
              </w:tabs>
              <w:spacing w:before="60"/>
              <w:rPr>
                <w:rFonts w:asciiTheme="minorHAnsi" w:hAnsiTheme="minorHAnsi"/>
                <w:b/>
                <w:bCs/>
              </w:rPr>
            </w:pPr>
          </w:p>
          <w:p w14:paraId="79D7D91A" w14:textId="77777777" w:rsidR="007A0F1B" w:rsidRDefault="007A0F1B" w:rsidP="00230021">
            <w:pPr>
              <w:pStyle w:val="ListParagraph"/>
              <w:tabs>
                <w:tab w:val="left" w:pos="1600"/>
              </w:tabs>
              <w:spacing w:before="60"/>
              <w:rPr>
                <w:rFonts w:asciiTheme="minorHAnsi" w:hAnsiTheme="minorHAnsi"/>
                <w:b/>
                <w:bCs/>
              </w:rPr>
            </w:pPr>
          </w:p>
          <w:p w14:paraId="485F46A5" w14:textId="52BA427C" w:rsidR="005C5EBF" w:rsidRPr="00230021" w:rsidRDefault="0043656E" w:rsidP="00BC43DD">
            <w:pPr>
              <w:pStyle w:val="ListParagraph"/>
              <w:tabs>
                <w:tab w:val="left" w:pos="1600"/>
              </w:tabs>
              <w:spacing w:before="60"/>
              <w:rPr>
                <w:rFonts w:asciiTheme="minorHAnsi" w:hAnsiTheme="minorHAnsi"/>
                <w:b/>
                <w:bCs/>
              </w:rPr>
            </w:pPr>
            <w:r>
              <w:rPr>
                <w:rFonts w:asciiTheme="minorHAnsi" w:hAnsiTheme="minorHAnsi"/>
                <w:b/>
                <w:bCs/>
              </w:rPr>
              <w:t xml:space="preserve">3.2 Securing children’s progress    </w:t>
            </w:r>
          </w:p>
          <w:p w14:paraId="56BB0C43" w14:textId="362C5D9F" w:rsidR="002D7970" w:rsidRDefault="007A0F1B" w:rsidP="00BC43DD">
            <w:pPr>
              <w:pStyle w:val="ListParagraph"/>
              <w:tabs>
                <w:tab w:val="left" w:pos="1600"/>
              </w:tabs>
              <w:spacing w:before="60"/>
              <w:rPr>
                <w:rFonts w:asciiTheme="minorHAnsi" w:hAnsiTheme="minorHAnsi" w:cs="Arial"/>
                <w:b/>
                <w:bCs/>
              </w:rPr>
            </w:pPr>
            <w:r>
              <w:rPr>
                <w:rFonts w:asciiTheme="minorHAnsi" w:hAnsiTheme="minorHAnsi" w:cs="Arial"/>
                <w:b/>
                <w:bCs/>
                <w:noProof/>
                <w:lang w:eastAsia="en-GB"/>
              </w:rPr>
              <w:drawing>
                <wp:anchor distT="0" distB="0" distL="114300" distR="114300" simplePos="0" relativeHeight="251653632" behindDoc="1" locked="0" layoutInCell="1" allowOverlap="1" wp14:anchorId="7DEE2750" wp14:editId="291837DA">
                  <wp:simplePos x="0" y="0"/>
                  <wp:positionH relativeFrom="column">
                    <wp:posOffset>195580</wp:posOffset>
                  </wp:positionH>
                  <wp:positionV relativeFrom="paragraph">
                    <wp:posOffset>71755</wp:posOffset>
                  </wp:positionV>
                  <wp:extent cx="1638300" cy="1228725"/>
                  <wp:effectExtent l="0" t="0" r="0" b="9525"/>
                  <wp:wrapTight wrapText="bothSides">
                    <wp:wrapPolygon edited="0">
                      <wp:start x="0" y="0"/>
                      <wp:lineTo x="0" y="21433"/>
                      <wp:lineTo x="21349" y="21433"/>
                      <wp:lineTo x="21349" y="0"/>
                      <wp:lineTo x="0" y="0"/>
                    </wp:wrapPolygon>
                  </wp:wrapTight>
                  <wp:docPr id="18" name="Picture 18" descr="C:\Users\KM00128746\Downloads\downlo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00128746\Downloads\download (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3830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BC43DD" w:rsidRPr="00BC43DD">
              <w:rPr>
                <w:rFonts w:asciiTheme="minorHAnsi" w:hAnsiTheme="minorHAnsi" w:cs="Arial"/>
                <w:b/>
                <w:bCs/>
              </w:rPr>
              <w:t xml:space="preserve">This year, we have seen a </w:t>
            </w:r>
            <w:r w:rsidR="00BC43DD">
              <w:rPr>
                <w:rFonts w:asciiTheme="minorHAnsi" w:hAnsiTheme="minorHAnsi" w:cs="Arial"/>
                <w:b/>
                <w:bCs/>
              </w:rPr>
              <w:t xml:space="preserve">positive impact on how the children’s interests have influenced their learning in all areas of the curriculum. A good example of this is when the children’s learning was developed from their </w:t>
            </w:r>
            <w:bookmarkStart w:id="1" w:name="_GoBack"/>
            <w:bookmarkEnd w:id="1"/>
            <w:r w:rsidR="00BC43DD">
              <w:rPr>
                <w:rFonts w:asciiTheme="minorHAnsi" w:hAnsiTheme="minorHAnsi" w:cs="Arial"/>
                <w:b/>
                <w:bCs/>
              </w:rPr>
              <w:t xml:space="preserve">interest in sea life and pirates. The children made treasure maps and went on treasure hunts with them, </w:t>
            </w:r>
            <w:r w:rsidR="00BC43DD" w:rsidRPr="00BC43DD">
              <w:rPr>
                <w:rFonts w:asciiTheme="minorHAnsi" w:hAnsiTheme="minorHAnsi" w:cs="Arial"/>
                <w:b/>
                <w:bCs/>
              </w:rPr>
              <w:t xml:space="preserve">developing their awareness of space and their local environment. This then helped </w:t>
            </w:r>
            <w:proofErr w:type="gramStart"/>
            <w:r w:rsidR="00BC43DD" w:rsidRPr="00BC43DD">
              <w:rPr>
                <w:rFonts w:asciiTheme="minorHAnsi" w:hAnsiTheme="minorHAnsi" w:cs="Arial"/>
                <w:b/>
                <w:bCs/>
              </w:rPr>
              <w:t xml:space="preserve">the </w:t>
            </w:r>
            <w:r w:rsidR="00274ECB">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BC43DD">
              <w:rPr>
                <w:rFonts w:asciiTheme="minorHAnsi" w:hAnsiTheme="minorHAnsi" w:cs="Arial"/>
                <w:b/>
                <w:bCs/>
              </w:rPr>
              <w:t>children</w:t>
            </w:r>
            <w:proofErr w:type="gramEnd"/>
            <w:r w:rsidR="00BC43DD" w:rsidRPr="00BC43DD">
              <w:rPr>
                <w:rFonts w:asciiTheme="minorHAnsi" w:hAnsiTheme="minorHAnsi" w:cs="Arial"/>
                <w:b/>
                <w:bCs/>
              </w:rPr>
              <w:t xml:space="preserve"> look at maps of the local area and the world, where they chose The Netherlands as their country of the month. They then went on various outings to the fishmongers and to the tall ship, where they explored our local community </w:t>
            </w:r>
            <w:r w:rsidR="00BC43DD" w:rsidRPr="00BC43DD">
              <w:rPr>
                <w:rFonts w:asciiTheme="minorHAnsi" w:hAnsiTheme="minorHAnsi" w:cs="Arial"/>
                <w:b/>
                <w:bCs/>
              </w:rPr>
              <w:lastRenderedPageBreak/>
              <w:t>whilst learning about different sea life creatures and how they live. They learned about weighing and measuring and explored their senses as they smelled, cooked and tasted the fish they had purchased and tasted Dutch cheese. The children then went to Pets at Home where they bought fish to look after in the nursery.</w:t>
            </w:r>
            <w:r w:rsidR="00BC43DD">
              <w:rPr>
                <w:rFonts w:asciiTheme="minorHAnsi" w:hAnsiTheme="minorHAnsi" w:cs="Arial"/>
                <w:b/>
                <w:bCs/>
              </w:rPr>
              <w:t xml:space="preserve"> </w:t>
            </w:r>
            <w:r w:rsidR="00BC43DD" w:rsidRPr="00BC43DD">
              <w:rPr>
                <w:rFonts w:asciiTheme="minorHAnsi" w:hAnsiTheme="minorHAnsi" w:cs="Arial"/>
                <w:b/>
                <w:bCs/>
              </w:rPr>
              <w:t>During trips to the fish mongers and pets at home, the children were looking at differences between people and sea life. They then discussed their differences between each other and why we are all unique</w:t>
            </w:r>
            <w:r w:rsidR="00BC43DD">
              <w:rPr>
                <w:rFonts w:asciiTheme="minorHAnsi" w:hAnsiTheme="minorHAnsi" w:cs="Arial"/>
                <w:b/>
                <w:bCs/>
              </w:rPr>
              <w:t>.</w:t>
            </w:r>
            <w:r w:rsidR="00BC43DD" w:rsidRPr="00BC43DD">
              <w:rPr>
                <w:rFonts w:asciiTheme="minorHAnsi" w:hAnsiTheme="minorHAnsi" w:cs="Arial"/>
                <w:b/>
                <w:bCs/>
              </w:rPr>
              <w:t xml:space="preserve"> On their outings to the fishmongers, the tall ship, pets </w:t>
            </w:r>
            <w:r>
              <w:rPr>
                <w:rFonts w:asciiTheme="minorHAnsi" w:hAnsiTheme="minorHAnsi" w:cs="Arial"/>
                <w:b/>
                <w:bCs/>
                <w:noProof/>
                <w:lang w:eastAsia="en-GB"/>
              </w:rPr>
              <w:drawing>
                <wp:anchor distT="0" distB="0" distL="114300" distR="114300" simplePos="0" relativeHeight="251651584" behindDoc="1" locked="0" layoutInCell="1" allowOverlap="1" wp14:anchorId="311BF6F3" wp14:editId="7364252C">
                  <wp:simplePos x="0" y="0"/>
                  <wp:positionH relativeFrom="column">
                    <wp:posOffset>4288155</wp:posOffset>
                  </wp:positionH>
                  <wp:positionV relativeFrom="paragraph">
                    <wp:posOffset>62865</wp:posOffset>
                  </wp:positionV>
                  <wp:extent cx="1498600" cy="1123315"/>
                  <wp:effectExtent l="0" t="0" r="6350" b="635"/>
                  <wp:wrapTight wrapText="bothSides">
                    <wp:wrapPolygon edited="0">
                      <wp:start x="0" y="0"/>
                      <wp:lineTo x="0" y="21246"/>
                      <wp:lineTo x="21417" y="21246"/>
                      <wp:lineTo x="21417" y="0"/>
                      <wp:lineTo x="0" y="0"/>
                    </wp:wrapPolygon>
                  </wp:wrapTight>
                  <wp:docPr id="25" name="Picture 25" descr="C:\Users\KM00128746\Downloads\downloa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M00128746\Downloads\download (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98600" cy="1123315"/>
                          </a:xfrm>
                          <a:prstGeom prst="rect">
                            <a:avLst/>
                          </a:prstGeom>
                          <a:noFill/>
                          <a:ln>
                            <a:noFill/>
                          </a:ln>
                        </pic:spPr>
                      </pic:pic>
                    </a:graphicData>
                  </a:graphic>
                  <wp14:sizeRelH relativeFrom="page">
                    <wp14:pctWidth>0</wp14:pctWidth>
                  </wp14:sizeRelH>
                  <wp14:sizeRelV relativeFrom="page">
                    <wp14:pctHeight>0</wp14:pctHeight>
                  </wp14:sizeRelV>
                </wp:anchor>
              </w:drawing>
            </w:r>
            <w:r w:rsidR="00BC43DD" w:rsidRPr="00BC43DD">
              <w:rPr>
                <w:rFonts w:asciiTheme="minorHAnsi" w:hAnsiTheme="minorHAnsi" w:cs="Arial"/>
                <w:b/>
                <w:bCs/>
              </w:rPr>
              <w:t>at home the local area, the children explored different modes of transport and how to travel safely and be safe when out and about.</w:t>
            </w:r>
            <w:r w:rsidR="00BC43DD">
              <w:rPr>
                <w:rFonts w:asciiTheme="minorHAnsi" w:hAnsiTheme="minorHAnsi" w:cs="Arial"/>
                <w:b/>
                <w:bCs/>
              </w:rPr>
              <w:t xml:space="preserve"> </w:t>
            </w:r>
          </w:p>
          <w:p w14:paraId="57669D7F" w14:textId="66D1AA43" w:rsidR="00BC43DD" w:rsidRPr="00BC43DD" w:rsidRDefault="005C1ED8" w:rsidP="005C1ED8">
            <w:pPr>
              <w:pStyle w:val="ListParagraph"/>
              <w:tabs>
                <w:tab w:val="left" w:pos="1600"/>
              </w:tabs>
              <w:spacing w:before="60"/>
              <w:rPr>
                <w:rFonts w:asciiTheme="minorHAnsi" w:hAnsiTheme="minorHAnsi" w:cs="Arial"/>
                <w:b/>
                <w:bCs/>
              </w:rPr>
            </w:pPr>
            <w:r>
              <w:rPr>
                <w:rFonts w:asciiTheme="minorHAnsi" w:hAnsiTheme="minorHAnsi" w:cs="Arial"/>
                <w:b/>
                <w:bCs/>
              </w:rPr>
              <w:t>Children’s other interests have been developed in a similar way, ensuring that their learning is interesting as well as developing their knowledge and skills across all areas of the curriculum.</w:t>
            </w:r>
          </w:p>
          <w:p w14:paraId="60D248F2" w14:textId="68925B9D" w:rsidR="002D7970" w:rsidRDefault="002D7970" w:rsidP="008C3430">
            <w:pPr>
              <w:pStyle w:val="ListParagraph"/>
              <w:tabs>
                <w:tab w:val="left" w:pos="1600"/>
              </w:tabs>
              <w:spacing w:before="60"/>
              <w:rPr>
                <w:rFonts w:cs="Arial"/>
                <w:b/>
                <w:bCs/>
              </w:rPr>
            </w:pPr>
          </w:p>
          <w:p w14:paraId="358845F1" w14:textId="06E85EF1" w:rsidR="007A0F1B" w:rsidRDefault="007A0F1B" w:rsidP="007444F0">
            <w:pPr>
              <w:pStyle w:val="ListParagraph"/>
              <w:tabs>
                <w:tab w:val="left" w:pos="1600"/>
              </w:tabs>
              <w:spacing w:before="60"/>
              <w:rPr>
                <w:rFonts w:cs="Arial"/>
              </w:rPr>
            </w:pPr>
          </w:p>
          <w:p w14:paraId="5BD574A6" w14:textId="6F12791B" w:rsidR="007A0F1B" w:rsidRDefault="007A0F1B" w:rsidP="007444F0">
            <w:pPr>
              <w:pStyle w:val="ListParagraph"/>
              <w:tabs>
                <w:tab w:val="left" w:pos="1600"/>
              </w:tabs>
              <w:spacing w:before="60"/>
              <w:rPr>
                <w:rFonts w:cs="Arial"/>
              </w:rPr>
            </w:pPr>
          </w:p>
          <w:p w14:paraId="68148943" w14:textId="77777777" w:rsidR="007A0F1B" w:rsidRDefault="007A0F1B" w:rsidP="007444F0">
            <w:pPr>
              <w:pStyle w:val="ListParagraph"/>
              <w:tabs>
                <w:tab w:val="left" w:pos="1600"/>
              </w:tabs>
              <w:spacing w:before="60"/>
              <w:rPr>
                <w:rFonts w:cs="Arial"/>
              </w:rPr>
            </w:pPr>
          </w:p>
          <w:p w14:paraId="737DB8FB" w14:textId="77777777" w:rsidR="007A0F1B" w:rsidRDefault="007A0F1B" w:rsidP="007444F0">
            <w:pPr>
              <w:pStyle w:val="ListParagraph"/>
              <w:tabs>
                <w:tab w:val="left" w:pos="1600"/>
              </w:tabs>
              <w:spacing w:before="60"/>
              <w:rPr>
                <w:rFonts w:cs="Arial"/>
              </w:rPr>
            </w:pPr>
          </w:p>
          <w:p w14:paraId="6CE7B70D" w14:textId="3262B745" w:rsidR="002D7970" w:rsidRPr="00AB7888" w:rsidRDefault="002D7970" w:rsidP="007444F0">
            <w:pPr>
              <w:pStyle w:val="ListParagraph"/>
              <w:tabs>
                <w:tab w:val="left" w:pos="1600"/>
              </w:tabs>
              <w:spacing w:before="60"/>
              <w:rPr>
                <w:rFonts w:cs="Arial"/>
              </w:rPr>
            </w:pPr>
          </w:p>
        </w:tc>
      </w:tr>
    </w:tbl>
    <w:p w14:paraId="04F951AB" w14:textId="6AFCA0FB" w:rsidR="004C387E" w:rsidRDefault="004C387E" w:rsidP="00811CCB">
      <w:pPr>
        <w:tabs>
          <w:tab w:val="left" w:pos="1600"/>
        </w:tabs>
        <w:ind w:left="284" w:hanging="284"/>
        <w:rPr>
          <w:rFonts w:cs="Arial"/>
        </w:rPr>
      </w:pPr>
    </w:p>
    <w:p w14:paraId="1C5E9571" w14:textId="0623F292" w:rsidR="00801D1E" w:rsidRDefault="00801D1E" w:rsidP="00811CCB">
      <w:pPr>
        <w:tabs>
          <w:tab w:val="left" w:pos="1600"/>
        </w:tabs>
        <w:ind w:left="284" w:hanging="284"/>
        <w:rPr>
          <w:rFonts w:cs="Arial"/>
        </w:rPr>
      </w:pPr>
    </w:p>
    <w:tbl>
      <w:tblPr>
        <w:tblW w:w="10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0"/>
        <w:gridCol w:w="9736"/>
      </w:tblGrid>
      <w:tr w:rsidR="000C6DF3" w:rsidRPr="00DC1797" w14:paraId="1C703D62" w14:textId="77777777" w:rsidTr="000C6DF3">
        <w:tc>
          <w:tcPr>
            <w:tcW w:w="360" w:type="dxa"/>
            <w:vMerge w:val="restart"/>
            <w:tcBorders>
              <w:top w:val="nil"/>
              <w:left w:val="nil"/>
              <w:right w:val="single" w:sz="2" w:space="0" w:color="auto"/>
            </w:tcBorders>
            <w:shd w:val="clear" w:color="auto" w:fill="C0C0C0"/>
          </w:tcPr>
          <w:p w14:paraId="2B92C7F5" w14:textId="77777777" w:rsidR="00811CCB" w:rsidRPr="00DC1797" w:rsidRDefault="00811CCB" w:rsidP="00811CCB">
            <w:pPr>
              <w:tabs>
                <w:tab w:val="left" w:pos="1600"/>
              </w:tabs>
              <w:ind w:left="284" w:hanging="284"/>
              <w:rPr>
                <w:rFonts w:cs="Arial"/>
              </w:rPr>
            </w:pPr>
          </w:p>
          <w:p w14:paraId="390DD793" w14:textId="77777777" w:rsidR="002C110E" w:rsidRPr="00DC1797" w:rsidRDefault="002C110E" w:rsidP="00811CCB">
            <w:pPr>
              <w:tabs>
                <w:tab w:val="left" w:pos="1600"/>
              </w:tabs>
              <w:ind w:left="284" w:right="144" w:hanging="284"/>
              <w:rPr>
                <w:rFonts w:ascii="Arial Bold" w:hAnsi="Arial Bold"/>
                <w:b/>
                <w:szCs w:val="18"/>
              </w:rPr>
            </w:pPr>
            <w:r w:rsidRPr="00DC1797">
              <w:rPr>
                <w:rFonts w:ascii="Arial Bold" w:hAnsi="Arial Bold"/>
                <w:b/>
                <w:szCs w:val="18"/>
              </w:rPr>
              <w:t xml:space="preserve">    </w:t>
            </w:r>
          </w:p>
          <w:p w14:paraId="6313E683" w14:textId="29261456" w:rsidR="00811CCB" w:rsidRPr="00DC1797" w:rsidRDefault="004C387E" w:rsidP="00811CCB">
            <w:pPr>
              <w:tabs>
                <w:tab w:val="left" w:pos="1600"/>
              </w:tabs>
              <w:ind w:left="284" w:right="144" w:hanging="284"/>
              <w:rPr>
                <w:rFonts w:ascii="Arial Bold" w:hAnsi="Arial Bold"/>
                <w:b/>
                <w:sz w:val="40"/>
                <w:szCs w:val="18"/>
              </w:rPr>
            </w:pPr>
            <w:r>
              <w:rPr>
                <w:rFonts w:ascii="Arial Bold" w:hAnsi="Arial Bold"/>
                <w:b/>
                <w:sz w:val="40"/>
                <w:szCs w:val="18"/>
              </w:rPr>
              <w:t xml:space="preserve">     </w:t>
            </w:r>
          </w:p>
          <w:p w14:paraId="0D7F0DB4" w14:textId="77777777" w:rsidR="00811CCB" w:rsidRPr="00DC1797" w:rsidRDefault="00811CCB" w:rsidP="004A61F6">
            <w:pPr>
              <w:ind w:left="284" w:right="-99" w:hanging="284"/>
              <w:rPr>
                <w:b/>
                <w:sz w:val="24"/>
                <w:szCs w:val="18"/>
              </w:rPr>
            </w:pPr>
            <w:r w:rsidRPr="00DC1797">
              <w:rPr>
                <w:b/>
                <w:sz w:val="24"/>
                <w:szCs w:val="18"/>
              </w:rPr>
              <w:t xml:space="preserve">   </w:t>
            </w:r>
            <w:r w:rsidR="003806D6" w:rsidRPr="00DC1797">
              <w:rPr>
                <w:b/>
                <w:sz w:val="24"/>
                <w:szCs w:val="18"/>
              </w:rPr>
              <w:t xml:space="preserve">  </w:t>
            </w:r>
          </w:p>
          <w:p w14:paraId="5E3D6B42" w14:textId="77777777" w:rsidR="00811CCB" w:rsidRPr="00DC1797" w:rsidRDefault="00811CCB" w:rsidP="00811CCB">
            <w:pPr>
              <w:tabs>
                <w:tab w:val="left" w:pos="1600"/>
              </w:tabs>
              <w:ind w:left="284" w:hanging="284"/>
              <w:rPr>
                <w:rFonts w:cs="Arial"/>
                <w:b/>
              </w:rPr>
            </w:pPr>
          </w:p>
          <w:p w14:paraId="7548BE02" w14:textId="77777777" w:rsidR="00811CCB" w:rsidRPr="00DC1797" w:rsidRDefault="00811CCB" w:rsidP="00312B33">
            <w:pPr>
              <w:tabs>
                <w:tab w:val="left" w:pos="1600"/>
              </w:tabs>
              <w:ind w:left="90" w:hanging="180"/>
              <w:rPr>
                <w:rFonts w:cs="Arial"/>
              </w:rPr>
            </w:pPr>
          </w:p>
          <w:p w14:paraId="02AE364F" w14:textId="77777777" w:rsidR="00811CCB" w:rsidRPr="00DC1797" w:rsidRDefault="00811CCB" w:rsidP="00312B33">
            <w:pPr>
              <w:tabs>
                <w:tab w:val="left" w:pos="1600"/>
              </w:tabs>
              <w:ind w:left="270" w:hanging="270"/>
              <w:rPr>
                <w:rFonts w:cs="Arial"/>
              </w:rPr>
            </w:pPr>
          </w:p>
        </w:tc>
        <w:tc>
          <w:tcPr>
            <w:tcW w:w="9736" w:type="dxa"/>
            <w:tcBorders>
              <w:left w:val="single" w:sz="2" w:space="0" w:color="auto"/>
              <w:bottom w:val="single" w:sz="2" w:space="0" w:color="auto"/>
              <w:right w:val="single" w:sz="2" w:space="0" w:color="auto"/>
            </w:tcBorders>
            <w:shd w:val="clear" w:color="auto" w:fill="C0C0C0"/>
          </w:tcPr>
          <w:p w14:paraId="7066379C" w14:textId="1CB0AAD9" w:rsidR="00811CCB" w:rsidRPr="00DC1797" w:rsidRDefault="00533B17" w:rsidP="00811CCB">
            <w:pPr>
              <w:tabs>
                <w:tab w:val="left" w:pos="1600"/>
              </w:tabs>
              <w:ind w:left="284" w:hanging="284"/>
              <w:rPr>
                <w:rFonts w:cs="Arial"/>
                <w:b/>
              </w:rPr>
            </w:pPr>
            <w:r w:rsidRPr="00DC1797">
              <w:rPr>
                <w:rFonts w:cs="Arial"/>
                <w:b/>
              </w:rPr>
              <w:t>Here is w</w:t>
            </w:r>
            <w:r w:rsidR="0005632B">
              <w:rPr>
                <w:rFonts w:cs="Arial"/>
                <w:b/>
              </w:rPr>
              <w:t>hat we plan to improve next year</w:t>
            </w:r>
            <w:r w:rsidRPr="00DC1797">
              <w:rPr>
                <w:rFonts w:cs="Arial"/>
                <w:b/>
              </w:rPr>
              <w:t>.</w:t>
            </w:r>
          </w:p>
        </w:tc>
      </w:tr>
      <w:tr w:rsidR="000C6DF3" w:rsidRPr="00DC1797" w14:paraId="508B65B1" w14:textId="77777777" w:rsidTr="000C6DF3">
        <w:tc>
          <w:tcPr>
            <w:tcW w:w="360" w:type="dxa"/>
            <w:vMerge/>
            <w:tcBorders>
              <w:left w:val="nil"/>
              <w:right w:val="single" w:sz="2" w:space="0" w:color="auto"/>
            </w:tcBorders>
            <w:shd w:val="clear" w:color="auto" w:fill="C0C0C0"/>
          </w:tcPr>
          <w:p w14:paraId="18EF9DC3" w14:textId="77777777" w:rsidR="00811CCB" w:rsidRPr="00DC1797" w:rsidRDefault="00811CCB" w:rsidP="00312B33">
            <w:pPr>
              <w:tabs>
                <w:tab w:val="left" w:pos="1600"/>
              </w:tabs>
              <w:ind w:left="270" w:hanging="270"/>
              <w:rPr>
                <w:rFonts w:cs="Arial"/>
              </w:rPr>
            </w:pPr>
          </w:p>
        </w:tc>
        <w:tc>
          <w:tcPr>
            <w:tcW w:w="9736" w:type="dxa"/>
            <w:tcBorders>
              <w:left w:val="single" w:sz="2" w:space="0" w:color="auto"/>
              <w:bottom w:val="single" w:sz="2" w:space="0" w:color="auto"/>
              <w:right w:val="single" w:sz="2" w:space="0" w:color="auto"/>
            </w:tcBorders>
          </w:tcPr>
          <w:p w14:paraId="20DD8541" w14:textId="77777777" w:rsidR="000C6DF3" w:rsidRPr="004A5C8D" w:rsidRDefault="000C6DF3" w:rsidP="00533B17">
            <w:pPr>
              <w:rPr>
                <w:rFonts w:cs="Arial"/>
                <w:color w:val="FF0000"/>
              </w:rPr>
            </w:pPr>
          </w:p>
          <w:p w14:paraId="745F4EA1" w14:textId="7F34CEE0" w:rsidR="00E41F09" w:rsidRPr="00E41F09" w:rsidRDefault="00E41F09" w:rsidP="00E41F09">
            <w:pPr>
              <w:pStyle w:val="Header"/>
              <w:tabs>
                <w:tab w:val="left" w:pos="2337"/>
              </w:tabs>
              <w:spacing w:before="60"/>
              <w:rPr>
                <w:rFonts w:cs="Arial"/>
                <w:b/>
                <w:bCs/>
              </w:rPr>
            </w:pPr>
            <w:r w:rsidRPr="00E41F09">
              <w:rPr>
                <w:rFonts w:cs="Arial"/>
                <w:b/>
                <w:bCs/>
              </w:rPr>
              <w:t>1.</w:t>
            </w:r>
            <w:r>
              <w:rPr>
                <w:rFonts w:cs="Arial"/>
                <w:b/>
                <w:bCs/>
              </w:rPr>
              <w:t xml:space="preserve">  </w:t>
            </w:r>
            <w:r w:rsidRPr="00E41F09">
              <w:rPr>
                <w:rFonts w:cs="Arial"/>
                <w:b/>
                <w:bCs/>
              </w:rPr>
              <w:t xml:space="preserve">As a priority we have continued to support our families on an individual and small group basis when government restrictions were still in place. </w:t>
            </w:r>
          </w:p>
          <w:p w14:paraId="07586CBB" w14:textId="74BD57E3" w:rsidR="00E41F09" w:rsidRPr="00E41F09" w:rsidRDefault="00E41F09" w:rsidP="00E41F09">
            <w:pPr>
              <w:pStyle w:val="Header"/>
              <w:tabs>
                <w:tab w:val="left" w:pos="2337"/>
              </w:tabs>
              <w:spacing w:before="60"/>
              <w:rPr>
                <w:rFonts w:cs="Arial"/>
                <w:b/>
                <w:bCs/>
              </w:rPr>
            </w:pPr>
            <w:r w:rsidRPr="00E41F09">
              <w:rPr>
                <w:rFonts w:cs="Arial"/>
                <w:b/>
                <w:bCs/>
              </w:rPr>
              <w:t>2.</w:t>
            </w:r>
            <w:r>
              <w:rPr>
                <w:rFonts w:cs="Arial"/>
                <w:b/>
                <w:bCs/>
              </w:rPr>
              <w:t xml:space="preserve">  </w:t>
            </w:r>
            <w:r w:rsidRPr="00E41F09">
              <w:rPr>
                <w:rFonts w:cs="Arial"/>
                <w:b/>
                <w:bCs/>
              </w:rPr>
              <w:t>We have made continuous improvements in supporting children’s individual needs, ensuring staged intervention is specific and supports progress.</w:t>
            </w:r>
          </w:p>
          <w:p w14:paraId="664FE752" w14:textId="77777777" w:rsidR="00E41F09" w:rsidRPr="00E41F09" w:rsidRDefault="00E41F09" w:rsidP="00E41F09">
            <w:pPr>
              <w:pStyle w:val="Header"/>
              <w:tabs>
                <w:tab w:val="left" w:pos="2337"/>
              </w:tabs>
              <w:spacing w:before="60"/>
              <w:rPr>
                <w:rFonts w:cs="Arial"/>
                <w:b/>
                <w:bCs/>
              </w:rPr>
            </w:pPr>
            <w:r w:rsidRPr="00E41F09">
              <w:rPr>
                <w:rFonts w:cs="Arial"/>
                <w:b/>
                <w:bCs/>
              </w:rPr>
              <w:t>3. Transitions are meaningful and individualised, consulting with parents and children to measure success and identify areas for improvement.</w:t>
            </w:r>
          </w:p>
          <w:p w14:paraId="226A2722" w14:textId="4EFF68BB" w:rsidR="00E41F09" w:rsidRPr="00E41F09" w:rsidRDefault="00E41F09" w:rsidP="00E41F09">
            <w:pPr>
              <w:pStyle w:val="Header"/>
              <w:tabs>
                <w:tab w:val="left" w:pos="2337"/>
              </w:tabs>
              <w:spacing w:before="60"/>
              <w:rPr>
                <w:rFonts w:cs="Arial"/>
                <w:b/>
                <w:bCs/>
              </w:rPr>
            </w:pPr>
            <w:r w:rsidRPr="00E41F09">
              <w:rPr>
                <w:rFonts w:cs="Arial"/>
                <w:b/>
                <w:bCs/>
              </w:rPr>
              <w:t>4.</w:t>
            </w:r>
            <w:r>
              <w:rPr>
                <w:rFonts w:cs="Arial"/>
                <w:b/>
                <w:bCs/>
              </w:rPr>
              <w:t xml:space="preserve">  </w:t>
            </w:r>
            <w:r w:rsidRPr="00E41F09">
              <w:rPr>
                <w:rFonts w:cs="Arial"/>
                <w:b/>
                <w:bCs/>
              </w:rPr>
              <w:t>Working closely with partners in health, Speech and Language and our link EP has improved the staff team’s knowledge and recognition that they are achieving sustainable outcomes for children and their families.</w:t>
            </w:r>
          </w:p>
          <w:p w14:paraId="5D6BFDDE" w14:textId="3734D6B3" w:rsidR="00E41F09" w:rsidRPr="00E41F09" w:rsidRDefault="00E41F09" w:rsidP="00E41F09">
            <w:pPr>
              <w:pStyle w:val="Header"/>
              <w:tabs>
                <w:tab w:val="left" w:pos="2337"/>
              </w:tabs>
              <w:spacing w:before="60"/>
              <w:rPr>
                <w:rFonts w:cs="Arial"/>
                <w:b/>
                <w:bCs/>
              </w:rPr>
            </w:pPr>
            <w:r w:rsidRPr="00E41F09">
              <w:rPr>
                <w:rFonts w:cs="Arial"/>
                <w:b/>
                <w:bCs/>
              </w:rPr>
              <w:t xml:space="preserve">5. </w:t>
            </w:r>
            <w:r>
              <w:rPr>
                <w:rFonts w:cs="Arial"/>
                <w:b/>
                <w:bCs/>
              </w:rPr>
              <w:t xml:space="preserve">  </w:t>
            </w:r>
            <w:r w:rsidRPr="00E41F09">
              <w:rPr>
                <w:rFonts w:cs="Arial"/>
                <w:b/>
                <w:bCs/>
              </w:rPr>
              <w:t>Embedding the Seesaw learning tool to capture learning and share with parents and carers.</w:t>
            </w:r>
          </w:p>
          <w:p w14:paraId="12F72889" w14:textId="77777777" w:rsidR="00E41F09" w:rsidRDefault="00E41F09" w:rsidP="00E41F09">
            <w:pPr>
              <w:pStyle w:val="Header"/>
              <w:tabs>
                <w:tab w:val="left" w:pos="2337"/>
              </w:tabs>
              <w:spacing w:before="60"/>
              <w:rPr>
                <w:rFonts w:cs="Arial"/>
                <w:b/>
                <w:bCs/>
                <w:sz w:val="22"/>
                <w:szCs w:val="22"/>
              </w:rPr>
            </w:pPr>
          </w:p>
          <w:p w14:paraId="5AEAE039" w14:textId="661DADBF" w:rsidR="000C6DF3" w:rsidRPr="004A5C8D" w:rsidRDefault="000C6DF3" w:rsidP="00230021">
            <w:pPr>
              <w:pStyle w:val="ListParagraph"/>
              <w:rPr>
                <w:rFonts w:cs="Arial"/>
                <w:color w:val="FF0000"/>
              </w:rPr>
            </w:pPr>
          </w:p>
          <w:p w14:paraId="7FA8E3DD" w14:textId="77777777" w:rsidR="000C6DF3" w:rsidRDefault="000C6DF3" w:rsidP="00533B17">
            <w:pPr>
              <w:rPr>
                <w:rFonts w:cs="Arial"/>
              </w:rPr>
            </w:pPr>
          </w:p>
          <w:p w14:paraId="205EA734" w14:textId="77777777" w:rsidR="00E05DF7" w:rsidRDefault="00E05DF7" w:rsidP="00533B17">
            <w:pPr>
              <w:rPr>
                <w:rFonts w:cs="Arial"/>
              </w:rPr>
            </w:pPr>
          </w:p>
          <w:p w14:paraId="1DDCB1BD" w14:textId="77777777" w:rsidR="00FA4B1A" w:rsidRDefault="00FA4B1A" w:rsidP="00533B17">
            <w:pPr>
              <w:rPr>
                <w:rFonts w:cs="Arial"/>
              </w:rPr>
            </w:pPr>
          </w:p>
          <w:p w14:paraId="369B6306" w14:textId="77777777" w:rsidR="00FA4B1A" w:rsidRDefault="00FA4B1A" w:rsidP="00533B17">
            <w:pPr>
              <w:rPr>
                <w:rFonts w:cs="Arial"/>
              </w:rPr>
            </w:pPr>
          </w:p>
          <w:p w14:paraId="02329BF9" w14:textId="77777777" w:rsidR="00FA4B1A" w:rsidRDefault="00FA4B1A" w:rsidP="00533B17">
            <w:pPr>
              <w:rPr>
                <w:rFonts w:cs="Arial"/>
              </w:rPr>
            </w:pPr>
          </w:p>
          <w:p w14:paraId="6A965B2C" w14:textId="77777777" w:rsidR="00FA4B1A" w:rsidRDefault="00FA4B1A" w:rsidP="00533B17">
            <w:pPr>
              <w:rPr>
                <w:rFonts w:cs="Arial"/>
              </w:rPr>
            </w:pPr>
          </w:p>
          <w:p w14:paraId="0A9D5325" w14:textId="77777777" w:rsidR="00E05DF7" w:rsidRPr="00DC1797" w:rsidRDefault="00E05DF7" w:rsidP="00533B17">
            <w:pPr>
              <w:rPr>
                <w:rFonts w:cs="Arial"/>
              </w:rPr>
            </w:pPr>
          </w:p>
        </w:tc>
      </w:tr>
    </w:tbl>
    <w:p w14:paraId="1217ABBC" w14:textId="3D8C8DB0" w:rsidR="00513DB2" w:rsidRPr="00DC1797" w:rsidRDefault="00513DB2">
      <w:pPr>
        <w:tabs>
          <w:tab w:val="left" w:pos="1600"/>
        </w:tabs>
        <w:rPr>
          <w:rFonts w:cs="Arial"/>
        </w:rPr>
      </w:pPr>
    </w:p>
    <w:p w14:paraId="312407EA" w14:textId="77777777" w:rsidR="00312B33" w:rsidRPr="00DC1797" w:rsidRDefault="00312B33">
      <w:pPr>
        <w:tabs>
          <w:tab w:val="left" w:pos="1600"/>
        </w:tabs>
        <w:rPr>
          <w:rFonts w:cs="Arial"/>
        </w:rPr>
      </w:pPr>
    </w:p>
    <w:tbl>
      <w:tblPr>
        <w:tblW w:w="10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
        <w:gridCol w:w="9762"/>
      </w:tblGrid>
      <w:tr w:rsidR="000C6DF3" w:rsidRPr="00DC1797" w14:paraId="3C1DDCA3" w14:textId="77777777" w:rsidTr="000C6DF3">
        <w:tc>
          <w:tcPr>
            <w:tcW w:w="334" w:type="dxa"/>
            <w:vMerge w:val="restart"/>
            <w:tcBorders>
              <w:top w:val="nil"/>
              <w:left w:val="nil"/>
              <w:right w:val="single" w:sz="2" w:space="0" w:color="auto"/>
            </w:tcBorders>
            <w:shd w:val="clear" w:color="auto" w:fill="C0C0C0"/>
          </w:tcPr>
          <w:p w14:paraId="4E5073D3" w14:textId="77777777" w:rsidR="009C256B" w:rsidRPr="00DC1797" w:rsidRDefault="009C256B" w:rsidP="00312B33">
            <w:pPr>
              <w:tabs>
                <w:tab w:val="left" w:pos="1600"/>
              </w:tabs>
              <w:ind w:left="90" w:hanging="180"/>
              <w:rPr>
                <w:rFonts w:cs="Arial"/>
              </w:rPr>
            </w:pPr>
          </w:p>
          <w:p w14:paraId="7F783AFE" w14:textId="34E6FA6A" w:rsidR="009C256B" w:rsidRPr="00DC1797" w:rsidRDefault="009C256B" w:rsidP="004A61F6">
            <w:pPr>
              <w:tabs>
                <w:tab w:val="left" w:pos="1600"/>
              </w:tabs>
              <w:ind w:left="266" w:hanging="357"/>
              <w:jc w:val="center"/>
              <w:rPr>
                <w:rFonts w:ascii="Arial Bold" w:hAnsi="Arial Bold" w:cs="Arial"/>
                <w:b/>
                <w:sz w:val="40"/>
              </w:rPr>
            </w:pPr>
          </w:p>
          <w:p w14:paraId="427C1E34" w14:textId="77777777" w:rsidR="009C256B" w:rsidRPr="00DC1797" w:rsidRDefault="009C256B" w:rsidP="006418CC">
            <w:pPr>
              <w:tabs>
                <w:tab w:val="left" w:pos="1600"/>
              </w:tabs>
              <w:rPr>
                <w:rFonts w:cs="Arial"/>
              </w:rPr>
            </w:pPr>
          </w:p>
        </w:tc>
        <w:tc>
          <w:tcPr>
            <w:tcW w:w="9762" w:type="dxa"/>
            <w:tcBorders>
              <w:left w:val="single" w:sz="2" w:space="0" w:color="auto"/>
              <w:bottom w:val="single" w:sz="2" w:space="0" w:color="auto"/>
              <w:right w:val="single" w:sz="2" w:space="0" w:color="auto"/>
            </w:tcBorders>
            <w:shd w:val="clear" w:color="auto" w:fill="C0C0C0"/>
          </w:tcPr>
          <w:p w14:paraId="2E9F9B84" w14:textId="77777777" w:rsidR="009C256B" w:rsidRPr="00DC1797" w:rsidRDefault="00821AA4" w:rsidP="0077595A">
            <w:pPr>
              <w:tabs>
                <w:tab w:val="left" w:pos="1600"/>
              </w:tabs>
              <w:rPr>
                <w:rFonts w:cs="Arial"/>
                <w:b/>
              </w:rPr>
            </w:pPr>
            <w:r>
              <w:rPr>
                <w:rFonts w:cs="Arial"/>
                <w:b/>
              </w:rPr>
              <w:t>How can you find out more information about</w:t>
            </w:r>
            <w:r w:rsidR="00533B17">
              <w:rPr>
                <w:rFonts w:cs="Arial"/>
                <w:b/>
              </w:rPr>
              <w:t xml:space="preserve"> our school?</w:t>
            </w:r>
          </w:p>
        </w:tc>
      </w:tr>
      <w:tr w:rsidR="000C6DF3" w:rsidRPr="00DC1797" w14:paraId="6BF1F3B2" w14:textId="77777777" w:rsidTr="000C6DF3">
        <w:tc>
          <w:tcPr>
            <w:tcW w:w="334" w:type="dxa"/>
            <w:vMerge/>
            <w:tcBorders>
              <w:left w:val="nil"/>
              <w:bottom w:val="nil"/>
              <w:right w:val="single" w:sz="2" w:space="0" w:color="auto"/>
            </w:tcBorders>
            <w:shd w:val="clear" w:color="auto" w:fill="C0C0C0"/>
          </w:tcPr>
          <w:p w14:paraId="60A63034" w14:textId="77777777" w:rsidR="009C256B" w:rsidRPr="00DC1797" w:rsidRDefault="009C256B">
            <w:pPr>
              <w:tabs>
                <w:tab w:val="left" w:pos="1600"/>
              </w:tabs>
              <w:rPr>
                <w:rFonts w:cs="Arial"/>
              </w:rPr>
            </w:pPr>
          </w:p>
        </w:tc>
        <w:tc>
          <w:tcPr>
            <w:tcW w:w="9762" w:type="dxa"/>
            <w:tcBorders>
              <w:left w:val="single" w:sz="2" w:space="0" w:color="auto"/>
              <w:bottom w:val="single" w:sz="2" w:space="0" w:color="auto"/>
              <w:right w:val="single" w:sz="2" w:space="0" w:color="auto"/>
            </w:tcBorders>
          </w:tcPr>
          <w:p w14:paraId="74BC0B35" w14:textId="77777777" w:rsidR="00A966F7" w:rsidRDefault="00A966F7" w:rsidP="00F16CB4">
            <w:pPr>
              <w:autoSpaceDE w:val="0"/>
              <w:autoSpaceDN w:val="0"/>
              <w:adjustRightInd w:val="0"/>
              <w:rPr>
                <w:color w:val="000000"/>
                <w:szCs w:val="16"/>
              </w:rPr>
            </w:pPr>
          </w:p>
          <w:p w14:paraId="6B024105" w14:textId="77777777" w:rsidR="000B281A" w:rsidRDefault="00533B17" w:rsidP="00F16CB4">
            <w:pPr>
              <w:autoSpaceDE w:val="0"/>
              <w:autoSpaceDN w:val="0"/>
              <w:adjustRightInd w:val="0"/>
              <w:rPr>
                <w:color w:val="000000"/>
                <w:szCs w:val="16"/>
              </w:rPr>
            </w:pPr>
            <w:r>
              <w:rPr>
                <w:color w:val="000000"/>
                <w:szCs w:val="16"/>
              </w:rPr>
              <w:t>Please contact us directly if you require furt</w:t>
            </w:r>
            <w:r w:rsidR="000B281A">
              <w:rPr>
                <w:color w:val="000000"/>
                <w:szCs w:val="16"/>
              </w:rPr>
              <w:t xml:space="preserve">her information or if you wish </w:t>
            </w:r>
            <w:r>
              <w:rPr>
                <w:color w:val="000000"/>
                <w:szCs w:val="16"/>
              </w:rPr>
              <w:t>to comment on the report.</w:t>
            </w:r>
            <w:r w:rsidR="000B281A">
              <w:rPr>
                <w:color w:val="000000"/>
                <w:szCs w:val="16"/>
              </w:rPr>
              <w:t xml:space="preserve"> </w:t>
            </w:r>
          </w:p>
          <w:p w14:paraId="6ED288F3" w14:textId="77777777" w:rsidR="00FA4B1A" w:rsidRDefault="00FA4B1A" w:rsidP="00F16CB4">
            <w:pPr>
              <w:autoSpaceDE w:val="0"/>
              <w:autoSpaceDN w:val="0"/>
              <w:adjustRightInd w:val="0"/>
              <w:rPr>
                <w:color w:val="000000"/>
                <w:szCs w:val="16"/>
              </w:rPr>
            </w:pPr>
          </w:p>
          <w:p w14:paraId="78D4E2C6" w14:textId="1A864E33" w:rsidR="00FA4B1A" w:rsidRDefault="000B281A" w:rsidP="00F16CB4">
            <w:pPr>
              <w:autoSpaceDE w:val="0"/>
              <w:autoSpaceDN w:val="0"/>
              <w:adjustRightInd w:val="0"/>
              <w:rPr>
                <w:color w:val="000000"/>
                <w:szCs w:val="16"/>
              </w:rPr>
            </w:pPr>
            <w:r>
              <w:rPr>
                <w:color w:val="000000"/>
                <w:szCs w:val="16"/>
              </w:rPr>
              <w:t>The contact e-mail address is:</w:t>
            </w:r>
            <w:r w:rsidR="00E01104">
              <w:rPr>
                <w:color w:val="000000"/>
                <w:szCs w:val="16"/>
              </w:rPr>
              <w:t xml:space="preserve"> KO’Hara@adelphi-nursery.glasgow.sch.uk</w:t>
            </w:r>
          </w:p>
          <w:p w14:paraId="5085432B" w14:textId="1A0CC1F0" w:rsidR="00533B17" w:rsidRDefault="000B281A" w:rsidP="00F16CB4">
            <w:pPr>
              <w:autoSpaceDE w:val="0"/>
              <w:autoSpaceDN w:val="0"/>
              <w:adjustRightInd w:val="0"/>
              <w:rPr>
                <w:color w:val="000000"/>
                <w:szCs w:val="16"/>
              </w:rPr>
            </w:pPr>
            <w:r>
              <w:rPr>
                <w:color w:val="000000"/>
                <w:szCs w:val="16"/>
              </w:rPr>
              <w:t xml:space="preserve"> </w:t>
            </w:r>
          </w:p>
          <w:p w14:paraId="236EA742" w14:textId="2D72A816" w:rsidR="00821AA4" w:rsidRDefault="00821AA4" w:rsidP="00F16CB4">
            <w:pPr>
              <w:autoSpaceDE w:val="0"/>
              <w:autoSpaceDN w:val="0"/>
              <w:adjustRightInd w:val="0"/>
              <w:rPr>
                <w:color w:val="000000"/>
                <w:szCs w:val="16"/>
              </w:rPr>
            </w:pPr>
            <w:r>
              <w:rPr>
                <w:color w:val="000000"/>
                <w:szCs w:val="16"/>
              </w:rPr>
              <w:t>Our telephone number is:</w:t>
            </w:r>
            <w:r w:rsidR="00E01104">
              <w:rPr>
                <w:color w:val="000000"/>
                <w:szCs w:val="16"/>
              </w:rPr>
              <w:t xml:space="preserve"> 0141 429 1471</w:t>
            </w:r>
          </w:p>
          <w:p w14:paraId="7678DF56" w14:textId="77777777" w:rsidR="00FA4B1A" w:rsidRDefault="00FA4B1A" w:rsidP="00F16CB4">
            <w:pPr>
              <w:autoSpaceDE w:val="0"/>
              <w:autoSpaceDN w:val="0"/>
              <w:adjustRightInd w:val="0"/>
              <w:rPr>
                <w:color w:val="000000"/>
                <w:szCs w:val="16"/>
              </w:rPr>
            </w:pPr>
          </w:p>
          <w:p w14:paraId="67135243" w14:textId="22A71841" w:rsidR="00821AA4" w:rsidRDefault="00821AA4" w:rsidP="00F16CB4">
            <w:pPr>
              <w:autoSpaceDE w:val="0"/>
              <w:autoSpaceDN w:val="0"/>
              <w:adjustRightInd w:val="0"/>
              <w:rPr>
                <w:color w:val="000000"/>
                <w:szCs w:val="16"/>
              </w:rPr>
            </w:pPr>
            <w:r>
              <w:rPr>
                <w:color w:val="000000"/>
                <w:szCs w:val="16"/>
              </w:rPr>
              <w:t>Our school address</w:t>
            </w:r>
            <w:r w:rsidR="0005632B">
              <w:rPr>
                <w:color w:val="000000"/>
                <w:szCs w:val="16"/>
              </w:rPr>
              <w:t xml:space="preserve"> is</w:t>
            </w:r>
            <w:r>
              <w:rPr>
                <w:color w:val="000000"/>
                <w:szCs w:val="16"/>
              </w:rPr>
              <w:t>:</w:t>
            </w:r>
            <w:r w:rsidR="00E01104">
              <w:rPr>
                <w:color w:val="000000"/>
                <w:szCs w:val="16"/>
              </w:rPr>
              <w:t xml:space="preserve"> 40 Waddell Court Gorbals Glasgow G5 OQA</w:t>
            </w:r>
          </w:p>
          <w:p w14:paraId="161CED91" w14:textId="77777777" w:rsidR="00FA4B1A" w:rsidRDefault="00FA4B1A" w:rsidP="00F16CB4">
            <w:pPr>
              <w:autoSpaceDE w:val="0"/>
              <w:autoSpaceDN w:val="0"/>
              <w:adjustRightInd w:val="0"/>
              <w:rPr>
                <w:color w:val="000000"/>
                <w:szCs w:val="16"/>
              </w:rPr>
            </w:pPr>
          </w:p>
          <w:p w14:paraId="0A50C13D" w14:textId="14542F83" w:rsidR="000C6DF3" w:rsidRDefault="000B281A" w:rsidP="000C6DF3">
            <w:pPr>
              <w:autoSpaceDE w:val="0"/>
              <w:autoSpaceDN w:val="0"/>
              <w:adjustRightInd w:val="0"/>
              <w:rPr>
                <w:color w:val="000000"/>
                <w:szCs w:val="16"/>
              </w:rPr>
            </w:pPr>
            <w:r>
              <w:rPr>
                <w:color w:val="000000"/>
                <w:szCs w:val="16"/>
              </w:rPr>
              <w:t>Fu</w:t>
            </w:r>
            <w:r w:rsidR="00EF4CD5">
              <w:rPr>
                <w:color w:val="000000"/>
                <w:szCs w:val="16"/>
              </w:rPr>
              <w:t xml:space="preserve">rther information </w:t>
            </w:r>
            <w:r w:rsidR="0005632B">
              <w:rPr>
                <w:color w:val="000000"/>
                <w:szCs w:val="16"/>
              </w:rPr>
              <w:t>is available in</w:t>
            </w:r>
            <w:r>
              <w:rPr>
                <w:color w:val="000000"/>
                <w:szCs w:val="16"/>
              </w:rPr>
              <w:t>:</w:t>
            </w:r>
            <w:r w:rsidR="0005632B" w:rsidRPr="000C6DF3">
              <w:rPr>
                <w:color w:val="000000"/>
                <w:szCs w:val="16"/>
              </w:rPr>
              <w:t xml:space="preserve"> newsletters</w:t>
            </w:r>
            <w:r w:rsidR="0005632B">
              <w:rPr>
                <w:color w:val="000000"/>
                <w:szCs w:val="16"/>
              </w:rPr>
              <w:t>, t</w:t>
            </w:r>
            <w:r w:rsidR="00E01104">
              <w:rPr>
                <w:color w:val="000000"/>
                <w:szCs w:val="16"/>
              </w:rPr>
              <w:t>he Nursery</w:t>
            </w:r>
            <w:r>
              <w:rPr>
                <w:color w:val="000000"/>
                <w:szCs w:val="16"/>
              </w:rPr>
              <w:t xml:space="preserve"> website</w:t>
            </w:r>
            <w:r w:rsidR="000C6DF3">
              <w:rPr>
                <w:color w:val="000000"/>
                <w:szCs w:val="16"/>
              </w:rPr>
              <w:t>,</w:t>
            </w:r>
            <w:r w:rsidRPr="000C6DF3">
              <w:rPr>
                <w:color w:val="000000"/>
                <w:szCs w:val="16"/>
              </w:rPr>
              <w:t xml:space="preserve"> </w:t>
            </w:r>
            <w:r w:rsidR="000C6DF3">
              <w:rPr>
                <w:color w:val="000000"/>
                <w:szCs w:val="16"/>
              </w:rPr>
              <w:t>and t</w:t>
            </w:r>
            <w:r w:rsidR="00EF4CD5" w:rsidRPr="000C6DF3">
              <w:rPr>
                <w:color w:val="000000"/>
                <w:szCs w:val="16"/>
              </w:rPr>
              <w:t xml:space="preserve">he </w:t>
            </w:r>
            <w:r w:rsidR="00E01104">
              <w:rPr>
                <w:color w:val="000000"/>
                <w:szCs w:val="16"/>
              </w:rPr>
              <w:t>Nursery</w:t>
            </w:r>
            <w:r w:rsidR="000C6DF3">
              <w:rPr>
                <w:color w:val="000000"/>
                <w:szCs w:val="16"/>
              </w:rPr>
              <w:t xml:space="preserve"> h</w:t>
            </w:r>
            <w:r w:rsidRPr="000C6DF3">
              <w:rPr>
                <w:color w:val="000000"/>
                <w:szCs w:val="16"/>
              </w:rPr>
              <w:t>andbook</w:t>
            </w:r>
            <w:r w:rsidR="000C6DF3">
              <w:rPr>
                <w:color w:val="000000"/>
                <w:szCs w:val="16"/>
              </w:rPr>
              <w:t xml:space="preserve">  </w:t>
            </w:r>
          </w:p>
          <w:p w14:paraId="4B11262A" w14:textId="5711F981" w:rsidR="000A1549" w:rsidRPr="000C6DF3" w:rsidRDefault="000C6DF3" w:rsidP="000C6DF3">
            <w:pPr>
              <w:autoSpaceDE w:val="0"/>
              <w:autoSpaceDN w:val="0"/>
              <w:adjustRightInd w:val="0"/>
              <w:rPr>
                <w:color w:val="000000"/>
                <w:szCs w:val="16"/>
              </w:rPr>
            </w:pPr>
            <w:r>
              <w:rPr>
                <w:color w:val="000000"/>
                <w:szCs w:val="16"/>
              </w:rPr>
              <w:t xml:space="preserve">  </w:t>
            </w:r>
          </w:p>
        </w:tc>
      </w:tr>
    </w:tbl>
    <w:p w14:paraId="3C1ED6B8" w14:textId="77777777" w:rsidR="00312B33" w:rsidRPr="00DC1797" w:rsidRDefault="00312B33" w:rsidP="00312B33">
      <w:pPr>
        <w:tabs>
          <w:tab w:val="left" w:pos="1600"/>
        </w:tabs>
        <w:rPr>
          <w:rFonts w:cs="Arial"/>
          <w:b/>
        </w:rPr>
      </w:pPr>
    </w:p>
    <w:p w14:paraId="06202FC8" w14:textId="77777777" w:rsidR="00312B33" w:rsidRPr="00DC1797" w:rsidRDefault="00312B33" w:rsidP="00312B33">
      <w:pPr>
        <w:tabs>
          <w:tab w:val="left" w:pos="1600"/>
        </w:tabs>
        <w:rPr>
          <w:rFonts w:cs="Arial"/>
          <w:b/>
        </w:rPr>
      </w:pPr>
    </w:p>
    <w:p w14:paraId="1BD5C474" w14:textId="77777777" w:rsidR="00312B33" w:rsidRPr="00DC1797" w:rsidRDefault="00312B33" w:rsidP="006A637C">
      <w:pPr>
        <w:tabs>
          <w:tab w:val="left" w:pos="1600"/>
        </w:tabs>
        <w:rPr>
          <w:rFonts w:cs="Arial"/>
        </w:rPr>
      </w:pPr>
    </w:p>
    <w:p w14:paraId="72DE63D7" w14:textId="77777777" w:rsidR="00F77357" w:rsidRPr="00DC1797" w:rsidRDefault="00F77357" w:rsidP="00312B33">
      <w:pPr>
        <w:tabs>
          <w:tab w:val="left" w:pos="540"/>
          <w:tab w:val="left" w:pos="5400"/>
        </w:tabs>
        <w:ind w:left="-90"/>
        <w:rPr>
          <w:rFonts w:cs="Arial"/>
        </w:rPr>
      </w:pPr>
    </w:p>
    <w:p w14:paraId="58A916CE" w14:textId="77777777" w:rsidR="00312B33" w:rsidRDefault="00312B33" w:rsidP="00312B33">
      <w:pPr>
        <w:tabs>
          <w:tab w:val="left" w:pos="540"/>
          <w:tab w:val="left" w:pos="5400"/>
        </w:tabs>
        <w:ind w:left="-90"/>
        <w:rPr>
          <w:rFonts w:cs="Arial"/>
        </w:rPr>
      </w:pPr>
    </w:p>
    <w:p w14:paraId="69DCC5A9" w14:textId="77777777" w:rsidR="00513DB2" w:rsidRDefault="00513DB2" w:rsidP="00312B33">
      <w:pPr>
        <w:tabs>
          <w:tab w:val="left" w:pos="540"/>
          <w:tab w:val="left" w:pos="5400"/>
        </w:tabs>
        <w:ind w:left="-90"/>
        <w:rPr>
          <w:rFonts w:cs="Arial"/>
        </w:rPr>
      </w:pPr>
    </w:p>
    <w:p w14:paraId="5597C2A7" w14:textId="77777777" w:rsidR="00513DB2" w:rsidRPr="00DC1797" w:rsidRDefault="00513DB2" w:rsidP="00312B33">
      <w:pPr>
        <w:tabs>
          <w:tab w:val="left" w:pos="540"/>
          <w:tab w:val="left" w:pos="5400"/>
        </w:tabs>
        <w:ind w:left="-90"/>
        <w:rPr>
          <w:rFonts w:cs="Arial"/>
        </w:rPr>
      </w:pPr>
    </w:p>
    <w:sectPr w:rsidR="00513DB2" w:rsidRPr="00DC1797" w:rsidSect="00ED2A49">
      <w:footerReference w:type="default" r:id="rId25"/>
      <w:pgSz w:w="11909" w:h="16834" w:code="9"/>
      <w:pgMar w:top="720" w:right="720" w:bottom="720" w:left="720" w:header="435" w:footer="432"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FCF39B" w14:textId="77777777" w:rsidR="00BC43DD" w:rsidRDefault="00BC43DD">
      <w:r>
        <w:separator/>
      </w:r>
    </w:p>
  </w:endnote>
  <w:endnote w:type="continuationSeparator" w:id="0">
    <w:p w14:paraId="434DCA58" w14:textId="77777777" w:rsidR="00BC43DD" w:rsidRDefault="00BC43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mago Book">
    <w:altName w:val="Calibri"/>
    <w:charset w:val="00"/>
    <w:family w:val="auto"/>
    <w:pitch w:val="variable"/>
    <w:sig w:usb0="00000003" w:usb1="00000000" w:usb2="00000000" w:usb3="00000000" w:csb0="00000001" w:csb1="00000000"/>
  </w:font>
  <w:font w:name="Arial Bold">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94CB62" w14:textId="77777777" w:rsidR="00BC43DD" w:rsidRPr="00906413" w:rsidRDefault="00BC43DD" w:rsidP="00312B33">
    <w:pPr>
      <w:pStyle w:val="Footer"/>
      <w:rPr>
        <w:rStyle w:val="PageNumber"/>
        <w:sz w:val="18"/>
      </w:rPr>
    </w:pPr>
    <w:r w:rsidRPr="00E23D73">
      <w:rPr>
        <w:rFonts w:cs="Arial"/>
        <w:bCs/>
        <w:sz w:val="11"/>
      </w:rPr>
      <w:t>INTERAGENCY PRO-FORMA</w:t>
    </w:r>
    <w:r w:rsidRPr="00E23D73">
      <w:rPr>
        <w:sz w:val="12"/>
      </w:rPr>
      <w:tab/>
    </w:r>
    <w:r w:rsidRPr="00906413">
      <w:rPr>
        <w:rStyle w:val="PageNumber"/>
        <w:sz w:val="18"/>
      </w:rPr>
      <w:fldChar w:fldCharType="begin"/>
    </w:r>
    <w:r w:rsidRPr="00906413">
      <w:rPr>
        <w:rStyle w:val="PageNumber"/>
        <w:sz w:val="18"/>
      </w:rPr>
      <w:instrText xml:space="preserve"> PAGE </w:instrText>
    </w:r>
    <w:r w:rsidRPr="00906413">
      <w:rPr>
        <w:rStyle w:val="PageNumber"/>
        <w:sz w:val="18"/>
      </w:rPr>
      <w:fldChar w:fldCharType="separate"/>
    </w:r>
    <w:r w:rsidR="00E304B3">
      <w:rPr>
        <w:rStyle w:val="PageNumber"/>
        <w:noProof/>
        <w:sz w:val="18"/>
      </w:rPr>
      <w:t>1</w:t>
    </w:r>
    <w:r w:rsidRPr="00906413">
      <w:rPr>
        <w:rStyle w:val="PageNumber"/>
        <w:sz w:val="18"/>
      </w:rPr>
      <w:fldChar w:fldCharType="end"/>
    </w:r>
  </w:p>
  <w:p w14:paraId="0F4B461F" w14:textId="77777777" w:rsidR="00BC43DD" w:rsidRPr="00E23D73" w:rsidRDefault="00BC43DD" w:rsidP="00312B33">
    <w:pPr>
      <w:pStyle w:val="Footer"/>
      <w:rPr>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2FDEBD" w14:textId="77777777" w:rsidR="00BC43DD" w:rsidRDefault="00BC43DD">
      <w:r>
        <w:separator/>
      </w:r>
    </w:p>
  </w:footnote>
  <w:footnote w:type="continuationSeparator" w:id="0">
    <w:p w14:paraId="4012E173" w14:textId="77777777" w:rsidR="00BC43DD" w:rsidRDefault="00BC43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37D1E"/>
    <w:multiLevelType w:val="hybridMultilevel"/>
    <w:tmpl w:val="9E34B6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E47077"/>
    <w:multiLevelType w:val="hybridMultilevel"/>
    <w:tmpl w:val="C846AB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AC4E28"/>
    <w:multiLevelType w:val="hybridMultilevel"/>
    <w:tmpl w:val="4056A2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0A6116"/>
    <w:multiLevelType w:val="hybridMultilevel"/>
    <w:tmpl w:val="D2C21B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D67F06"/>
    <w:multiLevelType w:val="hybridMultilevel"/>
    <w:tmpl w:val="84CC08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B32D30"/>
    <w:multiLevelType w:val="hybridMultilevel"/>
    <w:tmpl w:val="6E7E4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A37D2C"/>
    <w:multiLevelType w:val="hybridMultilevel"/>
    <w:tmpl w:val="014AF5B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8FE42D3"/>
    <w:multiLevelType w:val="hybridMultilevel"/>
    <w:tmpl w:val="982421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2536374"/>
    <w:multiLevelType w:val="hybridMultilevel"/>
    <w:tmpl w:val="37AAD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DF4F84"/>
    <w:multiLevelType w:val="hybridMultilevel"/>
    <w:tmpl w:val="764EFC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E8C2F43"/>
    <w:multiLevelType w:val="hybridMultilevel"/>
    <w:tmpl w:val="BCCC96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0B76293"/>
    <w:multiLevelType w:val="hybridMultilevel"/>
    <w:tmpl w:val="92BCE36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458536BF"/>
    <w:multiLevelType w:val="hybridMultilevel"/>
    <w:tmpl w:val="F6305A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C6B7B26"/>
    <w:multiLevelType w:val="hybridMultilevel"/>
    <w:tmpl w:val="4A9E22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D2961CF"/>
    <w:multiLevelType w:val="hybridMultilevel"/>
    <w:tmpl w:val="0B8E91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0422DAC"/>
    <w:multiLevelType w:val="hybridMultilevel"/>
    <w:tmpl w:val="CB2CF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C67743"/>
    <w:multiLevelType w:val="hybridMultilevel"/>
    <w:tmpl w:val="2A3CC1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8C2486E"/>
    <w:multiLevelType w:val="hybridMultilevel"/>
    <w:tmpl w:val="C45CA78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07662B9"/>
    <w:multiLevelType w:val="hybridMultilevel"/>
    <w:tmpl w:val="ACDC0CC6"/>
    <w:lvl w:ilvl="0" w:tplc="77928C0E">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781B0038"/>
    <w:multiLevelType w:val="hybridMultilevel"/>
    <w:tmpl w:val="EF88E3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A90290D"/>
    <w:multiLevelType w:val="hybridMultilevel"/>
    <w:tmpl w:val="FF900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E9736DB"/>
    <w:multiLevelType w:val="hybridMultilevel"/>
    <w:tmpl w:val="39D656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14"/>
  </w:num>
  <w:num w:numId="4">
    <w:abstractNumId w:val="9"/>
  </w:num>
  <w:num w:numId="5">
    <w:abstractNumId w:val="21"/>
  </w:num>
  <w:num w:numId="6">
    <w:abstractNumId w:val="10"/>
  </w:num>
  <w:num w:numId="7">
    <w:abstractNumId w:val="17"/>
  </w:num>
  <w:num w:numId="8">
    <w:abstractNumId w:val="1"/>
  </w:num>
  <w:num w:numId="9">
    <w:abstractNumId w:val="13"/>
  </w:num>
  <w:num w:numId="10">
    <w:abstractNumId w:val="7"/>
  </w:num>
  <w:num w:numId="11">
    <w:abstractNumId w:val="16"/>
  </w:num>
  <w:num w:numId="12">
    <w:abstractNumId w:val="12"/>
  </w:num>
  <w:num w:numId="13">
    <w:abstractNumId w:val="5"/>
  </w:num>
  <w:num w:numId="14">
    <w:abstractNumId w:val="15"/>
  </w:num>
  <w:num w:numId="15">
    <w:abstractNumId w:val="8"/>
  </w:num>
  <w:num w:numId="16">
    <w:abstractNumId w:val="4"/>
  </w:num>
  <w:num w:numId="17">
    <w:abstractNumId w:val="2"/>
  </w:num>
  <w:num w:numId="18">
    <w:abstractNumId w:val="20"/>
  </w:num>
  <w:num w:numId="19">
    <w:abstractNumId w:val="19"/>
  </w:num>
  <w:num w:numId="20">
    <w:abstractNumId w:val="3"/>
  </w:num>
  <w:num w:numId="21">
    <w:abstractNumId w:val="0"/>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36"/>
  <w:displayHorizontalDrawingGridEvery w:val="0"/>
  <w:displayVerticalDrawingGridEvery w:val="0"/>
  <w:noPunctuationKerning/>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B62F3"/>
    <w:rsid w:val="000223ED"/>
    <w:rsid w:val="00023912"/>
    <w:rsid w:val="00040B23"/>
    <w:rsid w:val="000420D3"/>
    <w:rsid w:val="000470C4"/>
    <w:rsid w:val="00052F65"/>
    <w:rsid w:val="0005632B"/>
    <w:rsid w:val="0006006A"/>
    <w:rsid w:val="0006110F"/>
    <w:rsid w:val="00073190"/>
    <w:rsid w:val="00080C2A"/>
    <w:rsid w:val="00083EC4"/>
    <w:rsid w:val="0009784E"/>
    <w:rsid w:val="00097858"/>
    <w:rsid w:val="000A1549"/>
    <w:rsid w:val="000B281A"/>
    <w:rsid w:val="000C6DF3"/>
    <w:rsid w:val="00105F08"/>
    <w:rsid w:val="00153301"/>
    <w:rsid w:val="001C1ADC"/>
    <w:rsid w:val="001D0768"/>
    <w:rsid w:val="001D75FD"/>
    <w:rsid w:val="00221386"/>
    <w:rsid w:val="00227391"/>
    <w:rsid w:val="00230021"/>
    <w:rsid w:val="0024630F"/>
    <w:rsid w:val="002640F3"/>
    <w:rsid w:val="00274ECB"/>
    <w:rsid w:val="002B013B"/>
    <w:rsid w:val="002C110E"/>
    <w:rsid w:val="002C375E"/>
    <w:rsid w:val="002C65D9"/>
    <w:rsid w:val="002D1CD7"/>
    <w:rsid w:val="002D7970"/>
    <w:rsid w:val="002E7BF1"/>
    <w:rsid w:val="002F7513"/>
    <w:rsid w:val="00312AF1"/>
    <w:rsid w:val="00312B33"/>
    <w:rsid w:val="0032477A"/>
    <w:rsid w:val="003257CB"/>
    <w:rsid w:val="00326EB2"/>
    <w:rsid w:val="0033112A"/>
    <w:rsid w:val="0033272F"/>
    <w:rsid w:val="00351D61"/>
    <w:rsid w:val="00377DF2"/>
    <w:rsid w:val="003806D6"/>
    <w:rsid w:val="003810FE"/>
    <w:rsid w:val="003F097A"/>
    <w:rsid w:val="00407F02"/>
    <w:rsid w:val="00423781"/>
    <w:rsid w:val="004337DF"/>
    <w:rsid w:val="0043656E"/>
    <w:rsid w:val="00437128"/>
    <w:rsid w:val="004372FB"/>
    <w:rsid w:val="004532F8"/>
    <w:rsid w:val="004678FF"/>
    <w:rsid w:val="004A0242"/>
    <w:rsid w:val="004A4DE9"/>
    <w:rsid w:val="004A5C8D"/>
    <w:rsid w:val="004A61F6"/>
    <w:rsid w:val="004B62F3"/>
    <w:rsid w:val="004C387E"/>
    <w:rsid w:val="004F6C7A"/>
    <w:rsid w:val="0051174C"/>
    <w:rsid w:val="00513DB2"/>
    <w:rsid w:val="00514541"/>
    <w:rsid w:val="00515F1F"/>
    <w:rsid w:val="00524DF5"/>
    <w:rsid w:val="00531D46"/>
    <w:rsid w:val="00533B17"/>
    <w:rsid w:val="00541516"/>
    <w:rsid w:val="005730C9"/>
    <w:rsid w:val="00575FBB"/>
    <w:rsid w:val="005878F4"/>
    <w:rsid w:val="00597C8F"/>
    <w:rsid w:val="005A5B41"/>
    <w:rsid w:val="005A6CBC"/>
    <w:rsid w:val="005B0BDD"/>
    <w:rsid w:val="005B267C"/>
    <w:rsid w:val="005C0E0A"/>
    <w:rsid w:val="005C1ED8"/>
    <w:rsid w:val="005C5EBF"/>
    <w:rsid w:val="005D36D5"/>
    <w:rsid w:val="005E04F0"/>
    <w:rsid w:val="005E6C1E"/>
    <w:rsid w:val="005F684C"/>
    <w:rsid w:val="005F7D9A"/>
    <w:rsid w:val="006068FB"/>
    <w:rsid w:val="006418CC"/>
    <w:rsid w:val="006674C4"/>
    <w:rsid w:val="006A637C"/>
    <w:rsid w:val="006D7EB3"/>
    <w:rsid w:val="006E4DF2"/>
    <w:rsid w:val="006E5EA7"/>
    <w:rsid w:val="006F28E6"/>
    <w:rsid w:val="00700291"/>
    <w:rsid w:val="00702A9B"/>
    <w:rsid w:val="00707E7D"/>
    <w:rsid w:val="00714AC2"/>
    <w:rsid w:val="007359F0"/>
    <w:rsid w:val="00736367"/>
    <w:rsid w:val="007444F0"/>
    <w:rsid w:val="007738B1"/>
    <w:rsid w:val="00775771"/>
    <w:rsid w:val="0077595A"/>
    <w:rsid w:val="00777B73"/>
    <w:rsid w:val="00796C52"/>
    <w:rsid w:val="007A0F1B"/>
    <w:rsid w:val="007A3158"/>
    <w:rsid w:val="007B413E"/>
    <w:rsid w:val="007C4902"/>
    <w:rsid w:val="007D5562"/>
    <w:rsid w:val="007E0B31"/>
    <w:rsid w:val="007E3024"/>
    <w:rsid w:val="007E6595"/>
    <w:rsid w:val="007F71CC"/>
    <w:rsid w:val="00801D1E"/>
    <w:rsid w:val="00811CCB"/>
    <w:rsid w:val="0081386F"/>
    <w:rsid w:val="00821AA4"/>
    <w:rsid w:val="00827F86"/>
    <w:rsid w:val="00832518"/>
    <w:rsid w:val="008326DB"/>
    <w:rsid w:val="00842587"/>
    <w:rsid w:val="008C1689"/>
    <w:rsid w:val="008C2F09"/>
    <w:rsid w:val="008C3430"/>
    <w:rsid w:val="008C3AE7"/>
    <w:rsid w:val="008C7468"/>
    <w:rsid w:val="008E4459"/>
    <w:rsid w:val="00914851"/>
    <w:rsid w:val="00914D4C"/>
    <w:rsid w:val="0092470D"/>
    <w:rsid w:val="00951A19"/>
    <w:rsid w:val="00960D9E"/>
    <w:rsid w:val="00963FFD"/>
    <w:rsid w:val="00967084"/>
    <w:rsid w:val="0097181F"/>
    <w:rsid w:val="009909A4"/>
    <w:rsid w:val="00992110"/>
    <w:rsid w:val="009C256B"/>
    <w:rsid w:val="009C6C41"/>
    <w:rsid w:val="009E5C04"/>
    <w:rsid w:val="009F0B92"/>
    <w:rsid w:val="00A745CD"/>
    <w:rsid w:val="00A84C97"/>
    <w:rsid w:val="00A963C4"/>
    <w:rsid w:val="00A966F7"/>
    <w:rsid w:val="00AA4EA9"/>
    <w:rsid w:val="00AB5D35"/>
    <w:rsid w:val="00AB7888"/>
    <w:rsid w:val="00AD6C87"/>
    <w:rsid w:val="00AE1890"/>
    <w:rsid w:val="00B2599C"/>
    <w:rsid w:val="00B64771"/>
    <w:rsid w:val="00B8505F"/>
    <w:rsid w:val="00BA2DB9"/>
    <w:rsid w:val="00BC217C"/>
    <w:rsid w:val="00BC43DD"/>
    <w:rsid w:val="00BC7A2B"/>
    <w:rsid w:val="00BE6A49"/>
    <w:rsid w:val="00BF342C"/>
    <w:rsid w:val="00C04E02"/>
    <w:rsid w:val="00C11A7F"/>
    <w:rsid w:val="00C12355"/>
    <w:rsid w:val="00C17217"/>
    <w:rsid w:val="00C4028A"/>
    <w:rsid w:val="00C651C5"/>
    <w:rsid w:val="00C72ADD"/>
    <w:rsid w:val="00C85E14"/>
    <w:rsid w:val="00CA0329"/>
    <w:rsid w:val="00CA2979"/>
    <w:rsid w:val="00CB48DC"/>
    <w:rsid w:val="00CC1A65"/>
    <w:rsid w:val="00CC697C"/>
    <w:rsid w:val="00CD643C"/>
    <w:rsid w:val="00D0502B"/>
    <w:rsid w:val="00D06194"/>
    <w:rsid w:val="00D54E4A"/>
    <w:rsid w:val="00D56423"/>
    <w:rsid w:val="00D64238"/>
    <w:rsid w:val="00D647AF"/>
    <w:rsid w:val="00D66782"/>
    <w:rsid w:val="00D837D7"/>
    <w:rsid w:val="00D910BB"/>
    <w:rsid w:val="00D94C57"/>
    <w:rsid w:val="00D9654F"/>
    <w:rsid w:val="00DC1797"/>
    <w:rsid w:val="00DC21A3"/>
    <w:rsid w:val="00DF6E6B"/>
    <w:rsid w:val="00E01104"/>
    <w:rsid w:val="00E05DF7"/>
    <w:rsid w:val="00E123E3"/>
    <w:rsid w:val="00E1723A"/>
    <w:rsid w:val="00E2125B"/>
    <w:rsid w:val="00E2247C"/>
    <w:rsid w:val="00E25D11"/>
    <w:rsid w:val="00E304B3"/>
    <w:rsid w:val="00E31275"/>
    <w:rsid w:val="00E402DF"/>
    <w:rsid w:val="00E41F09"/>
    <w:rsid w:val="00E7489F"/>
    <w:rsid w:val="00E92E94"/>
    <w:rsid w:val="00EA44D0"/>
    <w:rsid w:val="00EB2F07"/>
    <w:rsid w:val="00EC2D76"/>
    <w:rsid w:val="00ED2A49"/>
    <w:rsid w:val="00ED59BB"/>
    <w:rsid w:val="00EE49ED"/>
    <w:rsid w:val="00EE5EEE"/>
    <w:rsid w:val="00EE600B"/>
    <w:rsid w:val="00EF4CD5"/>
    <w:rsid w:val="00EF5A37"/>
    <w:rsid w:val="00F04524"/>
    <w:rsid w:val="00F16CB4"/>
    <w:rsid w:val="00F24759"/>
    <w:rsid w:val="00F322D9"/>
    <w:rsid w:val="00F3680E"/>
    <w:rsid w:val="00F43DD2"/>
    <w:rsid w:val="00F46804"/>
    <w:rsid w:val="00F62B3F"/>
    <w:rsid w:val="00F72193"/>
    <w:rsid w:val="00F74DA8"/>
    <w:rsid w:val="00F754EE"/>
    <w:rsid w:val="00F77357"/>
    <w:rsid w:val="00FA17C4"/>
    <w:rsid w:val="00FA496D"/>
    <w:rsid w:val="00FA4B1A"/>
    <w:rsid w:val="00FD389F"/>
    <w:rsid w:val="00FE7B9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9393"/>
    <o:shapelayout v:ext="edit">
      <o:idmap v:ext="edit" data="1"/>
    </o:shapelayout>
  </w:shapeDefaults>
  <w:doNotEmbedSmartTags/>
  <w:decimalSymbol w:val="."/>
  <w:listSeparator w:val=","/>
  <w14:docId w14:val="0EC22E88"/>
  <w15:docId w15:val="{125284B0-93F1-4001-96FD-AC46FF467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963C4"/>
    <w:rPr>
      <w:rFonts w:ascii="Arial" w:hAnsi="Arial"/>
      <w:lang w:eastAsia="en-US"/>
    </w:rPr>
  </w:style>
  <w:style w:type="paragraph" w:styleId="Heading1">
    <w:name w:val="heading 1"/>
    <w:basedOn w:val="Normal"/>
    <w:next w:val="Normal"/>
    <w:qFormat/>
    <w:pPr>
      <w:keepNext/>
      <w:spacing w:before="240" w:after="60"/>
      <w:outlineLvl w:val="0"/>
    </w:pPr>
    <w:rPr>
      <w:b/>
      <w:kern w:val="32"/>
      <w:sz w:val="32"/>
      <w:szCs w:val="32"/>
    </w:rPr>
  </w:style>
  <w:style w:type="paragraph" w:styleId="Heading2">
    <w:name w:val="heading 2"/>
    <w:basedOn w:val="Normal"/>
    <w:next w:val="Normal"/>
    <w:qFormat/>
    <w:rsid w:val="008C2F09"/>
    <w:pPr>
      <w:keepNext/>
      <w:spacing w:before="240" w:after="60"/>
      <w:outlineLvl w:val="1"/>
    </w:pPr>
    <w:rPr>
      <w:rFonts w:cs="Arial"/>
      <w:b/>
      <w:bCs/>
      <w:i/>
      <w:iCs/>
      <w:sz w:val="28"/>
      <w:szCs w:val="28"/>
    </w:rPr>
  </w:style>
  <w:style w:type="paragraph" w:styleId="Heading3">
    <w:name w:val="heading 3"/>
    <w:basedOn w:val="Normal"/>
    <w:next w:val="Normal"/>
    <w:qFormat/>
    <w:rsid w:val="008C2F09"/>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link w:val="HeaderChar"/>
    <w:pPr>
      <w:tabs>
        <w:tab w:val="center" w:pos="4320"/>
        <w:tab w:val="right" w:pos="8640"/>
      </w:tabs>
    </w:pPr>
  </w:style>
  <w:style w:type="character" w:styleId="PageNumber">
    <w:name w:val="page number"/>
    <w:basedOn w:val="DefaultParagraphFont"/>
  </w:style>
  <w:style w:type="paragraph" w:styleId="BodyText">
    <w:name w:val="Body Text"/>
    <w:basedOn w:val="Normal"/>
    <w:pPr>
      <w:tabs>
        <w:tab w:val="left" w:pos="1600"/>
      </w:tabs>
    </w:pPr>
    <w:rPr>
      <w:color w:val="FF0000"/>
    </w:rPr>
  </w:style>
  <w:style w:type="table" w:styleId="TableGrid">
    <w:name w:val="Table Grid"/>
    <w:basedOn w:val="TableNormal"/>
    <w:rsid w:val="000117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827F86"/>
    <w:rPr>
      <w:rFonts w:ascii="Segoe UI" w:hAnsi="Segoe UI" w:cs="Segoe UI"/>
      <w:sz w:val="18"/>
      <w:szCs w:val="18"/>
    </w:rPr>
  </w:style>
  <w:style w:type="character" w:customStyle="1" w:styleId="BalloonTextChar">
    <w:name w:val="Balloon Text Char"/>
    <w:basedOn w:val="DefaultParagraphFont"/>
    <w:link w:val="BalloonText"/>
    <w:uiPriority w:val="99"/>
    <w:rsid w:val="00827F86"/>
    <w:rPr>
      <w:rFonts w:ascii="Segoe UI" w:hAnsi="Segoe UI" w:cs="Segoe UI"/>
      <w:sz w:val="18"/>
      <w:szCs w:val="18"/>
      <w:lang w:eastAsia="en-US"/>
    </w:rPr>
  </w:style>
  <w:style w:type="paragraph" w:styleId="ListParagraph">
    <w:name w:val="List Paragraph"/>
    <w:basedOn w:val="Normal"/>
    <w:uiPriority w:val="34"/>
    <w:qFormat/>
    <w:rsid w:val="004A4DE9"/>
    <w:pPr>
      <w:ind w:left="720"/>
      <w:contextualSpacing/>
    </w:pPr>
  </w:style>
  <w:style w:type="character" w:customStyle="1" w:styleId="HeaderChar">
    <w:name w:val="Header Char"/>
    <w:basedOn w:val="DefaultParagraphFont"/>
    <w:link w:val="Header"/>
    <w:rsid w:val="004372FB"/>
    <w:rPr>
      <w:rFonts w:ascii="Arial"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6996041">
      <w:bodyDiv w:val="1"/>
      <w:marLeft w:val="0"/>
      <w:marRight w:val="0"/>
      <w:marTop w:val="0"/>
      <w:marBottom w:val="0"/>
      <w:divBdr>
        <w:top w:val="none" w:sz="0" w:space="0" w:color="auto"/>
        <w:left w:val="none" w:sz="0" w:space="0" w:color="auto"/>
        <w:bottom w:val="none" w:sz="0" w:space="0" w:color="auto"/>
        <w:right w:val="none" w:sz="0" w:space="0" w:color="auto"/>
      </w:divBdr>
    </w:div>
    <w:div w:id="627781804">
      <w:bodyDiv w:val="1"/>
      <w:marLeft w:val="0"/>
      <w:marRight w:val="0"/>
      <w:marTop w:val="0"/>
      <w:marBottom w:val="300"/>
      <w:divBdr>
        <w:top w:val="none" w:sz="0" w:space="0" w:color="auto"/>
        <w:left w:val="none" w:sz="0" w:space="0" w:color="auto"/>
        <w:bottom w:val="none" w:sz="0" w:space="0" w:color="auto"/>
        <w:right w:val="none" w:sz="0" w:space="0" w:color="auto"/>
      </w:divBdr>
      <w:divsChild>
        <w:div w:id="462887915">
          <w:marLeft w:val="0"/>
          <w:marRight w:val="0"/>
          <w:marTop w:val="0"/>
          <w:marBottom w:val="330"/>
          <w:divBdr>
            <w:top w:val="none" w:sz="0" w:space="0" w:color="auto"/>
            <w:left w:val="none" w:sz="0" w:space="0" w:color="auto"/>
            <w:bottom w:val="none" w:sz="0" w:space="0" w:color="auto"/>
            <w:right w:val="none" w:sz="0" w:space="0" w:color="auto"/>
          </w:divBdr>
          <w:divsChild>
            <w:div w:id="1288655975">
              <w:marLeft w:val="0"/>
              <w:marRight w:val="0"/>
              <w:marTop w:val="0"/>
              <w:marBottom w:val="0"/>
              <w:divBdr>
                <w:top w:val="none" w:sz="0" w:space="0" w:color="auto"/>
                <w:left w:val="none" w:sz="0" w:space="0" w:color="auto"/>
                <w:bottom w:val="none" w:sz="0" w:space="0" w:color="auto"/>
                <w:right w:val="none" w:sz="0" w:space="0" w:color="auto"/>
              </w:divBdr>
              <w:divsChild>
                <w:div w:id="125875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147410">
      <w:bodyDiv w:val="1"/>
      <w:marLeft w:val="0"/>
      <w:marRight w:val="0"/>
      <w:marTop w:val="0"/>
      <w:marBottom w:val="0"/>
      <w:divBdr>
        <w:top w:val="none" w:sz="0" w:space="0" w:color="auto"/>
        <w:left w:val="none" w:sz="0" w:space="0" w:color="auto"/>
        <w:bottom w:val="none" w:sz="0" w:space="0" w:color="auto"/>
        <w:right w:val="none" w:sz="0" w:space="0" w:color="auto"/>
      </w:divBdr>
    </w:div>
    <w:div w:id="11683304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fif"/><Relationship Id="rId17" Type="http://schemas.openxmlformats.org/officeDocument/2006/relationships/image" Target="media/image10.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fif"/><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10" Type="http://schemas.openxmlformats.org/officeDocument/2006/relationships/image" Target="media/image3.jfif"/><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fif"/><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FE824B5-02AC-4044-851E-F294A2550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4</Pages>
  <Words>1654</Words>
  <Characters>9433</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11065</CharactersWithSpaces>
  <SharedDoc>false</SharedDoc>
  <HLinks>
    <vt:vector size="6" baseType="variant">
      <vt:variant>
        <vt:i4>1048651</vt:i4>
      </vt:variant>
      <vt:variant>
        <vt:i4>2050</vt:i4>
      </vt:variant>
      <vt:variant>
        <vt:i4>1025</vt:i4>
      </vt:variant>
      <vt:variant>
        <vt:i4>1</vt:i4>
      </vt:variant>
      <vt:variant>
        <vt:lpwstr>landscapeA4Cover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French</dc:creator>
  <cp:lastModifiedBy>McHugh, K   (  Adelphi Nursery )</cp:lastModifiedBy>
  <cp:revision>13</cp:revision>
  <cp:lastPrinted>2021-09-16T12:35:00Z</cp:lastPrinted>
  <dcterms:created xsi:type="dcterms:W3CDTF">2022-07-20T09:59:00Z</dcterms:created>
  <dcterms:modified xsi:type="dcterms:W3CDTF">2022-09-07T07:39:00Z</dcterms:modified>
</cp:coreProperties>
</file>