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989" w14:textId="77777777" w:rsidR="00FE05BD" w:rsidRPr="00DB3608" w:rsidRDefault="00FE05BD" w:rsidP="00FE05BD">
      <w:pPr>
        <w:spacing w:after="0" w:line="240" w:lineRule="auto"/>
        <w:rPr>
          <w:rFonts w:ascii="Comic Sans MS" w:eastAsia="Times New Roman" w:hAnsi="Comic Sans MS" w:cs="Times New Roman"/>
          <w:b/>
          <w:bCs/>
          <w:color w:val="333399"/>
          <w:u w:val="single"/>
          <w:lang w:eastAsia="en-GB"/>
        </w:rPr>
      </w:pPr>
      <w:bookmarkStart w:id="0" w:name="_Hlk103781503"/>
      <w:bookmarkEnd w:id="0"/>
    </w:p>
    <w:p w14:paraId="6F16A1E7" w14:textId="7A26C125" w:rsidR="0071731B" w:rsidRDefault="002649A4" w:rsidP="00FE05BD">
      <w:pPr>
        <w:spacing w:after="0" w:line="240" w:lineRule="auto"/>
        <w:jc w:val="center"/>
        <w:rPr>
          <w:rFonts w:ascii="Comic Sans MS" w:eastAsia="Times New Roman" w:hAnsi="Comic Sans MS" w:cstheme="minorHAnsi"/>
          <w:bCs/>
          <w:sz w:val="44"/>
          <w:szCs w:val="44"/>
          <w:lang w:eastAsia="en-GB"/>
        </w:rPr>
      </w:pPr>
      <w:r w:rsidRPr="00FF0DBD">
        <w:rPr>
          <w:noProof/>
        </w:rPr>
        <mc:AlternateContent>
          <mc:Choice Requires="wps">
            <w:drawing>
              <wp:anchor distT="0" distB="0" distL="114300" distR="114300" simplePos="0" relativeHeight="251658242" behindDoc="0" locked="0" layoutInCell="1" allowOverlap="1" wp14:anchorId="3D8EA357" wp14:editId="32D0D1E6">
                <wp:simplePos x="0" y="0"/>
                <wp:positionH relativeFrom="column">
                  <wp:posOffset>1711842</wp:posOffset>
                </wp:positionH>
                <wp:positionV relativeFrom="paragraph">
                  <wp:posOffset>147911</wp:posOffset>
                </wp:positionV>
                <wp:extent cx="4544562" cy="935665"/>
                <wp:effectExtent l="0" t="0" r="8890" b="0"/>
                <wp:wrapNone/>
                <wp:docPr id="5"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044AA" w14:textId="1554C122" w:rsidR="002E2767" w:rsidRPr="005A1A04" w:rsidRDefault="0002464E"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Gateway</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8EA3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left:0;text-align:left;margin-left:134.8pt;margin-top:11.65pt;width:357.85pt;height:7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" adj="1112" fillcolor="#da427e" stroked="f" strokeweight="1pt">
                <v:textbox>
                  <w:txbxContent>
                    <w:p w14:paraId="4B2044AA" w14:textId="1554C122" w:rsidR="002E2767" w:rsidRPr="005A1A04" w:rsidRDefault="0002464E"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Gateway</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v:textbox>
              </v:shape>
            </w:pict>
          </mc:Fallback>
        </mc:AlternateContent>
      </w:r>
    </w:p>
    <w:p w14:paraId="04037361" w14:textId="7A815074" w:rsidR="00E27DE5" w:rsidRDefault="00E27DE5" w:rsidP="00FE05BD">
      <w:pPr>
        <w:spacing w:after="0" w:line="240" w:lineRule="auto"/>
        <w:jc w:val="center"/>
        <w:rPr>
          <w:rFonts w:ascii="Comic Sans MS" w:eastAsia="Times New Roman" w:hAnsi="Comic Sans MS" w:cstheme="minorHAnsi"/>
          <w:bCs/>
          <w:sz w:val="44"/>
          <w:szCs w:val="44"/>
          <w:lang w:eastAsia="en-GB"/>
        </w:rPr>
      </w:pPr>
      <w:r>
        <w:rPr>
          <w:noProof/>
        </w:rPr>
        <mc:AlternateContent>
          <mc:Choice Requires="wps">
            <w:drawing>
              <wp:anchor distT="0" distB="0" distL="114300" distR="114300" simplePos="0" relativeHeight="251658240" behindDoc="0" locked="0" layoutInCell="1" allowOverlap="1" wp14:anchorId="05378896" wp14:editId="0B8E9568">
                <wp:simplePos x="0" y="0"/>
                <wp:positionH relativeFrom="margin">
                  <wp:posOffset>-95693</wp:posOffset>
                </wp:positionH>
                <wp:positionV relativeFrom="paragraph">
                  <wp:posOffset>265976</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705F1" id="Rectangle 10" o:spid="_x0000_s1026" style="position:absolute;margin-left:-7.55pt;margin-top:20.95pt;width:498.35pt;height:315.1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" fillcolor="#265b65" stroked="f" strokeweight="1pt">
                <w10:wrap anchorx="margin"/>
              </v:rect>
            </w:pict>
          </mc:Fallback>
        </mc:AlternateContent>
      </w:r>
    </w:p>
    <w:p w14:paraId="7E607759" w14:textId="7078322E" w:rsidR="00E27DE5" w:rsidRDefault="00E27DE5" w:rsidP="00FE05BD">
      <w:pPr>
        <w:spacing w:after="0" w:line="240" w:lineRule="auto"/>
        <w:jc w:val="center"/>
        <w:rPr>
          <w:rFonts w:ascii="Comic Sans MS" w:eastAsia="Times New Roman" w:hAnsi="Comic Sans MS" w:cstheme="minorHAnsi"/>
          <w:bCs/>
          <w:sz w:val="44"/>
          <w:szCs w:val="44"/>
          <w:lang w:eastAsia="en-GB"/>
        </w:rPr>
      </w:pPr>
    </w:p>
    <w:p w14:paraId="15FDF2BB" w14:textId="4DF87AA9" w:rsidR="00E27DE5" w:rsidRPr="00F36E80" w:rsidRDefault="006675AA" w:rsidP="00FE05BD">
      <w:pPr>
        <w:spacing w:after="0" w:line="240" w:lineRule="auto"/>
        <w:jc w:val="center"/>
        <w:rPr>
          <w:rFonts w:ascii="Comic Sans MS" w:eastAsia="Times New Roman" w:hAnsi="Comic Sans MS" w:cstheme="minorHAnsi"/>
          <w:bCs/>
          <w:sz w:val="44"/>
          <w:szCs w:val="44"/>
          <w:lang w:eastAsia="en-GB"/>
        </w:rPr>
      </w:pPr>
      <w:r>
        <w:rPr>
          <w:noProof/>
        </w:rPr>
        <w:drawing>
          <wp:anchor distT="0" distB="0" distL="114300" distR="114300" simplePos="0" relativeHeight="251659266" behindDoc="0" locked="0" layoutInCell="1" allowOverlap="1" wp14:anchorId="15D98692" wp14:editId="3422A0D3">
            <wp:simplePos x="0" y="0"/>
            <wp:positionH relativeFrom="column">
              <wp:posOffset>-329786</wp:posOffset>
            </wp:positionH>
            <wp:positionV relativeFrom="paragraph">
              <wp:posOffset>404879</wp:posOffset>
            </wp:positionV>
            <wp:extent cx="4910400" cy="3708000"/>
            <wp:effectExtent l="0" t="0" r="5080" b="6985"/>
            <wp:wrapNone/>
            <wp:docPr id="12" name="Picture 12" descr="A picture containing person, sport, playing, g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port, playing,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0400" cy="3708000"/>
                    </a:xfrm>
                    <a:prstGeom prst="rect">
                      <a:avLst/>
                    </a:prstGeom>
                  </pic:spPr>
                </pic:pic>
              </a:graphicData>
            </a:graphic>
            <wp14:sizeRelH relativeFrom="margin">
              <wp14:pctWidth>0</wp14:pctWidth>
            </wp14:sizeRelH>
            <wp14:sizeRelV relativeFrom="margin">
              <wp14:pctHeight>0</wp14:pctHeight>
            </wp14:sizeRelV>
          </wp:anchor>
        </w:drawing>
      </w:r>
    </w:p>
    <w:p w14:paraId="10A17E4B" w14:textId="6FB79AB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E76C7BC" w14:textId="086443B2"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4DD92B85" w14:textId="4387E1B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F677E50" w14:textId="17BACE0B" w:rsidR="00FE05BD" w:rsidRDefault="00FE05BD" w:rsidP="00FE05BD">
      <w:pPr>
        <w:spacing w:after="0" w:line="240" w:lineRule="auto"/>
        <w:jc w:val="center"/>
        <w:rPr>
          <w:noProof/>
          <w:color w:val="2B579A"/>
          <w:shd w:val="clear" w:color="auto" w:fill="E6E6E6"/>
        </w:rPr>
      </w:pPr>
    </w:p>
    <w:p w14:paraId="5D0F2AA1" w14:textId="5BF304DB" w:rsidR="008049E6" w:rsidRDefault="008049E6" w:rsidP="00FE05BD">
      <w:pPr>
        <w:spacing w:after="0" w:line="240" w:lineRule="auto"/>
        <w:jc w:val="center"/>
        <w:rPr>
          <w:noProof/>
          <w:color w:val="2B579A"/>
          <w:shd w:val="clear" w:color="auto" w:fill="E6E6E6"/>
        </w:rPr>
      </w:pPr>
    </w:p>
    <w:p w14:paraId="150E1BF4" w14:textId="2396E20F" w:rsidR="008049E6" w:rsidRDefault="008049E6" w:rsidP="00FE05BD">
      <w:pPr>
        <w:spacing w:after="0" w:line="240" w:lineRule="auto"/>
        <w:jc w:val="center"/>
        <w:rPr>
          <w:noProof/>
          <w:color w:val="2B579A"/>
          <w:shd w:val="clear" w:color="auto" w:fill="E6E6E6"/>
        </w:rPr>
      </w:pPr>
    </w:p>
    <w:p w14:paraId="658C7AFD" w14:textId="1EF02192" w:rsidR="008049E6" w:rsidRDefault="008049E6" w:rsidP="00FE05BD">
      <w:pPr>
        <w:spacing w:after="0" w:line="240" w:lineRule="auto"/>
        <w:jc w:val="center"/>
        <w:rPr>
          <w:noProof/>
          <w:color w:val="2B579A"/>
          <w:shd w:val="clear" w:color="auto" w:fill="E6E6E6"/>
        </w:rPr>
      </w:pPr>
    </w:p>
    <w:p w14:paraId="7E5747FE" w14:textId="7571E8BC" w:rsidR="008049E6" w:rsidRDefault="008049E6" w:rsidP="00FE05BD">
      <w:pPr>
        <w:spacing w:after="0" w:line="240" w:lineRule="auto"/>
        <w:jc w:val="center"/>
        <w:rPr>
          <w:noProof/>
          <w:color w:val="2B579A"/>
          <w:shd w:val="clear" w:color="auto" w:fill="E6E6E6"/>
        </w:rPr>
      </w:pPr>
    </w:p>
    <w:p w14:paraId="2DFA721A" w14:textId="7BF82862" w:rsidR="008049E6" w:rsidRDefault="008049E6" w:rsidP="00FE05BD">
      <w:pPr>
        <w:spacing w:after="0" w:line="240" w:lineRule="auto"/>
        <w:jc w:val="center"/>
        <w:rPr>
          <w:noProof/>
          <w:color w:val="2B579A"/>
          <w:shd w:val="clear" w:color="auto" w:fill="E6E6E6"/>
        </w:rPr>
      </w:pPr>
    </w:p>
    <w:p w14:paraId="7A3228BD" w14:textId="30F9637C" w:rsidR="008049E6" w:rsidRDefault="008049E6" w:rsidP="00FE05BD">
      <w:pPr>
        <w:spacing w:after="0" w:line="240" w:lineRule="auto"/>
        <w:jc w:val="center"/>
        <w:rPr>
          <w:noProof/>
          <w:color w:val="2B579A"/>
          <w:shd w:val="clear" w:color="auto" w:fill="E6E6E6"/>
        </w:rPr>
      </w:pPr>
    </w:p>
    <w:p w14:paraId="6DE40F68" w14:textId="612FFD98" w:rsidR="008049E6" w:rsidRDefault="008049E6" w:rsidP="00FE05BD">
      <w:pPr>
        <w:spacing w:after="0" w:line="240" w:lineRule="auto"/>
        <w:jc w:val="center"/>
        <w:rPr>
          <w:noProof/>
          <w:color w:val="2B579A"/>
          <w:shd w:val="clear" w:color="auto" w:fill="E6E6E6"/>
        </w:rPr>
      </w:pPr>
    </w:p>
    <w:p w14:paraId="092090F4" w14:textId="4165A739" w:rsidR="008049E6" w:rsidRDefault="008049E6" w:rsidP="00FE05BD">
      <w:pPr>
        <w:spacing w:after="0" w:line="240" w:lineRule="auto"/>
        <w:jc w:val="center"/>
        <w:rPr>
          <w:noProof/>
          <w:color w:val="2B579A"/>
          <w:shd w:val="clear" w:color="auto" w:fill="E6E6E6"/>
        </w:rPr>
      </w:pPr>
    </w:p>
    <w:p w14:paraId="73CD1397" w14:textId="1D75788D" w:rsidR="008049E6" w:rsidRDefault="008049E6" w:rsidP="00FE05BD">
      <w:pPr>
        <w:spacing w:after="0" w:line="240" w:lineRule="auto"/>
        <w:jc w:val="center"/>
        <w:rPr>
          <w:noProof/>
          <w:color w:val="2B579A"/>
          <w:shd w:val="clear" w:color="auto" w:fill="E6E6E6"/>
        </w:rPr>
      </w:pPr>
    </w:p>
    <w:p w14:paraId="3E9E73E4" w14:textId="5FD0D448" w:rsidR="008049E6" w:rsidRDefault="008049E6" w:rsidP="00FE05BD">
      <w:pPr>
        <w:spacing w:after="0" w:line="240" w:lineRule="auto"/>
        <w:jc w:val="center"/>
        <w:rPr>
          <w:noProof/>
          <w:color w:val="2B579A"/>
          <w:shd w:val="clear" w:color="auto" w:fill="E6E6E6"/>
        </w:rPr>
      </w:pPr>
    </w:p>
    <w:p w14:paraId="696CC1EB" w14:textId="657591F3" w:rsidR="008049E6" w:rsidRDefault="008049E6" w:rsidP="00FE05BD">
      <w:pPr>
        <w:spacing w:after="0" w:line="240" w:lineRule="auto"/>
        <w:jc w:val="center"/>
        <w:rPr>
          <w:noProof/>
          <w:color w:val="2B579A"/>
          <w:shd w:val="clear" w:color="auto" w:fill="E6E6E6"/>
        </w:rPr>
      </w:pPr>
    </w:p>
    <w:p w14:paraId="3197D542" w14:textId="28DD21BD" w:rsidR="008049E6" w:rsidRDefault="008049E6" w:rsidP="00FE05BD">
      <w:pPr>
        <w:spacing w:after="0" w:line="240" w:lineRule="auto"/>
        <w:jc w:val="center"/>
        <w:rPr>
          <w:noProof/>
          <w:color w:val="2B579A"/>
          <w:shd w:val="clear" w:color="auto" w:fill="E6E6E6"/>
        </w:rPr>
      </w:pPr>
    </w:p>
    <w:p w14:paraId="4664248E" w14:textId="0ADB2DB6" w:rsidR="008049E6" w:rsidRDefault="008049E6" w:rsidP="00FE05BD">
      <w:pPr>
        <w:spacing w:after="0" w:line="240" w:lineRule="auto"/>
        <w:jc w:val="center"/>
        <w:rPr>
          <w:noProof/>
          <w:color w:val="2B579A"/>
          <w:shd w:val="clear" w:color="auto" w:fill="E6E6E6"/>
        </w:rPr>
      </w:pPr>
    </w:p>
    <w:p w14:paraId="15755598" w14:textId="51615DB8" w:rsidR="008049E6" w:rsidRDefault="008049E6" w:rsidP="00FE05BD">
      <w:pPr>
        <w:spacing w:after="0" w:line="240" w:lineRule="auto"/>
        <w:jc w:val="center"/>
        <w:rPr>
          <w:noProof/>
          <w:color w:val="2B579A"/>
          <w:shd w:val="clear" w:color="auto" w:fill="E6E6E6"/>
        </w:rPr>
      </w:pPr>
    </w:p>
    <w:p w14:paraId="2F02E37F" w14:textId="3250687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04D7A938" w14:textId="60837819" w:rsidR="00885C34" w:rsidRPr="00DB3608" w:rsidRDefault="00885C34" w:rsidP="00FE05BD">
      <w:pPr>
        <w:spacing w:after="0" w:line="240" w:lineRule="auto"/>
        <w:jc w:val="center"/>
        <w:rPr>
          <w:rFonts w:ascii="Comic Sans MS" w:eastAsia="Times New Roman" w:hAnsi="Comic Sans MS" w:cstheme="minorHAnsi"/>
          <w:b/>
          <w:bCs/>
          <w:color w:val="333399"/>
          <w:u w:val="single"/>
          <w:lang w:eastAsia="en-GB"/>
        </w:rPr>
      </w:pPr>
    </w:p>
    <w:p w14:paraId="1E6D24E9" w14:textId="45FB8380" w:rsidR="002649A4" w:rsidRDefault="002649A4" w:rsidP="00FE05BD">
      <w:pPr>
        <w:spacing w:after="0" w:line="240" w:lineRule="auto"/>
        <w:jc w:val="center"/>
        <w:rPr>
          <w:rFonts w:ascii="Comic Sans MS" w:eastAsia="Times New Roman" w:hAnsi="Comic Sans MS" w:cstheme="minorHAnsi"/>
          <w:b/>
          <w:bCs/>
          <w:lang w:eastAsia="en-GB"/>
        </w:rPr>
      </w:pPr>
    </w:p>
    <w:p w14:paraId="5CF0A196" w14:textId="77777777" w:rsidR="00524F3E" w:rsidRDefault="00524F3E" w:rsidP="00FE05BD">
      <w:pPr>
        <w:spacing w:after="0" w:line="240" w:lineRule="auto"/>
        <w:jc w:val="center"/>
        <w:rPr>
          <w:rFonts w:ascii="Comic Sans MS" w:eastAsia="Times New Roman" w:hAnsi="Comic Sans MS" w:cstheme="minorHAnsi"/>
          <w:b/>
          <w:bCs/>
          <w:lang w:eastAsia="en-GB"/>
        </w:rPr>
      </w:pPr>
    </w:p>
    <w:p w14:paraId="616491EE" w14:textId="77777777" w:rsidR="002649A4" w:rsidRDefault="002649A4" w:rsidP="00FE05BD">
      <w:pPr>
        <w:spacing w:after="0" w:line="240" w:lineRule="auto"/>
        <w:jc w:val="center"/>
        <w:rPr>
          <w:rFonts w:ascii="Comic Sans MS" w:eastAsia="Times New Roman" w:hAnsi="Comic Sans MS" w:cstheme="minorHAnsi"/>
          <w:b/>
          <w:bCs/>
          <w:lang w:eastAsia="en-GB"/>
        </w:rPr>
      </w:pPr>
    </w:p>
    <w:p w14:paraId="5B90FEED" w14:textId="7615C15B" w:rsidR="00885C34" w:rsidRDefault="00885C34" w:rsidP="00FE05BD">
      <w:pPr>
        <w:spacing w:after="0" w:line="240" w:lineRule="auto"/>
        <w:jc w:val="center"/>
        <w:rPr>
          <w:rFonts w:ascii="Comic Sans MS" w:eastAsia="Times New Roman" w:hAnsi="Comic Sans MS" w:cstheme="minorHAnsi"/>
          <w:b/>
          <w:bCs/>
          <w:color w:val="2F5496"/>
          <w:lang w:eastAsia="en-GB"/>
        </w:rPr>
      </w:pPr>
    </w:p>
    <w:p w14:paraId="3BA7A86F" w14:textId="29F58537"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4B044F1E" w14:textId="7F5C1E51"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0C040343" w14:textId="10FDE24E"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76DF9051" w14:textId="77777777" w:rsidR="00524F3E" w:rsidRDefault="00524F3E" w:rsidP="00FE05BD">
      <w:pPr>
        <w:spacing w:after="0" w:line="240" w:lineRule="auto"/>
        <w:jc w:val="center"/>
        <w:rPr>
          <w:rFonts w:ascii="Comic Sans MS" w:eastAsia="Times New Roman" w:hAnsi="Comic Sans MS" w:cstheme="minorHAnsi"/>
          <w:b/>
          <w:bCs/>
          <w:color w:val="333399"/>
          <w:u w:val="single"/>
          <w:lang w:eastAsia="en-GB"/>
        </w:rPr>
      </w:pPr>
    </w:p>
    <w:p w14:paraId="4144DDE2" w14:textId="77777777" w:rsidR="00561473" w:rsidRDefault="00561473" w:rsidP="6BA8E60D">
      <w:pPr>
        <w:rPr>
          <w:rFonts w:ascii="Comic Sans MS" w:eastAsia="Times New Roman" w:hAnsi="Comic Sans MS" w:cstheme="minorHAnsi"/>
          <w:b/>
          <w:bCs/>
          <w:color w:val="333399"/>
          <w:u w:val="single"/>
          <w:lang w:eastAsia="en-GB"/>
        </w:rPr>
      </w:pPr>
    </w:p>
    <w:p w14:paraId="32FABBD6" w14:textId="609DD7FA" w:rsidR="0013567E" w:rsidRDefault="0013567E" w:rsidP="008424F3">
      <w:pPr>
        <w:rPr>
          <w:rFonts w:ascii="Comic Sans MS" w:eastAsiaTheme="majorEastAsia" w:hAnsi="Comic Sans MS"/>
          <w:b/>
          <w:bCs/>
          <w:caps/>
          <w:color w:val="2F5496"/>
        </w:rPr>
      </w:pPr>
      <w:r w:rsidRPr="00FF0DBD">
        <w:rPr>
          <w:noProof/>
        </w:rPr>
        <w:lastRenderedPageBreak/>
        <mc:AlternateContent>
          <mc:Choice Requires="wps">
            <w:drawing>
              <wp:anchor distT="0" distB="0" distL="114300" distR="114300" simplePos="0" relativeHeight="251657728" behindDoc="0" locked="0" layoutInCell="1" allowOverlap="1" wp14:anchorId="66E34766" wp14:editId="143BB551">
                <wp:simplePos x="0" y="0"/>
                <wp:positionH relativeFrom="column">
                  <wp:posOffset>0</wp:posOffset>
                </wp:positionH>
                <wp:positionV relativeFrom="paragraph">
                  <wp:posOffset>0</wp:posOffset>
                </wp:positionV>
                <wp:extent cx="4544562" cy="935665"/>
                <wp:effectExtent l="0" t="0" r="8890" b="0"/>
                <wp:wrapNone/>
                <wp:docPr id="8"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E34766" id="_x0000_s1027" type="#_x0000_t7" style="position:absolute;margin-left:0;margin-top:0;width:357.8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" adj="1112" fillcolor="#da427e" stroked="f" strokeweight="1pt">
                <v:textbo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v:textbox>
              </v:shape>
            </w:pict>
          </mc:Fallback>
        </mc:AlternateContent>
      </w:r>
    </w:p>
    <w:p w14:paraId="48EFA997" w14:textId="77777777" w:rsidR="0013567E" w:rsidRDefault="0013567E" w:rsidP="008424F3">
      <w:pPr>
        <w:rPr>
          <w:rFonts w:ascii="Comic Sans MS" w:eastAsiaTheme="majorEastAsia" w:hAnsi="Comic Sans MS"/>
          <w:b/>
          <w:bCs/>
          <w:caps/>
          <w:color w:val="2F5496"/>
        </w:rPr>
      </w:pPr>
    </w:p>
    <w:p w14:paraId="131CE5EB" w14:textId="77777777" w:rsidR="0013567E" w:rsidRDefault="0013567E" w:rsidP="008424F3">
      <w:pPr>
        <w:rPr>
          <w:rFonts w:ascii="Comic Sans MS" w:eastAsiaTheme="majorEastAsia" w:hAnsi="Comic Sans MS"/>
          <w:b/>
          <w:bCs/>
          <w:caps/>
          <w:color w:val="2F5496"/>
        </w:rPr>
      </w:pPr>
    </w:p>
    <w:p w14:paraId="42E46DD3" w14:textId="77777777" w:rsidR="0013567E" w:rsidRDefault="0013567E" w:rsidP="008424F3">
      <w:pPr>
        <w:rPr>
          <w:rFonts w:ascii="Comic Sans MS" w:eastAsiaTheme="majorEastAsia" w:hAnsi="Comic Sans MS"/>
          <w:b/>
          <w:bCs/>
          <w:caps/>
          <w:color w:val="2F5496"/>
        </w:rPr>
      </w:pPr>
    </w:p>
    <w:p w14:paraId="730E02C7" w14:textId="5804BDBC"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Introduction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Page 3</w:t>
      </w:r>
    </w:p>
    <w:p w14:paraId="7B8D727E" w14:textId="7D8AF073" w:rsidR="008424F3" w:rsidRPr="0013567E" w:rsidRDefault="00676FE4" w:rsidP="008424F3">
      <w:pPr>
        <w:rPr>
          <w:rFonts w:ascii="Comic Sans MS" w:eastAsiaTheme="majorEastAsia" w:hAnsi="Comic Sans MS"/>
          <w:b/>
          <w:bCs/>
          <w:caps/>
          <w:color w:val="2F5496"/>
        </w:rPr>
      </w:pPr>
      <w:r>
        <w:rPr>
          <w:rFonts w:ascii="Comic Sans MS" w:eastAsiaTheme="majorEastAsia" w:hAnsi="Comic Sans MS"/>
          <w:b/>
          <w:bCs/>
          <w:caps/>
          <w:color w:val="2F5496"/>
        </w:rPr>
        <w:t>Gateway</w:t>
      </w:r>
      <w:r w:rsidR="008424F3" w:rsidRPr="0013567E">
        <w:rPr>
          <w:rFonts w:ascii="Comic Sans MS" w:eastAsiaTheme="majorEastAsia" w:hAnsi="Comic Sans MS"/>
          <w:b/>
          <w:bCs/>
          <w:caps/>
          <w:color w:val="2F5496"/>
        </w:rPr>
        <w:t xml:space="preserve"> Overview</w:t>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0F67ED" w:rsidRPr="0013567E">
        <w:rPr>
          <w:rFonts w:ascii="Comic Sans MS" w:eastAsiaTheme="majorEastAsia" w:hAnsi="Comic Sans MS"/>
          <w:b/>
          <w:bCs/>
          <w:caps/>
          <w:color w:val="2F5496"/>
        </w:rPr>
        <w:tab/>
      </w:r>
      <w:r w:rsidR="00524F3E">
        <w:rPr>
          <w:rFonts w:ascii="Comic Sans MS" w:eastAsiaTheme="majorEastAsia" w:hAnsi="Comic Sans MS"/>
          <w:b/>
          <w:bCs/>
          <w:caps/>
          <w:color w:val="2F5496"/>
        </w:rPr>
        <w:tab/>
      </w:r>
      <w:r w:rsidR="00524F3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Page 4</w:t>
      </w:r>
    </w:p>
    <w:p w14:paraId="7C6E42AE" w14:textId="0345434E"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Curricular links</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79292F">
        <w:rPr>
          <w:rFonts w:ascii="Comic Sans MS" w:eastAsiaTheme="majorEastAsia" w:hAnsi="Comic Sans MS"/>
          <w:b/>
          <w:bCs/>
          <w:caps/>
          <w:color w:val="2F5496"/>
        </w:rPr>
        <w:t>5</w:t>
      </w:r>
    </w:p>
    <w:p w14:paraId="2D01179B" w14:textId="436465CC"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Event Organisation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79292F">
        <w:rPr>
          <w:rFonts w:ascii="Comic Sans MS" w:eastAsiaTheme="majorEastAsia" w:hAnsi="Comic Sans MS"/>
          <w:b/>
          <w:bCs/>
          <w:caps/>
          <w:color w:val="2F5496"/>
        </w:rPr>
        <w:t>6</w:t>
      </w:r>
    </w:p>
    <w:p w14:paraId="411A8DE1" w14:textId="4DC7B8C3" w:rsidR="002E7CDC"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After the event</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79292F">
        <w:rPr>
          <w:rFonts w:ascii="Comic Sans MS" w:eastAsiaTheme="majorEastAsia" w:hAnsi="Comic Sans MS"/>
          <w:b/>
          <w:bCs/>
          <w:caps/>
          <w:color w:val="2F5496"/>
        </w:rPr>
        <w:t>7</w:t>
      </w:r>
    </w:p>
    <w:p w14:paraId="799E054E" w14:textId="2EB027C9" w:rsidR="00AC568D" w:rsidRPr="00DB3608" w:rsidRDefault="002E7CDC" w:rsidP="008424F3">
      <w:pPr>
        <w:rPr>
          <w:rFonts w:ascii="Comic Sans MS" w:eastAsiaTheme="majorEastAsia" w:hAnsi="Comic Sans MS"/>
          <w:caps/>
          <w:color w:val="2F5496" w:themeColor="accent1" w:themeShade="BF"/>
        </w:rPr>
      </w:pP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sidR="00AC568D" w:rsidRPr="00DB3608">
        <w:rPr>
          <w:rFonts w:ascii="Comic Sans MS" w:eastAsiaTheme="majorEastAsia" w:hAnsi="Comic Sans MS"/>
          <w:caps/>
          <w:color w:val="2F5496" w:themeColor="accent1" w:themeShade="BF"/>
        </w:rPr>
        <w:br w:type="page"/>
      </w:r>
    </w:p>
    <w:p w14:paraId="7DB90706" w14:textId="46F9D646" w:rsidR="00FE05BD" w:rsidRPr="0013567E" w:rsidRDefault="00FE05BD" w:rsidP="00E443C1">
      <w:pPr>
        <w:pStyle w:val="Heading1"/>
        <w:rPr>
          <w:rFonts w:ascii="Comic Sans MS" w:hAnsi="Comic Sans MS"/>
          <w:b/>
          <w:bCs/>
          <w:color w:val="2F5496"/>
          <w:sz w:val="22"/>
          <w:szCs w:val="22"/>
        </w:rPr>
      </w:pPr>
      <w:bookmarkStart w:id="1" w:name="_Toc94163079"/>
      <w:r w:rsidRPr="0013567E">
        <w:rPr>
          <w:rFonts w:ascii="Comic Sans MS" w:hAnsi="Comic Sans MS"/>
          <w:b/>
          <w:bCs/>
          <w:color w:val="2F5496"/>
          <w:sz w:val="22"/>
          <w:szCs w:val="22"/>
        </w:rPr>
        <w:lastRenderedPageBreak/>
        <w:t>Introduction</w:t>
      </w:r>
      <w:bookmarkEnd w:id="1"/>
    </w:p>
    <w:p w14:paraId="3E4F6BC3" w14:textId="77777777" w:rsidR="00FE05BD" w:rsidRPr="00DB3608" w:rsidRDefault="00FE05BD" w:rsidP="00FE05BD">
      <w:pPr>
        <w:spacing w:after="0" w:line="240" w:lineRule="auto"/>
        <w:rPr>
          <w:rFonts w:ascii="Comic Sans MS" w:eastAsia="Times New Roman" w:hAnsi="Comic Sans MS" w:cstheme="minorHAnsi"/>
          <w:b/>
          <w:bCs/>
          <w:lang w:eastAsia="en-GB"/>
        </w:rPr>
      </w:pPr>
    </w:p>
    <w:p w14:paraId="2D2F9722" w14:textId="77777777" w:rsidR="007E67BC" w:rsidRPr="00DB3608" w:rsidRDefault="007E67BC" w:rsidP="007E67BC">
      <w:pPr>
        <w:spacing w:after="0"/>
        <w:rPr>
          <w:rFonts w:ascii="Comic Sans MS" w:hAnsi="Comic Sans MS" w:cstheme="minorHAnsi"/>
        </w:rPr>
      </w:pPr>
      <w:bookmarkStart w:id="2" w:name="Academy9"/>
      <w:bookmarkEnd w:id="2"/>
      <w:r w:rsidRPr="00DB3608">
        <w:rPr>
          <w:rFonts w:ascii="Comic Sans MS" w:hAnsi="Comic Sans MS" w:cstheme="minorHAnsi"/>
        </w:rPr>
        <w:t xml:space="preserve">Transport Scotland has recognised the educational benefits to be derived from the A9 Dualling programme.  This has resulted in the educational initiative known as “Academy9”.  </w:t>
      </w:r>
    </w:p>
    <w:p w14:paraId="15C5BE0F" w14:textId="77777777" w:rsidR="007E67BC" w:rsidRPr="00DB3608" w:rsidRDefault="007E67BC" w:rsidP="007E67BC">
      <w:pPr>
        <w:spacing w:after="0"/>
        <w:rPr>
          <w:rFonts w:ascii="Comic Sans MS" w:hAnsi="Comic Sans MS" w:cstheme="minorHAnsi"/>
        </w:rPr>
      </w:pPr>
    </w:p>
    <w:p w14:paraId="5E18FC98"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Academy9 is a collaborative and evolving initiative</w:t>
      </w:r>
      <w:r>
        <w:rPr>
          <w:rFonts w:ascii="Comic Sans MS" w:hAnsi="Comic Sans MS" w:cstheme="minorHAnsi"/>
        </w:rPr>
        <w:t xml:space="preserve"> </w:t>
      </w:r>
      <w:r w:rsidRPr="00DB3608">
        <w:rPr>
          <w:rFonts w:ascii="Comic Sans MS" w:hAnsi="Comic Sans MS" w:cstheme="minorHAnsi"/>
        </w:rPr>
        <w:t>span</w:t>
      </w:r>
      <w:r>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14:paraId="7F9F476E"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 </w:t>
      </w:r>
    </w:p>
    <w:p w14:paraId="1C843C9A" w14:textId="77777777" w:rsidR="007E67BC" w:rsidRPr="00DB3608" w:rsidRDefault="007E67BC" w:rsidP="007E67BC">
      <w:pPr>
        <w:spacing w:after="0" w:line="240" w:lineRule="auto"/>
        <w:rPr>
          <w:rFonts w:ascii="Comic Sans MS" w:eastAsia="Times New Roman" w:hAnsi="Comic Sans MS"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14:paraId="3E8A6F3B" w14:textId="77777777" w:rsidR="00FE05BD" w:rsidRPr="00DB3608" w:rsidRDefault="00FE05BD" w:rsidP="00FE05BD">
      <w:pPr>
        <w:spacing w:after="0" w:line="240" w:lineRule="auto"/>
        <w:rPr>
          <w:rFonts w:ascii="Comic Sans MS" w:eastAsia="Times New Roman" w:hAnsi="Comic Sans MS" w:cstheme="minorHAnsi"/>
          <w:b/>
          <w:bCs/>
          <w:u w:val="single"/>
          <w:lang w:eastAsia="en-GB"/>
        </w:rPr>
      </w:pPr>
    </w:p>
    <w:p w14:paraId="5DCEFF81" w14:textId="77777777" w:rsidR="00236F0B" w:rsidRDefault="00236F0B" w:rsidP="00E443C1">
      <w:pPr>
        <w:pStyle w:val="Heading1"/>
        <w:rPr>
          <w:rFonts w:ascii="Comic Sans MS" w:hAnsi="Comic Sans MS"/>
          <w:b/>
          <w:bCs/>
          <w:color w:val="auto"/>
          <w:sz w:val="22"/>
          <w:szCs w:val="22"/>
        </w:rPr>
      </w:pPr>
      <w:bookmarkStart w:id="3" w:name="NextSteps"/>
      <w:bookmarkStart w:id="4" w:name="_Toc94163080"/>
      <w:bookmarkEnd w:id="3"/>
    </w:p>
    <w:p w14:paraId="7AA8F334" w14:textId="77777777" w:rsidR="00236F0B" w:rsidRDefault="00236F0B" w:rsidP="00E443C1">
      <w:pPr>
        <w:pStyle w:val="Heading1"/>
        <w:rPr>
          <w:rFonts w:ascii="Comic Sans MS" w:hAnsi="Comic Sans MS"/>
          <w:b/>
          <w:bCs/>
          <w:color w:val="auto"/>
          <w:sz w:val="22"/>
          <w:szCs w:val="22"/>
        </w:rPr>
      </w:pPr>
    </w:p>
    <w:p w14:paraId="5B333E0D" w14:textId="77777777" w:rsidR="00236F0B" w:rsidRDefault="00236F0B" w:rsidP="00E443C1">
      <w:pPr>
        <w:pStyle w:val="Heading1"/>
        <w:rPr>
          <w:rFonts w:ascii="Comic Sans MS" w:hAnsi="Comic Sans MS"/>
          <w:b/>
          <w:bCs/>
          <w:color w:val="auto"/>
          <w:sz w:val="22"/>
          <w:szCs w:val="22"/>
        </w:rPr>
      </w:pPr>
    </w:p>
    <w:p w14:paraId="589798C3" w14:textId="77777777" w:rsidR="00236F0B" w:rsidRDefault="00236F0B" w:rsidP="00E443C1">
      <w:pPr>
        <w:pStyle w:val="Heading1"/>
        <w:rPr>
          <w:rFonts w:ascii="Comic Sans MS" w:hAnsi="Comic Sans MS"/>
          <w:b/>
          <w:bCs/>
          <w:color w:val="auto"/>
          <w:sz w:val="22"/>
          <w:szCs w:val="22"/>
        </w:rPr>
      </w:pPr>
    </w:p>
    <w:p w14:paraId="1B091EFF" w14:textId="77777777" w:rsidR="00236F0B" w:rsidRDefault="00236F0B" w:rsidP="00E443C1">
      <w:pPr>
        <w:pStyle w:val="Heading1"/>
        <w:rPr>
          <w:rFonts w:ascii="Comic Sans MS" w:hAnsi="Comic Sans MS"/>
          <w:b/>
          <w:bCs/>
          <w:color w:val="auto"/>
          <w:sz w:val="22"/>
          <w:szCs w:val="22"/>
        </w:rPr>
      </w:pPr>
    </w:p>
    <w:p w14:paraId="651BBD5E" w14:textId="77777777" w:rsidR="00236F0B" w:rsidRDefault="00236F0B" w:rsidP="00E443C1">
      <w:pPr>
        <w:pStyle w:val="Heading1"/>
        <w:rPr>
          <w:rFonts w:ascii="Comic Sans MS" w:hAnsi="Comic Sans MS"/>
          <w:b/>
          <w:bCs/>
          <w:color w:val="auto"/>
          <w:sz w:val="22"/>
          <w:szCs w:val="22"/>
        </w:rPr>
      </w:pPr>
    </w:p>
    <w:p w14:paraId="53F6D162" w14:textId="77777777" w:rsidR="00236F0B" w:rsidRDefault="00236F0B" w:rsidP="00E443C1">
      <w:pPr>
        <w:pStyle w:val="Heading1"/>
        <w:rPr>
          <w:rFonts w:ascii="Comic Sans MS" w:hAnsi="Comic Sans MS"/>
          <w:b/>
          <w:bCs/>
          <w:color w:val="auto"/>
          <w:sz w:val="22"/>
          <w:szCs w:val="22"/>
        </w:rPr>
      </w:pPr>
    </w:p>
    <w:p w14:paraId="1F7D13DD" w14:textId="77777777" w:rsidR="00236F0B" w:rsidRDefault="00236F0B" w:rsidP="00E443C1">
      <w:pPr>
        <w:pStyle w:val="Heading1"/>
        <w:rPr>
          <w:rFonts w:ascii="Comic Sans MS" w:hAnsi="Comic Sans MS"/>
          <w:b/>
          <w:bCs/>
          <w:color w:val="auto"/>
          <w:sz w:val="22"/>
          <w:szCs w:val="22"/>
        </w:rPr>
      </w:pPr>
    </w:p>
    <w:p w14:paraId="713F1102" w14:textId="77777777" w:rsidR="001F5352" w:rsidRDefault="001F5352" w:rsidP="00E443C1">
      <w:pPr>
        <w:pStyle w:val="Heading1"/>
        <w:rPr>
          <w:rFonts w:ascii="Comic Sans MS" w:hAnsi="Comic Sans MS"/>
          <w:b/>
          <w:bCs/>
          <w:color w:val="auto"/>
          <w:sz w:val="22"/>
          <w:szCs w:val="22"/>
        </w:rPr>
      </w:pPr>
    </w:p>
    <w:bookmarkEnd w:id="4"/>
    <w:p w14:paraId="40512D42" w14:textId="0542098F" w:rsidR="004C74FD" w:rsidRDefault="004C74FD" w:rsidP="00FE05BD">
      <w:pPr>
        <w:spacing w:after="0"/>
        <w:rPr>
          <w:rFonts w:ascii="Comic Sans MS" w:hAnsi="Comic Sans MS" w:cstheme="minorHAnsi"/>
        </w:rPr>
      </w:pPr>
    </w:p>
    <w:p w14:paraId="74F9C7BD" w14:textId="77777777" w:rsidR="001A0F92" w:rsidRPr="001A0F92" w:rsidRDefault="001A0F92" w:rsidP="001A0F92">
      <w:pPr>
        <w:pStyle w:val="Heading1"/>
        <w:rPr>
          <w:rFonts w:ascii="Comic Sans MS" w:hAnsi="Comic Sans MS"/>
          <w:b/>
          <w:bCs/>
          <w:color w:val="2F5496"/>
          <w:sz w:val="22"/>
          <w:szCs w:val="22"/>
        </w:rPr>
      </w:pPr>
      <w:r w:rsidRPr="001A0F92">
        <w:rPr>
          <w:rFonts w:ascii="Comic Sans MS" w:hAnsi="Comic Sans MS"/>
          <w:b/>
          <w:bCs/>
          <w:color w:val="2F5496"/>
          <w:sz w:val="22"/>
          <w:szCs w:val="22"/>
        </w:rPr>
        <w:lastRenderedPageBreak/>
        <w:t>Gateway Overview</w:t>
      </w:r>
    </w:p>
    <w:p w14:paraId="2D709ED7" w14:textId="77777777" w:rsidR="001A0F92" w:rsidRDefault="001A0F92" w:rsidP="001A0F92">
      <w:pPr>
        <w:widowControl w:val="0"/>
        <w:autoSpaceDE w:val="0"/>
        <w:autoSpaceDN w:val="0"/>
        <w:spacing w:before="158" w:after="0" w:line="240" w:lineRule="auto"/>
        <w:rPr>
          <w:rFonts w:ascii="Comic Sans MS" w:hAnsi="Comic Sans MS" w:cstheme="minorHAnsi"/>
        </w:rPr>
      </w:pPr>
      <w:r>
        <w:rPr>
          <w:rFonts w:ascii="Comic Sans MS" w:eastAsia="Comic Sans MS" w:hAnsi="Comic Sans MS" w:cs="Comic Sans MS"/>
          <w:lang w:val="en-US" w:bidi="en-US"/>
        </w:rPr>
        <w:t xml:space="preserve">The Gateway is placed at the </w:t>
      </w:r>
      <w:proofErr w:type="spellStart"/>
      <w:r>
        <w:rPr>
          <w:rFonts w:ascii="Comic Sans MS" w:eastAsia="Comic Sans MS" w:hAnsi="Comic Sans MS" w:cs="Comic Sans MS"/>
          <w:lang w:val="en-US" w:bidi="en-US"/>
        </w:rPr>
        <w:t>centre</w:t>
      </w:r>
      <w:proofErr w:type="spellEnd"/>
      <w:r>
        <w:rPr>
          <w:rFonts w:ascii="Comic Sans MS" w:eastAsia="Comic Sans MS" w:hAnsi="Comic Sans MS" w:cs="Comic Sans MS"/>
          <w:lang w:val="en-US" w:bidi="en-US"/>
        </w:rPr>
        <w:t xml:space="preserve"> of ‘A Curriculum for Excellence’ and ‘Developing Scotland’s Young Workforce’ initiatives, aimed at Second Level (P5).  </w:t>
      </w:r>
      <w:r>
        <w:rPr>
          <w:rFonts w:ascii="Comic Sans MS" w:hAnsi="Comic Sans MS" w:cstheme="minorHAnsi"/>
        </w:rPr>
        <w:t xml:space="preserve">Pupils take part in a half-day team event, completing six challenges focussed on transport and safety whilst incorporating a growth mindset theme.  </w:t>
      </w:r>
      <w:r>
        <w:rPr>
          <w:rFonts w:ascii="Comic Sans MS" w:eastAsia="Comic Sans MS" w:hAnsi="Comic Sans MS" w:cs="Comic Sans MS"/>
          <w:i/>
          <w:lang w:val="en-US" w:bidi="en-US"/>
        </w:rPr>
        <w:t>*</w:t>
      </w:r>
      <w:r>
        <w:rPr>
          <w:rFonts w:ascii="Comic Sans MS" w:hAnsi="Comic Sans MS" w:cstheme="minorHAnsi"/>
        </w:rPr>
        <w:t>Hosted at the associated secondary school, t</w:t>
      </w:r>
      <w:r>
        <w:rPr>
          <w:rFonts w:ascii="Comic Sans MS" w:eastAsia="Comic Sans MS" w:hAnsi="Comic Sans MS" w:cs="Comic Sans MS"/>
          <w:lang w:val="en-US" w:bidi="en-US"/>
        </w:rPr>
        <w:t>here are two parts to the Gateway event involving pupils from both primary and secondary schools:</w:t>
      </w:r>
    </w:p>
    <w:p w14:paraId="548A5746" w14:textId="77777777" w:rsidR="001A0F92" w:rsidRDefault="001A0F92" w:rsidP="001A0F92">
      <w:pPr>
        <w:widowControl w:val="0"/>
        <w:autoSpaceDE w:val="0"/>
        <w:autoSpaceDN w:val="0"/>
        <w:spacing w:before="158" w:after="0" w:line="240" w:lineRule="auto"/>
        <w:rPr>
          <w:rFonts w:ascii="Comic Sans MS" w:eastAsia="Comic Sans MS" w:hAnsi="Comic Sans MS" w:cs="Comic Sans MS"/>
          <w:i/>
          <w:lang w:val="en-US" w:bidi="en-US"/>
        </w:rPr>
      </w:pPr>
    </w:p>
    <w:p w14:paraId="5A4308F8" w14:textId="77777777" w:rsidR="001A0F92" w:rsidRPr="001A0F92" w:rsidRDefault="001A0F92" w:rsidP="001A0F92">
      <w:pPr>
        <w:pStyle w:val="ListParagraph"/>
        <w:numPr>
          <w:ilvl w:val="0"/>
          <w:numId w:val="22"/>
        </w:numPr>
        <w:rPr>
          <w:rFonts w:ascii="Comic Sans MS" w:hAnsi="Comic Sans MS" w:cs="Arial"/>
          <w:b/>
          <w:color w:val="2F5496"/>
        </w:rPr>
      </w:pPr>
      <w:r w:rsidRPr="001A0F92">
        <w:rPr>
          <w:rFonts w:ascii="Comic Sans MS" w:hAnsi="Comic Sans MS" w:cs="Arial"/>
          <w:b/>
          <w:color w:val="2F5496"/>
        </w:rPr>
        <w:t>Senior Mentor Training</w:t>
      </w:r>
    </w:p>
    <w:p w14:paraId="58BC0B8D" w14:textId="77777777" w:rsidR="001A0F92" w:rsidRDefault="001A0F92" w:rsidP="001A0F92">
      <w:pPr>
        <w:rPr>
          <w:rFonts w:ascii="Comic Sans MS" w:hAnsi="Comic Sans MS" w:cs="Arial"/>
          <w:bCs/>
        </w:rPr>
      </w:pPr>
      <w:r>
        <w:rPr>
          <w:rFonts w:ascii="Comic Sans MS" w:hAnsi="Comic Sans MS" w:cs="Arial"/>
          <w:bCs/>
        </w:rPr>
        <w:t xml:space="preserve">Volunteer S3 pupils, attend a 2-hour training session with the Academy9 Team to become </w:t>
      </w:r>
      <w:r>
        <w:rPr>
          <w:rFonts w:ascii="Comic Sans MS" w:hAnsi="Comic Sans MS" w:cs="Arial"/>
          <w:bCs/>
          <w:i/>
          <w:iCs/>
        </w:rPr>
        <w:t>Senior Mentors</w:t>
      </w:r>
      <w:r>
        <w:rPr>
          <w:rFonts w:ascii="Comic Sans MS" w:hAnsi="Comic Sans MS" w:cs="Arial"/>
          <w:bCs/>
        </w:rPr>
        <w:t xml:space="preserve"> at the upcoming Gateway event.  During the training, S3 pupils understand the rationale behind Academy9 and experience first-hand the team challenges P5 pupils will take part in.  The training sees S3 pupils firmly embedded as part of the delivery team, alongside Academy9 professionals to facilitate the event.  </w:t>
      </w:r>
    </w:p>
    <w:p w14:paraId="41140AEC" w14:textId="77777777" w:rsidR="001A0F92" w:rsidRDefault="001A0F92" w:rsidP="001A0F92">
      <w:pPr>
        <w:rPr>
          <w:rFonts w:ascii="Comic Sans MS" w:hAnsi="Comic Sans MS" w:cs="Arial"/>
          <w:bCs/>
        </w:rPr>
      </w:pPr>
      <w:r>
        <w:rPr>
          <w:rFonts w:ascii="Comic Sans MS" w:hAnsi="Comic Sans MS" w:cs="Arial"/>
          <w:bCs/>
        </w:rPr>
        <w:t xml:space="preserve">Taking on the role of a Senior Mentor at the event provides S3 pupils with an opportunity to demonstrate their communication, organisation, </w:t>
      </w:r>
      <w:proofErr w:type="gramStart"/>
      <w:r>
        <w:rPr>
          <w:rFonts w:ascii="Comic Sans MS" w:hAnsi="Comic Sans MS" w:cs="Arial"/>
          <w:bCs/>
        </w:rPr>
        <w:t>leadership</w:t>
      </w:r>
      <w:proofErr w:type="gramEnd"/>
      <w:r>
        <w:rPr>
          <w:rFonts w:ascii="Comic Sans MS" w:hAnsi="Comic Sans MS" w:cs="Arial"/>
          <w:bCs/>
        </w:rPr>
        <w:t xml:space="preserve"> and team skills that can be documented and used as evidence in the future.</w:t>
      </w:r>
    </w:p>
    <w:p w14:paraId="38F3CC63" w14:textId="77777777" w:rsidR="001A0F92" w:rsidRPr="001A0F92" w:rsidRDefault="001A0F92" w:rsidP="001A0F92">
      <w:pPr>
        <w:pStyle w:val="ListParagraph"/>
        <w:numPr>
          <w:ilvl w:val="0"/>
          <w:numId w:val="22"/>
        </w:numPr>
        <w:rPr>
          <w:rFonts w:ascii="Comic Sans MS" w:hAnsi="Comic Sans MS" w:cs="Arial"/>
          <w:b/>
          <w:color w:val="2F5496"/>
        </w:rPr>
      </w:pPr>
      <w:r w:rsidRPr="001A0F92">
        <w:rPr>
          <w:rFonts w:ascii="Comic Sans MS" w:hAnsi="Comic Sans MS" w:cs="Arial"/>
          <w:b/>
          <w:color w:val="2F5496"/>
        </w:rPr>
        <w:t>Gateway Event</w:t>
      </w:r>
    </w:p>
    <w:p w14:paraId="7BF4C4D5" w14:textId="77777777" w:rsidR="001A0F92" w:rsidRDefault="001A0F92" w:rsidP="001A0F92">
      <w:pPr>
        <w:rPr>
          <w:rFonts w:ascii="Comic Sans MS" w:hAnsi="Comic Sans MS" w:cs="Arial"/>
          <w:bCs/>
          <w:color w:val="000000" w:themeColor="text1"/>
        </w:rPr>
      </w:pPr>
      <w:r>
        <w:rPr>
          <w:rFonts w:ascii="Comic Sans MS" w:hAnsi="Comic Sans MS" w:cs="Arial"/>
          <w:bCs/>
          <w:color w:val="000000" w:themeColor="text1"/>
        </w:rPr>
        <w:t xml:space="preserve">The event enables primary pupils to learn more about the dualling of the A9 and introduces some of the professionals who work on the project.  Pupils are split into mixed teams of school, </w:t>
      </w:r>
      <w:proofErr w:type="gramStart"/>
      <w:r>
        <w:rPr>
          <w:rFonts w:ascii="Comic Sans MS" w:hAnsi="Comic Sans MS" w:cs="Arial"/>
          <w:bCs/>
          <w:color w:val="000000" w:themeColor="text1"/>
        </w:rPr>
        <w:t>gender</w:t>
      </w:r>
      <w:proofErr w:type="gramEnd"/>
      <w:r>
        <w:rPr>
          <w:rFonts w:ascii="Comic Sans MS" w:hAnsi="Comic Sans MS" w:cs="Arial"/>
          <w:bCs/>
          <w:color w:val="000000" w:themeColor="text1"/>
        </w:rPr>
        <w:t xml:space="preserve"> and ability to complete team challenges facilitated by the S3 Senior Mentors and the Academy9 Team.  </w:t>
      </w:r>
    </w:p>
    <w:p w14:paraId="78301B88" w14:textId="77777777" w:rsidR="001A0F92" w:rsidRDefault="001A0F92" w:rsidP="001A0F92">
      <w:pPr>
        <w:rPr>
          <w:rFonts w:ascii="Comic Sans MS" w:hAnsi="Comic Sans MS" w:cs="Arial"/>
          <w:bCs/>
          <w:color w:val="000000" w:themeColor="text1"/>
        </w:rPr>
      </w:pPr>
      <w:r>
        <w:rPr>
          <w:rFonts w:ascii="Comic Sans MS" w:hAnsi="Comic Sans MS" w:cs="Arial"/>
          <w:bCs/>
          <w:color w:val="000000" w:themeColor="text1"/>
        </w:rPr>
        <w:t xml:space="preserve">The Gateway can be viewed as a transition event for the primary schools, as pupils experience their local secondary school environment and meet their future year group as they work together in teams to tackle new challenges. </w:t>
      </w:r>
    </w:p>
    <w:p w14:paraId="689D2FDB" w14:textId="77777777" w:rsidR="001A0F92" w:rsidRDefault="001A0F92" w:rsidP="001A0F92">
      <w:pPr>
        <w:spacing w:after="0"/>
        <w:rPr>
          <w:rFonts w:ascii="Comic Sans MS" w:hAnsi="Comic Sans MS" w:cstheme="minorHAnsi"/>
        </w:rPr>
      </w:pPr>
    </w:p>
    <w:p w14:paraId="7141E3B6" w14:textId="77777777" w:rsidR="001A0F92" w:rsidRDefault="001A0F92" w:rsidP="001A0F92">
      <w:pPr>
        <w:spacing w:after="0"/>
        <w:rPr>
          <w:rFonts w:ascii="Comic Sans MS" w:hAnsi="Comic Sans MS" w:cstheme="minorHAnsi"/>
        </w:rPr>
      </w:pPr>
    </w:p>
    <w:p w14:paraId="07C9A053" w14:textId="77777777" w:rsidR="001A0F92" w:rsidRDefault="001A0F92" w:rsidP="001A0F92">
      <w:pPr>
        <w:spacing w:after="0"/>
        <w:rPr>
          <w:rFonts w:ascii="Comic Sans MS" w:hAnsi="Comic Sans MS" w:cstheme="minorHAnsi"/>
          <w:sz w:val="16"/>
          <w:szCs w:val="16"/>
        </w:rPr>
      </w:pPr>
      <w:r>
        <w:rPr>
          <w:rFonts w:ascii="Comic Sans MS" w:hAnsi="Comic Sans MS" w:cstheme="minorHAnsi"/>
        </w:rPr>
        <w:t>*</w:t>
      </w:r>
      <w:r>
        <w:rPr>
          <w:rFonts w:ascii="Comic Sans MS" w:hAnsi="Comic Sans MS" w:cstheme="minorHAnsi"/>
          <w:sz w:val="16"/>
          <w:szCs w:val="16"/>
        </w:rPr>
        <w:t>Transport Scotland will arrange and cover the cost of return transport for participating corridor schools to the event</w:t>
      </w:r>
    </w:p>
    <w:p w14:paraId="6A6018D4" w14:textId="77777777" w:rsidR="00AC02DC" w:rsidRDefault="00AC02DC" w:rsidP="00AC02DC">
      <w:pPr>
        <w:rPr>
          <w:rFonts w:ascii="Comic Sans MS" w:hAnsi="Comic Sans MS"/>
          <w:b/>
          <w:bCs/>
        </w:rPr>
      </w:pPr>
    </w:p>
    <w:p w14:paraId="798EBAE4" w14:textId="2DC6739A" w:rsidR="00AC02DC" w:rsidRDefault="00AC02DC" w:rsidP="00AC02DC">
      <w:pPr>
        <w:rPr>
          <w:rFonts w:ascii="Comic Sans MS" w:hAnsi="Comic Sans MS"/>
          <w:b/>
          <w:bCs/>
        </w:rPr>
      </w:pPr>
    </w:p>
    <w:p w14:paraId="16591140" w14:textId="05A66DFD" w:rsidR="00CF6074" w:rsidRPr="0013567E" w:rsidRDefault="00CF6074" w:rsidP="00AC02DC">
      <w:pPr>
        <w:rPr>
          <w:rFonts w:ascii="Comic Sans MS" w:hAnsi="Comic Sans MS"/>
          <w:b/>
          <w:bCs/>
          <w:color w:val="2F5496"/>
        </w:rPr>
      </w:pPr>
      <w:r w:rsidRPr="0013567E">
        <w:rPr>
          <w:rFonts w:ascii="Comic Sans MS" w:hAnsi="Comic Sans MS"/>
          <w:b/>
          <w:bCs/>
          <w:color w:val="2F5496"/>
        </w:rPr>
        <w:lastRenderedPageBreak/>
        <w:t>Curricular Links</w:t>
      </w:r>
    </w:p>
    <w:tbl>
      <w:tblPr>
        <w:tblStyle w:val="TableGrid"/>
        <w:tblW w:w="0" w:type="auto"/>
        <w:tblLook w:val="04A0" w:firstRow="1" w:lastRow="0" w:firstColumn="1" w:lastColumn="0" w:noHBand="0" w:noVBand="1"/>
      </w:tblPr>
      <w:tblGrid>
        <w:gridCol w:w="2547"/>
        <w:gridCol w:w="3463"/>
        <w:gridCol w:w="3006"/>
      </w:tblGrid>
      <w:tr w:rsidR="00C9614D" w14:paraId="5104EFB8" w14:textId="77777777" w:rsidTr="004E4088">
        <w:tc>
          <w:tcPr>
            <w:tcW w:w="2547" w:type="dxa"/>
          </w:tcPr>
          <w:p w14:paraId="4460227B" w14:textId="0F1D0B58" w:rsidR="00C9614D" w:rsidRPr="005C28D8" w:rsidRDefault="004E4088" w:rsidP="00AC02DC">
            <w:pPr>
              <w:rPr>
                <w:rFonts w:ascii="Comic Sans MS" w:hAnsi="Comic Sans MS"/>
                <w:b/>
                <w:bCs/>
                <w:color w:val="2F5496"/>
              </w:rPr>
            </w:pPr>
            <w:r w:rsidRPr="005C28D8">
              <w:rPr>
                <w:rFonts w:ascii="Comic Sans MS" w:hAnsi="Comic Sans MS"/>
                <w:b/>
                <w:bCs/>
                <w:color w:val="2F5496"/>
              </w:rPr>
              <w:t>Curricular Areas</w:t>
            </w:r>
          </w:p>
        </w:tc>
        <w:tc>
          <w:tcPr>
            <w:tcW w:w="3463" w:type="dxa"/>
          </w:tcPr>
          <w:p w14:paraId="371797CF" w14:textId="1EBA7985" w:rsidR="00C9614D" w:rsidRPr="005C28D8" w:rsidRDefault="004E4088" w:rsidP="00AC02DC">
            <w:pPr>
              <w:rPr>
                <w:rFonts w:ascii="Comic Sans MS" w:hAnsi="Comic Sans MS"/>
                <w:b/>
                <w:bCs/>
                <w:color w:val="2F5496"/>
              </w:rPr>
            </w:pPr>
            <w:r w:rsidRPr="005C28D8">
              <w:rPr>
                <w:rFonts w:ascii="Comic Sans MS" w:hAnsi="Comic Sans MS"/>
                <w:b/>
                <w:bCs/>
                <w:color w:val="2F5496"/>
              </w:rPr>
              <w:t>Experiences and Outcomes</w:t>
            </w:r>
          </w:p>
        </w:tc>
        <w:tc>
          <w:tcPr>
            <w:tcW w:w="3006" w:type="dxa"/>
          </w:tcPr>
          <w:p w14:paraId="1F27B2D9" w14:textId="47DA49D6" w:rsidR="00C9614D" w:rsidRPr="005C28D8" w:rsidRDefault="004E4088" w:rsidP="00AC02DC">
            <w:pPr>
              <w:rPr>
                <w:rFonts w:ascii="Comic Sans MS" w:hAnsi="Comic Sans MS"/>
                <w:b/>
                <w:bCs/>
                <w:color w:val="2F5496"/>
              </w:rPr>
            </w:pPr>
            <w:r w:rsidRPr="005C28D8">
              <w:rPr>
                <w:rFonts w:ascii="Comic Sans MS" w:hAnsi="Comic Sans MS"/>
                <w:b/>
                <w:bCs/>
                <w:color w:val="2F5496"/>
              </w:rPr>
              <w:t>Career Benchmarks</w:t>
            </w:r>
          </w:p>
        </w:tc>
      </w:tr>
      <w:tr w:rsidR="00C9614D" w14:paraId="3835713F" w14:textId="77777777" w:rsidTr="004E4088">
        <w:tc>
          <w:tcPr>
            <w:tcW w:w="2547" w:type="dxa"/>
          </w:tcPr>
          <w:p w14:paraId="456D4B39" w14:textId="5277472F" w:rsidR="00C9614D" w:rsidRPr="00720D57" w:rsidRDefault="00EC33DC" w:rsidP="00AC02DC">
            <w:pPr>
              <w:rPr>
                <w:rFonts w:ascii="Comic Sans MS" w:hAnsi="Comic Sans MS"/>
              </w:rPr>
            </w:pPr>
            <w:r>
              <w:t>Health and Wellbeing Literacy</w:t>
            </w:r>
          </w:p>
        </w:tc>
        <w:tc>
          <w:tcPr>
            <w:tcW w:w="3463" w:type="dxa"/>
          </w:tcPr>
          <w:p w14:paraId="78B99845" w14:textId="77777777" w:rsidR="00C6690B" w:rsidRDefault="00C6690B" w:rsidP="00AC02DC">
            <w:r>
              <w:t>H</w:t>
            </w:r>
            <w:r>
              <w:t xml:space="preserve">WB 2-11a </w:t>
            </w:r>
          </w:p>
          <w:p w14:paraId="1CA08787" w14:textId="77777777" w:rsidR="00C6690B" w:rsidRDefault="00C6690B" w:rsidP="00AC02DC">
            <w:r>
              <w:t xml:space="preserve">HWB 2-12a </w:t>
            </w:r>
          </w:p>
          <w:p w14:paraId="12E08C4F" w14:textId="77777777" w:rsidR="00C6690B" w:rsidRDefault="00C6690B" w:rsidP="00AC02DC">
            <w:r>
              <w:t xml:space="preserve">HWB 2-14a </w:t>
            </w:r>
          </w:p>
          <w:p w14:paraId="27A1C150" w14:textId="77777777" w:rsidR="00C6690B" w:rsidRDefault="00C6690B" w:rsidP="00AC02DC">
            <w:r>
              <w:t>HWB 2-16a</w:t>
            </w:r>
          </w:p>
          <w:p w14:paraId="7B41985A" w14:textId="77777777" w:rsidR="00C6690B" w:rsidRDefault="00C6690B" w:rsidP="00AC02DC">
            <w:r>
              <w:t xml:space="preserve">HWB 2-18a </w:t>
            </w:r>
          </w:p>
          <w:p w14:paraId="7A7C34ED" w14:textId="77777777" w:rsidR="00C6690B" w:rsidRDefault="00C6690B" w:rsidP="00AC02DC">
            <w:r>
              <w:t xml:space="preserve">HWB 2-19a </w:t>
            </w:r>
          </w:p>
          <w:p w14:paraId="590845FE" w14:textId="77777777" w:rsidR="00C6690B" w:rsidRDefault="00C6690B" w:rsidP="00AC02DC">
            <w:r>
              <w:t xml:space="preserve">HWB 2-20a </w:t>
            </w:r>
          </w:p>
          <w:p w14:paraId="09C0ED71" w14:textId="77777777" w:rsidR="00C6690B" w:rsidRDefault="00C6690B" w:rsidP="00AC02DC">
            <w:r>
              <w:t xml:space="preserve">HWB 2-23a </w:t>
            </w:r>
          </w:p>
          <w:p w14:paraId="469D4D9E" w14:textId="77777777" w:rsidR="00C6690B" w:rsidRDefault="00C6690B" w:rsidP="00AC02DC">
            <w:r>
              <w:t xml:space="preserve">HWB 2-24a </w:t>
            </w:r>
          </w:p>
          <w:p w14:paraId="6B5A8356" w14:textId="77777777" w:rsidR="00C6690B" w:rsidRDefault="00C6690B" w:rsidP="00AC02DC">
            <w:r>
              <w:t>LIT 2-02a</w:t>
            </w:r>
          </w:p>
          <w:p w14:paraId="22DA31CA" w14:textId="27B4D944" w:rsidR="00C6690B" w:rsidRDefault="00C6690B" w:rsidP="00AC02DC">
            <w:r>
              <w:t xml:space="preserve">LIT 2-09a </w:t>
            </w:r>
          </w:p>
          <w:p w14:paraId="0CEB9A55" w14:textId="0A6D6C23" w:rsidR="00C9614D" w:rsidRPr="00720D57" w:rsidRDefault="00C6690B" w:rsidP="00AC02DC">
            <w:pPr>
              <w:rPr>
                <w:rFonts w:ascii="Comic Sans MS" w:hAnsi="Comic Sans MS"/>
              </w:rPr>
            </w:pPr>
            <w:r>
              <w:t>ENG 2-12a</w:t>
            </w:r>
          </w:p>
        </w:tc>
        <w:tc>
          <w:tcPr>
            <w:tcW w:w="3006" w:type="dxa"/>
          </w:tcPr>
          <w:p w14:paraId="07C1408D" w14:textId="77777777" w:rsidR="00B24B58" w:rsidRDefault="00B24B58" w:rsidP="00AC02DC">
            <w:r>
              <w:t xml:space="preserve">Experience a curriculum through which they learn about the world of work and job </w:t>
            </w:r>
            <w:proofErr w:type="gramStart"/>
            <w:r>
              <w:t>possibilities</w:t>
            </w:r>
            <w:proofErr w:type="gramEnd"/>
            <w:r>
              <w:t xml:space="preserve"> and which makes clear the strengths and skills needed to take advantage of these opportunities. </w:t>
            </w:r>
          </w:p>
          <w:p w14:paraId="7C55862F" w14:textId="77777777" w:rsidR="00B24B58" w:rsidRDefault="00B24B58" w:rsidP="00AC02DC"/>
          <w:p w14:paraId="458C7370" w14:textId="1BD6039E" w:rsidR="00C9614D" w:rsidRPr="00720D57" w:rsidRDefault="00B24B58" w:rsidP="00AC02DC">
            <w:pPr>
              <w:rPr>
                <w:rFonts w:ascii="Comic Sans MS" w:hAnsi="Comic Sans MS"/>
              </w:rPr>
            </w:pPr>
            <w:r>
              <w:t xml:space="preserve">Develop skills for learning, </w:t>
            </w:r>
            <w:proofErr w:type="gramStart"/>
            <w:r>
              <w:t>life</w:t>
            </w:r>
            <w:proofErr w:type="gramEnd"/>
            <w:r>
              <w:t xml:space="preserve"> and work as an integral part of their education and be clear about how all their achievements relate to these.</w:t>
            </w:r>
          </w:p>
        </w:tc>
      </w:tr>
    </w:tbl>
    <w:p w14:paraId="5CD62587" w14:textId="77777777" w:rsidR="00CF6074" w:rsidRDefault="00CF6074" w:rsidP="00AC02DC">
      <w:pPr>
        <w:rPr>
          <w:rFonts w:ascii="Comic Sans MS" w:hAnsi="Comic Sans MS"/>
          <w:b/>
          <w:bCs/>
        </w:rPr>
      </w:pPr>
    </w:p>
    <w:p w14:paraId="5EDD3B11" w14:textId="77777777" w:rsidR="00AC02DC" w:rsidRDefault="00AC02DC" w:rsidP="00AC02DC">
      <w:pPr>
        <w:rPr>
          <w:rFonts w:ascii="Comic Sans MS" w:hAnsi="Comic Sans MS"/>
          <w:b/>
          <w:bCs/>
        </w:rPr>
      </w:pPr>
    </w:p>
    <w:p w14:paraId="104AB243" w14:textId="46DE36C0" w:rsidR="00AC02DC" w:rsidRDefault="00AC02DC" w:rsidP="00AC02DC">
      <w:pPr>
        <w:rPr>
          <w:rFonts w:ascii="Comic Sans MS" w:hAnsi="Comic Sans MS"/>
          <w:b/>
          <w:bCs/>
        </w:rPr>
      </w:pPr>
    </w:p>
    <w:p w14:paraId="55E7429C" w14:textId="23F332DD" w:rsidR="003F0D31" w:rsidRDefault="003F0D31" w:rsidP="00AC02DC">
      <w:pPr>
        <w:rPr>
          <w:rFonts w:ascii="Comic Sans MS" w:hAnsi="Comic Sans MS"/>
          <w:b/>
          <w:bCs/>
        </w:rPr>
      </w:pPr>
    </w:p>
    <w:p w14:paraId="43F31A1B" w14:textId="603D6522" w:rsidR="003F0D31" w:rsidRDefault="003F0D31" w:rsidP="00AC02DC">
      <w:pPr>
        <w:rPr>
          <w:rFonts w:ascii="Comic Sans MS" w:hAnsi="Comic Sans MS"/>
          <w:b/>
          <w:bCs/>
        </w:rPr>
      </w:pPr>
    </w:p>
    <w:p w14:paraId="2E5DB5B3" w14:textId="5C106087" w:rsidR="003F0D31" w:rsidRDefault="003F0D31" w:rsidP="00AC02DC">
      <w:pPr>
        <w:rPr>
          <w:rFonts w:ascii="Comic Sans MS" w:hAnsi="Comic Sans MS"/>
          <w:b/>
          <w:bCs/>
        </w:rPr>
      </w:pPr>
    </w:p>
    <w:p w14:paraId="7B540656" w14:textId="618415A4" w:rsidR="003F0D31" w:rsidRDefault="003F0D31" w:rsidP="00AC02DC">
      <w:pPr>
        <w:rPr>
          <w:rFonts w:ascii="Comic Sans MS" w:hAnsi="Comic Sans MS"/>
          <w:b/>
          <w:bCs/>
        </w:rPr>
      </w:pPr>
    </w:p>
    <w:p w14:paraId="233F0CEC" w14:textId="44DF7321" w:rsidR="003F0D31" w:rsidRDefault="003F0D31" w:rsidP="00AC02DC">
      <w:pPr>
        <w:rPr>
          <w:rFonts w:ascii="Comic Sans MS" w:hAnsi="Comic Sans MS"/>
          <w:b/>
          <w:bCs/>
        </w:rPr>
      </w:pPr>
    </w:p>
    <w:p w14:paraId="4B509812" w14:textId="6DE6D7A2" w:rsidR="003F0D31" w:rsidRDefault="003F0D31" w:rsidP="00AC02DC">
      <w:pPr>
        <w:rPr>
          <w:rFonts w:ascii="Comic Sans MS" w:hAnsi="Comic Sans MS"/>
          <w:b/>
          <w:bCs/>
        </w:rPr>
      </w:pPr>
    </w:p>
    <w:p w14:paraId="4BEB4DAC" w14:textId="1D0FA803" w:rsidR="003F0D31" w:rsidRDefault="003F0D31" w:rsidP="00AC02DC">
      <w:pPr>
        <w:rPr>
          <w:rFonts w:ascii="Comic Sans MS" w:hAnsi="Comic Sans MS"/>
          <w:b/>
          <w:bCs/>
        </w:rPr>
      </w:pPr>
    </w:p>
    <w:p w14:paraId="7CAD3D79" w14:textId="1D1C489D" w:rsidR="003F0D31" w:rsidRDefault="003F0D31" w:rsidP="00AC02DC">
      <w:pPr>
        <w:rPr>
          <w:rFonts w:ascii="Comic Sans MS" w:hAnsi="Comic Sans MS"/>
          <w:b/>
          <w:bCs/>
        </w:rPr>
      </w:pPr>
    </w:p>
    <w:p w14:paraId="611A7A09" w14:textId="4FC8A4A7" w:rsidR="003F0D31" w:rsidRDefault="003F0D31" w:rsidP="00AC02DC">
      <w:pPr>
        <w:rPr>
          <w:rFonts w:ascii="Comic Sans MS" w:hAnsi="Comic Sans MS"/>
          <w:b/>
          <w:bCs/>
        </w:rPr>
      </w:pPr>
    </w:p>
    <w:p w14:paraId="5F617E65" w14:textId="3A3ADFD4" w:rsidR="003F0D31" w:rsidRDefault="003F0D31" w:rsidP="00AC02DC">
      <w:pPr>
        <w:rPr>
          <w:rFonts w:ascii="Comic Sans MS" w:hAnsi="Comic Sans MS"/>
          <w:b/>
          <w:bCs/>
        </w:rPr>
      </w:pPr>
    </w:p>
    <w:p w14:paraId="7FA99A82" w14:textId="77777777" w:rsidR="003F0D31" w:rsidRDefault="003F0D31" w:rsidP="00AC02DC">
      <w:pPr>
        <w:rPr>
          <w:rFonts w:ascii="Comic Sans MS" w:hAnsi="Comic Sans MS"/>
          <w:b/>
          <w:bCs/>
        </w:rPr>
      </w:pPr>
    </w:p>
    <w:p w14:paraId="13722D3C" w14:textId="77777777" w:rsidR="00AC02DC" w:rsidRDefault="00AC02DC" w:rsidP="00AC02DC">
      <w:pPr>
        <w:rPr>
          <w:rFonts w:ascii="Comic Sans MS" w:hAnsi="Comic Sans MS"/>
          <w:b/>
          <w:bCs/>
        </w:rPr>
      </w:pPr>
    </w:p>
    <w:p w14:paraId="4F2E870B" w14:textId="457F7064" w:rsidR="003A6142" w:rsidRPr="0013567E" w:rsidRDefault="00F04FA4" w:rsidP="00AC02DC">
      <w:pPr>
        <w:rPr>
          <w:rFonts w:ascii="Comic Sans MS" w:hAnsi="Comic Sans MS"/>
          <w:i/>
          <w:iCs/>
          <w:color w:val="2F5496"/>
        </w:rPr>
      </w:pPr>
      <w:r w:rsidRPr="0013567E">
        <w:rPr>
          <w:rFonts w:ascii="Comic Sans MS" w:hAnsi="Comic Sans MS"/>
          <w:b/>
          <w:bCs/>
          <w:color w:val="2F5496"/>
        </w:rPr>
        <w:t>How to get involved</w:t>
      </w:r>
    </w:p>
    <w:p w14:paraId="3C2276F0" w14:textId="79E55220" w:rsidR="00EB4DD5" w:rsidRDefault="0026396A" w:rsidP="00791D6A">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1D6919">
        <w:rPr>
          <w:rFonts w:ascii="Comic Sans MS" w:hAnsi="Comic Sans MS"/>
        </w:rPr>
        <w:t>Gateway</w:t>
      </w:r>
      <w:r w:rsidR="00D4142D">
        <w:rPr>
          <w:rFonts w:ascii="Comic Sans MS" w:hAnsi="Comic Sans MS"/>
        </w:rPr>
        <w:t xml:space="preserve"> Event</w:t>
      </w:r>
      <w:r w:rsidR="00696DB2">
        <w:rPr>
          <w:rFonts w:ascii="Comic Sans MS" w:hAnsi="Comic Sans MS"/>
        </w:rPr>
        <w:t xml:space="preserve"> and will </w:t>
      </w:r>
      <w:r>
        <w:rPr>
          <w:rFonts w:ascii="Comic Sans MS" w:hAnsi="Comic Sans MS"/>
        </w:rPr>
        <w:t xml:space="preserve">be in touch with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r w:rsidR="00F04FA4">
        <w:rPr>
          <w:rFonts w:ascii="Comic Sans MS" w:hAnsi="Comic Sans MS"/>
        </w:rPr>
        <w:t>All you need to do is:</w:t>
      </w:r>
      <w:r w:rsidR="00D17AED">
        <w:rPr>
          <w:rFonts w:ascii="Comic Sans MS" w:hAnsi="Comic Sans MS"/>
        </w:rPr>
        <w:t xml:space="preserve"> </w:t>
      </w:r>
    </w:p>
    <w:p w14:paraId="624D9E38" w14:textId="77777777" w:rsidR="001D6919" w:rsidRDefault="001D6919" w:rsidP="001D6919">
      <w:pPr>
        <w:spacing w:after="0"/>
        <w:rPr>
          <w:rFonts w:ascii="Comic Sans MS" w:hAnsi="Comic Sans MS" w:cstheme="minorHAnsi"/>
        </w:rPr>
      </w:pPr>
      <w:bookmarkStart w:id="5" w:name="_Toc94163085"/>
    </w:p>
    <w:p w14:paraId="7CD1F47A" w14:textId="77777777" w:rsidR="001D6919" w:rsidRDefault="001D6919" w:rsidP="001D6919">
      <w:pPr>
        <w:spacing w:after="0"/>
        <w:rPr>
          <w:rFonts w:ascii="Comic Sans MS" w:hAnsi="Comic Sans MS" w:cstheme="minorHAnsi"/>
          <w:b/>
          <w:bCs/>
        </w:rPr>
      </w:pPr>
    </w:p>
    <w:tbl>
      <w:tblPr>
        <w:tblStyle w:val="TableGrid"/>
        <w:tblW w:w="0" w:type="auto"/>
        <w:tblLook w:val="04A0" w:firstRow="1" w:lastRow="0" w:firstColumn="1" w:lastColumn="0" w:noHBand="0" w:noVBand="1"/>
      </w:tblPr>
      <w:tblGrid>
        <w:gridCol w:w="4508"/>
        <w:gridCol w:w="4508"/>
      </w:tblGrid>
      <w:tr w:rsidR="001D6919" w14:paraId="04BF2BE5" w14:textId="77777777" w:rsidTr="001D6919">
        <w:tc>
          <w:tcPr>
            <w:tcW w:w="4508" w:type="dxa"/>
            <w:tcBorders>
              <w:top w:val="single" w:sz="4" w:space="0" w:color="auto"/>
              <w:left w:val="single" w:sz="4" w:space="0" w:color="auto"/>
              <w:bottom w:val="single" w:sz="4" w:space="0" w:color="auto"/>
              <w:right w:val="single" w:sz="4" w:space="0" w:color="auto"/>
            </w:tcBorders>
            <w:shd w:val="clear" w:color="auto" w:fill="DA427E"/>
            <w:hideMark/>
          </w:tcPr>
          <w:p w14:paraId="1D9CE9D4" w14:textId="77777777" w:rsidR="001D6919" w:rsidRPr="001D6919" w:rsidRDefault="001D6919">
            <w:pPr>
              <w:jc w:val="center"/>
              <w:rPr>
                <w:rFonts w:ascii="Comic Sans MS" w:hAnsi="Comic Sans MS" w:cstheme="minorHAnsi"/>
                <w:b/>
                <w:bCs/>
                <w:color w:val="FFFFFF" w:themeColor="background1"/>
              </w:rPr>
            </w:pPr>
            <w:r w:rsidRPr="001D6919">
              <w:rPr>
                <w:rFonts w:ascii="Comic Sans MS" w:hAnsi="Comic Sans MS" w:cstheme="minorHAnsi"/>
                <w:b/>
                <w:bCs/>
                <w:color w:val="FFFFFF" w:themeColor="background1"/>
              </w:rPr>
              <w:t>Associate Primary Schools</w:t>
            </w:r>
          </w:p>
        </w:tc>
        <w:tc>
          <w:tcPr>
            <w:tcW w:w="4508" w:type="dxa"/>
            <w:tcBorders>
              <w:top w:val="single" w:sz="4" w:space="0" w:color="auto"/>
              <w:left w:val="single" w:sz="4" w:space="0" w:color="auto"/>
              <w:bottom w:val="single" w:sz="4" w:space="0" w:color="auto"/>
              <w:right w:val="single" w:sz="4" w:space="0" w:color="auto"/>
            </w:tcBorders>
            <w:shd w:val="clear" w:color="auto" w:fill="DA427E"/>
            <w:hideMark/>
          </w:tcPr>
          <w:p w14:paraId="27C32716" w14:textId="77777777" w:rsidR="001D6919" w:rsidRPr="001D6919" w:rsidRDefault="001D6919">
            <w:pPr>
              <w:jc w:val="center"/>
              <w:rPr>
                <w:rFonts w:ascii="Comic Sans MS" w:hAnsi="Comic Sans MS" w:cstheme="minorHAnsi"/>
                <w:b/>
                <w:bCs/>
                <w:color w:val="FFFFFF" w:themeColor="background1"/>
              </w:rPr>
            </w:pPr>
            <w:r w:rsidRPr="001D6919">
              <w:rPr>
                <w:rFonts w:ascii="Comic Sans MS" w:hAnsi="Comic Sans MS" w:cstheme="minorHAnsi"/>
                <w:b/>
                <w:bCs/>
                <w:color w:val="FFFFFF" w:themeColor="background1"/>
              </w:rPr>
              <w:t>Host Secondary School</w:t>
            </w:r>
          </w:p>
        </w:tc>
      </w:tr>
      <w:tr w:rsidR="001D6919" w14:paraId="26A8C3CC" w14:textId="77777777" w:rsidTr="001D6919">
        <w:tc>
          <w:tcPr>
            <w:tcW w:w="4508" w:type="dxa"/>
            <w:tcBorders>
              <w:top w:val="single" w:sz="4" w:space="0" w:color="auto"/>
              <w:left w:val="single" w:sz="4" w:space="0" w:color="auto"/>
              <w:bottom w:val="single" w:sz="4" w:space="0" w:color="auto"/>
              <w:right w:val="single" w:sz="4" w:space="0" w:color="auto"/>
            </w:tcBorders>
            <w:shd w:val="clear" w:color="auto" w:fill="2F5496"/>
          </w:tcPr>
          <w:p w14:paraId="3503ACCF" w14:textId="77777777" w:rsidR="001D6919" w:rsidRDefault="001D6919">
            <w:pPr>
              <w:rPr>
                <w:rFonts w:ascii="Comic Sans MS" w:hAnsi="Comic Sans MS" w:cstheme="minorHAnsi"/>
              </w:rPr>
            </w:pPr>
          </w:p>
        </w:tc>
        <w:tc>
          <w:tcPr>
            <w:tcW w:w="4508" w:type="dxa"/>
            <w:tcBorders>
              <w:top w:val="single" w:sz="4" w:space="0" w:color="auto"/>
              <w:left w:val="single" w:sz="4" w:space="0" w:color="auto"/>
              <w:bottom w:val="single" w:sz="4" w:space="0" w:color="auto"/>
              <w:right w:val="single" w:sz="4" w:space="0" w:color="auto"/>
            </w:tcBorders>
            <w:hideMark/>
          </w:tcPr>
          <w:p w14:paraId="69095903" w14:textId="77777777" w:rsidR="001D6919" w:rsidRDefault="001D6919">
            <w:pPr>
              <w:jc w:val="center"/>
              <w:rPr>
                <w:rFonts w:ascii="Comic Sans MS" w:hAnsi="Comic Sans MS" w:cstheme="minorHAnsi"/>
              </w:rPr>
            </w:pPr>
            <w:r>
              <w:rPr>
                <w:rFonts w:ascii="Comic Sans MS" w:hAnsi="Comic Sans MS" w:cstheme="minorHAnsi"/>
              </w:rPr>
              <w:t>Confirm two consecutive dates for the event: S3 Mentor Training and Gateway event</w:t>
            </w:r>
          </w:p>
        </w:tc>
      </w:tr>
      <w:tr w:rsidR="001D6919" w14:paraId="50B6C80D" w14:textId="77777777" w:rsidTr="001D6919">
        <w:tc>
          <w:tcPr>
            <w:tcW w:w="4508" w:type="dxa"/>
            <w:tcBorders>
              <w:top w:val="single" w:sz="4" w:space="0" w:color="auto"/>
              <w:left w:val="single" w:sz="4" w:space="0" w:color="auto"/>
              <w:bottom w:val="single" w:sz="4" w:space="0" w:color="auto"/>
              <w:right w:val="single" w:sz="4" w:space="0" w:color="auto"/>
            </w:tcBorders>
            <w:hideMark/>
          </w:tcPr>
          <w:p w14:paraId="336C3EAE" w14:textId="77777777" w:rsidR="001D6919" w:rsidRDefault="001D6919">
            <w:pPr>
              <w:jc w:val="center"/>
              <w:rPr>
                <w:rFonts w:ascii="Comic Sans MS" w:hAnsi="Comic Sans MS" w:cstheme="minorHAnsi"/>
              </w:rPr>
            </w:pPr>
            <w:r>
              <w:rPr>
                <w:rFonts w:ascii="Comic Sans MS" w:hAnsi="Comic Sans MS" w:cstheme="minorHAnsi"/>
              </w:rPr>
              <w:t xml:space="preserve">Confirm attendance and complete a </w:t>
            </w:r>
            <w:r>
              <w:rPr>
                <w:rFonts w:ascii="Comic Sans MS" w:hAnsi="Comic Sans MS" w:cstheme="minorHAnsi"/>
                <w:b/>
                <w:bCs/>
              </w:rPr>
              <w:t>Primary School Information</w:t>
            </w:r>
            <w:r>
              <w:rPr>
                <w:rFonts w:ascii="Comic Sans MS" w:hAnsi="Comic Sans MS" w:cstheme="minorHAnsi"/>
              </w:rPr>
              <w:t xml:space="preserve"> form </w:t>
            </w:r>
          </w:p>
        </w:tc>
        <w:tc>
          <w:tcPr>
            <w:tcW w:w="4508" w:type="dxa"/>
            <w:tcBorders>
              <w:top w:val="single" w:sz="4" w:space="0" w:color="auto"/>
              <w:left w:val="single" w:sz="4" w:space="0" w:color="auto"/>
              <w:bottom w:val="single" w:sz="4" w:space="0" w:color="auto"/>
              <w:right w:val="single" w:sz="4" w:space="0" w:color="auto"/>
            </w:tcBorders>
            <w:shd w:val="clear" w:color="auto" w:fill="2F5496"/>
          </w:tcPr>
          <w:p w14:paraId="5AAD5D52" w14:textId="77777777" w:rsidR="001D6919" w:rsidRDefault="001D6919">
            <w:pPr>
              <w:rPr>
                <w:rFonts w:ascii="Comic Sans MS" w:hAnsi="Comic Sans MS" w:cstheme="minorHAnsi"/>
              </w:rPr>
            </w:pPr>
            <w:r>
              <w:rPr>
                <w:rFonts w:ascii="Comic Sans MS" w:hAnsi="Comic Sans MS" w:cstheme="minorHAnsi"/>
              </w:rPr>
              <w:t xml:space="preserve">  </w:t>
            </w:r>
          </w:p>
          <w:p w14:paraId="47E1F0E6" w14:textId="77777777" w:rsidR="001D6919" w:rsidRDefault="001D6919">
            <w:pPr>
              <w:rPr>
                <w:rFonts w:ascii="Comic Sans MS" w:hAnsi="Comic Sans MS" w:cstheme="minorHAnsi"/>
              </w:rPr>
            </w:pPr>
          </w:p>
          <w:p w14:paraId="41E386CA" w14:textId="77777777" w:rsidR="001D6919" w:rsidRDefault="001D6919">
            <w:pPr>
              <w:rPr>
                <w:rFonts w:ascii="Comic Sans MS" w:hAnsi="Comic Sans MS" w:cstheme="minorHAnsi"/>
              </w:rPr>
            </w:pPr>
          </w:p>
        </w:tc>
      </w:tr>
      <w:tr w:rsidR="00A42BEC" w14:paraId="461918C0" w14:textId="77777777" w:rsidTr="00A80C7F">
        <w:tc>
          <w:tcPr>
            <w:tcW w:w="4508" w:type="dxa"/>
            <w:tcBorders>
              <w:top w:val="single" w:sz="4" w:space="0" w:color="auto"/>
              <w:left w:val="single" w:sz="4" w:space="0" w:color="auto"/>
              <w:bottom w:val="single" w:sz="4" w:space="0" w:color="auto"/>
              <w:right w:val="single" w:sz="4" w:space="0" w:color="auto"/>
            </w:tcBorders>
            <w:shd w:val="clear" w:color="auto" w:fill="2F5496"/>
          </w:tcPr>
          <w:p w14:paraId="110A0062" w14:textId="77777777" w:rsidR="00A42BEC" w:rsidRDefault="00A42BEC" w:rsidP="00A42BEC">
            <w:pPr>
              <w:jc w:val="center"/>
              <w:rPr>
                <w:rFonts w:ascii="Comic Sans MS" w:hAnsi="Comic Sans MS" w:cstheme="minorHAnsi"/>
              </w:rPr>
            </w:pP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7BD5956" w14:textId="3E8E3369" w:rsidR="00A42BEC" w:rsidRDefault="00A42BEC" w:rsidP="00A42BEC">
            <w:pPr>
              <w:rPr>
                <w:rFonts w:ascii="Comic Sans MS" w:hAnsi="Comic Sans MS" w:cstheme="minorHAnsi"/>
              </w:rPr>
            </w:pPr>
            <w:r>
              <w:rPr>
                <w:rFonts w:ascii="Comic Sans MS" w:hAnsi="Comic Sans MS"/>
              </w:rPr>
              <w:t xml:space="preserve">Discuss event itinerary, S3 participation, event accommodation, </w:t>
            </w:r>
            <w:proofErr w:type="gramStart"/>
            <w:r>
              <w:rPr>
                <w:rFonts w:ascii="Comic Sans MS" w:hAnsi="Comic Sans MS"/>
              </w:rPr>
              <w:t>resources</w:t>
            </w:r>
            <w:proofErr w:type="gramEnd"/>
            <w:r>
              <w:rPr>
                <w:rFonts w:ascii="Comic Sans MS" w:hAnsi="Comic Sans MS"/>
              </w:rPr>
              <w:t xml:space="preserve"> and event risk assessment.</w:t>
            </w:r>
          </w:p>
        </w:tc>
      </w:tr>
      <w:tr w:rsidR="00A42BEC" w14:paraId="76AC611E" w14:textId="77777777" w:rsidTr="00A42BEC">
        <w:tc>
          <w:tcPr>
            <w:tcW w:w="4508" w:type="dxa"/>
            <w:tcBorders>
              <w:top w:val="single" w:sz="4" w:space="0" w:color="auto"/>
              <w:left w:val="single" w:sz="4" w:space="0" w:color="auto"/>
              <w:bottom w:val="single" w:sz="4" w:space="0" w:color="auto"/>
              <w:right w:val="single" w:sz="4" w:space="0" w:color="auto"/>
            </w:tcBorders>
          </w:tcPr>
          <w:p w14:paraId="70570F32" w14:textId="77777777" w:rsidR="00A42BEC" w:rsidRDefault="00A42BEC" w:rsidP="00A42BEC">
            <w:pPr>
              <w:rPr>
                <w:rFonts w:ascii="Comic Sans MS" w:hAnsi="Comic Sans MS"/>
              </w:rPr>
            </w:pPr>
            <w:r>
              <w:rPr>
                <w:rFonts w:ascii="Comic Sans MS" w:hAnsi="Comic Sans MS"/>
              </w:rPr>
              <w:t xml:space="preserve">Review event itinerary, team lists and event risk assessment. </w:t>
            </w:r>
          </w:p>
          <w:p w14:paraId="56EED903" w14:textId="77777777" w:rsidR="00A42BEC" w:rsidRDefault="00A42BEC" w:rsidP="00A42BEC">
            <w:pPr>
              <w:rPr>
                <w:rFonts w:ascii="Comic Sans MS" w:hAnsi="Comic Sans MS"/>
              </w:rPr>
            </w:pPr>
          </w:p>
          <w:p w14:paraId="24083F01" w14:textId="77777777" w:rsidR="00A42BEC" w:rsidRDefault="00A42BEC" w:rsidP="00A42BEC">
            <w:pPr>
              <w:rPr>
                <w:rFonts w:ascii="Comic Sans MS" w:hAnsi="Comic Sans MS"/>
              </w:rPr>
            </w:pPr>
            <w:r>
              <w:rPr>
                <w:rFonts w:ascii="Comic Sans MS" w:hAnsi="Comic Sans MS"/>
              </w:rPr>
              <w:t xml:space="preserve">Disseminate and collect pupil </w:t>
            </w:r>
            <w:r>
              <w:rPr>
                <w:rFonts w:ascii="Comic Sans MS" w:hAnsi="Comic Sans MS"/>
                <w:b/>
                <w:bCs/>
              </w:rPr>
              <w:t>Participation &amp; Photography Permission form</w:t>
            </w:r>
          </w:p>
          <w:p w14:paraId="6B65C6F4" w14:textId="77777777" w:rsidR="00A42BEC" w:rsidRDefault="00A42BEC" w:rsidP="00A42BEC"/>
          <w:p w14:paraId="3A8E6452" w14:textId="77777777" w:rsidR="00A42BEC" w:rsidRDefault="00A42BEC" w:rsidP="00A42BEC">
            <w:pPr>
              <w:rPr>
                <w:rFonts w:ascii="Comic Sans MS" w:hAnsi="Comic Sans MS"/>
              </w:rPr>
            </w:pPr>
            <w:r>
              <w:rPr>
                <w:rFonts w:ascii="Comic Sans MS" w:hAnsi="Comic Sans MS"/>
              </w:rPr>
              <w:t>Visit the Academy9 website and share with pupils the:</w:t>
            </w:r>
          </w:p>
          <w:p w14:paraId="03AB6400" w14:textId="77777777" w:rsidR="00A42BEC" w:rsidRDefault="00A42BEC" w:rsidP="00A42BEC">
            <w:pPr>
              <w:rPr>
                <w:rFonts w:ascii="Comic Sans MS" w:hAnsi="Comic Sans MS"/>
              </w:rPr>
            </w:pPr>
            <w:hyperlink r:id="rId12" w:history="1">
              <w:r>
                <w:rPr>
                  <w:rStyle w:val="Hyperlink"/>
                  <w:rFonts w:ascii="Comic Sans MS" w:hAnsi="Comic Sans MS"/>
                  <w:b/>
                  <w:bCs/>
                </w:rPr>
                <w:t>A9 Dualling Programme Overview Video – Schools’ Version</w:t>
              </w:r>
            </w:hyperlink>
            <w:r>
              <w:rPr>
                <w:rFonts w:ascii="Comic Sans MS" w:hAnsi="Comic Sans MS"/>
              </w:rPr>
              <w:t xml:space="preserve"> </w:t>
            </w:r>
          </w:p>
          <w:p w14:paraId="53A1E00E" w14:textId="77777777" w:rsidR="00A42BEC" w:rsidRDefault="00A42BEC" w:rsidP="00A42BEC">
            <w:pPr>
              <w:jc w:val="center"/>
              <w:rPr>
                <w:rFonts w:ascii="Comic Sans MS" w:hAnsi="Comic Sans MS" w:cstheme="minorHAnsi"/>
              </w:rPr>
            </w:pP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1280F0B" w14:textId="77777777" w:rsidR="00A42BEC" w:rsidRDefault="00A42BEC" w:rsidP="00A42BEC">
            <w:pPr>
              <w:rPr>
                <w:rFonts w:ascii="Comic Sans MS" w:hAnsi="Comic Sans MS"/>
              </w:rPr>
            </w:pPr>
            <w:r>
              <w:rPr>
                <w:rFonts w:ascii="Comic Sans MS" w:hAnsi="Comic Sans MS"/>
              </w:rPr>
              <w:t>Review event itinerary and event risk assessment</w:t>
            </w:r>
          </w:p>
          <w:p w14:paraId="58D5F7EE" w14:textId="77777777" w:rsidR="00A42BEC" w:rsidRDefault="00A42BEC" w:rsidP="00A42BEC">
            <w:pPr>
              <w:rPr>
                <w:rFonts w:ascii="Comic Sans MS" w:hAnsi="Comic Sans MS"/>
              </w:rPr>
            </w:pPr>
          </w:p>
          <w:p w14:paraId="2395449F" w14:textId="77777777" w:rsidR="00A42BEC" w:rsidRDefault="00A42BEC" w:rsidP="00A42BEC">
            <w:pPr>
              <w:rPr>
                <w:rFonts w:ascii="Comic Sans MS" w:hAnsi="Comic Sans MS"/>
              </w:rPr>
            </w:pPr>
            <w:r>
              <w:rPr>
                <w:rFonts w:ascii="Comic Sans MS" w:hAnsi="Comic Sans MS"/>
              </w:rPr>
              <w:t xml:space="preserve">Disseminate and collect pupil </w:t>
            </w:r>
            <w:r>
              <w:rPr>
                <w:rFonts w:ascii="Comic Sans MS" w:hAnsi="Comic Sans MS"/>
                <w:b/>
                <w:bCs/>
              </w:rPr>
              <w:t>Participation &amp; Photography Permission form</w:t>
            </w:r>
          </w:p>
          <w:p w14:paraId="30765577" w14:textId="77777777" w:rsidR="00A42BEC" w:rsidRDefault="00A42BEC" w:rsidP="00A42BEC">
            <w:pPr>
              <w:rPr>
                <w:rFonts w:ascii="Comic Sans MS" w:hAnsi="Comic Sans MS"/>
              </w:rPr>
            </w:pPr>
          </w:p>
          <w:p w14:paraId="46B97791" w14:textId="77777777" w:rsidR="00A42BEC" w:rsidRDefault="00A42BEC" w:rsidP="00A42BEC">
            <w:pPr>
              <w:rPr>
                <w:rFonts w:ascii="Comic Sans MS" w:hAnsi="Comic Sans MS"/>
              </w:rPr>
            </w:pPr>
            <w:r>
              <w:rPr>
                <w:rFonts w:ascii="Comic Sans MS" w:hAnsi="Comic Sans MS"/>
              </w:rPr>
              <w:t>Provide names of participating S3 pupils</w:t>
            </w:r>
          </w:p>
          <w:p w14:paraId="542CDE80" w14:textId="77777777" w:rsidR="00A42BEC" w:rsidRDefault="00A42BEC" w:rsidP="00A42BEC">
            <w:pPr>
              <w:rPr>
                <w:rFonts w:ascii="Comic Sans MS" w:hAnsi="Comic Sans MS"/>
              </w:rPr>
            </w:pPr>
          </w:p>
          <w:p w14:paraId="5860B2C2" w14:textId="77777777" w:rsidR="00A42BEC" w:rsidRDefault="00A42BEC" w:rsidP="00A42BEC">
            <w:pPr>
              <w:rPr>
                <w:rFonts w:ascii="Comic Sans MS" w:hAnsi="Comic Sans MS" w:cstheme="minorHAnsi"/>
              </w:rPr>
            </w:pPr>
            <w:r>
              <w:rPr>
                <w:rFonts w:ascii="Comic Sans MS" w:hAnsi="Comic Sans MS" w:cstheme="minorHAnsi"/>
              </w:rPr>
              <w:t xml:space="preserve"> </w:t>
            </w:r>
          </w:p>
          <w:p w14:paraId="041D64B0" w14:textId="77777777" w:rsidR="00A42BEC" w:rsidRDefault="00A42BEC" w:rsidP="00A42BEC">
            <w:pPr>
              <w:rPr>
                <w:rFonts w:ascii="Comic Sans MS" w:hAnsi="Comic Sans MS" w:cstheme="minorHAnsi"/>
              </w:rPr>
            </w:pPr>
          </w:p>
        </w:tc>
      </w:tr>
    </w:tbl>
    <w:p w14:paraId="0F257E4E" w14:textId="77777777" w:rsidR="001D6919" w:rsidRDefault="001D6919" w:rsidP="001D6919">
      <w:pPr>
        <w:spacing w:after="0"/>
        <w:rPr>
          <w:rFonts w:ascii="Comic Sans MS" w:hAnsi="Comic Sans MS" w:cstheme="minorHAnsi"/>
          <w:b/>
          <w:bCs/>
        </w:rPr>
      </w:pPr>
    </w:p>
    <w:p w14:paraId="2C6B392C" w14:textId="77777777" w:rsidR="001D6919" w:rsidRDefault="001D6919" w:rsidP="001D6919">
      <w:pPr>
        <w:spacing w:after="0"/>
        <w:rPr>
          <w:rFonts w:ascii="Comic Sans MS" w:hAnsi="Comic Sans MS" w:cstheme="minorHAnsi"/>
        </w:rPr>
      </w:pPr>
    </w:p>
    <w:p w14:paraId="54BEB7B7" w14:textId="78D4DF58" w:rsidR="00BB2F1B" w:rsidRDefault="00BB2F1B" w:rsidP="00B312D8">
      <w:pPr>
        <w:spacing w:after="0"/>
      </w:pPr>
    </w:p>
    <w:p w14:paraId="198922B1" w14:textId="3D048D2F" w:rsidR="00C01357" w:rsidRDefault="00C01357" w:rsidP="00B312D8">
      <w:pPr>
        <w:spacing w:after="0"/>
      </w:pPr>
    </w:p>
    <w:p w14:paraId="72A91658" w14:textId="5BCB18BD" w:rsidR="00C01357" w:rsidRDefault="00C01357" w:rsidP="00B312D8">
      <w:pPr>
        <w:spacing w:after="0"/>
      </w:pPr>
    </w:p>
    <w:p w14:paraId="198104B9" w14:textId="059EDC91" w:rsidR="00C01357" w:rsidRDefault="00C01357" w:rsidP="00B312D8">
      <w:pPr>
        <w:spacing w:after="0"/>
      </w:pPr>
    </w:p>
    <w:p w14:paraId="3A80525C" w14:textId="67E4694A" w:rsidR="00C01357" w:rsidRDefault="00C01357" w:rsidP="00B312D8">
      <w:pPr>
        <w:spacing w:after="0"/>
      </w:pPr>
    </w:p>
    <w:p w14:paraId="7E917F5D" w14:textId="18BF23E1" w:rsidR="000C6DED" w:rsidRPr="0013567E" w:rsidRDefault="00FE05BD" w:rsidP="6BA8E60D">
      <w:pPr>
        <w:pStyle w:val="Heading1"/>
        <w:rPr>
          <w:rFonts w:ascii="Comic Sans MS" w:eastAsia="Comic Sans MS" w:hAnsi="Comic Sans MS" w:cs="Comic Sans MS"/>
          <w:b/>
          <w:bCs/>
          <w:color w:val="2F5496"/>
          <w:sz w:val="22"/>
          <w:szCs w:val="22"/>
        </w:rPr>
      </w:pPr>
      <w:r w:rsidRPr="0013567E">
        <w:rPr>
          <w:rFonts w:ascii="Comic Sans MS" w:eastAsia="Comic Sans MS" w:hAnsi="Comic Sans MS" w:cs="Comic Sans MS"/>
          <w:b/>
          <w:bCs/>
          <w:color w:val="2F5496"/>
          <w:sz w:val="22"/>
          <w:szCs w:val="22"/>
        </w:rPr>
        <w:lastRenderedPageBreak/>
        <w:t>A</w:t>
      </w:r>
      <w:r w:rsidR="005F3CE8" w:rsidRPr="0013567E">
        <w:rPr>
          <w:rFonts w:ascii="Comic Sans MS" w:eastAsia="Comic Sans MS" w:hAnsi="Comic Sans MS" w:cs="Comic Sans MS"/>
          <w:b/>
          <w:bCs/>
          <w:color w:val="2F5496"/>
          <w:sz w:val="22"/>
          <w:szCs w:val="22"/>
        </w:rPr>
        <w:t>fter the Event</w:t>
      </w:r>
      <w:bookmarkEnd w:id="5"/>
    </w:p>
    <w:p w14:paraId="5A1317C3" w14:textId="1E3F6F60" w:rsidR="006E0029" w:rsidRDefault="001E2FB8" w:rsidP="291FF320">
      <w:pPr>
        <w:spacing w:after="0"/>
        <w:rPr>
          <w:rFonts w:ascii="Comic Sans MS" w:hAnsi="Comic Sans MS"/>
        </w:rPr>
      </w:pPr>
      <w:r w:rsidRPr="291FF320">
        <w:rPr>
          <w:rFonts w:ascii="Comic Sans MS" w:hAnsi="Comic Sans MS"/>
        </w:rPr>
        <w:t xml:space="preserve">Academy9 </w:t>
      </w:r>
      <w:r w:rsidR="008476C8" w:rsidRPr="291FF320">
        <w:rPr>
          <w:rFonts w:ascii="Comic Sans MS" w:hAnsi="Comic Sans MS"/>
        </w:rPr>
        <w:t xml:space="preserve">continually aim to improve the experiences offered to </w:t>
      </w:r>
      <w:r w:rsidR="008E5517" w:rsidRPr="291FF320">
        <w:rPr>
          <w:rFonts w:ascii="Comic Sans MS" w:hAnsi="Comic Sans MS"/>
        </w:rPr>
        <w:t>schools</w:t>
      </w:r>
      <w:r w:rsidR="00A04914" w:rsidRPr="291FF320">
        <w:rPr>
          <w:rFonts w:ascii="Comic Sans MS" w:hAnsi="Comic Sans MS"/>
        </w:rPr>
        <w:t xml:space="preserve"> </w:t>
      </w:r>
      <w:r w:rsidR="0012642F" w:rsidRPr="291FF320">
        <w:rPr>
          <w:rFonts w:ascii="Comic Sans MS" w:hAnsi="Comic Sans MS"/>
        </w:rPr>
        <w:t xml:space="preserve">to </w:t>
      </w:r>
      <w:r w:rsidR="00A04914" w:rsidRPr="291FF320">
        <w:rPr>
          <w:rFonts w:ascii="Comic Sans MS" w:hAnsi="Comic Sans MS"/>
        </w:rPr>
        <w:t>ensure events are relevant an</w:t>
      </w:r>
      <w:r w:rsidR="006272CA" w:rsidRPr="291FF320">
        <w:rPr>
          <w:rFonts w:ascii="Comic Sans MS" w:hAnsi="Comic Sans MS"/>
        </w:rPr>
        <w:t xml:space="preserve">d engaging.  </w:t>
      </w:r>
      <w:r w:rsidR="00A80C7F">
        <w:rPr>
          <w:rFonts w:ascii="Comic Sans MS" w:hAnsi="Comic Sans MS"/>
        </w:rPr>
        <w:t>To achieve this please take a few moments to complete these short surveys:</w:t>
      </w:r>
    </w:p>
    <w:p w14:paraId="75514F22" w14:textId="77777777" w:rsidR="00A80C7F" w:rsidRDefault="00A80C7F" w:rsidP="291FF320">
      <w:pPr>
        <w:spacing w:after="0"/>
        <w:rPr>
          <w:rFonts w:ascii="Comic Sans MS" w:hAnsi="Comic Sans MS"/>
        </w:rPr>
      </w:pPr>
    </w:p>
    <w:tbl>
      <w:tblPr>
        <w:tblStyle w:val="TableGrid"/>
        <w:tblW w:w="0" w:type="auto"/>
        <w:tblLayout w:type="fixed"/>
        <w:tblLook w:val="06A0" w:firstRow="1" w:lastRow="0" w:firstColumn="1" w:lastColumn="0" w:noHBand="1" w:noVBand="1"/>
      </w:tblPr>
      <w:tblGrid>
        <w:gridCol w:w="9015"/>
      </w:tblGrid>
      <w:tr w:rsidR="291FF320" w14:paraId="39D2BBEB" w14:textId="77777777" w:rsidTr="00CC20DA">
        <w:trPr>
          <w:trHeight w:val="293"/>
        </w:trPr>
        <w:tc>
          <w:tcPr>
            <w:tcW w:w="9015" w:type="dxa"/>
            <w:tcBorders>
              <w:top w:val="nil"/>
              <w:left w:val="nil"/>
              <w:bottom w:val="nil"/>
              <w:right w:val="nil"/>
            </w:tcBorders>
            <w:vAlign w:val="center"/>
          </w:tcPr>
          <w:p w14:paraId="2C7C8DB9" w14:textId="4BD11F2E" w:rsidR="0079292F" w:rsidRDefault="0079292F" w:rsidP="0079292F">
            <w:pPr>
              <w:rPr>
                <w:rFonts w:ascii="Comic Sans MS" w:hAnsi="Comic Sans MS"/>
              </w:rPr>
            </w:pPr>
            <w:hyperlink r:id="rId13" w:history="1">
              <w:r w:rsidRPr="0079292F">
                <w:rPr>
                  <w:rStyle w:val="Hyperlink"/>
                  <w:rFonts w:ascii="Comic Sans MS" w:hAnsi="Comic Sans MS"/>
                </w:rPr>
                <w:t>Pupil survey</w:t>
              </w:r>
            </w:hyperlink>
          </w:p>
          <w:p w14:paraId="104C22E5" w14:textId="77777777" w:rsidR="0079292F" w:rsidRDefault="0079292F" w:rsidP="0079292F">
            <w:pPr>
              <w:rPr>
                <w:rFonts w:ascii="Comic Sans MS" w:hAnsi="Comic Sans MS"/>
              </w:rPr>
            </w:pPr>
          </w:p>
          <w:tbl>
            <w:tblPr>
              <w:tblStyle w:val="TableGrid"/>
              <w:tblW w:w="9015" w:type="dxa"/>
              <w:tblLayout w:type="fixed"/>
              <w:tblLook w:val="06A0" w:firstRow="1" w:lastRow="0" w:firstColumn="1" w:lastColumn="0" w:noHBand="1" w:noVBand="1"/>
            </w:tblPr>
            <w:tblGrid>
              <w:gridCol w:w="9015"/>
            </w:tblGrid>
            <w:tr w:rsidR="0079292F" w14:paraId="2DCB5D95" w14:textId="77777777" w:rsidTr="0079292F">
              <w:trPr>
                <w:trHeight w:val="255"/>
              </w:trPr>
              <w:tc>
                <w:tcPr>
                  <w:tcW w:w="9015" w:type="dxa"/>
                  <w:tcBorders>
                    <w:top w:val="nil"/>
                    <w:left w:val="nil"/>
                    <w:bottom w:val="nil"/>
                    <w:right w:val="nil"/>
                  </w:tcBorders>
                  <w:vAlign w:val="center"/>
                  <w:hideMark/>
                </w:tcPr>
                <w:p w14:paraId="02D483A7" w14:textId="7ED43763" w:rsidR="0079292F" w:rsidRDefault="0079292F" w:rsidP="0079292F">
                  <w:hyperlink r:id="rId14" w:history="1">
                    <w:r w:rsidRPr="0079292F">
                      <w:rPr>
                        <w:rStyle w:val="Hyperlink"/>
                        <w:rFonts w:ascii="Comic Sans MS" w:hAnsi="Comic Sans MS"/>
                      </w:rPr>
                      <w:t>S3 pupil Junior Mentor survey</w:t>
                    </w:r>
                  </w:hyperlink>
                </w:p>
              </w:tc>
            </w:tr>
          </w:tbl>
          <w:p w14:paraId="6DD1F4A5" w14:textId="77777777" w:rsidR="0079292F" w:rsidRDefault="0079292F" w:rsidP="0079292F">
            <w:pPr>
              <w:rPr>
                <w:rFonts w:ascii="Comic Sans MS" w:hAnsi="Comic Sans MS"/>
              </w:rPr>
            </w:pPr>
          </w:p>
          <w:p w14:paraId="2AA354C8" w14:textId="61591959" w:rsidR="0079292F" w:rsidRDefault="0079292F" w:rsidP="0079292F">
            <w:pPr>
              <w:rPr>
                <w:rFonts w:ascii="Comic Sans MS" w:hAnsi="Comic Sans MS"/>
              </w:rPr>
            </w:pPr>
            <w:hyperlink r:id="rId15" w:history="1">
              <w:r w:rsidRPr="0079292F">
                <w:rPr>
                  <w:rStyle w:val="Hyperlink"/>
                  <w:rFonts w:ascii="Comic Sans MS" w:hAnsi="Comic Sans MS"/>
                </w:rPr>
                <w:t>Teacher survey</w:t>
              </w:r>
            </w:hyperlink>
          </w:p>
          <w:tbl>
            <w:tblPr>
              <w:tblStyle w:val="TableGrid"/>
              <w:tblW w:w="0" w:type="auto"/>
              <w:tblLayout w:type="fixed"/>
              <w:tblLook w:val="06A0" w:firstRow="1" w:lastRow="0" w:firstColumn="1" w:lastColumn="0" w:noHBand="1" w:noVBand="1"/>
            </w:tblPr>
            <w:tblGrid>
              <w:gridCol w:w="9015"/>
            </w:tblGrid>
            <w:tr w:rsidR="0079292F" w14:paraId="0AD9D456" w14:textId="77777777" w:rsidTr="0079292F">
              <w:trPr>
                <w:trHeight w:val="736"/>
              </w:trPr>
              <w:tc>
                <w:tcPr>
                  <w:tcW w:w="9015" w:type="dxa"/>
                  <w:tcBorders>
                    <w:top w:val="nil"/>
                    <w:left w:val="nil"/>
                    <w:bottom w:val="nil"/>
                    <w:right w:val="nil"/>
                  </w:tcBorders>
                  <w:vAlign w:val="center"/>
                  <w:hideMark/>
                </w:tcPr>
                <w:p w14:paraId="56F8336E" w14:textId="57E33043" w:rsidR="0079292F" w:rsidRDefault="0079292F" w:rsidP="0079292F"/>
              </w:tc>
            </w:tr>
          </w:tbl>
          <w:p w14:paraId="36D5DE29" w14:textId="0641F482" w:rsidR="291FF320" w:rsidRDefault="291FF320"/>
        </w:tc>
      </w:tr>
    </w:tbl>
    <w:p w14:paraId="13E12B87" w14:textId="29C774A7" w:rsidR="006E0029" w:rsidRDefault="006E0029" w:rsidP="291FF320">
      <w:pPr>
        <w:spacing w:after="0"/>
        <w:rPr>
          <w:rFonts w:ascii="Comic Sans MS" w:hAnsi="Comic Sans MS"/>
        </w:rPr>
      </w:pPr>
    </w:p>
    <w:p w14:paraId="07187108" w14:textId="7DFF3933" w:rsidR="291FF320" w:rsidRDefault="291FF320" w:rsidP="291FF320">
      <w:pPr>
        <w:spacing w:after="0"/>
        <w:rPr>
          <w:rFonts w:ascii="Comic Sans MS" w:hAnsi="Comic Sans MS"/>
        </w:rPr>
      </w:pPr>
    </w:p>
    <w:p w14:paraId="62C4D080" w14:textId="6003AF23" w:rsidR="00FE05BD" w:rsidRPr="00DB3608" w:rsidRDefault="00FE05BD" w:rsidP="5260E409">
      <w:pPr>
        <w:spacing w:after="0"/>
        <w:rPr>
          <w:rFonts w:ascii="Comic Sans MS" w:hAnsi="Comic Sans MS"/>
        </w:rPr>
      </w:pPr>
    </w:p>
    <w:p w14:paraId="6F23FA2E" w14:textId="024D5EB1" w:rsidR="00FE05BD" w:rsidRPr="00DB3608" w:rsidRDefault="00FE05BD" w:rsidP="50F85776">
      <w:pPr>
        <w:spacing w:after="0"/>
        <w:rPr>
          <w:rFonts w:ascii="Comic Sans MS" w:hAnsi="Comic Sans MS"/>
        </w:rPr>
      </w:pPr>
    </w:p>
    <w:sectPr w:rsidR="00FE05BD" w:rsidRPr="00DB3608" w:rsidSect="00A9666D">
      <w:headerReference w:type="even" r:id="rId16"/>
      <w:headerReference w:type="default" r:id="rId17"/>
      <w:footerReference w:type="even" r:id="rId18"/>
      <w:footerReference w:type="default" r:id="rId19"/>
      <w:headerReference w:type="first" r:id="rId20"/>
      <w:footerReference w:type="first" r:id="rId21"/>
      <w:pgSz w:w="11906" w:h="16838"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FE1D" w14:textId="77777777" w:rsidR="0054265F" w:rsidRDefault="0054265F" w:rsidP="00F257C2">
      <w:pPr>
        <w:spacing w:after="0" w:line="240" w:lineRule="auto"/>
      </w:pPr>
      <w:r>
        <w:separator/>
      </w:r>
    </w:p>
  </w:endnote>
  <w:endnote w:type="continuationSeparator" w:id="0">
    <w:p w14:paraId="6650957C" w14:textId="77777777" w:rsidR="0054265F" w:rsidRDefault="0054265F" w:rsidP="00F257C2">
      <w:pPr>
        <w:spacing w:after="0" w:line="240" w:lineRule="auto"/>
      </w:pPr>
      <w:r>
        <w:continuationSeparator/>
      </w:r>
    </w:p>
  </w:endnote>
  <w:endnote w:type="continuationNotice" w:id="1">
    <w:p w14:paraId="2180E31E" w14:textId="77777777" w:rsidR="0054265F" w:rsidRDefault="005426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335D" w14:textId="77777777" w:rsidR="000F67ED" w:rsidRDefault="000F6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39897"/>
      <w:docPartObj>
        <w:docPartGallery w:val="Page Numbers (Bottom of Page)"/>
        <w:docPartUnique/>
      </w:docPartObj>
    </w:sdtPr>
    <w:sdtContent>
      <w:sdt>
        <w:sdtPr>
          <w:id w:val="1728636285"/>
          <w:docPartObj>
            <w:docPartGallery w:val="Page Numbers (Top of Page)"/>
            <w:docPartUnique/>
          </w:docPartObj>
        </w:sdtPr>
        <w:sdtContent>
          <w:p w14:paraId="7EE8238E" w14:textId="2DDF18C1" w:rsidR="001D3929" w:rsidRDefault="001D392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5DC" w14:textId="77777777" w:rsidR="00EC33EB" w:rsidRDefault="00EC33EB">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0F5F0" w14:textId="77777777" w:rsidR="0054265F" w:rsidRDefault="0054265F" w:rsidP="00F257C2">
      <w:pPr>
        <w:spacing w:after="0" w:line="240" w:lineRule="auto"/>
      </w:pPr>
      <w:r>
        <w:separator/>
      </w:r>
    </w:p>
  </w:footnote>
  <w:footnote w:type="continuationSeparator" w:id="0">
    <w:p w14:paraId="508A9B3A" w14:textId="77777777" w:rsidR="0054265F" w:rsidRDefault="0054265F" w:rsidP="00F257C2">
      <w:pPr>
        <w:spacing w:after="0" w:line="240" w:lineRule="auto"/>
      </w:pPr>
      <w:r>
        <w:continuationSeparator/>
      </w:r>
    </w:p>
  </w:footnote>
  <w:footnote w:type="continuationNotice" w:id="1">
    <w:p w14:paraId="597CBFEE" w14:textId="77777777" w:rsidR="0054265F" w:rsidRDefault="005426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395B" w14:textId="77777777" w:rsidR="000F67ED" w:rsidRDefault="000F6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4EE" w14:textId="0ED12529" w:rsidR="00EC33EB" w:rsidRDefault="00871F68">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9A6" w14:textId="77777777" w:rsidR="00EC33EB" w:rsidRDefault="00EC33EB">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180"/>
      </w:pPr>
      <w:rPr>
        <w:rFonts w:ascii="Symbol" w:hAnsi="Symbol" w:hint="default"/>
      </w:rPr>
    </w:lvl>
    <w:lvl w:ilvl="3" w:tplc="08090003">
      <w:start w:val="1"/>
      <w:numFmt w:val="bullet"/>
      <w:lvlText w:val="o"/>
      <w:lvlJc w:val="left"/>
      <w:pPr>
        <w:tabs>
          <w:tab w:val="num" w:pos="2880"/>
        </w:tabs>
        <w:ind w:left="2880" w:hanging="360"/>
      </w:pPr>
      <w:rPr>
        <w:rFonts w:ascii="Courier New" w:hAnsi="Courier New" w:cs="Courier New"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7772F"/>
    <w:multiLevelType w:val="hybridMultilevel"/>
    <w:tmpl w:val="5D5E6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 w:numId="21">
    <w:abstractNumId w:val="4"/>
    <w:lvlOverride w:ilvl="0"/>
    <w:lvlOverride w:ilvl="1"/>
    <w:lvlOverride w:ilvl="2"/>
    <w:lvlOverride w:ilvl="3"/>
    <w:lvlOverride w:ilvl="4"/>
    <w:lvlOverride w:ilvl="5"/>
    <w:lvlOverride w:ilvl="6"/>
    <w:lvlOverride w:ilvl="7"/>
    <w:lvlOverride w:ilv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06001"/>
    <w:rsid w:val="00010528"/>
    <w:rsid w:val="00010C3D"/>
    <w:rsid w:val="00012212"/>
    <w:rsid w:val="00015AD5"/>
    <w:rsid w:val="00015C24"/>
    <w:rsid w:val="000233D8"/>
    <w:rsid w:val="00024452"/>
    <w:rsid w:val="0002464E"/>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2C36"/>
    <w:rsid w:val="000B4103"/>
    <w:rsid w:val="000B56DD"/>
    <w:rsid w:val="000B5B04"/>
    <w:rsid w:val="000B6F9A"/>
    <w:rsid w:val="000B7E84"/>
    <w:rsid w:val="000C04CE"/>
    <w:rsid w:val="000C157B"/>
    <w:rsid w:val="000C206D"/>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0F67ED"/>
    <w:rsid w:val="001001FD"/>
    <w:rsid w:val="001016C5"/>
    <w:rsid w:val="00103BB3"/>
    <w:rsid w:val="00106555"/>
    <w:rsid w:val="00107C38"/>
    <w:rsid w:val="00107FC9"/>
    <w:rsid w:val="0011132F"/>
    <w:rsid w:val="00112506"/>
    <w:rsid w:val="00114963"/>
    <w:rsid w:val="001173E0"/>
    <w:rsid w:val="00120017"/>
    <w:rsid w:val="001201E6"/>
    <w:rsid w:val="00121EA4"/>
    <w:rsid w:val="0012309C"/>
    <w:rsid w:val="0012451C"/>
    <w:rsid w:val="00125482"/>
    <w:rsid w:val="0012642F"/>
    <w:rsid w:val="001313FD"/>
    <w:rsid w:val="0013501C"/>
    <w:rsid w:val="0013567E"/>
    <w:rsid w:val="001377D9"/>
    <w:rsid w:val="0014079D"/>
    <w:rsid w:val="00141769"/>
    <w:rsid w:val="00142E6F"/>
    <w:rsid w:val="00144201"/>
    <w:rsid w:val="00144F8E"/>
    <w:rsid w:val="001453BA"/>
    <w:rsid w:val="0014574B"/>
    <w:rsid w:val="00151E1D"/>
    <w:rsid w:val="00156DEF"/>
    <w:rsid w:val="0016074F"/>
    <w:rsid w:val="0016131E"/>
    <w:rsid w:val="0016148D"/>
    <w:rsid w:val="00162E78"/>
    <w:rsid w:val="0016745B"/>
    <w:rsid w:val="001676EA"/>
    <w:rsid w:val="00170B08"/>
    <w:rsid w:val="00171E34"/>
    <w:rsid w:val="00171FC5"/>
    <w:rsid w:val="001720FF"/>
    <w:rsid w:val="00173F8A"/>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0F92"/>
    <w:rsid w:val="001A279B"/>
    <w:rsid w:val="001A63F7"/>
    <w:rsid w:val="001A70CA"/>
    <w:rsid w:val="001A790F"/>
    <w:rsid w:val="001B158B"/>
    <w:rsid w:val="001B291F"/>
    <w:rsid w:val="001B2C95"/>
    <w:rsid w:val="001B3419"/>
    <w:rsid w:val="001B352C"/>
    <w:rsid w:val="001B4620"/>
    <w:rsid w:val="001B5185"/>
    <w:rsid w:val="001B5DAF"/>
    <w:rsid w:val="001B7C46"/>
    <w:rsid w:val="001C09CE"/>
    <w:rsid w:val="001C0F32"/>
    <w:rsid w:val="001C329F"/>
    <w:rsid w:val="001C4BE6"/>
    <w:rsid w:val="001C55A0"/>
    <w:rsid w:val="001C5A8E"/>
    <w:rsid w:val="001C6F35"/>
    <w:rsid w:val="001C7E90"/>
    <w:rsid w:val="001D33C3"/>
    <w:rsid w:val="001D3929"/>
    <w:rsid w:val="001D6919"/>
    <w:rsid w:val="001D7C75"/>
    <w:rsid w:val="001E12AF"/>
    <w:rsid w:val="001E141F"/>
    <w:rsid w:val="001E2DD3"/>
    <w:rsid w:val="001E2FB8"/>
    <w:rsid w:val="001E369B"/>
    <w:rsid w:val="001E605C"/>
    <w:rsid w:val="001F0443"/>
    <w:rsid w:val="001F0CDF"/>
    <w:rsid w:val="001F11CD"/>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31599"/>
    <w:rsid w:val="00231B71"/>
    <w:rsid w:val="00231F5A"/>
    <w:rsid w:val="00232125"/>
    <w:rsid w:val="00232522"/>
    <w:rsid w:val="00233BB3"/>
    <w:rsid w:val="00233F7E"/>
    <w:rsid w:val="002343AB"/>
    <w:rsid w:val="00234707"/>
    <w:rsid w:val="002368B7"/>
    <w:rsid w:val="00236F0B"/>
    <w:rsid w:val="002421DD"/>
    <w:rsid w:val="002451AF"/>
    <w:rsid w:val="00246885"/>
    <w:rsid w:val="0024725B"/>
    <w:rsid w:val="002477B8"/>
    <w:rsid w:val="0025130C"/>
    <w:rsid w:val="00255F5B"/>
    <w:rsid w:val="0025606E"/>
    <w:rsid w:val="002575D8"/>
    <w:rsid w:val="00257E99"/>
    <w:rsid w:val="0026185B"/>
    <w:rsid w:val="0026396A"/>
    <w:rsid w:val="002649A4"/>
    <w:rsid w:val="002656DD"/>
    <w:rsid w:val="00267577"/>
    <w:rsid w:val="00270B2E"/>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2767"/>
    <w:rsid w:val="002E3D87"/>
    <w:rsid w:val="002E3FF0"/>
    <w:rsid w:val="002E521C"/>
    <w:rsid w:val="002E7B2D"/>
    <w:rsid w:val="002E7CDC"/>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2A3D"/>
    <w:rsid w:val="00323416"/>
    <w:rsid w:val="00323444"/>
    <w:rsid w:val="0032712B"/>
    <w:rsid w:val="00327323"/>
    <w:rsid w:val="003302CA"/>
    <w:rsid w:val="00330DAB"/>
    <w:rsid w:val="00330FC8"/>
    <w:rsid w:val="0033102A"/>
    <w:rsid w:val="00335EC3"/>
    <w:rsid w:val="0033769A"/>
    <w:rsid w:val="00337D4C"/>
    <w:rsid w:val="00342107"/>
    <w:rsid w:val="00342A59"/>
    <w:rsid w:val="003450B2"/>
    <w:rsid w:val="003501AB"/>
    <w:rsid w:val="00350DEE"/>
    <w:rsid w:val="00353B77"/>
    <w:rsid w:val="00355E89"/>
    <w:rsid w:val="00356A29"/>
    <w:rsid w:val="003576DB"/>
    <w:rsid w:val="0035794D"/>
    <w:rsid w:val="003641F2"/>
    <w:rsid w:val="00364B2D"/>
    <w:rsid w:val="003650FD"/>
    <w:rsid w:val="00367AA8"/>
    <w:rsid w:val="00372C61"/>
    <w:rsid w:val="00375A27"/>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0D31"/>
    <w:rsid w:val="003F1A0D"/>
    <w:rsid w:val="003F617E"/>
    <w:rsid w:val="003F61F0"/>
    <w:rsid w:val="003F697F"/>
    <w:rsid w:val="003F7963"/>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BAE"/>
    <w:rsid w:val="00445DC9"/>
    <w:rsid w:val="0044740D"/>
    <w:rsid w:val="00447FFE"/>
    <w:rsid w:val="004509E9"/>
    <w:rsid w:val="004544CB"/>
    <w:rsid w:val="00454596"/>
    <w:rsid w:val="00455E76"/>
    <w:rsid w:val="0045736D"/>
    <w:rsid w:val="004600E1"/>
    <w:rsid w:val="004602FF"/>
    <w:rsid w:val="00461C0E"/>
    <w:rsid w:val="00464F06"/>
    <w:rsid w:val="00465D59"/>
    <w:rsid w:val="004719E8"/>
    <w:rsid w:val="00474F3B"/>
    <w:rsid w:val="00474FFB"/>
    <w:rsid w:val="00476C0D"/>
    <w:rsid w:val="00477B28"/>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4CF5"/>
    <w:rsid w:val="004B715C"/>
    <w:rsid w:val="004C6E62"/>
    <w:rsid w:val="004C74FD"/>
    <w:rsid w:val="004D0588"/>
    <w:rsid w:val="004D1A83"/>
    <w:rsid w:val="004D1DBA"/>
    <w:rsid w:val="004D2CEC"/>
    <w:rsid w:val="004D3CD7"/>
    <w:rsid w:val="004D44B3"/>
    <w:rsid w:val="004D4DF3"/>
    <w:rsid w:val="004D5E56"/>
    <w:rsid w:val="004D76F4"/>
    <w:rsid w:val="004E23CE"/>
    <w:rsid w:val="004E25A7"/>
    <w:rsid w:val="004E3A1D"/>
    <w:rsid w:val="004E4088"/>
    <w:rsid w:val="004E434A"/>
    <w:rsid w:val="004E576A"/>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24F3E"/>
    <w:rsid w:val="00535377"/>
    <w:rsid w:val="0053539D"/>
    <w:rsid w:val="00542217"/>
    <w:rsid w:val="0054265F"/>
    <w:rsid w:val="005428BF"/>
    <w:rsid w:val="005465BB"/>
    <w:rsid w:val="005506F4"/>
    <w:rsid w:val="0055120A"/>
    <w:rsid w:val="005518BE"/>
    <w:rsid w:val="00552FD1"/>
    <w:rsid w:val="005548E3"/>
    <w:rsid w:val="005578F4"/>
    <w:rsid w:val="00561473"/>
    <w:rsid w:val="00562B9C"/>
    <w:rsid w:val="00562D0C"/>
    <w:rsid w:val="00566E69"/>
    <w:rsid w:val="00566F8E"/>
    <w:rsid w:val="005700B0"/>
    <w:rsid w:val="00570F44"/>
    <w:rsid w:val="00573B3D"/>
    <w:rsid w:val="00573DB9"/>
    <w:rsid w:val="00583989"/>
    <w:rsid w:val="00584B3E"/>
    <w:rsid w:val="00584BB6"/>
    <w:rsid w:val="0058780A"/>
    <w:rsid w:val="005878B1"/>
    <w:rsid w:val="00591EE7"/>
    <w:rsid w:val="00594D89"/>
    <w:rsid w:val="00596ACC"/>
    <w:rsid w:val="00596D90"/>
    <w:rsid w:val="005A1F63"/>
    <w:rsid w:val="005A2223"/>
    <w:rsid w:val="005A4CA0"/>
    <w:rsid w:val="005A6C2E"/>
    <w:rsid w:val="005A791C"/>
    <w:rsid w:val="005B0A7F"/>
    <w:rsid w:val="005B4993"/>
    <w:rsid w:val="005B5997"/>
    <w:rsid w:val="005B61BB"/>
    <w:rsid w:val="005B7B8A"/>
    <w:rsid w:val="005B7E7A"/>
    <w:rsid w:val="005C01DC"/>
    <w:rsid w:val="005C02CC"/>
    <w:rsid w:val="005C0CFB"/>
    <w:rsid w:val="005C12E0"/>
    <w:rsid w:val="005C1A0F"/>
    <w:rsid w:val="005C28D8"/>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86F"/>
    <w:rsid w:val="0060690A"/>
    <w:rsid w:val="00607732"/>
    <w:rsid w:val="006101CC"/>
    <w:rsid w:val="006106FA"/>
    <w:rsid w:val="006127E3"/>
    <w:rsid w:val="0061298A"/>
    <w:rsid w:val="00615AAB"/>
    <w:rsid w:val="00616BDF"/>
    <w:rsid w:val="006231C5"/>
    <w:rsid w:val="00625C14"/>
    <w:rsid w:val="00625DE6"/>
    <w:rsid w:val="006272CA"/>
    <w:rsid w:val="00627E39"/>
    <w:rsid w:val="006346CD"/>
    <w:rsid w:val="00636FEB"/>
    <w:rsid w:val="00637E1D"/>
    <w:rsid w:val="00637FE2"/>
    <w:rsid w:val="006402C8"/>
    <w:rsid w:val="006421EB"/>
    <w:rsid w:val="0064371F"/>
    <w:rsid w:val="00645A15"/>
    <w:rsid w:val="0064751E"/>
    <w:rsid w:val="006517CA"/>
    <w:rsid w:val="00651FAB"/>
    <w:rsid w:val="006520A5"/>
    <w:rsid w:val="00653DD4"/>
    <w:rsid w:val="00655D89"/>
    <w:rsid w:val="0065698C"/>
    <w:rsid w:val="00656F64"/>
    <w:rsid w:val="00657F6F"/>
    <w:rsid w:val="00664185"/>
    <w:rsid w:val="00666596"/>
    <w:rsid w:val="0066691C"/>
    <w:rsid w:val="00666BB0"/>
    <w:rsid w:val="006675AA"/>
    <w:rsid w:val="0066761A"/>
    <w:rsid w:val="00672B3A"/>
    <w:rsid w:val="0067483D"/>
    <w:rsid w:val="00675630"/>
    <w:rsid w:val="00676502"/>
    <w:rsid w:val="00676FE4"/>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7BD1"/>
    <w:rsid w:val="006B188C"/>
    <w:rsid w:val="006B1957"/>
    <w:rsid w:val="006B729F"/>
    <w:rsid w:val="006B7B6A"/>
    <w:rsid w:val="006C1746"/>
    <w:rsid w:val="006C49DD"/>
    <w:rsid w:val="006C6B6C"/>
    <w:rsid w:val="006D1325"/>
    <w:rsid w:val="006D6255"/>
    <w:rsid w:val="006E0029"/>
    <w:rsid w:val="006E13D2"/>
    <w:rsid w:val="006F1C2C"/>
    <w:rsid w:val="006F42BF"/>
    <w:rsid w:val="006F5ED2"/>
    <w:rsid w:val="0070058E"/>
    <w:rsid w:val="00702E7F"/>
    <w:rsid w:val="007032E4"/>
    <w:rsid w:val="00704AD5"/>
    <w:rsid w:val="007078EF"/>
    <w:rsid w:val="00712673"/>
    <w:rsid w:val="007140B5"/>
    <w:rsid w:val="0071731B"/>
    <w:rsid w:val="007178BC"/>
    <w:rsid w:val="00717954"/>
    <w:rsid w:val="00720497"/>
    <w:rsid w:val="00720D57"/>
    <w:rsid w:val="00722D2A"/>
    <w:rsid w:val="007231A5"/>
    <w:rsid w:val="007238A4"/>
    <w:rsid w:val="0072552F"/>
    <w:rsid w:val="00725EBB"/>
    <w:rsid w:val="00726292"/>
    <w:rsid w:val="007263EA"/>
    <w:rsid w:val="007266CD"/>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92F"/>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37A0"/>
    <w:rsid w:val="007E3838"/>
    <w:rsid w:val="007E67BC"/>
    <w:rsid w:val="007E7303"/>
    <w:rsid w:val="007F2AEB"/>
    <w:rsid w:val="007F4034"/>
    <w:rsid w:val="007F4A1E"/>
    <w:rsid w:val="007F4DF1"/>
    <w:rsid w:val="007F7FDD"/>
    <w:rsid w:val="008002BB"/>
    <w:rsid w:val="00800B3E"/>
    <w:rsid w:val="00800D65"/>
    <w:rsid w:val="00801497"/>
    <w:rsid w:val="008049E6"/>
    <w:rsid w:val="0080546B"/>
    <w:rsid w:val="00805E21"/>
    <w:rsid w:val="00807660"/>
    <w:rsid w:val="00812267"/>
    <w:rsid w:val="0081325F"/>
    <w:rsid w:val="00815438"/>
    <w:rsid w:val="008170F1"/>
    <w:rsid w:val="0082065C"/>
    <w:rsid w:val="00825444"/>
    <w:rsid w:val="00827740"/>
    <w:rsid w:val="00830D5D"/>
    <w:rsid w:val="00833730"/>
    <w:rsid w:val="008424F3"/>
    <w:rsid w:val="00843571"/>
    <w:rsid w:val="00847146"/>
    <w:rsid w:val="008476C8"/>
    <w:rsid w:val="00847B2B"/>
    <w:rsid w:val="00851586"/>
    <w:rsid w:val="00852EC8"/>
    <w:rsid w:val="00854299"/>
    <w:rsid w:val="00856999"/>
    <w:rsid w:val="00856BD2"/>
    <w:rsid w:val="00860178"/>
    <w:rsid w:val="00864D20"/>
    <w:rsid w:val="00864E68"/>
    <w:rsid w:val="00864F66"/>
    <w:rsid w:val="00867FB1"/>
    <w:rsid w:val="00871F68"/>
    <w:rsid w:val="008740D8"/>
    <w:rsid w:val="00876342"/>
    <w:rsid w:val="00881909"/>
    <w:rsid w:val="008838A0"/>
    <w:rsid w:val="00885C34"/>
    <w:rsid w:val="008907D6"/>
    <w:rsid w:val="00890EE9"/>
    <w:rsid w:val="008922AF"/>
    <w:rsid w:val="00892EF3"/>
    <w:rsid w:val="00894628"/>
    <w:rsid w:val="008951B3"/>
    <w:rsid w:val="00897E40"/>
    <w:rsid w:val="008A04DD"/>
    <w:rsid w:val="008A2ABD"/>
    <w:rsid w:val="008A3B25"/>
    <w:rsid w:val="008A4249"/>
    <w:rsid w:val="008A48A6"/>
    <w:rsid w:val="008A5001"/>
    <w:rsid w:val="008A6C0F"/>
    <w:rsid w:val="008B38B5"/>
    <w:rsid w:val="008B49C9"/>
    <w:rsid w:val="008B6D4F"/>
    <w:rsid w:val="008B7046"/>
    <w:rsid w:val="008B7312"/>
    <w:rsid w:val="008C4BFF"/>
    <w:rsid w:val="008C55B3"/>
    <w:rsid w:val="008C5DD6"/>
    <w:rsid w:val="008D2150"/>
    <w:rsid w:val="008D288C"/>
    <w:rsid w:val="008E4291"/>
    <w:rsid w:val="008E4B02"/>
    <w:rsid w:val="008E4F67"/>
    <w:rsid w:val="008E5517"/>
    <w:rsid w:val="008E5BC2"/>
    <w:rsid w:val="008E749D"/>
    <w:rsid w:val="008E7503"/>
    <w:rsid w:val="008F2BB9"/>
    <w:rsid w:val="008F2D16"/>
    <w:rsid w:val="008F441F"/>
    <w:rsid w:val="008F4E14"/>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2BEC"/>
    <w:rsid w:val="00A43914"/>
    <w:rsid w:val="00A43BEA"/>
    <w:rsid w:val="00A44B10"/>
    <w:rsid w:val="00A47FDF"/>
    <w:rsid w:val="00A52D53"/>
    <w:rsid w:val="00A61B3E"/>
    <w:rsid w:val="00A62157"/>
    <w:rsid w:val="00A62242"/>
    <w:rsid w:val="00A632FA"/>
    <w:rsid w:val="00A647FE"/>
    <w:rsid w:val="00A64BA2"/>
    <w:rsid w:val="00A74F00"/>
    <w:rsid w:val="00A752ED"/>
    <w:rsid w:val="00A76119"/>
    <w:rsid w:val="00A765C8"/>
    <w:rsid w:val="00A76B87"/>
    <w:rsid w:val="00A76FC1"/>
    <w:rsid w:val="00A77E6A"/>
    <w:rsid w:val="00A80C7F"/>
    <w:rsid w:val="00A8233B"/>
    <w:rsid w:val="00A85BA9"/>
    <w:rsid w:val="00A875E8"/>
    <w:rsid w:val="00A87C68"/>
    <w:rsid w:val="00A90011"/>
    <w:rsid w:val="00A90D59"/>
    <w:rsid w:val="00A90DA2"/>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F02B2"/>
    <w:rsid w:val="00AF0AA7"/>
    <w:rsid w:val="00AF197C"/>
    <w:rsid w:val="00AF265F"/>
    <w:rsid w:val="00AF47B2"/>
    <w:rsid w:val="00AF5987"/>
    <w:rsid w:val="00AF65B3"/>
    <w:rsid w:val="00AF7D55"/>
    <w:rsid w:val="00B01D0B"/>
    <w:rsid w:val="00B028F3"/>
    <w:rsid w:val="00B02D32"/>
    <w:rsid w:val="00B0325F"/>
    <w:rsid w:val="00B03C43"/>
    <w:rsid w:val="00B05385"/>
    <w:rsid w:val="00B075C9"/>
    <w:rsid w:val="00B10BDE"/>
    <w:rsid w:val="00B12D00"/>
    <w:rsid w:val="00B1346E"/>
    <w:rsid w:val="00B13C35"/>
    <w:rsid w:val="00B13DD4"/>
    <w:rsid w:val="00B15841"/>
    <w:rsid w:val="00B23107"/>
    <w:rsid w:val="00B24811"/>
    <w:rsid w:val="00B24B58"/>
    <w:rsid w:val="00B2775A"/>
    <w:rsid w:val="00B312D8"/>
    <w:rsid w:val="00B3159E"/>
    <w:rsid w:val="00B31C3D"/>
    <w:rsid w:val="00B36BF3"/>
    <w:rsid w:val="00B37639"/>
    <w:rsid w:val="00B40352"/>
    <w:rsid w:val="00B40C2C"/>
    <w:rsid w:val="00B456E0"/>
    <w:rsid w:val="00B533EB"/>
    <w:rsid w:val="00B53AE1"/>
    <w:rsid w:val="00B548F5"/>
    <w:rsid w:val="00B5757D"/>
    <w:rsid w:val="00B57967"/>
    <w:rsid w:val="00B57E49"/>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44AB"/>
    <w:rsid w:val="00B9577E"/>
    <w:rsid w:val="00B96019"/>
    <w:rsid w:val="00B96164"/>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357"/>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32926"/>
    <w:rsid w:val="00C35019"/>
    <w:rsid w:val="00C37007"/>
    <w:rsid w:val="00C37DB0"/>
    <w:rsid w:val="00C41A41"/>
    <w:rsid w:val="00C4243D"/>
    <w:rsid w:val="00C42D7D"/>
    <w:rsid w:val="00C4398A"/>
    <w:rsid w:val="00C45BC7"/>
    <w:rsid w:val="00C45FA2"/>
    <w:rsid w:val="00C50556"/>
    <w:rsid w:val="00C51E8D"/>
    <w:rsid w:val="00C619C6"/>
    <w:rsid w:val="00C623E8"/>
    <w:rsid w:val="00C63EF4"/>
    <w:rsid w:val="00C64CEE"/>
    <w:rsid w:val="00C65D26"/>
    <w:rsid w:val="00C6690B"/>
    <w:rsid w:val="00C66A5D"/>
    <w:rsid w:val="00C67D41"/>
    <w:rsid w:val="00C714B7"/>
    <w:rsid w:val="00C72619"/>
    <w:rsid w:val="00C7539A"/>
    <w:rsid w:val="00C837AF"/>
    <w:rsid w:val="00C84685"/>
    <w:rsid w:val="00C84E4F"/>
    <w:rsid w:val="00C8542D"/>
    <w:rsid w:val="00C9147E"/>
    <w:rsid w:val="00C91A24"/>
    <w:rsid w:val="00C920F3"/>
    <w:rsid w:val="00C94148"/>
    <w:rsid w:val="00C9614D"/>
    <w:rsid w:val="00C97185"/>
    <w:rsid w:val="00C97A12"/>
    <w:rsid w:val="00CA1560"/>
    <w:rsid w:val="00CA2016"/>
    <w:rsid w:val="00CA21B2"/>
    <w:rsid w:val="00CA38B7"/>
    <w:rsid w:val="00CA4DB2"/>
    <w:rsid w:val="00CA51F4"/>
    <w:rsid w:val="00CA6FCB"/>
    <w:rsid w:val="00CB2A43"/>
    <w:rsid w:val="00CB4A7D"/>
    <w:rsid w:val="00CC043B"/>
    <w:rsid w:val="00CC20DA"/>
    <w:rsid w:val="00CC36F1"/>
    <w:rsid w:val="00CC3ED3"/>
    <w:rsid w:val="00CC4894"/>
    <w:rsid w:val="00CC51D4"/>
    <w:rsid w:val="00CC5496"/>
    <w:rsid w:val="00CC60CC"/>
    <w:rsid w:val="00CC659C"/>
    <w:rsid w:val="00CC6E98"/>
    <w:rsid w:val="00CC7E7E"/>
    <w:rsid w:val="00CD2469"/>
    <w:rsid w:val="00CD2D73"/>
    <w:rsid w:val="00CD71AE"/>
    <w:rsid w:val="00CD750E"/>
    <w:rsid w:val="00CE16CF"/>
    <w:rsid w:val="00CE57DC"/>
    <w:rsid w:val="00CE60FB"/>
    <w:rsid w:val="00CE6CC9"/>
    <w:rsid w:val="00CE738D"/>
    <w:rsid w:val="00CF03EE"/>
    <w:rsid w:val="00CF1836"/>
    <w:rsid w:val="00CF1F50"/>
    <w:rsid w:val="00CF4162"/>
    <w:rsid w:val="00CF6074"/>
    <w:rsid w:val="00CF7EFA"/>
    <w:rsid w:val="00CF7F92"/>
    <w:rsid w:val="00D01767"/>
    <w:rsid w:val="00D02EDC"/>
    <w:rsid w:val="00D0333F"/>
    <w:rsid w:val="00D04C78"/>
    <w:rsid w:val="00D07D39"/>
    <w:rsid w:val="00D1004A"/>
    <w:rsid w:val="00D132FE"/>
    <w:rsid w:val="00D17AED"/>
    <w:rsid w:val="00D2055D"/>
    <w:rsid w:val="00D25611"/>
    <w:rsid w:val="00D26C9E"/>
    <w:rsid w:val="00D3398C"/>
    <w:rsid w:val="00D33D09"/>
    <w:rsid w:val="00D34C69"/>
    <w:rsid w:val="00D34E0C"/>
    <w:rsid w:val="00D4142D"/>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6EF5"/>
    <w:rsid w:val="00DD0B13"/>
    <w:rsid w:val="00DD122A"/>
    <w:rsid w:val="00DD3696"/>
    <w:rsid w:val="00DE304F"/>
    <w:rsid w:val="00DE30FE"/>
    <w:rsid w:val="00DE33B9"/>
    <w:rsid w:val="00DE46F0"/>
    <w:rsid w:val="00DE65EC"/>
    <w:rsid w:val="00DF0860"/>
    <w:rsid w:val="00DF1522"/>
    <w:rsid w:val="00DF1893"/>
    <w:rsid w:val="00DF4C5B"/>
    <w:rsid w:val="00DF5C70"/>
    <w:rsid w:val="00DF7AB2"/>
    <w:rsid w:val="00E03AEE"/>
    <w:rsid w:val="00E06C22"/>
    <w:rsid w:val="00E13745"/>
    <w:rsid w:val="00E13FCE"/>
    <w:rsid w:val="00E148B5"/>
    <w:rsid w:val="00E16C96"/>
    <w:rsid w:val="00E16D7E"/>
    <w:rsid w:val="00E20870"/>
    <w:rsid w:val="00E21A4D"/>
    <w:rsid w:val="00E24D8A"/>
    <w:rsid w:val="00E251BC"/>
    <w:rsid w:val="00E27DE5"/>
    <w:rsid w:val="00E3252A"/>
    <w:rsid w:val="00E35300"/>
    <w:rsid w:val="00E40637"/>
    <w:rsid w:val="00E4330E"/>
    <w:rsid w:val="00E43E81"/>
    <w:rsid w:val="00E443C1"/>
    <w:rsid w:val="00E453FF"/>
    <w:rsid w:val="00E45AE3"/>
    <w:rsid w:val="00E46110"/>
    <w:rsid w:val="00E546E0"/>
    <w:rsid w:val="00E5583D"/>
    <w:rsid w:val="00E57FEF"/>
    <w:rsid w:val="00E614EE"/>
    <w:rsid w:val="00E61755"/>
    <w:rsid w:val="00E62518"/>
    <w:rsid w:val="00E62A1D"/>
    <w:rsid w:val="00E630D0"/>
    <w:rsid w:val="00E65550"/>
    <w:rsid w:val="00E6600F"/>
    <w:rsid w:val="00E67C82"/>
    <w:rsid w:val="00E723A1"/>
    <w:rsid w:val="00E72A65"/>
    <w:rsid w:val="00E73346"/>
    <w:rsid w:val="00E7478C"/>
    <w:rsid w:val="00E7517B"/>
    <w:rsid w:val="00E84D77"/>
    <w:rsid w:val="00E84EEC"/>
    <w:rsid w:val="00E874F3"/>
    <w:rsid w:val="00E90EEA"/>
    <w:rsid w:val="00E9271C"/>
    <w:rsid w:val="00E9471A"/>
    <w:rsid w:val="00E947F5"/>
    <w:rsid w:val="00E952D4"/>
    <w:rsid w:val="00EA3763"/>
    <w:rsid w:val="00EA5932"/>
    <w:rsid w:val="00EA755B"/>
    <w:rsid w:val="00EA771E"/>
    <w:rsid w:val="00EB1032"/>
    <w:rsid w:val="00EB31A7"/>
    <w:rsid w:val="00EB3787"/>
    <w:rsid w:val="00EB3E04"/>
    <w:rsid w:val="00EB4DD5"/>
    <w:rsid w:val="00EB5010"/>
    <w:rsid w:val="00EB730C"/>
    <w:rsid w:val="00EB7F42"/>
    <w:rsid w:val="00EC01E0"/>
    <w:rsid w:val="00EC0A2F"/>
    <w:rsid w:val="00EC33DC"/>
    <w:rsid w:val="00EC33EB"/>
    <w:rsid w:val="00EC5C8A"/>
    <w:rsid w:val="00EC5F8D"/>
    <w:rsid w:val="00EC6E2D"/>
    <w:rsid w:val="00EC7A8E"/>
    <w:rsid w:val="00EC7E36"/>
    <w:rsid w:val="00ED2258"/>
    <w:rsid w:val="00ED5072"/>
    <w:rsid w:val="00ED57E4"/>
    <w:rsid w:val="00EE05C2"/>
    <w:rsid w:val="00EE0FE1"/>
    <w:rsid w:val="00EE1619"/>
    <w:rsid w:val="00EE2019"/>
    <w:rsid w:val="00EE2B50"/>
    <w:rsid w:val="00EF1F65"/>
    <w:rsid w:val="00EF6FCA"/>
    <w:rsid w:val="00EF77A1"/>
    <w:rsid w:val="00EF78F4"/>
    <w:rsid w:val="00F012C6"/>
    <w:rsid w:val="00F04FA4"/>
    <w:rsid w:val="00F050B7"/>
    <w:rsid w:val="00F0512E"/>
    <w:rsid w:val="00F05985"/>
    <w:rsid w:val="00F143D3"/>
    <w:rsid w:val="00F14EBB"/>
    <w:rsid w:val="00F16498"/>
    <w:rsid w:val="00F205C6"/>
    <w:rsid w:val="00F22370"/>
    <w:rsid w:val="00F22484"/>
    <w:rsid w:val="00F231F1"/>
    <w:rsid w:val="00F2346E"/>
    <w:rsid w:val="00F2392E"/>
    <w:rsid w:val="00F257C2"/>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51F0"/>
    <w:rsid w:val="00FB56B7"/>
    <w:rsid w:val="00FB6FAC"/>
    <w:rsid w:val="00FC010D"/>
    <w:rsid w:val="00FC21DE"/>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customStyle="1" w:styleId="CommentSubjectChar">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482"/>
  </w:style>
  <w:style w:type="character" w:customStyle="1" w:styleId="df">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17954"/>
    <w:rPr>
      <w:rFonts w:ascii="Calibri" w:eastAsia="Calibri" w:hAnsi="Calibri" w:cs="Times New Roman"/>
    </w:rPr>
  </w:style>
  <w:style w:type="paragraph" w:customStyle="1" w:styleId="Table">
    <w:name w:val="Table"/>
    <w:basedOn w:val="Normal"/>
    <w:qFormat/>
    <w:rsid w:val="00717954"/>
    <w:pPr>
      <w:framePr w:hSpace="180" w:wrap="around" w:vAnchor="text" w:hAnchor="text" w:y="1"/>
      <w:spacing w:after="0" w:line="240" w:lineRule="auto"/>
      <w:suppressOverlap/>
    </w:pPr>
    <w:rPr>
      <w:rFonts w:ascii="Arial" w:eastAsia="Times New Roman" w:hAnsi="Arial" w:cs="Arial"/>
      <w:sz w:val="20"/>
      <w:szCs w:val="20"/>
      <w:lang w:eastAsia="en-GB"/>
    </w:rPr>
  </w:style>
  <w:style w:type="paragraph" w:customStyle="1" w:styleId="Tablevolume">
    <w:name w:val="Table volume"/>
    <w:basedOn w:val="Normal"/>
    <w:qFormat/>
    <w:rsid w:val="00717954"/>
    <w:pPr>
      <w:framePr w:hSpace="180" w:wrap="around" w:vAnchor="text" w:hAnchor="text" w:y="1"/>
      <w:spacing w:after="0" w:line="240" w:lineRule="auto"/>
      <w:suppressOverlap/>
      <w:jc w:val="right"/>
    </w:pPr>
    <w:rPr>
      <w:rFonts w:ascii="Arial" w:eastAsia="Times New Roman" w:hAnsi="Arial" w:cs="Arial"/>
      <w:b/>
      <w:color w:val="00A4B3"/>
      <w:sz w:val="18"/>
      <w:szCs w:val="24"/>
      <w:lang w:eastAsia="en-GB"/>
    </w:rPr>
  </w:style>
  <w:style w:type="character" w:customStyle="1" w:styleId="gptgdf">
    <w:name w:val="gp tg_df"/>
    <w:basedOn w:val="DefaultParagraphFont"/>
    <w:rsid w:val="00F9164C"/>
  </w:style>
  <w:style w:type="character" w:customStyle="1" w:styleId="ex">
    <w:name w:val="ex"/>
    <w:basedOn w:val="DefaultParagraphFont"/>
    <w:rsid w:val="00F9164C"/>
  </w:style>
  <w:style w:type="character" w:customStyle="1" w:styleId="gptgeg">
    <w:name w:val="gp tg_eg"/>
    <w:basedOn w:val="DefaultParagraphFont"/>
    <w:rsid w:val="00F9164C"/>
  </w:style>
  <w:style w:type="character" w:customStyle="1" w:styleId="Heading2Char">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customStyle="1" w:styleId="Heading1Char">
    <w:name w:val="Heading 1 Char"/>
    <w:basedOn w:val="DefaultParagraphFont"/>
    <w:link w:val="Heading1"/>
    <w:rsid w:val="00FE05B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FE05BD"/>
    <w:rPr>
      <w:rFonts w:ascii="Calibri" w:eastAsia="Times New Roman" w:hAnsi="Calibri"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eastAsiaTheme="minorEastAsia" w:hAnsi="Jacobs Chronos" w:cs="Jacobs Chronos"/>
      <w:b/>
      <w:noProof/>
      <w:sz w:val="20"/>
      <w:szCs w:val="24"/>
    </w:rPr>
  </w:style>
  <w:style w:type="character" w:customStyle="1" w:styleId="Heading9Char">
    <w:name w:val="Heading 9 Char"/>
    <w:basedOn w:val="DefaultParagraphFont"/>
    <w:link w:val="Heading9"/>
    <w:rsid w:val="001C0F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9728">
      <w:bodyDiv w:val="1"/>
      <w:marLeft w:val="0"/>
      <w:marRight w:val="0"/>
      <w:marTop w:val="0"/>
      <w:marBottom w:val="0"/>
      <w:divBdr>
        <w:top w:val="none" w:sz="0" w:space="0" w:color="auto"/>
        <w:left w:val="none" w:sz="0" w:space="0" w:color="auto"/>
        <w:bottom w:val="none" w:sz="0" w:space="0" w:color="auto"/>
        <w:right w:val="none" w:sz="0" w:space="0" w:color="auto"/>
      </w:divBdr>
    </w:div>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04773113">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084037983">
      <w:bodyDiv w:val="1"/>
      <w:marLeft w:val="0"/>
      <w:marRight w:val="0"/>
      <w:marTop w:val="0"/>
      <w:marBottom w:val="0"/>
      <w:divBdr>
        <w:top w:val="none" w:sz="0" w:space="0" w:color="auto"/>
        <w:left w:val="none" w:sz="0" w:space="0" w:color="auto"/>
        <w:bottom w:val="none" w:sz="0" w:space="0" w:color="auto"/>
        <w:right w:val="none" w:sz="0" w:space="0" w:color="auto"/>
      </w:divBdr>
    </w:div>
    <w:div w:id="1262489949">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1727070540">
      <w:bodyDiv w:val="1"/>
      <w:marLeft w:val="0"/>
      <w:marRight w:val="0"/>
      <w:marTop w:val="0"/>
      <w:marBottom w:val="0"/>
      <w:divBdr>
        <w:top w:val="none" w:sz="0" w:space="0" w:color="auto"/>
        <w:left w:val="none" w:sz="0" w:space="0" w:color="auto"/>
        <w:bottom w:val="none" w:sz="0" w:space="0" w:color="auto"/>
        <w:right w:val="none" w:sz="0" w:space="0" w:color="auto"/>
      </w:divBdr>
    </w:div>
    <w:div w:id="1788544361">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rvey123.arcgis.com/share/88682d9defef4f18b88b67e04ac3f7a9?portalUrl=https://emeageo.jacobs.com/port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blogs.glowscotland.org.uk/glowblogs/academy9/"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urvey123.arcgis.com/share/068fe9d8bf524367abec7d7874701170?portalUrl=https://emeageo.jacobs.com/porta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rvey123.arcgis.com/share/802ae8b51d064a57a0863bd5ba9e5a59?portalUrl=https://emeageo.jacobs.com/porta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2.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56361E-834A-4E8B-9709-C08C390AA771}"/>
</file>

<file path=customXml/itemProps4.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757</Words>
  <Characters>4316</Characters>
  <Application>Microsoft Office Word</Application>
  <DocSecurity>0</DocSecurity>
  <Lines>35</Lines>
  <Paragraphs>10</Paragraphs>
  <ScaleCrop>false</ScaleCrop>
  <Company/>
  <LinksUpToDate>false</LinksUpToDate>
  <CharactersWithSpaces>5063</CharactersWithSpaces>
  <SharedDoc>false</SharedDoc>
  <HLinks>
    <vt:vector size="6" baseType="variant">
      <vt:variant>
        <vt:i4>2162784</vt:i4>
      </vt:variant>
      <vt:variant>
        <vt:i4>0</vt:i4>
      </vt:variant>
      <vt:variant>
        <vt:i4>0</vt:i4>
      </vt:variant>
      <vt:variant>
        <vt:i4>5</vt:i4>
      </vt:variant>
      <vt:variant>
        <vt:lpwstr>https://survey123.arcgis.com/share/d2801796f663429582e8ed52fc946fe6?portalUrl=https://emeageo.jacobs.com/portal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Cassidy, Rachael</cp:lastModifiedBy>
  <cp:revision>13</cp:revision>
  <cp:lastPrinted>2019-09-20T15:51:00Z</cp:lastPrinted>
  <dcterms:created xsi:type="dcterms:W3CDTF">2022-05-19T12:36:00Z</dcterms:created>
  <dcterms:modified xsi:type="dcterms:W3CDTF">2022-05-19T12:57:00Z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