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2040"/>
      </w:tblGrid>
      <w:tr w:rsidR="007704E0" w:rsidRPr="007704E0" w:rsidTr="007704E0">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jc w:val="cente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14:anchorId="3E0593DD" wp14:editId="77065814">
                        <wp:extent cx="7645400" cy="1651000"/>
                        <wp:effectExtent l="0" t="0" r="0" b="0"/>
                        <wp:docPr id="1" name="Picture 1" desc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5400" cy="1651000"/>
                                </a:xfrm>
                                <a:prstGeom prst="rect">
                                  <a:avLst/>
                                </a:prstGeom>
                                <a:noFill/>
                                <a:ln>
                                  <a:noFill/>
                                </a:ln>
                              </pic:spPr>
                            </pic:pic>
                          </a:graphicData>
                        </a:graphic>
                      </wp:inline>
                    </w:drawing>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240"/>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00"/>
                      <w:sz w:val="20"/>
                      <w:szCs w:val="20"/>
                      <w:lang w:val="en-GB"/>
                    </w:rPr>
                    <w:t>Dear Friend,</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xml:space="preserve">I would like to take this opportunity to let you know that audition application forms for the National Youth Jazz Orchestras of Scotland (NYJOS) and information about next year's activities are now </w:t>
                  </w:r>
                  <w:r w:rsidRPr="007704E0">
                    <w:rPr>
                      <w:rFonts w:ascii="Verdana" w:hAnsi="Verdana" w:cs="Times New Roman"/>
                      <w:color w:val="000000"/>
                      <w:sz w:val="20"/>
                      <w:szCs w:val="20"/>
                      <w:lang w:val="en-GB"/>
                    </w:rPr>
                    <w:fldChar w:fldCharType="begin"/>
                  </w:r>
                  <w:r w:rsidRPr="007704E0">
                    <w:rPr>
                      <w:rFonts w:ascii="Verdana" w:hAnsi="Verdana" w:cs="Times New Roman"/>
                      <w:color w:val="000000"/>
                      <w:sz w:val="20"/>
                      <w:szCs w:val="20"/>
                      <w:lang w:val="en-GB"/>
                    </w:rPr>
                    <w:instrText xml:space="preserve"> HYPERLINK "http://r20.rs6.net/tn.jsp?e=001DDl0fFcwxgaiY64LykEiLST7mVIesP0dWW5SRPLlnc2dA5MWnIig71iP3yjWck23lq7e11HmNjHq_5taCWi6iMdq7F7aVhmkYikvHafw8m4=" \t "_blank" </w:instrText>
                  </w:r>
                  <w:r w:rsidRPr="007704E0">
                    <w:rPr>
                      <w:rFonts w:ascii="Verdana" w:hAnsi="Verdana" w:cs="Times New Roman"/>
                      <w:color w:val="000000"/>
                      <w:sz w:val="20"/>
                      <w:szCs w:val="20"/>
                      <w:lang w:val="en-GB"/>
                    </w:rPr>
                  </w:r>
                  <w:r w:rsidRPr="007704E0">
                    <w:rPr>
                      <w:rFonts w:ascii="Verdana" w:hAnsi="Verdana" w:cs="Times New Roman"/>
                      <w:color w:val="000000"/>
                      <w:sz w:val="20"/>
                      <w:szCs w:val="20"/>
                      <w:lang w:val="en-GB"/>
                    </w:rPr>
                    <w:fldChar w:fldCharType="separate"/>
                  </w:r>
                  <w:r w:rsidRPr="007704E0">
                    <w:rPr>
                      <w:rFonts w:ascii="Verdana" w:hAnsi="Verdana" w:cs="Times New Roman"/>
                      <w:color w:val="0000FF"/>
                      <w:sz w:val="20"/>
                      <w:szCs w:val="20"/>
                      <w:u w:val="single"/>
                      <w:lang w:val="en-GB"/>
                    </w:rPr>
                    <w:t>on</w:t>
                  </w:r>
                  <w:bookmarkStart w:id="0" w:name="_GoBack"/>
                  <w:bookmarkEnd w:id="0"/>
                  <w:r w:rsidRPr="007704E0">
                    <w:rPr>
                      <w:rFonts w:ascii="Verdana" w:hAnsi="Verdana" w:cs="Times New Roman"/>
                      <w:color w:val="0000FF"/>
                      <w:sz w:val="20"/>
                      <w:szCs w:val="20"/>
                      <w:u w:val="single"/>
                      <w:lang w:val="en-GB"/>
                    </w:rPr>
                    <w:t>l</w:t>
                  </w:r>
                  <w:r w:rsidRPr="007704E0">
                    <w:rPr>
                      <w:rFonts w:ascii="Verdana" w:hAnsi="Verdana" w:cs="Times New Roman"/>
                      <w:color w:val="0000FF"/>
                      <w:sz w:val="20"/>
                      <w:szCs w:val="20"/>
                      <w:u w:val="single"/>
                      <w:lang w:val="en-GB"/>
                    </w:rPr>
                    <w:t>ine</w:t>
                  </w:r>
                  <w:r w:rsidRPr="007704E0">
                    <w:rPr>
                      <w:rFonts w:ascii="Verdana" w:hAnsi="Verdana" w:cs="Times New Roman"/>
                      <w:color w:val="000000"/>
                      <w:sz w:val="20"/>
                      <w:szCs w:val="20"/>
                      <w:lang w:val="en-GB"/>
                    </w:rPr>
                    <w:fldChar w:fldCharType="end"/>
                  </w:r>
                  <w:r w:rsidRPr="007704E0">
                    <w:rPr>
                      <w:rFonts w:ascii="Verdana" w:hAnsi="Verdana" w:cs="Times New Roman"/>
                      <w:color w:val="000000"/>
                      <w:sz w:val="20"/>
                      <w:szCs w:val="20"/>
                      <w:lang w:val="en-GB"/>
                    </w:rPr>
                    <w:t>. I would be most grateful if you could pass this information on to any colleagues or students who may be interested. Please note the deadline for applications is 16 November, but I would encourage everyone to apply sooner rather than later!</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Any student who has previously attended a Summer School and who does not wish to audition for NYJOS Access or the flagship NYJOS ensemble may apply to attend again without an audition (although they must still return their form).</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b/>
                      <w:bCs/>
                      <w:color w:val="000090"/>
                      <w:sz w:val="20"/>
                      <w:szCs w:val="20"/>
                      <w:lang w:val="en-GB"/>
                    </w:rPr>
                    <w:t xml:space="preserve">Auditions with Artistic Directors, Malcolm </w:t>
                  </w:r>
                  <w:proofErr w:type="spellStart"/>
                  <w:r w:rsidRPr="007704E0">
                    <w:rPr>
                      <w:rFonts w:ascii="Verdana" w:hAnsi="Verdana" w:cs="Times New Roman"/>
                      <w:b/>
                      <w:bCs/>
                      <w:color w:val="000090"/>
                      <w:sz w:val="20"/>
                      <w:szCs w:val="20"/>
                      <w:lang w:val="en-GB"/>
                    </w:rPr>
                    <w:t>Edmonstone</w:t>
                  </w:r>
                  <w:proofErr w:type="spellEnd"/>
                  <w:r w:rsidRPr="007704E0">
                    <w:rPr>
                      <w:rFonts w:ascii="Verdana" w:hAnsi="Verdana" w:cs="Times New Roman"/>
                      <w:b/>
                      <w:bCs/>
                      <w:color w:val="000090"/>
                      <w:sz w:val="20"/>
                      <w:szCs w:val="20"/>
                      <w:lang w:val="en-GB"/>
                    </w:rPr>
                    <w:t xml:space="preserve"> and Andrew Bain will be held in Orkney and Shetland at the end of November and in Glasgow, Edinburgh, Perth and Aberdeen from 3-6 January 2013.</w:t>
                  </w:r>
                  <w:r w:rsidRPr="007704E0">
                    <w:rPr>
                      <w:rFonts w:ascii="Verdana" w:hAnsi="Verdana" w:cs="Times New Roman"/>
                      <w:color w:val="000000"/>
                      <w:sz w:val="20"/>
                      <w:szCs w:val="20"/>
                      <w:lang w:val="en-GB"/>
                    </w:rPr>
                    <w:t xml:space="preserve"> Depending on demand, we may hold auditions in Dumfries and Inverness too. During their audition, applicants will be asked to play 2 contrasting jazz standards of their own choice and they will perform this with a rhythm backing (piano, bass, drums). Those auditioning for NYJOS or NYJOS Access will be expected to demonstrate their level of improvisation within these pieces. Applicants will also be asked to sight read from a chart and will have the opportunity to informally discuss their progress and aspirations with the Directors.</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xml:space="preserve">2012 has marked the 20th anniversary of jazz at the National Youth Orchestras of Scotland. It has been a very exciting year and our 21st anniversary will be a year of celebrating achievements as we continue to support a comprehensive portfolio of projects directed by Malcolm </w:t>
                  </w:r>
                  <w:proofErr w:type="spellStart"/>
                  <w:r w:rsidRPr="007704E0">
                    <w:rPr>
                      <w:rFonts w:ascii="Verdana" w:hAnsi="Verdana" w:cs="Times New Roman"/>
                      <w:color w:val="000000"/>
                      <w:sz w:val="20"/>
                      <w:szCs w:val="20"/>
                      <w:lang w:val="en-GB"/>
                    </w:rPr>
                    <w:t>Edmonstone</w:t>
                  </w:r>
                  <w:proofErr w:type="spellEnd"/>
                  <w:r w:rsidRPr="007704E0">
                    <w:rPr>
                      <w:rFonts w:ascii="Verdana" w:hAnsi="Verdana" w:cs="Times New Roman"/>
                      <w:color w:val="000000"/>
                      <w:sz w:val="20"/>
                      <w:szCs w:val="20"/>
                      <w:lang w:val="en-GB"/>
                    </w:rPr>
                    <w:t xml:space="preserve"> and Andrew Bain, supported by an excellent </w:t>
                  </w:r>
                  <w:r w:rsidRPr="007704E0">
                    <w:rPr>
                      <w:rFonts w:ascii="Verdana" w:hAnsi="Verdana" w:cs="Times New Roman"/>
                      <w:color w:val="000000"/>
                      <w:sz w:val="20"/>
                      <w:szCs w:val="20"/>
                      <w:lang w:val="en-GB"/>
                    </w:rPr>
                    <w:lastRenderedPageBreak/>
                    <w:t>team of carefully chosen tutors from across the UK. At the heart of our ethos is the provision of opportunities that are designed to support children and young people with a shared enthusiasm for jazz from point of access through to pre-professional level.</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t xml:space="preserve">I hope you enjoy reading about our 20th anniversary year below and if you would like any further information about future opportunities please don't hesitate to contact me on 0141-332 8311 or </w:t>
                  </w: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"mailto:corinnagregory@nyos.co.uk"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FF"/>
                      <w:sz w:val="20"/>
                      <w:szCs w:val="20"/>
                      <w:u w:val="single"/>
                      <w:lang w:val="en-GB"/>
                    </w:rPr>
                    <w:t>via email</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t>. </w:t>
                  </w:r>
                </w:p>
                <w:p w:rsidR="007704E0" w:rsidRPr="007704E0" w:rsidRDefault="007704E0" w:rsidP="007704E0">
                  <w:pPr>
                    <w:rPr>
                      <w:rFonts w:ascii="Verdana" w:eastAsia="Times New Roman" w:hAnsi="Verdana" w:cs="Times New Roman"/>
                      <w:color w:val="000000"/>
                      <w:sz w:val="20"/>
                      <w:szCs w:val="20"/>
                      <w:lang w:val="en-GB"/>
                    </w:rPr>
                  </w:pPr>
                </w:p>
                <w:p w:rsidR="007704E0" w:rsidRPr="007704E0" w:rsidRDefault="007704E0" w:rsidP="007704E0">
                  <w:pPr>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t>Thank you and best wishes,</w:t>
                  </w:r>
                </w:p>
                <w:p w:rsidR="007704E0" w:rsidRPr="007704E0" w:rsidRDefault="007704E0" w:rsidP="007704E0">
                  <w:pPr>
                    <w:rPr>
                      <w:rFonts w:ascii="Verdana" w:eastAsia="Times New Roman" w:hAnsi="Verdana" w:cs="Times New Roman"/>
                      <w:color w:val="000000"/>
                      <w:sz w:val="20"/>
                      <w:szCs w:val="20"/>
                      <w:lang w:val="en-GB"/>
                    </w:rPr>
                  </w:pPr>
                </w:p>
                <w:p w:rsidR="007704E0" w:rsidRPr="007704E0" w:rsidRDefault="007704E0" w:rsidP="007704E0">
                  <w:pPr>
                    <w:rPr>
                      <w:rFonts w:ascii="Verdana" w:eastAsia="Times New Roman" w:hAnsi="Verdana" w:cs="Times New Roman"/>
                      <w:color w:val="000090"/>
                      <w:sz w:val="20"/>
                      <w:szCs w:val="20"/>
                      <w:lang w:val="en-GB"/>
                    </w:rPr>
                  </w:pPr>
                  <w:proofErr w:type="spellStart"/>
                  <w:r w:rsidRPr="007704E0">
                    <w:rPr>
                      <w:rFonts w:ascii="Verdana" w:eastAsia="Times New Roman" w:hAnsi="Verdana" w:cs="Times New Roman"/>
                      <w:b/>
                      <w:bCs/>
                      <w:color w:val="000090"/>
                      <w:sz w:val="20"/>
                      <w:szCs w:val="20"/>
                      <w:lang w:val="en-GB"/>
                    </w:rPr>
                    <w:t>Corinna</w:t>
                  </w:r>
                  <w:proofErr w:type="spellEnd"/>
                  <w:r w:rsidRPr="007704E0">
                    <w:rPr>
                      <w:rFonts w:ascii="Verdana" w:eastAsia="Times New Roman" w:hAnsi="Verdana" w:cs="Times New Roman"/>
                      <w:b/>
                      <w:bCs/>
                      <w:color w:val="000090"/>
                      <w:sz w:val="20"/>
                      <w:szCs w:val="20"/>
                      <w:lang w:val="en-GB"/>
                    </w:rPr>
                    <w:t xml:space="preserve"> Gregory</w:t>
                  </w:r>
                </w:p>
                <w:p w:rsidR="007704E0" w:rsidRPr="007704E0" w:rsidRDefault="007704E0" w:rsidP="007704E0">
                  <w:pPr>
                    <w:rPr>
                      <w:rFonts w:ascii="Verdana" w:eastAsia="Times New Roman" w:hAnsi="Verdana" w:cs="Times New Roman"/>
                      <w:color w:val="000090"/>
                      <w:sz w:val="20"/>
                      <w:szCs w:val="20"/>
                      <w:lang w:val="en-GB"/>
                    </w:rPr>
                  </w:pPr>
                  <w:r w:rsidRPr="007704E0">
                    <w:rPr>
                      <w:rFonts w:ascii="Verdana" w:eastAsia="Times New Roman" w:hAnsi="Verdana" w:cs="Times New Roman"/>
                      <w:b/>
                      <w:bCs/>
                      <w:color w:val="000090"/>
                      <w:sz w:val="20"/>
                      <w:szCs w:val="20"/>
                      <w:lang w:val="en-GB"/>
                    </w:rPr>
                    <w:t>Jazz Ensembles Manager</w:t>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12040"/>
            </w:tblGrid>
            <w:tr w:rsidR="007704E0" w:rsidRPr="007704E0" w:rsidTr="007704E0">
              <w:trPr>
                <w:trHeight w:val="384"/>
                <w:tblCellSpacing w:w="0" w:type="dxa"/>
              </w:trPr>
              <w:tc>
                <w:tcPr>
                  <w:tcW w:w="0" w:type="auto"/>
                  <w:hideMark/>
                </w:tcPr>
                <w:p w:rsidR="007704E0" w:rsidRPr="007704E0" w:rsidRDefault="007704E0" w:rsidP="007704E0">
                  <w:pPr>
                    <w:jc w:val="center"/>
                    <w:rPr>
                      <w:rFonts w:ascii="Times" w:eastAsia="Times New Roman" w:hAnsi="Times" w:cs="Times New Roman"/>
                      <w:sz w:val="20"/>
                      <w:szCs w:val="20"/>
                      <w:lang w:val="en-GB"/>
                    </w:rPr>
                  </w:pP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00"/>
                      <w:sz w:val="20"/>
                      <w:szCs w:val="20"/>
                      <w:lang w:val="en-GB"/>
                    </w:rPr>
                    <w:t>In this email</w:t>
                  </w:r>
                </w:p>
              </w:tc>
            </w:tr>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90"/>
                      <w:sz w:val="20"/>
                      <w:szCs w:val="20"/>
                      <w:lang w:val="en-GB"/>
                    </w:rPr>
                  </w:pPr>
                  <w:hyperlink r:id="rId6" w:anchor="LETTER.BLOCK5" w:history="1">
                    <w:r w:rsidRPr="007704E0">
                      <w:rPr>
                        <w:rFonts w:ascii="Verdana" w:eastAsia="Times New Roman" w:hAnsi="Verdana" w:cs="Times New Roman"/>
                        <w:color w:val="000090"/>
                        <w:sz w:val="20"/>
                        <w:szCs w:val="20"/>
                        <w:u w:val="single"/>
                        <w:lang w:val="en-GB"/>
                      </w:rPr>
                      <w:t>NYJOS Access</w:t>
                    </w:r>
                  </w:hyperlink>
                </w:p>
              </w:tc>
            </w:tr>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90"/>
                      <w:sz w:val="20"/>
                      <w:szCs w:val="20"/>
                      <w:lang w:val="en-GB"/>
                    </w:rPr>
                  </w:pPr>
                  <w:hyperlink r:id="rId7" w:anchor="LETTER.BLOCK15" w:history="1">
                    <w:r w:rsidRPr="007704E0">
                      <w:rPr>
                        <w:rFonts w:ascii="Verdana" w:eastAsia="Times New Roman" w:hAnsi="Verdana" w:cs="Times New Roman"/>
                        <w:color w:val="000090"/>
                        <w:sz w:val="20"/>
                        <w:szCs w:val="20"/>
                        <w:u w:val="single"/>
                        <w:lang w:val="en-GB"/>
                      </w:rPr>
                      <w:t>NYJOS Summer School</w:t>
                    </w:r>
                  </w:hyperlink>
                </w:p>
              </w:tc>
            </w:tr>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90"/>
                      <w:sz w:val="20"/>
                      <w:szCs w:val="20"/>
                      <w:lang w:val="en-GB"/>
                    </w:rPr>
                  </w:pPr>
                  <w:hyperlink r:id="rId8" w:anchor="LETTER.BLOCK16" w:history="1">
                    <w:r w:rsidRPr="007704E0">
                      <w:rPr>
                        <w:rFonts w:ascii="Verdana" w:eastAsia="Times New Roman" w:hAnsi="Verdana" w:cs="Times New Roman"/>
                        <w:color w:val="000090"/>
                        <w:sz w:val="20"/>
                        <w:szCs w:val="20"/>
                        <w:u w:val="single"/>
                        <w:lang w:val="en-GB"/>
                      </w:rPr>
                      <w:t>NYJOS Summer Tour</w:t>
                    </w:r>
                  </w:hyperlink>
                </w:p>
              </w:tc>
            </w:tr>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90"/>
                      <w:sz w:val="20"/>
                      <w:szCs w:val="20"/>
                      <w:lang w:val="en-GB"/>
                    </w:rPr>
                  </w:pPr>
                  <w:hyperlink r:id="rId9" w:anchor="LETTER.BLOCK6" w:history="1">
                    <w:r w:rsidRPr="007704E0">
                      <w:rPr>
                        <w:rFonts w:ascii="Verdana" w:eastAsia="Times New Roman" w:hAnsi="Verdana" w:cs="Times New Roman"/>
                        <w:color w:val="000090"/>
                        <w:sz w:val="20"/>
                        <w:szCs w:val="20"/>
                        <w:u w:val="single"/>
                        <w:lang w:val="en-GB"/>
                      </w:rPr>
                      <w:t>NYJOS Collective</w:t>
                    </w:r>
                  </w:hyperlink>
                </w:p>
              </w:tc>
            </w:tr>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90"/>
                      <w:sz w:val="20"/>
                      <w:szCs w:val="20"/>
                      <w:lang w:val="en-GB"/>
                    </w:rPr>
                  </w:pPr>
                  <w:hyperlink r:id="rId10" w:anchor="LETTER.BLOCK14" w:history="1">
                    <w:r w:rsidRPr="007704E0">
                      <w:rPr>
                        <w:rFonts w:ascii="Verdana" w:eastAsia="Times New Roman" w:hAnsi="Verdana" w:cs="Times New Roman"/>
                        <w:color w:val="000090"/>
                        <w:sz w:val="20"/>
                        <w:szCs w:val="20"/>
                        <w:u w:val="single"/>
                        <w:lang w:val="en-GB"/>
                      </w:rPr>
                      <w:t>London Jazz Festival</w:t>
                    </w:r>
                  </w:hyperlink>
                </w:p>
              </w:tc>
            </w:tr>
          </w:tbl>
          <w:p w:rsidR="007704E0" w:rsidRPr="007704E0" w:rsidRDefault="007704E0" w:rsidP="007704E0">
            <w:pPr>
              <w:rPr>
                <w:rFonts w:ascii="Times" w:eastAsia="Times New Roman" w:hAnsi="Times" w:cs="Times New Roman"/>
                <w:sz w:val="20"/>
                <w:szCs w:val="20"/>
                <w:lang w:val="en-GB"/>
              </w:rPr>
            </w:pPr>
          </w:p>
        </w:tc>
      </w:tr>
      <w:tr w:rsidR="007704E0" w:rsidRPr="007704E0" w:rsidTr="007704E0">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2040"/>
            </w:tblGrid>
            <w:tr w:rsidR="007704E0" w:rsidRPr="007704E0">
              <w:trPr>
                <w:trHeight w:val="225"/>
                <w:tblCellSpacing w:w="0" w:type="dxa"/>
              </w:trPr>
              <w:tc>
                <w:tcPr>
                  <w:tcW w:w="0" w:type="auto"/>
                  <w:hideMark/>
                </w:tcPr>
                <w:p w:rsidR="007704E0" w:rsidRPr="007704E0" w:rsidRDefault="007704E0" w:rsidP="007704E0">
                  <w:pPr>
                    <w:jc w:val="center"/>
                    <w:rPr>
                      <w:rFonts w:ascii="Times" w:eastAsia="Times New Roman" w:hAnsi="Times" w:cs="Times New Roman"/>
                      <w:sz w:val="20"/>
                      <w:szCs w:val="20"/>
                      <w:lang w:val="en-GB"/>
                    </w:rPr>
                  </w:pPr>
                </w:p>
              </w:tc>
            </w:tr>
          </w:tbl>
          <w:p w:rsidR="007704E0" w:rsidRPr="007704E0" w:rsidRDefault="007704E0" w:rsidP="007704E0">
            <w:pPr>
              <w:rPr>
                <w:rFonts w:ascii="Times" w:eastAsia="Times New Roman" w:hAnsi="Times" w:cs="Times New Roman"/>
                <w:vanish/>
                <w:sz w:val="20"/>
                <w:szCs w:val="20"/>
                <w:lang w:val="en-GB"/>
              </w:rPr>
            </w:pPr>
            <w:bookmarkStart w:id="1" w:name="LETTER.BLOCK5"/>
            <w:bookmarkEnd w:id="1"/>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150"/>
                    <w:jc w:val="both"/>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90"/>
                      <w:sz w:val="20"/>
                      <w:szCs w:val="20"/>
                      <w:lang w:val="en-GB"/>
                    </w:rPr>
                    <w:t>NYJOS Access</w:t>
                  </w:r>
                </w:p>
                <w:p w:rsidR="007704E0" w:rsidRPr="007704E0" w:rsidRDefault="007704E0" w:rsidP="007704E0">
                  <w:pPr>
                    <w:spacing w:after="150"/>
                    <w:rPr>
                      <w:rFonts w:ascii="Verdana" w:eastAsia="Times New Roman" w:hAnsi="Verdana" w:cs="Times New Roman"/>
                      <w:color w:val="000000"/>
                      <w:sz w:val="20"/>
                      <w:szCs w:val="20"/>
                      <w:lang w:val="en-GB"/>
                    </w:rPr>
                  </w:pPr>
                </w:p>
                <w:p w:rsidR="007704E0" w:rsidRPr="007704E0" w:rsidRDefault="007704E0" w:rsidP="007704E0">
                  <w:pPr>
                    <w:spacing w:after="150"/>
                    <w:jc w:val="both"/>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t>NYJOS Access is a training ground for the next generation of top jazz musicians, giving</w:t>
                  </w:r>
                </w:p>
                <w:p w:rsidR="007704E0" w:rsidRPr="007704E0" w:rsidRDefault="007704E0" w:rsidP="007704E0">
                  <w:pPr>
                    <w:spacing w:after="150"/>
                    <w:jc w:val="both"/>
                    <w:rPr>
                      <w:rFonts w:ascii="Verdana" w:eastAsia="Times New Roman" w:hAnsi="Verdana" w:cs="Times New Roman"/>
                      <w:color w:val="000000"/>
                      <w:sz w:val="20"/>
                      <w:szCs w:val="20"/>
                      <w:lang w:val="en-GB"/>
                    </w:rPr>
                  </w:pPr>
                  <w:r>
                    <w:rPr>
                      <w:rFonts w:ascii="Verdana" w:eastAsia="Times New Roman" w:hAnsi="Verdana" w:cs="Times New Roman"/>
                      <w:noProof/>
                      <w:color w:val="000000"/>
                      <w:sz w:val="20"/>
                      <w:szCs w:val="20"/>
                    </w:rPr>
                    <w:drawing>
                      <wp:anchor distT="63500" distB="63500" distL="63500" distR="63500" simplePos="0" relativeHeight="251658240" behindDoc="0" locked="0" layoutInCell="1" allowOverlap="0" wp14:anchorId="496DEC74" wp14:editId="1914FB47">
                        <wp:simplePos x="0" y="0"/>
                        <wp:positionH relativeFrom="column">
                          <wp:align>right</wp:align>
                        </wp:positionH>
                        <wp:positionV relativeFrom="line">
                          <wp:posOffset>0</wp:posOffset>
                        </wp:positionV>
                        <wp:extent cx="2260600" cy="3378200"/>
                        <wp:effectExtent l="0" t="0" r="0" b="0"/>
                        <wp:wrapSquare wrapText="bothSides"/>
                        <wp:docPr id="2" name="Picture 2" descr="ummer School Pia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mer School Pian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337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704E0">
                    <w:rPr>
                      <w:rFonts w:ascii="Verdana" w:eastAsia="Times New Roman" w:hAnsi="Verdana" w:cs="Times New Roman"/>
                      <w:color w:val="000000"/>
                      <w:sz w:val="20"/>
                      <w:szCs w:val="20"/>
                      <w:lang w:val="en-GB"/>
                    </w:rPr>
                    <w:t>up</w:t>
                  </w:r>
                  <w:proofErr w:type="gramEnd"/>
                  <w:r w:rsidRPr="007704E0">
                    <w:rPr>
                      <w:rFonts w:ascii="Verdana" w:eastAsia="Times New Roman" w:hAnsi="Verdana" w:cs="Times New Roman"/>
                      <w:color w:val="000000"/>
                      <w:sz w:val="20"/>
                      <w:szCs w:val="20"/>
                      <w:lang w:val="en-GB"/>
                    </w:rPr>
                    <w:t xml:space="preserve"> to 25 students aged 12-18 from across the whole of Scotland the opportunity to refine their improvisation and key solo and ensemble skills, as a step along the pathway to participation in the flagship NYJOS ensemble. Recent NYJOS Access performances have taken place at venues across Scotland, including the Edinburgh Jazz Bar, Paisley Grammar, </w:t>
                  </w:r>
                  <w:proofErr w:type="spellStart"/>
                  <w:r w:rsidRPr="007704E0">
                    <w:rPr>
                      <w:rFonts w:ascii="Verdana" w:eastAsia="Times New Roman" w:hAnsi="Verdana" w:cs="Times New Roman"/>
                      <w:color w:val="000000"/>
                      <w:sz w:val="20"/>
                      <w:szCs w:val="20"/>
                      <w:lang w:val="en-GB"/>
                    </w:rPr>
                    <w:t>Birnam</w:t>
                  </w:r>
                  <w:proofErr w:type="spellEnd"/>
                  <w:r w:rsidRPr="007704E0">
                    <w:rPr>
                      <w:rFonts w:ascii="Verdana" w:eastAsia="Times New Roman" w:hAnsi="Verdana" w:cs="Times New Roman"/>
                      <w:color w:val="000000"/>
                      <w:sz w:val="20"/>
                      <w:szCs w:val="20"/>
                      <w:lang w:val="en-GB"/>
                    </w:rPr>
                    <w:t xml:space="preserve"> Arts Institute, Eden Court and the National Museum of Scotland.</w:t>
                  </w:r>
                </w:p>
                <w:p w:rsidR="007704E0" w:rsidRPr="007704E0" w:rsidRDefault="007704E0" w:rsidP="007704E0">
                  <w:pPr>
                    <w:spacing w:after="150"/>
                    <w:jc w:val="both"/>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Aspiring students are identified by the NYJOS Artistic Directors through the annual auditions, and are then invited to take part in 2 residential courses</w:t>
                  </w:r>
                  <w:proofErr w:type="gramStart"/>
                  <w:r w:rsidRPr="007704E0">
                    <w:rPr>
                      <w:rFonts w:ascii="Verdana" w:hAnsi="Verdana" w:cs="Times New Roman"/>
                      <w:color w:val="000000"/>
                      <w:sz w:val="20"/>
                      <w:szCs w:val="20"/>
                      <w:lang w:val="en-GB"/>
                    </w:rPr>
                    <w:t>;</w:t>
                  </w:r>
                  <w:proofErr w:type="gramEnd"/>
                  <w:r w:rsidRPr="007704E0">
                    <w:rPr>
                      <w:rFonts w:ascii="Verdana" w:hAnsi="Verdana" w:cs="Times New Roman"/>
                      <w:color w:val="000000"/>
                      <w:sz w:val="20"/>
                      <w:szCs w:val="20"/>
                      <w:lang w:val="en-GB"/>
                    </w:rPr>
                    <w:t xml:space="preserve"> a long weekend in March and the Summer School in July. These courses provide an opportunity for students to build upon their learning throughout the year, offering opportunities to work in small and large groups and both involve preparation for public performances. Repertoire includes traditional big band standards through to challenging modern repertoire; through this the students also learn key jazz history. </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xml:space="preserve">Back in March, NYJOS Access enjoyed an intensive period of workshops and rehearsals, honing their improvisation and ensemble skills in preparation for a performance of repertoire based around Miles Davis' studio album Kind of Blue, played to a packed Jazz Bar in Edinburgh. </w:t>
                  </w:r>
                  <w:r w:rsidRPr="007704E0">
                    <w:rPr>
                      <w:rFonts w:ascii="Verdana" w:hAnsi="Verdana" w:cs="Times New Roman"/>
                      <w:b/>
                      <w:bCs/>
                      <w:color w:val="000090"/>
                      <w:sz w:val="20"/>
                      <w:szCs w:val="20"/>
                      <w:lang w:val="en-GB"/>
                    </w:rPr>
                    <w:t>We are delighted that NYJOS Access has been invited to take part in the 2013 Aberdeen Jazz Festival (from 15-17 March 2013).</w:t>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12040"/>
            </w:tblGrid>
            <w:tr w:rsidR="007704E0" w:rsidRPr="007704E0">
              <w:trPr>
                <w:trHeight w:val="225"/>
                <w:tblCellSpacing w:w="0" w:type="dxa"/>
              </w:trPr>
              <w:tc>
                <w:tcPr>
                  <w:tcW w:w="0" w:type="auto"/>
                  <w:hideMark/>
                </w:tcPr>
                <w:p w:rsidR="007704E0" w:rsidRPr="007704E0" w:rsidRDefault="007704E0" w:rsidP="007704E0">
                  <w:pPr>
                    <w:jc w:val="center"/>
                    <w:rPr>
                      <w:rFonts w:ascii="Times" w:eastAsia="Times New Roman" w:hAnsi="Times" w:cs="Times New Roman"/>
                      <w:sz w:val="20"/>
                      <w:szCs w:val="20"/>
                      <w:lang w:val="en-GB"/>
                    </w:rPr>
                  </w:pPr>
                </w:p>
              </w:tc>
            </w:tr>
          </w:tbl>
          <w:p w:rsidR="007704E0" w:rsidRPr="007704E0" w:rsidRDefault="007704E0" w:rsidP="007704E0">
            <w:pPr>
              <w:rPr>
                <w:rFonts w:ascii="Times" w:eastAsia="Times New Roman" w:hAnsi="Times" w:cs="Times New Roman"/>
                <w:vanish/>
                <w:sz w:val="20"/>
                <w:szCs w:val="20"/>
                <w:lang w:val="en-GB"/>
              </w:rPr>
            </w:pPr>
            <w:bookmarkStart w:id="2" w:name="LETTER.BLOCK15"/>
            <w:bookmarkEnd w:id="2"/>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150"/>
                    <w:jc w:val="both"/>
                    <w:rPr>
                      <w:rFonts w:ascii="Verdana" w:eastAsia="Times New Roman" w:hAnsi="Verdana" w:cs="Times New Roman"/>
                      <w:color w:val="000090"/>
                      <w:sz w:val="20"/>
                      <w:szCs w:val="20"/>
                      <w:lang w:val="en-GB"/>
                    </w:rPr>
                  </w:pPr>
                  <w:r w:rsidRPr="007704E0">
                    <w:rPr>
                      <w:rFonts w:ascii="Verdana" w:eastAsia="Times New Roman" w:hAnsi="Verdana" w:cs="Times New Roman"/>
                      <w:b/>
                      <w:bCs/>
                      <w:color w:val="000090"/>
                      <w:sz w:val="20"/>
                      <w:szCs w:val="20"/>
                      <w:lang w:val="en-GB"/>
                    </w:rPr>
                    <w:t>The NYJOS Summer School</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All students who audition for NYJOS will receive an invitation to Summer School. Those who have not been invited to join the main NYJOS flagship band are informally re-assessed at the beginning of the course and placed in the appropriate combo group, to enable their education to be tailored to suit their level. Through a carefully thought-out and structured timetable of warm-up, instrumental, combo and skills sessions, as well as the nightly jazz club, the students develop their musical proficiency, including instrumental and improvisation techniques, performance/audience awareness, transcription, learning new repertoire and creating new music. However, just as important as this is their development of life and social skills: personal responsibility and responsibility towards other players/peers; collaborative working towards a common goal and learning from each other; confidence, individuality and discipline.</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Pr>
                      <w:rFonts w:ascii="Verdana" w:hAnsi="Verdana" w:cs="Times New Roman"/>
                      <w:noProof/>
                      <w:color w:val="000000"/>
                      <w:sz w:val="20"/>
                      <w:szCs w:val="20"/>
                    </w:rPr>
                    <w:drawing>
                      <wp:anchor distT="63500" distB="63500" distL="63500" distR="63500" simplePos="0" relativeHeight="251658240" behindDoc="0" locked="0" layoutInCell="1" allowOverlap="0" wp14:anchorId="54F8A42A" wp14:editId="61BEC323">
                        <wp:simplePos x="0" y="0"/>
                        <wp:positionH relativeFrom="column">
                          <wp:align>left</wp:align>
                        </wp:positionH>
                        <wp:positionV relativeFrom="line">
                          <wp:posOffset>0</wp:posOffset>
                        </wp:positionV>
                        <wp:extent cx="3162300" cy="2095500"/>
                        <wp:effectExtent l="0" t="0" r="12700" b="12700"/>
                        <wp:wrapSquare wrapText="bothSides"/>
                        <wp:docPr id="3" name="Picture 3" descr="ummer School 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mer School comb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4E0">
                    <w:rPr>
                      <w:rFonts w:ascii="Verdana" w:hAnsi="Verdana" w:cs="Times New Roman"/>
                      <w:color w:val="000000"/>
                      <w:sz w:val="20"/>
                      <w:szCs w:val="20"/>
                      <w:lang w:val="en-GB"/>
                    </w:rPr>
                    <w:t xml:space="preserve">In recognition of the 20th anniversary of jazz at NYOS, three previous soloists with NYJOS ensembles formed part of the teaching faculty: Mark </w:t>
                  </w:r>
                  <w:proofErr w:type="spellStart"/>
                  <w:r w:rsidRPr="007704E0">
                    <w:rPr>
                      <w:rFonts w:ascii="Verdana" w:hAnsi="Verdana" w:cs="Times New Roman"/>
                      <w:color w:val="000000"/>
                      <w:sz w:val="20"/>
                      <w:szCs w:val="20"/>
                      <w:lang w:val="en-GB"/>
                    </w:rPr>
                    <w:t>Lockheart</w:t>
                  </w:r>
                  <w:proofErr w:type="spellEnd"/>
                  <w:r w:rsidRPr="007704E0">
                    <w:rPr>
                      <w:rFonts w:ascii="Verdana" w:hAnsi="Verdana" w:cs="Times New Roman"/>
                      <w:color w:val="000000"/>
                      <w:sz w:val="20"/>
                      <w:szCs w:val="20"/>
                      <w:lang w:val="en-GB"/>
                    </w:rPr>
                    <w:t xml:space="preserve">, Julian Arguelles and Chris </w:t>
                  </w:r>
                  <w:proofErr w:type="spellStart"/>
                  <w:r w:rsidRPr="007704E0">
                    <w:rPr>
                      <w:rFonts w:ascii="Verdana" w:hAnsi="Verdana" w:cs="Times New Roman"/>
                      <w:color w:val="000000"/>
                      <w:sz w:val="20"/>
                      <w:szCs w:val="20"/>
                      <w:lang w:val="en-GB"/>
                    </w:rPr>
                    <w:t>Batchelor</w:t>
                  </w:r>
                  <w:proofErr w:type="spellEnd"/>
                  <w:r w:rsidRPr="007704E0">
                    <w:rPr>
                      <w:rFonts w:ascii="Verdana" w:hAnsi="Verdana" w:cs="Times New Roman"/>
                      <w:color w:val="000000"/>
                      <w:sz w:val="20"/>
                      <w:szCs w:val="20"/>
                      <w:lang w:val="en-GB"/>
                    </w:rPr>
                    <w:t>. For the first time too, three 'NYJOS Ambassadors' were chosen from NYJOS Collective students to act as associate tutors. They shadowed and supported the Directors and other experienced tutors during instrumental, combo and NYJOS Access sessions, thus gaining valuable feedback and teaching experience for their future portfolio careers.</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Feedback from a parent about her son who attended his first Summer School in 2012: "</w:t>
                  </w:r>
                  <w:r w:rsidRPr="007704E0">
                    <w:rPr>
                      <w:rFonts w:ascii="Verdana" w:hAnsi="Verdana" w:cs="Times New Roman"/>
                      <w:i/>
                      <w:iCs/>
                      <w:color w:val="000000"/>
                      <w:sz w:val="20"/>
                      <w:szCs w:val="20"/>
                      <w:lang w:val="en-GB"/>
                    </w:rPr>
                    <w:t>He was quite apprehensive about it before hand but said he settled in really quickly, the tutors were great, he played with some awesome musicians, and he loved his combo</w:t>
                  </w:r>
                  <w:r w:rsidRPr="007704E0">
                    <w:rPr>
                      <w:rFonts w:ascii="Verdana" w:hAnsi="Verdana" w:cs="Times New Roman"/>
                      <w:color w:val="000000"/>
                      <w:sz w:val="20"/>
                      <w:szCs w:val="20"/>
                      <w:lang w:val="en-GB"/>
                    </w:rPr>
                    <w:t>."</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90"/>
                      <w:sz w:val="20"/>
                      <w:szCs w:val="20"/>
                      <w:lang w:val="en-GB"/>
                    </w:rPr>
                  </w:pPr>
                  <w:r w:rsidRPr="007704E0">
                    <w:rPr>
                      <w:rFonts w:ascii="Verdana" w:hAnsi="Verdana" w:cs="Times New Roman"/>
                      <w:b/>
                      <w:bCs/>
                      <w:color w:val="000090"/>
                      <w:sz w:val="20"/>
                      <w:szCs w:val="20"/>
                      <w:lang w:val="en-GB"/>
                    </w:rPr>
                    <w:t xml:space="preserve">The 2013 jazz Summer School will take place from 14-18 July 2013 at </w:t>
                  </w:r>
                  <w:proofErr w:type="spellStart"/>
                  <w:r w:rsidRPr="007704E0">
                    <w:rPr>
                      <w:rFonts w:ascii="Verdana" w:hAnsi="Verdana" w:cs="Times New Roman"/>
                      <w:b/>
                      <w:bCs/>
                      <w:color w:val="000090"/>
                      <w:sz w:val="20"/>
                      <w:szCs w:val="20"/>
                      <w:lang w:val="en-GB"/>
                    </w:rPr>
                    <w:t>Sabhal</w:t>
                  </w:r>
                  <w:proofErr w:type="spellEnd"/>
                  <w:r w:rsidRPr="007704E0">
                    <w:rPr>
                      <w:rFonts w:ascii="Verdana" w:hAnsi="Verdana" w:cs="Times New Roman"/>
                      <w:b/>
                      <w:bCs/>
                      <w:color w:val="000090"/>
                      <w:sz w:val="20"/>
                      <w:szCs w:val="20"/>
                      <w:lang w:val="en-GB"/>
                    </w:rPr>
                    <w:t xml:space="preserve"> </w:t>
                  </w:r>
                  <w:proofErr w:type="spellStart"/>
                  <w:r w:rsidRPr="007704E0">
                    <w:rPr>
                      <w:rFonts w:ascii="Verdana" w:hAnsi="Verdana" w:cs="Times New Roman"/>
                      <w:b/>
                      <w:bCs/>
                      <w:color w:val="000090"/>
                      <w:sz w:val="20"/>
                      <w:szCs w:val="20"/>
                      <w:lang w:val="en-GB"/>
                    </w:rPr>
                    <w:t>Mor</w:t>
                  </w:r>
                  <w:proofErr w:type="spellEnd"/>
                  <w:r w:rsidRPr="007704E0">
                    <w:rPr>
                      <w:rFonts w:ascii="Verdana" w:hAnsi="Verdana" w:cs="Times New Roman"/>
                      <w:b/>
                      <w:bCs/>
                      <w:color w:val="000090"/>
                      <w:sz w:val="20"/>
                      <w:szCs w:val="20"/>
                      <w:lang w:val="en-GB"/>
                    </w:rPr>
                    <w:t xml:space="preserve"> </w:t>
                  </w:r>
                  <w:proofErr w:type="spellStart"/>
                  <w:r w:rsidRPr="007704E0">
                    <w:rPr>
                      <w:rFonts w:ascii="Verdana" w:hAnsi="Verdana" w:cs="Times New Roman"/>
                      <w:b/>
                      <w:bCs/>
                      <w:color w:val="000090"/>
                      <w:sz w:val="20"/>
                      <w:szCs w:val="20"/>
                      <w:lang w:val="en-GB"/>
                    </w:rPr>
                    <w:t>Ostaig</w:t>
                  </w:r>
                  <w:proofErr w:type="spellEnd"/>
                  <w:r w:rsidRPr="007704E0">
                    <w:rPr>
                      <w:rFonts w:ascii="Verdana" w:hAnsi="Verdana" w:cs="Times New Roman"/>
                      <w:b/>
                      <w:bCs/>
                      <w:color w:val="000090"/>
                      <w:sz w:val="20"/>
                      <w:szCs w:val="20"/>
                      <w:lang w:val="en-GB"/>
                    </w:rPr>
                    <w:t>, southern Skye, which boasts excellent indoor and outdoor facilities and is at the heart of a supportive and culturally diverse community. A truly inspiring location for a truly inspiring course.</w:t>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12040"/>
            </w:tblGrid>
            <w:tr w:rsidR="007704E0" w:rsidRPr="007704E0">
              <w:trPr>
                <w:trHeight w:val="225"/>
                <w:tblCellSpacing w:w="0" w:type="dxa"/>
              </w:trPr>
              <w:tc>
                <w:tcPr>
                  <w:tcW w:w="0" w:type="auto"/>
                  <w:hideMark/>
                </w:tcPr>
                <w:p w:rsidR="007704E0" w:rsidRPr="007704E0" w:rsidRDefault="007704E0" w:rsidP="007704E0">
                  <w:pPr>
                    <w:jc w:val="center"/>
                    <w:rPr>
                      <w:rFonts w:ascii="Times" w:eastAsia="Times New Roman" w:hAnsi="Times" w:cs="Times New Roman"/>
                      <w:sz w:val="20"/>
                      <w:szCs w:val="20"/>
                      <w:lang w:val="en-GB"/>
                    </w:rPr>
                  </w:pPr>
                </w:p>
              </w:tc>
            </w:tr>
          </w:tbl>
          <w:p w:rsidR="007704E0" w:rsidRPr="007704E0" w:rsidRDefault="007704E0" w:rsidP="007704E0">
            <w:pPr>
              <w:rPr>
                <w:rFonts w:ascii="Times" w:eastAsia="Times New Roman" w:hAnsi="Times" w:cs="Times New Roman"/>
                <w:vanish/>
                <w:sz w:val="20"/>
                <w:szCs w:val="20"/>
                <w:lang w:val="en-GB"/>
              </w:rPr>
            </w:pPr>
            <w:bookmarkStart w:id="3" w:name="LETTER.BLOCK16"/>
            <w:bookmarkEnd w:id="3"/>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150"/>
                    <w:jc w:val="both"/>
                    <w:rPr>
                      <w:rFonts w:ascii="Verdana" w:eastAsia="Times New Roman" w:hAnsi="Verdana" w:cs="Times New Roman"/>
                      <w:color w:val="000090"/>
                      <w:sz w:val="20"/>
                      <w:szCs w:val="20"/>
                      <w:lang w:val="en-GB"/>
                    </w:rPr>
                  </w:pPr>
                  <w:r w:rsidRPr="007704E0">
                    <w:rPr>
                      <w:rFonts w:ascii="Verdana" w:eastAsia="Times New Roman" w:hAnsi="Verdana" w:cs="Times New Roman"/>
                      <w:b/>
                      <w:bCs/>
                      <w:color w:val="000090"/>
                      <w:sz w:val="20"/>
                      <w:szCs w:val="20"/>
                      <w:lang w:val="en-GB"/>
                    </w:rPr>
                    <w:t>The NYJOS Summer Tour </w:t>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FF"/>
                      <w:sz w:val="20"/>
                      <w:szCs w:val="20"/>
                      <w:lang w:val="en-GB"/>
                    </w:rPr>
                    <w:t> </w:t>
                  </w:r>
                </w:p>
                <w:p w:rsidR="007704E0" w:rsidRPr="007704E0" w:rsidRDefault="007704E0" w:rsidP="007704E0">
                  <w:pPr>
                    <w:jc w:val="both"/>
                    <w:rPr>
                      <w:rFonts w:ascii="Verdana" w:hAnsi="Verdana" w:cs="Times New Roman"/>
                      <w:color w:val="000000"/>
                      <w:sz w:val="20"/>
                      <w:szCs w:val="20"/>
                      <w:lang w:val="en-GB"/>
                    </w:rPr>
                  </w:pPr>
                  <w:r>
                    <w:rPr>
                      <w:rFonts w:ascii="Verdana" w:eastAsia="Times New Roman" w:hAnsi="Verdana" w:cs="Times New Roman"/>
                      <w:noProof/>
                      <w:color w:val="000000"/>
                      <w:sz w:val="20"/>
                      <w:szCs w:val="20"/>
                    </w:rPr>
                    <w:drawing>
                      <wp:anchor distT="63500" distB="63500" distL="0" distR="0" simplePos="0" relativeHeight="251658240" behindDoc="0" locked="0" layoutInCell="1" allowOverlap="0" wp14:anchorId="6E50F46C" wp14:editId="32BDC3DA">
                        <wp:simplePos x="0" y="0"/>
                        <wp:positionH relativeFrom="column">
                          <wp:align>right</wp:align>
                        </wp:positionH>
                        <wp:positionV relativeFrom="line">
                          <wp:posOffset>0</wp:posOffset>
                        </wp:positionV>
                        <wp:extent cx="3060700" cy="2082800"/>
                        <wp:effectExtent l="0" t="0" r="12700" b="0"/>
                        <wp:wrapSquare wrapText="bothSides"/>
                        <wp:docPr id="4" name="Picture 4" descr="he Groovy Jazz Orchestra at the Tollb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 Groovy Jazz Orchestra at the Tollboo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4E0">
                    <w:rPr>
                      <w:rFonts w:ascii="Verdana" w:hAnsi="Verdana" w:cs="Times New Roman"/>
                      <w:color w:val="000000"/>
                      <w:sz w:val="20"/>
                      <w:szCs w:val="20"/>
                      <w:lang w:val="en-GB"/>
                    </w:rPr>
                    <w:t>The flagship NYJOS ensemble represents the wealth of innovation and skill that Scotland's talented young jazz musicians possess. Many NYJOS alumni have gone on to achieve professional status as jazz musicians and all previous winners of the Young Scottish Jazz Musician of the Year have been members of NYJOS. NYJOS has made professional live gig and studio recordings and has performed in many venues and festivals throughout the UK, including the London Jazz Festival and the Edinburgh International Jazz and Blues Festival.</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xml:space="preserve">Each year, </w:t>
                  </w:r>
                  <w:proofErr w:type="gramStart"/>
                  <w:r w:rsidRPr="007704E0">
                    <w:rPr>
                      <w:rFonts w:ascii="Verdana" w:hAnsi="Verdana" w:cs="Times New Roman"/>
                      <w:color w:val="000000"/>
                      <w:sz w:val="20"/>
                      <w:szCs w:val="20"/>
                      <w:lang w:val="en-GB"/>
                    </w:rPr>
                    <w:t>the ensemble is joined by a carefully chosen soloist who works with the band and Directors throughout the rehearsals</w:t>
                  </w:r>
                  <w:proofErr w:type="gramEnd"/>
                  <w:r w:rsidRPr="007704E0">
                    <w:rPr>
                      <w:rFonts w:ascii="Verdana" w:hAnsi="Verdana" w:cs="Times New Roman"/>
                      <w:color w:val="000000"/>
                      <w:sz w:val="20"/>
                      <w:szCs w:val="20"/>
                      <w:lang w:val="en-GB"/>
                    </w:rPr>
                    <w:t>. By picking soloists who not only have their own, unique performance style and repertoire but who are also highly experienced in education and composition, NYJOS has gathered a strong interest from professional musicians in the continued success of the orchestra, and each has been impressed by the standards of musicianship and discipline of the students involved.</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xml:space="preserve">NYJOS 2012 worked intensively with renowned jazz trombonist, Rick Taylor as well as Malcolm </w:t>
                  </w:r>
                  <w:proofErr w:type="spellStart"/>
                  <w:r w:rsidRPr="007704E0">
                    <w:rPr>
                      <w:rFonts w:ascii="Verdana" w:hAnsi="Verdana" w:cs="Times New Roman"/>
                      <w:color w:val="000000"/>
                      <w:sz w:val="20"/>
                      <w:szCs w:val="20"/>
                      <w:lang w:val="en-GB"/>
                    </w:rPr>
                    <w:t>Edmonstone</w:t>
                  </w:r>
                  <w:proofErr w:type="spellEnd"/>
                  <w:r w:rsidRPr="007704E0">
                    <w:rPr>
                      <w:rFonts w:ascii="Verdana" w:hAnsi="Verdana" w:cs="Times New Roman"/>
                      <w:color w:val="000000"/>
                      <w:sz w:val="20"/>
                      <w:szCs w:val="20"/>
                      <w:lang w:val="en-GB"/>
                    </w:rPr>
                    <w:t xml:space="preserve"> and Andrew Bain. They performed to </w:t>
                  </w:r>
                  <w:proofErr w:type="gramStart"/>
                  <w:r w:rsidRPr="007704E0">
                    <w:rPr>
                      <w:rFonts w:ascii="Verdana" w:hAnsi="Verdana" w:cs="Times New Roman"/>
                      <w:color w:val="000000"/>
                      <w:sz w:val="20"/>
                      <w:szCs w:val="20"/>
                      <w:lang w:val="en-GB"/>
                    </w:rPr>
                    <w:t>sold</w:t>
                  </w:r>
                  <w:proofErr w:type="gramEnd"/>
                  <w:r w:rsidRPr="007704E0">
                    <w:rPr>
                      <w:rFonts w:ascii="Verdana" w:hAnsi="Verdana" w:cs="Times New Roman"/>
                      <w:color w:val="000000"/>
                      <w:sz w:val="20"/>
                      <w:szCs w:val="20"/>
                      <w:lang w:val="en-GB"/>
                    </w:rPr>
                    <w:t xml:space="preserve"> out audiences in The </w:t>
                  </w:r>
                  <w:proofErr w:type="spellStart"/>
                  <w:r w:rsidRPr="007704E0">
                    <w:rPr>
                      <w:rFonts w:ascii="Verdana" w:hAnsi="Verdana" w:cs="Times New Roman"/>
                      <w:color w:val="000000"/>
                      <w:sz w:val="20"/>
                      <w:szCs w:val="20"/>
                      <w:lang w:val="en-GB"/>
                    </w:rPr>
                    <w:t>Tolbooth</w:t>
                  </w:r>
                  <w:proofErr w:type="spellEnd"/>
                  <w:r w:rsidRPr="007704E0">
                    <w:rPr>
                      <w:rFonts w:ascii="Verdana" w:hAnsi="Verdana" w:cs="Times New Roman"/>
                      <w:color w:val="000000"/>
                      <w:sz w:val="20"/>
                      <w:szCs w:val="20"/>
                      <w:lang w:val="en-GB"/>
                    </w:rPr>
                    <w:t xml:space="preserve"> (Stirling), The Lemon Tree (Aberdeen), Eden Court (Inverness) and </w:t>
                  </w:r>
                  <w:proofErr w:type="spellStart"/>
                  <w:r w:rsidRPr="007704E0">
                    <w:rPr>
                      <w:rFonts w:ascii="Verdana" w:hAnsi="Verdana" w:cs="Times New Roman"/>
                      <w:color w:val="000000"/>
                      <w:sz w:val="20"/>
                      <w:szCs w:val="20"/>
                      <w:lang w:val="en-GB"/>
                    </w:rPr>
                    <w:t>Sabhal</w:t>
                  </w:r>
                  <w:proofErr w:type="spellEnd"/>
                  <w:r w:rsidRPr="007704E0">
                    <w:rPr>
                      <w:rFonts w:ascii="Verdana" w:hAnsi="Verdana" w:cs="Times New Roman"/>
                      <w:color w:val="000000"/>
                      <w:sz w:val="20"/>
                      <w:szCs w:val="20"/>
                      <w:lang w:val="en-GB"/>
                    </w:rPr>
                    <w:t xml:space="preserve"> </w:t>
                  </w:r>
                  <w:proofErr w:type="spellStart"/>
                  <w:r w:rsidRPr="007704E0">
                    <w:rPr>
                      <w:rFonts w:ascii="Verdana" w:hAnsi="Verdana" w:cs="Times New Roman"/>
                      <w:color w:val="000000"/>
                      <w:sz w:val="20"/>
                      <w:szCs w:val="20"/>
                      <w:lang w:val="en-GB"/>
                    </w:rPr>
                    <w:t>Mor</w:t>
                  </w:r>
                  <w:proofErr w:type="spellEnd"/>
                  <w:r w:rsidRPr="007704E0">
                    <w:rPr>
                      <w:rFonts w:ascii="Verdana" w:hAnsi="Verdana" w:cs="Times New Roman"/>
                      <w:color w:val="000000"/>
                      <w:sz w:val="20"/>
                      <w:szCs w:val="20"/>
                      <w:lang w:val="en-GB"/>
                    </w:rPr>
                    <w:t xml:space="preserve"> </w:t>
                  </w:r>
                  <w:proofErr w:type="spellStart"/>
                  <w:r w:rsidRPr="007704E0">
                    <w:rPr>
                      <w:rFonts w:ascii="Verdana" w:hAnsi="Verdana" w:cs="Times New Roman"/>
                      <w:color w:val="000000"/>
                      <w:sz w:val="20"/>
                      <w:szCs w:val="20"/>
                      <w:lang w:val="en-GB"/>
                    </w:rPr>
                    <w:t>Ostaig</w:t>
                  </w:r>
                  <w:proofErr w:type="spellEnd"/>
                  <w:r w:rsidRPr="007704E0">
                    <w:rPr>
                      <w:rFonts w:ascii="Verdana" w:hAnsi="Verdana" w:cs="Times New Roman"/>
                      <w:color w:val="000000"/>
                      <w:sz w:val="20"/>
                      <w:szCs w:val="20"/>
                      <w:lang w:val="en-GB"/>
                    </w:rPr>
                    <w:t xml:space="preserve"> (Isle of Skye). Rick's considerable talent as a writer and player was showcased through a suite of music he wrote specifically for this ensemble and developed while working with them. This music celebrates the orchestra's wide ranging talents and also doffs its hat to composers and musicians who have had a particular influence on Rick -there are touches of Gil Evans and Miles Davis as well as music that evokes the diverse natural and cultural landscape of Scotland.</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w:t>
                  </w:r>
                  <w:proofErr w:type="gramStart"/>
                  <w:r w:rsidRPr="007704E0">
                    <w:rPr>
                      <w:rFonts w:ascii="Verdana" w:hAnsi="Verdana" w:cs="Times New Roman"/>
                      <w:i/>
                      <w:iCs/>
                      <w:color w:val="000000"/>
                      <w:sz w:val="20"/>
                      <w:szCs w:val="20"/>
                      <w:lang w:val="en-GB"/>
                    </w:rPr>
                    <w:t>the</w:t>
                  </w:r>
                  <w:proofErr w:type="gramEnd"/>
                  <w:r w:rsidRPr="007704E0">
                    <w:rPr>
                      <w:rFonts w:ascii="Verdana" w:hAnsi="Verdana" w:cs="Times New Roman"/>
                      <w:i/>
                      <w:iCs/>
                      <w:color w:val="000000"/>
                      <w:sz w:val="20"/>
                      <w:szCs w:val="20"/>
                      <w:lang w:val="en-GB"/>
                    </w:rPr>
                    <w:t xml:space="preserve"> entire collective came together with funky enthusiasm...there was no doubting </w:t>
                  </w:r>
                  <w:proofErr w:type="spellStart"/>
                  <w:r w:rsidRPr="007704E0">
                    <w:rPr>
                      <w:rFonts w:ascii="Verdana" w:hAnsi="Verdana" w:cs="Times New Roman"/>
                      <w:i/>
                      <w:iCs/>
                      <w:color w:val="000000"/>
                      <w:sz w:val="20"/>
                      <w:szCs w:val="20"/>
                      <w:lang w:val="en-GB"/>
                    </w:rPr>
                    <w:t>NYJoS</w:t>
                  </w:r>
                  <w:proofErr w:type="spellEnd"/>
                  <w:r w:rsidRPr="007704E0">
                    <w:rPr>
                      <w:rFonts w:ascii="Verdana" w:hAnsi="Verdana" w:cs="Times New Roman"/>
                      <w:i/>
                      <w:iCs/>
                      <w:color w:val="000000"/>
                      <w:sz w:val="20"/>
                      <w:szCs w:val="20"/>
                      <w:lang w:val="en-GB"/>
                    </w:rPr>
                    <w:t xml:space="preserve"> made a strong case for its own persistence.</w:t>
                  </w:r>
                  <w:r w:rsidRPr="007704E0">
                    <w:rPr>
                      <w:rFonts w:ascii="Verdana" w:hAnsi="Verdana" w:cs="Times New Roman"/>
                      <w:color w:val="000000"/>
                      <w:sz w:val="20"/>
                      <w:szCs w:val="20"/>
                      <w:lang w:val="en-GB"/>
                    </w:rPr>
                    <w:t xml:space="preserve">" Keith Bruce, </w:t>
                  </w:r>
                  <w:r w:rsidRPr="007704E0">
                    <w:rPr>
                      <w:rFonts w:ascii="Verdana" w:hAnsi="Verdana" w:cs="Times New Roman"/>
                      <w:b/>
                      <w:bCs/>
                      <w:color w:val="000000"/>
                      <w:sz w:val="20"/>
                      <w:szCs w:val="20"/>
                      <w:lang w:val="en-GB"/>
                    </w:rPr>
                    <w:t>The Herald</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i/>
                      <w:iCs/>
                      <w:color w:val="000000"/>
                      <w:sz w:val="20"/>
                      <w:szCs w:val="20"/>
                      <w:lang w:val="en-GB"/>
                    </w:rPr>
                    <w:t>'Spines were tingling and the audience was in raptures as ensemble pieces, sublime solos and frankly very groovy jazz of unbelievable quality was laid in front of us'</w:t>
                  </w:r>
                  <w:r w:rsidRPr="007704E0">
                    <w:rPr>
                      <w:rFonts w:ascii="Verdana" w:hAnsi="Verdana" w:cs="Times New Roman"/>
                      <w:color w:val="000000"/>
                      <w:sz w:val="20"/>
                      <w:szCs w:val="20"/>
                      <w:lang w:val="en-GB"/>
                    </w:rPr>
                    <w:t> </w:t>
                  </w:r>
                  <w:r w:rsidRPr="007704E0">
                    <w:rPr>
                      <w:rFonts w:ascii="Verdana" w:hAnsi="Verdana" w:cs="Times New Roman"/>
                      <w:b/>
                      <w:bCs/>
                      <w:color w:val="000000"/>
                      <w:sz w:val="20"/>
                      <w:szCs w:val="20"/>
                      <w:lang w:val="en-GB"/>
                    </w:rPr>
                    <w:t>Shetland Times</w:t>
                  </w:r>
                  <w:r w:rsidRPr="007704E0">
                    <w:rPr>
                      <w:rFonts w:ascii="Verdana" w:hAnsi="Verdana" w:cs="Times New Roman"/>
                      <w:color w:val="000000"/>
                      <w:sz w:val="20"/>
                      <w:szCs w:val="20"/>
                      <w:lang w:val="en-GB"/>
                    </w:rPr>
                    <w:t> </w:t>
                  </w:r>
                </w:p>
                <w:p w:rsidR="007704E0" w:rsidRPr="007704E0" w:rsidRDefault="007704E0" w:rsidP="007704E0">
                  <w:pPr>
                    <w:rPr>
                      <w:rFonts w:ascii="Verdana" w:eastAsia="Times New Roman" w:hAnsi="Verdana" w:cs="Times New Roman"/>
                      <w:color w:val="000000"/>
                      <w:sz w:val="20"/>
                      <w:szCs w:val="20"/>
                      <w:lang w:val="en-GB"/>
                    </w:rPr>
                  </w:pPr>
                </w:p>
                <w:p w:rsidR="007704E0" w:rsidRPr="007704E0" w:rsidRDefault="007704E0" w:rsidP="007704E0">
                  <w:pPr>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"http://r20.rs6.net/tn.jsp?e=001DDl0fFcwxgYb0wxH1IGlrYRi9-LYkz2rSPHS3xd1mL_rb2ix_GvTojWaFM0WJyFuqWddx7nBZVcvdfvf3DZz-OIAt0ca80moZt7AnK1ObNQVICblgUwTZA=="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FF"/>
                      <w:sz w:val="20"/>
                      <w:szCs w:val="20"/>
                      <w:u w:val="single"/>
                      <w:lang w:val="en-GB"/>
                    </w:rPr>
                    <w:t>Click here</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t xml:space="preserve"> to see footage of </w:t>
                  </w:r>
                  <w:r w:rsidRPr="007704E0">
                    <w:rPr>
                      <w:rFonts w:ascii="Verdana" w:eastAsia="Times New Roman" w:hAnsi="Verdana" w:cs="Times New Roman"/>
                      <w:b/>
                      <w:bCs/>
                      <w:color w:val="0000FF"/>
                      <w:sz w:val="20"/>
                      <w:szCs w:val="20"/>
                      <w:lang w:val="en-GB"/>
                    </w:rPr>
                    <w:t>NYJOS</w:t>
                  </w:r>
                  <w:r w:rsidRPr="007704E0">
                    <w:rPr>
                      <w:rFonts w:ascii="Verdana" w:eastAsia="Times New Roman" w:hAnsi="Verdana" w:cs="Times New Roman"/>
                      <w:color w:val="000000"/>
                      <w:sz w:val="20"/>
                      <w:szCs w:val="20"/>
                      <w:lang w:val="en-GB"/>
                    </w:rPr>
                    <w:t xml:space="preserve"> in action at the Lemon Tree, Aberdeen</w:t>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12040"/>
            </w:tblGrid>
            <w:tr w:rsidR="007704E0" w:rsidRPr="007704E0">
              <w:trPr>
                <w:trHeight w:val="225"/>
                <w:tblCellSpacing w:w="0" w:type="dxa"/>
              </w:trPr>
              <w:tc>
                <w:tcPr>
                  <w:tcW w:w="0" w:type="auto"/>
                  <w:hideMark/>
                </w:tcPr>
                <w:p w:rsidR="007704E0" w:rsidRPr="007704E0" w:rsidRDefault="007704E0" w:rsidP="007704E0">
                  <w:pPr>
                    <w:jc w:val="center"/>
                    <w:rPr>
                      <w:rFonts w:ascii="Times" w:eastAsia="Times New Roman" w:hAnsi="Times" w:cs="Times New Roman"/>
                      <w:sz w:val="20"/>
                      <w:szCs w:val="20"/>
                      <w:lang w:val="en-GB"/>
                    </w:rPr>
                  </w:pPr>
                </w:p>
              </w:tc>
            </w:tr>
          </w:tbl>
          <w:p w:rsidR="007704E0" w:rsidRPr="007704E0" w:rsidRDefault="007704E0" w:rsidP="007704E0">
            <w:pPr>
              <w:rPr>
                <w:rFonts w:ascii="Times" w:eastAsia="Times New Roman" w:hAnsi="Times" w:cs="Times New Roman"/>
                <w:vanish/>
                <w:sz w:val="20"/>
                <w:szCs w:val="20"/>
                <w:lang w:val="en-GB"/>
              </w:rPr>
            </w:pPr>
            <w:bookmarkStart w:id="4" w:name="LETTER.BLOCK6"/>
            <w:bookmarkEnd w:id="4"/>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90"/>
                      <w:sz w:val="20"/>
                      <w:szCs w:val="20"/>
                      <w:lang w:val="en-GB"/>
                    </w:rPr>
                    <w:t xml:space="preserve">NYJOS Collective Summer </w:t>
                  </w:r>
                  <w:proofErr w:type="spellStart"/>
                  <w:r w:rsidRPr="007704E0">
                    <w:rPr>
                      <w:rFonts w:ascii="Verdana" w:eastAsia="Times New Roman" w:hAnsi="Verdana" w:cs="Times New Roman"/>
                      <w:b/>
                      <w:bCs/>
                      <w:color w:val="000090"/>
                      <w:sz w:val="20"/>
                      <w:szCs w:val="20"/>
                      <w:lang w:val="en-GB"/>
                    </w:rPr>
                    <w:t>MusicFest</w:t>
                  </w:r>
                  <w:proofErr w:type="spellEnd"/>
                  <w:r w:rsidRPr="007704E0">
                    <w:rPr>
                      <w:rFonts w:ascii="Verdana" w:eastAsia="Times New Roman" w:hAnsi="Verdana" w:cs="Times New Roman"/>
                      <w:b/>
                      <w:bCs/>
                      <w:color w:val="000090"/>
                      <w:sz w:val="20"/>
                      <w:szCs w:val="20"/>
                      <w:lang w:val="en-GB"/>
                    </w:rPr>
                    <w:t xml:space="preserve"> - </w:t>
                  </w:r>
                  <w:proofErr w:type="spellStart"/>
                  <w:r w:rsidRPr="007704E0">
                    <w:rPr>
                      <w:rFonts w:ascii="Verdana" w:eastAsia="Times New Roman" w:hAnsi="Verdana" w:cs="Times New Roman"/>
                      <w:b/>
                      <w:bCs/>
                      <w:color w:val="000090"/>
                      <w:sz w:val="20"/>
                      <w:szCs w:val="20"/>
                      <w:lang w:val="en-GB"/>
                    </w:rPr>
                    <w:t>Mareel</w:t>
                  </w:r>
                  <w:proofErr w:type="spellEnd"/>
                  <w:r w:rsidRPr="007704E0">
                    <w:rPr>
                      <w:rFonts w:ascii="Verdana" w:eastAsia="Times New Roman" w:hAnsi="Verdana" w:cs="Times New Roman"/>
                      <w:b/>
                      <w:bCs/>
                      <w:color w:val="000090"/>
                      <w:sz w:val="20"/>
                      <w:szCs w:val="20"/>
                      <w:lang w:val="en-GB"/>
                    </w:rPr>
                    <w:t>, Shetland</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Pr>
                      <w:rFonts w:ascii="Verdana" w:hAnsi="Verdana" w:cs="Times New Roman"/>
                      <w:noProof/>
                      <w:color w:val="000000"/>
                      <w:sz w:val="20"/>
                      <w:szCs w:val="20"/>
                    </w:rPr>
                    <w:drawing>
                      <wp:anchor distT="63500" distB="63500" distL="63500" distR="63500" simplePos="0" relativeHeight="251658240" behindDoc="0" locked="0" layoutInCell="1" allowOverlap="0" wp14:anchorId="350F5C56" wp14:editId="2956166D">
                        <wp:simplePos x="0" y="0"/>
                        <wp:positionH relativeFrom="column">
                          <wp:align>left</wp:align>
                        </wp:positionH>
                        <wp:positionV relativeFrom="line">
                          <wp:posOffset>0</wp:posOffset>
                        </wp:positionV>
                        <wp:extent cx="2044700" cy="2882900"/>
                        <wp:effectExtent l="0" t="0" r="12700" b="12700"/>
                        <wp:wrapSquare wrapText="bothSides"/>
                        <wp:docPr id="5" name="Picture 5" descr="http://ih.constantcontact.com/fs088/1102343557660/img/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088/1102343557660/img/2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0" cy="288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4E0">
                    <w:rPr>
                      <w:rFonts w:ascii="Verdana" w:hAnsi="Verdana" w:cs="Times New Roman"/>
                      <w:color w:val="000000"/>
                      <w:sz w:val="20"/>
                      <w:szCs w:val="20"/>
                      <w:lang w:val="en-GB"/>
                    </w:rPr>
                    <w:t xml:space="preserve">After a somewhat uncertain lead up to this festival, Shetland Arts pulled out all the stops to ensure the opening of </w:t>
                  </w:r>
                  <w:proofErr w:type="spellStart"/>
                  <w:r w:rsidRPr="007704E0">
                    <w:rPr>
                      <w:rFonts w:ascii="Verdana" w:hAnsi="Verdana" w:cs="Times New Roman"/>
                      <w:color w:val="000000"/>
                      <w:sz w:val="20"/>
                      <w:szCs w:val="20"/>
                      <w:lang w:val="en-GB"/>
                    </w:rPr>
                    <w:t>Mareel</w:t>
                  </w:r>
                  <w:proofErr w:type="spellEnd"/>
                  <w:r w:rsidRPr="007704E0">
                    <w:rPr>
                      <w:rFonts w:ascii="Verdana" w:hAnsi="Verdana" w:cs="Times New Roman"/>
                      <w:color w:val="000000"/>
                      <w:sz w:val="20"/>
                      <w:szCs w:val="20"/>
                      <w:lang w:val="en-GB"/>
                    </w:rPr>
                    <w:t xml:space="preserve">, a new state of the art creative hub in </w:t>
                  </w:r>
                  <w:proofErr w:type="spellStart"/>
                  <w:r w:rsidRPr="007704E0">
                    <w:rPr>
                      <w:rFonts w:ascii="Verdana" w:hAnsi="Verdana" w:cs="Times New Roman"/>
                      <w:color w:val="000000"/>
                      <w:sz w:val="20"/>
                      <w:szCs w:val="20"/>
                      <w:lang w:val="en-GB"/>
                    </w:rPr>
                    <w:t>Lerwick</w:t>
                  </w:r>
                  <w:proofErr w:type="spellEnd"/>
                  <w:r w:rsidRPr="007704E0">
                    <w:rPr>
                      <w:rFonts w:ascii="Verdana" w:hAnsi="Verdana" w:cs="Times New Roman"/>
                      <w:color w:val="000000"/>
                      <w:sz w:val="20"/>
                      <w:szCs w:val="20"/>
                      <w:lang w:val="en-GB"/>
                    </w:rPr>
                    <w:t xml:space="preserve">. NYJOS Collective (augmented by NYOS Strings) under the direction of Malcolm </w:t>
                  </w:r>
                  <w:proofErr w:type="spellStart"/>
                  <w:r w:rsidRPr="007704E0">
                    <w:rPr>
                      <w:rFonts w:ascii="Verdana" w:hAnsi="Verdana" w:cs="Times New Roman"/>
                      <w:color w:val="000000"/>
                      <w:sz w:val="20"/>
                      <w:szCs w:val="20"/>
                      <w:lang w:val="en-GB"/>
                    </w:rPr>
                    <w:t>Edmonstone</w:t>
                  </w:r>
                  <w:proofErr w:type="spellEnd"/>
                  <w:r w:rsidRPr="007704E0">
                    <w:rPr>
                      <w:rFonts w:ascii="Verdana" w:hAnsi="Verdana" w:cs="Times New Roman"/>
                      <w:color w:val="000000"/>
                      <w:sz w:val="20"/>
                      <w:szCs w:val="20"/>
                      <w:lang w:val="en-GB"/>
                    </w:rPr>
                    <w:t xml:space="preserve"> and Andrew </w:t>
                  </w:r>
                  <w:proofErr w:type="gramStart"/>
                  <w:r w:rsidRPr="007704E0">
                    <w:rPr>
                      <w:rFonts w:ascii="Verdana" w:hAnsi="Verdana" w:cs="Times New Roman"/>
                      <w:color w:val="000000"/>
                      <w:sz w:val="20"/>
                      <w:szCs w:val="20"/>
                      <w:lang w:val="en-GB"/>
                    </w:rPr>
                    <w:t>Bain,</w:t>
                  </w:r>
                  <w:proofErr w:type="gramEnd"/>
                  <w:r w:rsidRPr="007704E0">
                    <w:rPr>
                      <w:rFonts w:ascii="Verdana" w:hAnsi="Verdana" w:cs="Times New Roman"/>
                      <w:color w:val="000000"/>
                      <w:sz w:val="20"/>
                      <w:szCs w:val="20"/>
                      <w:lang w:val="en-GB"/>
                    </w:rPr>
                    <w:t xml:space="preserve"> had the privilege of performing the two inaugural concerts there.</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xml:space="preserve">Leading up to this, they had hosted nightly open sessions and led workshops for local young musicians culminating in an incredible performance by everyone on </w:t>
                  </w:r>
                  <w:proofErr w:type="spellStart"/>
                  <w:r w:rsidRPr="007704E0">
                    <w:rPr>
                      <w:rFonts w:ascii="Verdana" w:hAnsi="Verdana" w:cs="Times New Roman"/>
                      <w:color w:val="000000"/>
                      <w:sz w:val="20"/>
                      <w:szCs w:val="20"/>
                      <w:lang w:val="en-GB"/>
                    </w:rPr>
                    <w:t>Mareel's</w:t>
                  </w:r>
                  <w:proofErr w:type="spellEnd"/>
                  <w:r w:rsidRPr="007704E0">
                    <w:rPr>
                      <w:rFonts w:ascii="Verdana" w:hAnsi="Verdana" w:cs="Times New Roman"/>
                      <w:color w:val="000000"/>
                      <w:sz w:val="20"/>
                      <w:szCs w:val="20"/>
                      <w:lang w:val="en-GB"/>
                    </w:rPr>
                    <w:t xml:space="preserve"> stage of Watermelon Man.</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 xml:space="preserve">Moving beyond traditional ensemble roles, the Collective ensemble improvised and performed unique, daring repertoire, without a conductor. Its aim was to break down the traditional barriers between improvised and written music, inviting </w:t>
                  </w:r>
                  <w:proofErr w:type="gramStart"/>
                  <w:r w:rsidRPr="007704E0">
                    <w:rPr>
                      <w:rFonts w:ascii="Verdana" w:hAnsi="Verdana" w:cs="Times New Roman"/>
                      <w:color w:val="000000"/>
                      <w:sz w:val="20"/>
                      <w:szCs w:val="20"/>
                      <w:lang w:val="en-GB"/>
                    </w:rPr>
                    <w:t>each participant to take themselves</w:t>
                  </w:r>
                  <w:proofErr w:type="gramEnd"/>
                  <w:r w:rsidRPr="007704E0">
                    <w:rPr>
                      <w:rFonts w:ascii="Verdana" w:hAnsi="Verdana" w:cs="Times New Roman"/>
                      <w:color w:val="000000"/>
                      <w:sz w:val="20"/>
                      <w:szCs w:val="20"/>
                      <w:lang w:val="en-GB"/>
                    </w:rPr>
                    <w:t xml:space="preserve"> beyond their comfort zone in order to inform and broaden their musical experience.</w:t>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left w:w="0" w:type="dxa"/>
                <w:right w:w="0" w:type="dxa"/>
              </w:tblCellMar>
              <w:tblLook w:val="04A0" w:firstRow="1" w:lastRow="0" w:firstColumn="1" w:lastColumn="0" w:noHBand="0" w:noVBand="1"/>
            </w:tblPr>
            <w:tblGrid>
              <w:gridCol w:w="12040"/>
            </w:tblGrid>
            <w:tr w:rsidR="007704E0" w:rsidRPr="007704E0">
              <w:trPr>
                <w:trHeight w:val="225"/>
                <w:tblCellSpacing w:w="0" w:type="dxa"/>
              </w:trPr>
              <w:tc>
                <w:tcPr>
                  <w:tcW w:w="0" w:type="auto"/>
                  <w:hideMark/>
                </w:tcPr>
                <w:p w:rsidR="007704E0" w:rsidRPr="007704E0" w:rsidRDefault="007704E0" w:rsidP="007704E0">
                  <w:pPr>
                    <w:jc w:val="center"/>
                    <w:rPr>
                      <w:rFonts w:ascii="Times" w:eastAsia="Times New Roman" w:hAnsi="Times" w:cs="Times New Roman"/>
                      <w:sz w:val="20"/>
                      <w:szCs w:val="20"/>
                      <w:lang w:val="en-GB"/>
                    </w:rPr>
                  </w:pPr>
                </w:p>
              </w:tc>
            </w:tr>
          </w:tbl>
          <w:p w:rsidR="007704E0" w:rsidRPr="007704E0" w:rsidRDefault="007704E0" w:rsidP="007704E0">
            <w:pPr>
              <w:rPr>
                <w:rFonts w:ascii="Times" w:eastAsia="Times New Roman" w:hAnsi="Times" w:cs="Times New Roman"/>
                <w:vanish/>
                <w:sz w:val="20"/>
                <w:szCs w:val="20"/>
                <w:lang w:val="en-GB"/>
              </w:rPr>
            </w:pPr>
            <w:bookmarkStart w:id="5" w:name="LETTER.BLOCK14"/>
            <w:bookmarkEnd w:id="5"/>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b/>
                      <w:bCs/>
                      <w:color w:val="000090"/>
                      <w:sz w:val="20"/>
                      <w:szCs w:val="20"/>
                      <w:lang w:val="en-GB"/>
                    </w:rPr>
                    <w:t>The London Jazz Festival 2012</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Pr>
                      <w:rFonts w:ascii="Verdana" w:hAnsi="Verdana" w:cs="Times New Roman"/>
                      <w:noProof/>
                      <w:color w:val="000000"/>
                      <w:sz w:val="20"/>
                      <w:szCs w:val="20"/>
                    </w:rPr>
                    <w:drawing>
                      <wp:anchor distT="63500" distB="63500" distL="63500" distR="63500" simplePos="0" relativeHeight="251658240" behindDoc="0" locked="0" layoutInCell="1" allowOverlap="0" wp14:anchorId="66A71C80" wp14:editId="33FD5097">
                        <wp:simplePos x="0" y="0"/>
                        <wp:positionH relativeFrom="column">
                          <wp:align>left</wp:align>
                        </wp:positionH>
                        <wp:positionV relativeFrom="line">
                          <wp:posOffset>0</wp:posOffset>
                        </wp:positionV>
                        <wp:extent cx="1803400" cy="368300"/>
                        <wp:effectExtent l="0" t="0" r="0" b="12700"/>
                        <wp:wrapSquare wrapText="bothSides"/>
                        <wp:docPr id="6" name="Picture 6" descr="http://ih.constantcontact.com/fs088/1102343557660/img/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h.constantcontact.com/fs088/1102343557660/img/27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34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4E0">
                    <w:rPr>
                      <w:rFonts w:ascii="Verdana" w:hAnsi="Verdana" w:cs="Times New Roman"/>
                      <w:color w:val="000000"/>
                      <w:sz w:val="20"/>
                      <w:szCs w:val="20"/>
                      <w:lang w:val="en-GB"/>
                    </w:rPr>
                    <w:t xml:space="preserve">In 2011 NYJOS </w:t>
                  </w:r>
                  <w:proofErr w:type="gramStart"/>
                  <w:r w:rsidRPr="007704E0">
                    <w:rPr>
                      <w:rFonts w:ascii="Verdana" w:hAnsi="Verdana" w:cs="Times New Roman"/>
                      <w:color w:val="000000"/>
                      <w:sz w:val="20"/>
                      <w:szCs w:val="20"/>
                      <w:lang w:val="en-GB"/>
                    </w:rPr>
                    <w:t>was honoured to be chosen</w:t>
                  </w:r>
                  <w:proofErr w:type="gramEnd"/>
                  <w:r w:rsidRPr="007704E0">
                    <w:rPr>
                      <w:rFonts w:ascii="Verdana" w:hAnsi="Verdana" w:cs="Times New Roman"/>
                      <w:color w:val="000000"/>
                      <w:sz w:val="20"/>
                      <w:szCs w:val="20"/>
                      <w:lang w:val="en-GB"/>
                    </w:rPr>
                    <w:t xml:space="preserve"> to represent the cream of Scottish youth jazz at the London Jazz Festival, where they made their debut performance at this internationally renowned festival to a packed audience at the Barbican </w:t>
                  </w:r>
                  <w:proofErr w:type="spellStart"/>
                  <w:r w:rsidRPr="007704E0">
                    <w:rPr>
                      <w:rFonts w:ascii="Verdana" w:hAnsi="Verdana" w:cs="Times New Roman"/>
                      <w:color w:val="000000"/>
                      <w:sz w:val="20"/>
                      <w:szCs w:val="20"/>
                      <w:lang w:val="en-GB"/>
                    </w:rPr>
                    <w:t>Freestage</w:t>
                  </w:r>
                  <w:proofErr w:type="spellEnd"/>
                  <w:r w:rsidRPr="007704E0">
                    <w:rPr>
                      <w:rFonts w:ascii="Verdana" w:hAnsi="Verdana" w:cs="Times New Roman"/>
                      <w:color w:val="000000"/>
                      <w:sz w:val="20"/>
                      <w:szCs w:val="20"/>
                      <w:lang w:val="en-GB"/>
                    </w:rPr>
                    <w:t>. Following this success, NYJOS is delighted to have been invited to make a return visit to perform again on the </w:t>
                  </w:r>
                  <w:r w:rsidRPr="007704E0">
                    <w:rPr>
                      <w:rFonts w:ascii="Verdana" w:hAnsi="Verdana" w:cs="Times New Roman"/>
                      <w:b/>
                      <w:bCs/>
                      <w:color w:val="000090"/>
                      <w:sz w:val="20"/>
                      <w:szCs w:val="20"/>
                      <w:lang w:val="en-GB"/>
                    </w:rPr>
                    <w:t xml:space="preserve">Barbican </w:t>
                  </w:r>
                  <w:proofErr w:type="spellStart"/>
                  <w:r w:rsidRPr="007704E0">
                    <w:rPr>
                      <w:rFonts w:ascii="Verdana" w:hAnsi="Verdana" w:cs="Times New Roman"/>
                      <w:b/>
                      <w:bCs/>
                      <w:color w:val="000090"/>
                      <w:sz w:val="20"/>
                      <w:szCs w:val="20"/>
                      <w:lang w:val="en-GB"/>
                    </w:rPr>
                    <w:t>Freestage</w:t>
                  </w:r>
                  <w:proofErr w:type="spellEnd"/>
                  <w:r w:rsidRPr="007704E0">
                    <w:rPr>
                      <w:rFonts w:ascii="Verdana" w:hAnsi="Verdana" w:cs="Times New Roman"/>
                      <w:b/>
                      <w:bCs/>
                      <w:color w:val="000090"/>
                      <w:sz w:val="20"/>
                      <w:szCs w:val="20"/>
                      <w:lang w:val="en-GB"/>
                    </w:rPr>
                    <w:t xml:space="preserve"> on 18th November, 2012 at 1.30pm</w:t>
                  </w:r>
                  <w:r w:rsidRPr="007704E0">
                    <w:rPr>
                      <w:rFonts w:ascii="Verdana" w:hAnsi="Verdana" w:cs="Times New Roman"/>
                      <w:color w:val="000000"/>
                      <w:sz w:val="20"/>
                      <w:szCs w:val="20"/>
                      <w:lang w:val="en-GB"/>
                    </w:rPr>
                    <w:t>, and this will be a fitting end to the 20th anniversary year.</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w:t>
                  </w:r>
                  <w:r w:rsidRPr="007704E0">
                    <w:rPr>
                      <w:rFonts w:ascii="Verdana" w:hAnsi="Verdana" w:cs="Times New Roman"/>
                      <w:i/>
                      <w:iCs/>
                      <w:color w:val="000000"/>
                      <w:sz w:val="20"/>
                      <w:szCs w:val="20"/>
                      <w:lang w:val="en-GB"/>
                    </w:rPr>
                    <w:t xml:space="preserve">...Earlier in the afternoon on the Barbican </w:t>
                  </w:r>
                  <w:proofErr w:type="spellStart"/>
                  <w:r w:rsidRPr="007704E0">
                    <w:rPr>
                      <w:rFonts w:ascii="Verdana" w:hAnsi="Verdana" w:cs="Times New Roman"/>
                      <w:i/>
                      <w:iCs/>
                      <w:color w:val="000000"/>
                      <w:sz w:val="20"/>
                      <w:szCs w:val="20"/>
                      <w:lang w:val="en-GB"/>
                    </w:rPr>
                    <w:t>freestage</w:t>
                  </w:r>
                  <w:proofErr w:type="spellEnd"/>
                  <w:r w:rsidRPr="007704E0">
                    <w:rPr>
                      <w:rFonts w:ascii="Verdana" w:hAnsi="Verdana" w:cs="Times New Roman"/>
                      <w:i/>
                      <w:iCs/>
                      <w:color w:val="000000"/>
                      <w:sz w:val="20"/>
                      <w:szCs w:val="20"/>
                      <w:lang w:val="en-GB"/>
                    </w:rPr>
                    <w:t>, Manchester stars Mike Walker on guitar and Iain Dixon on sax guested inventively with the crisply disciplined National Youth Jazz Orchestra of Scotland...</w:t>
                  </w:r>
                  <w:r w:rsidRPr="007704E0">
                    <w:rPr>
                      <w:rFonts w:ascii="Verdana" w:hAnsi="Verdana" w:cs="Times New Roman"/>
                      <w:color w:val="000000"/>
                      <w:sz w:val="20"/>
                      <w:szCs w:val="20"/>
                      <w:lang w:val="en-GB"/>
                    </w:rPr>
                    <w:t>" John Fordham, </w:t>
                  </w:r>
                  <w:r w:rsidRPr="007704E0">
                    <w:rPr>
                      <w:rFonts w:ascii="Verdana" w:hAnsi="Verdana" w:cs="Times New Roman"/>
                      <w:b/>
                      <w:bCs/>
                      <w:color w:val="000000"/>
                      <w:sz w:val="20"/>
                      <w:szCs w:val="20"/>
                      <w:lang w:val="en-GB"/>
                    </w:rPr>
                    <w:t>The Guardian</w:t>
                  </w:r>
                </w:p>
                <w:p w:rsidR="007704E0" w:rsidRPr="007704E0" w:rsidRDefault="007704E0" w:rsidP="007704E0">
                  <w:pPr>
                    <w:rPr>
                      <w:rFonts w:ascii="Verdana" w:hAnsi="Verdana" w:cs="Times New Roman"/>
                      <w:color w:val="000000"/>
                      <w:sz w:val="20"/>
                      <w:szCs w:val="20"/>
                      <w:lang w:val="en-GB"/>
                    </w:rPr>
                  </w:pPr>
                  <w:r w:rsidRPr="007704E0">
                    <w:rPr>
                      <w:rFonts w:ascii="Verdana" w:hAnsi="Verdana" w:cs="Times New Roman"/>
                      <w:color w:val="000000"/>
                      <w:sz w:val="20"/>
                      <w:szCs w:val="20"/>
                      <w:lang w:val="en-GB"/>
                    </w:rPr>
                    <w:t> </w:t>
                  </w:r>
                </w:p>
                <w:p w:rsidR="007704E0" w:rsidRPr="007704E0" w:rsidRDefault="007704E0" w:rsidP="007704E0">
                  <w:pPr>
                    <w:jc w:val="both"/>
                    <w:rPr>
                      <w:rFonts w:ascii="Verdana" w:hAnsi="Verdana" w:cs="Times New Roman"/>
                      <w:color w:val="000000"/>
                      <w:sz w:val="20"/>
                      <w:szCs w:val="20"/>
                      <w:lang w:val="en-GB"/>
                    </w:rPr>
                  </w:pPr>
                  <w:r w:rsidRPr="007704E0">
                    <w:rPr>
                      <w:rFonts w:ascii="Verdana" w:hAnsi="Verdana" w:cs="Times New Roman"/>
                      <w:color w:val="000000"/>
                      <w:sz w:val="20"/>
                      <w:szCs w:val="20"/>
                      <w:lang w:val="en-GB"/>
                    </w:rPr>
                    <w:t>"</w:t>
                  </w:r>
                  <w:r w:rsidRPr="007704E0">
                    <w:rPr>
                      <w:rFonts w:ascii="Verdana" w:hAnsi="Verdana" w:cs="Times New Roman"/>
                      <w:i/>
                      <w:iCs/>
                      <w:color w:val="000000"/>
                      <w:sz w:val="20"/>
                      <w:szCs w:val="20"/>
                      <w:lang w:val="en-GB"/>
                    </w:rPr>
                    <w:t>NYJOS gave a polished and professional performance that never betrayed their young ages</w:t>
                  </w:r>
                  <w:r w:rsidRPr="007704E0">
                    <w:rPr>
                      <w:rFonts w:ascii="Verdana" w:hAnsi="Verdana" w:cs="Times New Roman"/>
                      <w:color w:val="000000"/>
                      <w:sz w:val="20"/>
                      <w:szCs w:val="20"/>
                      <w:lang w:val="en-GB"/>
                    </w:rPr>
                    <w:t>" Julia Morris, </w:t>
                  </w:r>
                  <w:r w:rsidRPr="007704E0">
                    <w:rPr>
                      <w:rFonts w:ascii="Verdana" w:hAnsi="Verdana" w:cs="Times New Roman"/>
                      <w:b/>
                      <w:bCs/>
                      <w:color w:val="000000"/>
                      <w:sz w:val="20"/>
                      <w:szCs w:val="20"/>
                      <w:lang w:val="en-GB"/>
                    </w:rPr>
                    <w:t>Serious</w:t>
                  </w:r>
                  <w:r w:rsidRPr="007704E0">
                    <w:rPr>
                      <w:rFonts w:ascii="Verdana" w:hAnsi="Verdana" w:cs="Times New Roman"/>
                      <w:color w:val="000000"/>
                      <w:sz w:val="20"/>
                      <w:szCs w:val="20"/>
                      <w:lang w:val="en-GB"/>
                    </w:rPr>
                    <w:t> </w:t>
                  </w:r>
                </w:p>
              </w:tc>
            </w:tr>
          </w:tbl>
          <w:p w:rsidR="007704E0" w:rsidRPr="007704E0" w:rsidRDefault="007704E0" w:rsidP="007704E0">
            <w:pPr>
              <w:rPr>
                <w:rFonts w:ascii="Times" w:eastAsia="Times New Roman" w:hAnsi="Times" w:cs="Times New Roman"/>
                <w:sz w:val="20"/>
                <w:szCs w:val="20"/>
                <w:lang w:val="en-GB"/>
              </w:rPr>
            </w:pPr>
          </w:p>
        </w:tc>
      </w:tr>
      <w:tr w:rsidR="007704E0" w:rsidRPr="007704E0" w:rsidTr="007704E0">
        <w:trPr>
          <w:tblCellSpacing w:w="0" w:type="dxa"/>
        </w:trPr>
        <w:tc>
          <w:tcPr>
            <w:tcW w:w="5000" w:type="pct"/>
            <w:hideMark/>
          </w:tcPr>
          <w:p w:rsidR="007704E0" w:rsidRPr="007704E0" w:rsidRDefault="007704E0" w:rsidP="007704E0">
            <w:pPr>
              <w:rPr>
                <w:rFonts w:ascii="Times" w:eastAsia="Times New Roman" w:hAnsi="Times" w:cs="Times New Roman"/>
                <w:sz w:val="20"/>
                <w:szCs w:val="20"/>
                <w:lang w:val="en-GB"/>
              </w:rPr>
            </w:pPr>
          </w:p>
        </w:tc>
      </w:tr>
      <w:tr w:rsidR="007704E0" w:rsidRPr="007704E0" w:rsidTr="007704E0">
        <w:trPr>
          <w:tblCellSpacing w:w="0" w:type="dxa"/>
        </w:trPr>
        <w:tc>
          <w:tcPr>
            <w:tcW w:w="5000" w:type="pct"/>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00"/>
                      <w:sz w:val="20"/>
                      <w:szCs w:val="20"/>
                      <w:lang w:val="en-GB"/>
                    </w:rPr>
                    <w:t>Quick Links...</w:t>
                  </w:r>
                  <w:r w:rsidRPr="007704E0">
                    <w:rPr>
                      <w:rFonts w:ascii="Verdana" w:eastAsia="Times New Roman" w:hAnsi="Verdana" w:cs="Times New Roman"/>
                      <w:color w:val="000000"/>
                      <w:sz w:val="20"/>
                      <w:szCs w:val="20"/>
                      <w:lang w:val="en-GB"/>
                    </w:rPr>
                    <w:t xml:space="preserve"> </w:t>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"http://r20.rs6.net/tn.jsp?e=001DDl0fFcwxgaiY64LykEiLST7mVIesP0dWW5SRPLlnc2dA5MWnIig71iP3yjWck23lq7e11HmNjHq_5taCWi6iMdq7F7aVhmkYikvHafw8m4="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00"/>
                      <w:sz w:val="20"/>
                      <w:szCs w:val="20"/>
                      <w:u w:val="single"/>
                      <w:lang w:val="en-GB"/>
                    </w:rPr>
                    <w:t>Our Website</w:t>
                  </w:r>
                  <w:r w:rsidRPr="007704E0">
                    <w:rPr>
                      <w:rFonts w:ascii="Verdana" w:eastAsia="Times New Roman" w:hAnsi="Verdana" w:cs="Times New Roman"/>
                      <w:color w:val="000000"/>
                      <w:sz w:val="20"/>
                      <w:szCs w:val="20"/>
                      <w:lang w:val="en-GB"/>
                    </w:rPr>
                    <w:fldChar w:fldCharType="end"/>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"http://r20.rs6.net/tn.jsp?e=001DDl0fFcwxgY52kG6km9o-ZgPGRXVg1IYH1RiXJDQRB-1wCAZf4zcEIU827YLWwPiOWFZkSkZUdaHpeprhJdrd8-XvWKdL36g96i6_Ixd5C1Q8bhXUTt6v4s0XhkAmgGN5DXsxoIzDHVIX7325TDTGA=="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proofErr w:type="spellStart"/>
                  <w:r w:rsidRPr="007704E0">
                    <w:rPr>
                      <w:rFonts w:ascii="Verdana" w:eastAsia="Times New Roman" w:hAnsi="Verdana" w:cs="Times New Roman"/>
                      <w:color w:val="000000"/>
                      <w:sz w:val="20"/>
                      <w:szCs w:val="20"/>
                      <w:u w:val="single"/>
                      <w:lang w:val="en-GB"/>
                    </w:rPr>
                    <w:t>Mareel</w:t>
                  </w:r>
                  <w:proofErr w:type="spellEnd"/>
                  <w:r w:rsidRPr="007704E0">
                    <w:rPr>
                      <w:rFonts w:ascii="Verdana" w:eastAsia="Times New Roman" w:hAnsi="Verdana" w:cs="Times New Roman"/>
                      <w:color w:val="000000"/>
                      <w:sz w:val="20"/>
                      <w:szCs w:val="20"/>
                      <w:lang w:val="en-GB"/>
                    </w:rPr>
                    <w:fldChar w:fldCharType="end"/>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"http://r20.rs6.net/tn.jsp?e=001DDl0fFcwxgZV2LylCoZRGnweWvqt3eLR0JJJpKkbq_UE0a7UzXEOUJp02LWVfJiHsQi82qupXBEiqn8Vz6n26dwHJXVfWAm_8yYEY-IjvbU="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proofErr w:type="spellStart"/>
                  <w:r w:rsidRPr="007704E0">
                    <w:rPr>
                      <w:rFonts w:ascii="Verdana" w:eastAsia="Times New Roman" w:hAnsi="Verdana" w:cs="Times New Roman"/>
                      <w:color w:val="0000FF"/>
                      <w:sz w:val="20"/>
                      <w:szCs w:val="20"/>
                      <w:u w:val="single"/>
                      <w:lang w:val="en-GB"/>
                    </w:rPr>
                    <w:t>Sabhal</w:t>
                  </w:r>
                  <w:proofErr w:type="spellEnd"/>
                  <w:r w:rsidRPr="007704E0">
                    <w:rPr>
                      <w:rFonts w:ascii="Verdana" w:eastAsia="Times New Roman" w:hAnsi="Verdana" w:cs="Times New Roman"/>
                      <w:color w:val="0000FF"/>
                      <w:sz w:val="20"/>
                      <w:szCs w:val="20"/>
                      <w:u w:val="single"/>
                      <w:lang w:val="en-GB"/>
                    </w:rPr>
                    <w:t xml:space="preserve"> </w:t>
                  </w:r>
                  <w:proofErr w:type="spellStart"/>
                  <w:r w:rsidRPr="007704E0">
                    <w:rPr>
                      <w:rFonts w:ascii="Verdana" w:eastAsia="Times New Roman" w:hAnsi="Verdana" w:cs="Times New Roman"/>
                      <w:color w:val="0000FF"/>
                      <w:sz w:val="20"/>
                      <w:szCs w:val="20"/>
                      <w:u w:val="single"/>
                      <w:lang w:val="en-GB"/>
                    </w:rPr>
                    <w:t>Mor</w:t>
                  </w:r>
                  <w:proofErr w:type="spellEnd"/>
                  <w:r w:rsidRPr="007704E0">
                    <w:rPr>
                      <w:rFonts w:ascii="Verdana" w:eastAsia="Times New Roman" w:hAnsi="Verdana" w:cs="Times New Roman"/>
                      <w:color w:val="0000FF"/>
                      <w:sz w:val="20"/>
                      <w:szCs w:val="20"/>
                      <w:u w:val="single"/>
                      <w:lang w:val="en-GB"/>
                    </w:rPr>
                    <w:t xml:space="preserve"> </w:t>
                  </w:r>
                  <w:proofErr w:type="spellStart"/>
                  <w:r w:rsidRPr="007704E0">
                    <w:rPr>
                      <w:rFonts w:ascii="Verdana" w:eastAsia="Times New Roman" w:hAnsi="Verdana" w:cs="Times New Roman"/>
                      <w:color w:val="0000FF"/>
                      <w:sz w:val="20"/>
                      <w:szCs w:val="20"/>
                      <w:u w:val="single"/>
                      <w:lang w:val="en-GB"/>
                    </w:rPr>
                    <w:t>Ostaig</w:t>
                  </w:r>
                  <w:proofErr w:type="spellEnd"/>
                  <w:r w:rsidRPr="007704E0">
                    <w:rPr>
                      <w:rFonts w:ascii="Verdana" w:eastAsia="Times New Roman" w:hAnsi="Verdana" w:cs="Times New Roman"/>
                      <w:color w:val="000000"/>
                      <w:sz w:val="20"/>
                      <w:szCs w:val="20"/>
                      <w:lang w:val="en-GB"/>
                    </w:rPr>
                    <w:fldChar w:fldCharType="end"/>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240"/>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00"/>
                      <w:sz w:val="20"/>
                      <w:szCs w:val="20"/>
                      <w:lang w:val="en-GB"/>
                    </w:rPr>
                    <w:t>Contact Information</w:t>
                  </w:r>
                  <w:r w:rsidRPr="007704E0">
                    <w:rPr>
                      <w:rFonts w:ascii="Verdana" w:eastAsia="Times New Roman" w:hAnsi="Verdana" w:cs="Times New Roman"/>
                      <w:color w:val="000000"/>
                      <w:sz w:val="20"/>
                      <w:szCs w:val="20"/>
                      <w:lang w:val="en-GB"/>
                    </w:rPr>
                    <w:t xml:space="preserve"> </w:t>
                  </w:r>
                  <w:r w:rsidRPr="007704E0">
                    <w:rPr>
                      <w:rFonts w:ascii="Verdana" w:eastAsia="Times New Roman" w:hAnsi="Verdana" w:cs="Times New Roman"/>
                      <w:color w:val="000000"/>
                      <w:sz w:val="20"/>
                      <w:szCs w:val="20"/>
                      <w:lang w:val="en-GB"/>
                    </w:rPr>
                    <w:br/>
                    <w:t xml:space="preserve">The National Youth Orchestras of Scotland, </w:t>
                  </w:r>
                  <w:r w:rsidRPr="007704E0">
                    <w:rPr>
                      <w:rFonts w:ascii="Verdana" w:eastAsia="Times New Roman" w:hAnsi="Verdana" w:cs="Times New Roman"/>
                      <w:color w:val="000000"/>
                      <w:sz w:val="20"/>
                      <w:szCs w:val="20"/>
                      <w:lang w:val="en-GB"/>
                    </w:rPr>
                    <w:br/>
                    <w:t xml:space="preserve">13 Somerset Place, </w:t>
                  </w:r>
                  <w:r w:rsidRPr="007704E0">
                    <w:rPr>
                      <w:rFonts w:ascii="Verdana" w:eastAsia="Times New Roman" w:hAnsi="Verdana" w:cs="Times New Roman"/>
                      <w:color w:val="000000"/>
                      <w:sz w:val="20"/>
                      <w:szCs w:val="20"/>
                      <w:lang w:val="en-GB"/>
                    </w:rPr>
                    <w:br/>
                    <w:t>Glasgow, G3 7JT</w:t>
                  </w:r>
                  <w:r w:rsidRPr="007704E0">
                    <w:rPr>
                      <w:rFonts w:ascii="Verdana" w:eastAsia="Times New Roman" w:hAnsi="Verdana" w:cs="Times New Roman"/>
                      <w:color w:val="000000"/>
                      <w:sz w:val="20"/>
                      <w:szCs w:val="20"/>
                      <w:lang w:val="en-GB"/>
                    </w:rPr>
                    <w:br/>
                  </w:r>
                  <w:r w:rsidRPr="007704E0">
                    <w:rPr>
                      <w:rFonts w:ascii="Verdana" w:eastAsia="Times New Roman" w:hAnsi="Verdana" w:cs="Times New Roman"/>
                      <w:color w:val="000000"/>
                      <w:sz w:val="20"/>
                      <w:szCs w:val="20"/>
                      <w:lang w:val="en-GB"/>
                    </w:rPr>
                    <w:br/>
                    <w:t>0141-332 8311</w:t>
                  </w:r>
                  <w:r w:rsidRPr="007704E0">
                    <w:rPr>
                      <w:rFonts w:ascii="Verdana" w:eastAsia="Times New Roman" w:hAnsi="Verdana" w:cs="Times New Roman"/>
                      <w:color w:val="000000"/>
                      <w:sz w:val="20"/>
                      <w:szCs w:val="20"/>
                      <w:lang w:val="en-GB"/>
                    </w:rPr>
                    <w:br/>
                  </w: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"mailto:anthonycoia@nyos.co.uk"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00"/>
                      <w:sz w:val="20"/>
                      <w:szCs w:val="20"/>
                      <w:u w:val="single"/>
                      <w:lang w:val="en-GB"/>
                    </w:rPr>
                    <w:t>info@nyos.co.uk</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br/>
                  </w:r>
                  <w:r w:rsidRPr="007704E0">
                    <w:rPr>
                      <w:rFonts w:ascii="Verdana" w:eastAsia="Times New Roman" w:hAnsi="Verdana" w:cs="Times New Roman"/>
                      <w:color w:val="000000"/>
                      <w:sz w:val="20"/>
                      <w:szCs w:val="20"/>
                      <w:lang w:val="en-GB"/>
                    </w:rPr>
                    <w:br/>
                    <w:t xml:space="preserve">Why not join us on </w:t>
                  </w: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"http://r20.rs6.net/tn.jsp?e=001DDl0fFcwxgYK6RFt0Pv6IfU2lZS2R1nPuVRhDfHHNcsiPStVIjrTMZCCkF4ubjkQ_d19dLr7AGZL74gHMU-Ukn1AqCYklHFL4I71OOmP3PCI2dL2KIuIOjA1RNvGas0NinyGLRIaK_dbboCl0iY7NRMoZ-4NKBvg6WlAjLNBqWGsilFJ9k3_EZ3iCNeu2L-_posVP2wg_rSBask6_grJ0jskCkreD-Ls"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3366FF"/>
                      <w:sz w:val="20"/>
                      <w:szCs w:val="20"/>
                      <w:u w:val="single"/>
                      <w:lang w:val="en-GB"/>
                    </w:rPr>
                    <w:t>Facebook</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t xml:space="preserve"> or Follow us on </w:t>
                  </w: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"http://r20.rs6.net/tn.jsp?e=001DDl0fFcwxgaU57xmK_RbV2MtREL3svrOvqIZ9dBuKRVQuzttFoqxruHcdyPfqa2by3xmoi3S3LD58xHt5_Dq_8hO78yxu255mHE459cZ0bzULefR4aJuxA=="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3366FF"/>
                      <w:sz w:val="20"/>
                      <w:szCs w:val="20"/>
                      <w:u w:val="single"/>
                      <w:lang w:val="en-GB"/>
                    </w:rPr>
                    <w:t>Twitter</w:t>
                  </w:r>
                  <w:r w:rsidRPr="007704E0">
                    <w:rPr>
                      <w:rFonts w:ascii="Verdana" w:eastAsia="Times New Roman" w:hAnsi="Verdana" w:cs="Times New Roman"/>
                      <w:color w:val="000000"/>
                      <w:sz w:val="20"/>
                      <w:szCs w:val="20"/>
                      <w:lang w:val="en-GB"/>
                    </w:rPr>
                    <w:fldChar w:fldCharType="end"/>
                  </w:r>
                </w:p>
              </w:tc>
            </w:tr>
          </w:tbl>
          <w:p w:rsidR="007704E0" w:rsidRPr="007704E0" w:rsidRDefault="007704E0" w:rsidP="007704E0">
            <w:pPr>
              <w:rPr>
                <w:rFonts w:ascii="Times" w:eastAsia="Times New Roman" w:hAnsi="Times" w:cs="Times New Roman"/>
                <w:vanish/>
                <w:sz w:val="20"/>
                <w:szCs w:val="20"/>
                <w:lang w:val="en-GB"/>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2040"/>
            </w:tblGrid>
            <w:tr w:rsidR="007704E0" w:rsidRPr="007704E0">
              <w:trPr>
                <w:tblCellSpacing w:w="0" w:type="dxa"/>
              </w:trPr>
              <w:tc>
                <w:tcPr>
                  <w:tcW w:w="0" w:type="auto"/>
                  <w:vAlign w:val="center"/>
                  <w:hideMark/>
                </w:tcPr>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b/>
                      <w:bCs/>
                      <w:color w:val="000000"/>
                      <w:sz w:val="20"/>
                      <w:szCs w:val="20"/>
                      <w:lang w:val="en-GB"/>
                    </w:rPr>
                    <w:t>Quick Links...</w:t>
                  </w:r>
                  <w:r w:rsidRPr="007704E0">
                    <w:rPr>
                      <w:rFonts w:ascii="Verdana" w:eastAsia="Times New Roman" w:hAnsi="Verdana" w:cs="Times New Roman"/>
                      <w:color w:val="000000"/>
                      <w:sz w:val="20"/>
                      <w:szCs w:val="20"/>
                      <w:lang w:val="en-GB"/>
                    </w:rPr>
                    <w:t xml:space="preserve"> </w:t>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t xml:space="preserve">~~~~~~~~~~~~~~~~~~~~~~~~~~~~~~~~~~~~~~~~~~~~~~~~ </w:t>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"http://r20.rs6.net/tn.jsp?e=001DDl0fFcwxgaiY64LykEiLST7mVIesP0dWW5SRPLlnc2dA5MWnIig71iP3yjWck23lq7e11HmNjHq_5taCWi6iMdq7F7aVhmkYikvHafw8m4="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00"/>
                      <w:sz w:val="20"/>
                      <w:szCs w:val="20"/>
                      <w:u w:val="single"/>
                      <w:lang w:val="en-GB"/>
                    </w:rPr>
                    <w:t>Our Website</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t xml:space="preserve"> </w:t>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"http://r20.rs6.net/tn.jsp?e=001DDl0fFcwxgaiY64LykEiLST7mVIesP0dWW5SRPLlnc2dA5MWnIig71iP3yjWck23lq7e11HmNjHq_5taCWi6iMdq7F7aVhmkYikvHafw8m4="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00"/>
                      <w:sz w:val="20"/>
                      <w:szCs w:val="20"/>
                      <w:u w:val="single"/>
                      <w:lang w:val="en-GB"/>
                    </w:rPr>
                    <w:t>Products</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t xml:space="preserve"> </w:t>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"http://r20.rs6.net/tn.jsp?e=001DDl0fFcwxgaiY64LykEiLST7mVIesP0dWW5SRPLlnc2dA5MWnIig71iP3yjWck23lq7e11HmNjHq_5taCWi6iMdq7F7aVhmkYikvHafw8m4="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00"/>
                      <w:sz w:val="20"/>
                      <w:szCs w:val="20"/>
                      <w:u w:val="single"/>
                      <w:lang w:val="en-GB"/>
                    </w:rPr>
                    <w:t>Services</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t xml:space="preserve"> </w:t>
                  </w:r>
                </w:p>
                <w:p w:rsidR="007704E0" w:rsidRPr="007704E0" w:rsidRDefault="007704E0" w:rsidP="007704E0">
                  <w:pPr>
                    <w:spacing w:after="150"/>
                    <w:rPr>
                      <w:rFonts w:ascii="Verdana" w:eastAsia="Times New Roman" w:hAnsi="Verdana" w:cs="Times New Roman"/>
                      <w:color w:val="000000"/>
                      <w:sz w:val="20"/>
                      <w:szCs w:val="20"/>
                      <w:lang w:val="en-GB"/>
                    </w:rPr>
                  </w:pPr>
                  <w:r w:rsidRPr="007704E0">
                    <w:rPr>
                      <w:rFonts w:ascii="Verdana" w:eastAsia="Times New Roman" w:hAnsi="Verdana" w:cs="Times New Roman"/>
                      <w:color w:val="000000"/>
                      <w:sz w:val="20"/>
                      <w:szCs w:val="20"/>
                      <w:lang w:val="en-GB"/>
                    </w:rPr>
                    <w:fldChar w:fldCharType="begin"/>
                  </w:r>
                  <w:r w:rsidRPr="007704E0">
                    <w:rPr>
                      <w:rFonts w:ascii="Verdana" w:eastAsia="Times New Roman" w:hAnsi="Verdana" w:cs="Times New Roman"/>
                      <w:color w:val="000000"/>
                      <w:sz w:val="20"/>
                      <w:szCs w:val="20"/>
                      <w:lang w:val="en-GB"/>
                    </w:rPr>
                    <w:instrText xml:space="preserve"> HYPERLINK "http://r20.rs6.net/tn.jsp?e=001DDl0fFcwxgaiY64LykEiLST7mVIesP0dWW5SRPLlnc2dA5MWnIig71iP3yjWck23lq7e11HmNjHq_5taCWi6iMdq7F7aVhmkYikvHafw8m4=" \t "_blank" </w:instrText>
                  </w:r>
                  <w:r w:rsidRPr="007704E0">
                    <w:rPr>
                      <w:rFonts w:ascii="Verdana" w:eastAsia="Times New Roman" w:hAnsi="Verdana" w:cs="Times New Roman"/>
                      <w:color w:val="000000"/>
                      <w:sz w:val="20"/>
                      <w:szCs w:val="20"/>
                      <w:lang w:val="en-GB"/>
                    </w:rPr>
                  </w:r>
                  <w:r w:rsidRPr="007704E0">
                    <w:rPr>
                      <w:rFonts w:ascii="Verdana" w:eastAsia="Times New Roman" w:hAnsi="Verdana" w:cs="Times New Roman"/>
                      <w:color w:val="000000"/>
                      <w:sz w:val="20"/>
                      <w:szCs w:val="20"/>
                      <w:lang w:val="en-GB"/>
                    </w:rPr>
                    <w:fldChar w:fldCharType="separate"/>
                  </w:r>
                  <w:r w:rsidRPr="007704E0">
                    <w:rPr>
                      <w:rFonts w:ascii="Verdana" w:eastAsia="Times New Roman" w:hAnsi="Verdana" w:cs="Times New Roman"/>
                      <w:color w:val="000000"/>
                      <w:sz w:val="20"/>
                      <w:szCs w:val="20"/>
                      <w:u w:val="single"/>
                      <w:lang w:val="en-GB"/>
                    </w:rPr>
                    <w:t>More About Us</w:t>
                  </w:r>
                  <w:r w:rsidRPr="007704E0">
                    <w:rPr>
                      <w:rFonts w:ascii="Verdana" w:eastAsia="Times New Roman" w:hAnsi="Verdana" w:cs="Times New Roman"/>
                      <w:color w:val="000000"/>
                      <w:sz w:val="20"/>
                      <w:szCs w:val="20"/>
                      <w:lang w:val="en-GB"/>
                    </w:rPr>
                    <w:fldChar w:fldCharType="end"/>
                  </w:r>
                  <w:r w:rsidRPr="007704E0">
                    <w:rPr>
                      <w:rFonts w:ascii="Verdana" w:eastAsia="Times New Roman" w:hAnsi="Verdana" w:cs="Times New Roman"/>
                      <w:color w:val="000000"/>
                      <w:sz w:val="20"/>
                      <w:szCs w:val="20"/>
                      <w:lang w:val="en-GB"/>
                    </w:rPr>
                    <w:t xml:space="preserve"> </w:t>
                  </w:r>
                </w:p>
              </w:tc>
            </w:tr>
          </w:tbl>
          <w:p w:rsidR="007704E0" w:rsidRPr="007704E0" w:rsidRDefault="007704E0" w:rsidP="007704E0">
            <w:pPr>
              <w:rPr>
                <w:rFonts w:ascii="Times" w:eastAsia="Times New Roman" w:hAnsi="Times" w:cs="Times New Roman"/>
                <w:sz w:val="20"/>
                <w:szCs w:val="20"/>
                <w:lang w:val="en-GB"/>
              </w:rPr>
            </w:pPr>
          </w:p>
        </w:tc>
      </w:tr>
    </w:tbl>
    <w:p w:rsidR="00896FDC" w:rsidRDefault="00896FDC" w:rsidP="007704E0">
      <w:pPr>
        <w:ind w:hanging="993"/>
      </w:pPr>
    </w:p>
    <w:sectPr w:rsidR="00896FDC" w:rsidSect="007704E0">
      <w:pgSz w:w="16840" w:h="11900" w:orient="landscape"/>
      <w:pgMar w:top="1800" w:right="1440" w:bottom="1800" w:left="1440" w:header="708" w:footer="708" w:gutter="0"/>
      <w:cols w:space="708"/>
      <w:docGrid w:linePitch="360"/>
      <w:printerSettings r:id="rId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E0"/>
    <w:rsid w:val="007704E0"/>
    <w:rsid w:val="0089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D787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4E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7704E0"/>
    <w:rPr>
      <w:color w:val="0000FF"/>
      <w:u w:val="single"/>
    </w:rPr>
  </w:style>
  <w:style w:type="character" w:styleId="Strong">
    <w:name w:val="Strong"/>
    <w:basedOn w:val="DefaultParagraphFont"/>
    <w:uiPriority w:val="22"/>
    <w:qFormat/>
    <w:rsid w:val="007704E0"/>
    <w:rPr>
      <w:b/>
      <w:bCs/>
    </w:rPr>
  </w:style>
  <w:style w:type="character" w:styleId="Emphasis">
    <w:name w:val="Emphasis"/>
    <w:basedOn w:val="DefaultParagraphFont"/>
    <w:uiPriority w:val="20"/>
    <w:qFormat/>
    <w:rsid w:val="007704E0"/>
    <w:rPr>
      <w:i/>
      <w:iCs/>
    </w:rPr>
  </w:style>
  <w:style w:type="paragraph" w:styleId="BalloonText">
    <w:name w:val="Balloon Text"/>
    <w:basedOn w:val="Normal"/>
    <w:link w:val="BalloonTextChar"/>
    <w:uiPriority w:val="99"/>
    <w:semiHidden/>
    <w:unhideWhenUsed/>
    <w:rsid w:val="00770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4E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7704E0"/>
    <w:rPr>
      <w:color w:val="0000FF"/>
      <w:u w:val="single"/>
    </w:rPr>
  </w:style>
  <w:style w:type="character" w:styleId="Strong">
    <w:name w:val="Strong"/>
    <w:basedOn w:val="DefaultParagraphFont"/>
    <w:uiPriority w:val="22"/>
    <w:qFormat/>
    <w:rsid w:val="007704E0"/>
    <w:rPr>
      <w:b/>
      <w:bCs/>
    </w:rPr>
  </w:style>
  <w:style w:type="character" w:styleId="Emphasis">
    <w:name w:val="Emphasis"/>
    <w:basedOn w:val="DefaultParagraphFont"/>
    <w:uiPriority w:val="20"/>
    <w:qFormat/>
    <w:rsid w:val="007704E0"/>
    <w:rPr>
      <w:i/>
      <w:iCs/>
    </w:rPr>
  </w:style>
  <w:style w:type="paragraph" w:styleId="BalloonText">
    <w:name w:val="Balloon Text"/>
    <w:basedOn w:val="Normal"/>
    <w:link w:val="BalloonTextChar"/>
    <w:uiPriority w:val="99"/>
    <w:semiHidden/>
    <w:unhideWhenUsed/>
    <w:rsid w:val="00770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3553">
      <w:bodyDiv w:val="1"/>
      <w:marLeft w:val="0"/>
      <w:marRight w:val="0"/>
      <w:marTop w:val="0"/>
      <w:marBottom w:val="0"/>
      <w:divBdr>
        <w:top w:val="none" w:sz="0" w:space="0" w:color="auto"/>
        <w:left w:val="none" w:sz="0" w:space="0" w:color="auto"/>
        <w:bottom w:val="none" w:sz="0" w:space="0" w:color="auto"/>
        <w:right w:val="none" w:sz="0" w:space="0" w:color="auto"/>
      </w:divBdr>
      <w:divsChild>
        <w:div w:id="864444862">
          <w:marLeft w:val="0"/>
          <w:marRight w:val="0"/>
          <w:marTop w:val="0"/>
          <w:marBottom w:val="0"/>
          <w:divBdr>
            <w:top w:val="none" w:sz="0" w:space="0" w:color="auto"/>
            <w:left w:val="none" w:sz="0" w:space="0" w:color="auto"/>
            <w:bottom w:val="none" w:sz="0" w:space="0" w:color="auto"/>
            <w:right w:val="none" w:sz="0" w:space="0" w:color="auto"/>
          </w:divBdr>
        </w:div>
        <w:div w:id="1827550050">
          <w:marLeft w:val="0"/>
          <w:marRight w:val="0"/>
          <w:marTop w:val="0"/>
          <w:marBottom w:val="0"/>
          <w:divBdr>
            <w:top w:val="none" w:sz="0" w:space="0" w:color="auto"/>
            <w:left w:val="none" w:sz="0" w:space="0" w:color="auto"/>
            <w:bottom w:val="none" w:sz="0" w:space="0" w:color="auto"/>
            <w:right w:val="none" w:sz="0" w:space="0" w:color="auto"/>
          </w:divBdr>
        </w:div>
        <w:div w:id="1560702583">
          <w:marLeft w:val="0"/>
          <w:marRight w:val="0"/>
          <w:marTop w:val="0"/>
          <w:marBottom w:val="0"/>
          <w:divBdr>
            <w:top w:val="none" w:sz="0" w:space="0" w:color="auto"/>
            <w:left w:val="none" w:sz="0" w:space="0" w:color="auto"/>
            <w:bottom w:val="none" w:sz="0" w:space="0" w:color="auto"/>
            <w:right w:val="none" w:sz="0" w:space="0" w:color="auto"/>
          </w:divBdr>
        </w:div>
        <w:div w:id="1786922723">
          <w:marLeft w:val="0"/>
          <w:marRight w:val="0"/>
          <w:marTop w:val="0"/>
          <w:marBottom w:val="0"/>
          <w:divBdr>
            <w:top w:val="none" w:sz="0" w:space="0" w:color="auto"/>
            <w:left w:val="none" w:sz="0" w:space="0" w:color="auto"/>
            <w:bottom w:val="none" w:sz="0" w:space="0" w:color="auto"/>
            <w:right w:val="none" w:sz="0" w:space="0" w:color="auto"/>
          </w:divBdr>
        </w:div>
        <w:div w:id="1639218604">
          <w:marLeft w:val="0"/>
          <w:marRight w:val="0"/>
          <w:marTop w:val="0"/>
          <w:marBottom w:val="0"/>
          <w:divBdr>
            <w:top w:val="none" w:sz="0" w:space="0" w:color="auto"/>
            <w:left w:val="none" w:sz="0" w:space="0" w:color="auto"/>
            <w:bottom w:val="none" w:sz="0" w:space="0" w:color="auto"/>
            <w:right w:val="none" w:sz="0" w:space="0" w:color="auto"/>
          </w:divBdr>
          <w:divsChild>
            <w:div w:id="514422398">
              <w:marLeft w:val="0"/>
              <w:marRight w:val="0"/>
              <w:marTop w:val="0"/>
              <w:marBottom w:val="0"/>
              <w:divBdr>
                <w:top w:val="none" w:sz="0" w:space="0" w:color="auto"/>
                <w:left w:val="none" w:sz="0" w:space="0" w:color="auto"/>
                <w:bottom w:val="none" w:sz="0" w:space="0" w:color="auto"/>
                <w:right w:val="none" w:sz="0" w:space="0" w:color="auto"/>
              </w:divBdr>
            </w:div>
          </w:divsChild>
        </w:div>
        <w:div w:id="1826697284">
          <w:marLeft w:val="0"/>
          <w:marRight w:val="0"/>
          <w:marTop w:val="0"/>
          <w:marBottom w:val="0"/>
          <w:divBdr>
            <w:top w:val="none" w:sz="0" w:space="0" w:color="auto"/>
            <w:left w:val="none" w:sz="0" w:space="0" w:color="auto"/>
            <w:bottom w:val="none" w:sz="0" w:space="0" w:color="auto"/>
            <w:right w:val="none" w:sz="0" w:space="0" w:color="auto"/>
          </w:divBdr>
        </w:div>
        <w:div w:id="1139032658">
          <w:marLeft w:val="0"/>
          <w:marRight w:val="0"/>
          <w:marTop w:val="0"/>
          <w:marBottom w:val="0"/>
          <w:divBdr>
            <w:top w:val="none" w:sz="0" w:space="0" w:color="auto"/>
            <w:left w:val="none" w:sz="0" w:space="0" w:color="auto"/>
            <w:bottom w:val="none" w:sz="0" w:space="0" w:color="auto"/>
            <w:right w:val="none" w:sz="0" w:space="0" w:color="auto"/>
          </w:divBdr>
        </w:div>
        <w:div w:id="1896159440">
          <w:marLeft w:val="0"/>
          <w:marRight w:val="0"/>
          <w:marTop w:val="0"/>
          <w:marBottom w:val="0"/>
          <w:divBdr>
            <w:top w:val="none" w:sz="0" w:space="0" w:color="auto"/>
            <w:left w:val="none" w:sz="0" w:space="0" w:color="auto"/>
            <w:bottom w:val="none" w:sz="0" w:space="0" w:color="auto"/>
            <w:right w:val="none" w:sz="0" w:space="0" w:color="auto"/>
          </w:divBdr>
        </w:div>
        <w:div w:id="1782265104">
          <w:marLeft w:val="0"/>
          <w:marRight w:val="0"/>
          <w:marTop w:val="0"/>
          <w:marBottom w:val="0"/>
          <w:divBdr>
            <w:top w:val="none" w:sz="0" w:space="0" w:color="auto"/>
            <w:left w:val="none" w:sz="0" w:space="0" w:color="auto"/>
            <w:bottom w:val="none" w:sz="0" w:space="0" w:color="auto"/>
            <w:right w:val="none" w:sz="0" w:space="0" w:color="auto"/>
          </w:divBdr>
        </w:div>
        <w:div w:id="1073432585">
          <w:marLeft w:val="0"/>
          <w:marRight w:val="0"/>
          <w:marTop w:val="0"/>
          <w:marBottom w:val="0"/>
          <w:divBdr>
            <w:top w:val="none" w:sz="0" w:space="0" w:color="auto"/>
            <w:left w:val="none" w:sz="0" w:space="0" w:color="auto"/>
            <w:bottom w:val="none" w:sz="0" w:space="0" w:color="auto"/>
            <w:right w:val="none" w:sz="0" w:space="0" w:color="auto"/>
          </w:divBdr>
        </w:div>
        <w:div w:id="2145001109">
          <w:marLeft w:val="0"/>
          <w:marRight w:val="0"/>
          <w:marTop w:val="0"/>
          <w:marBottom w:val="0"/>
          <w:divBdr>
            <w:top w:val="none" w:sz="0" w:space="0" w:color="auto"/>
            <w:left w:val="none" w:sz="0" w:space="0" w:color="auto"/>
            <w:bottom w:val="none" w:sz="0" w:space="0" w:color="auto"/>
            <w:right w:val="none" w:sz="0" w:space="0" w:color="auto"/>
          </w:divBdr>
        </w:div>
        <w:div w:id="1106265798">
          <w:marLeft w:val="0"/>
          <w:marRight w:val="0"/>
          <w:marTop w:val="0"/>
          <w:marBottom w:val="0"/>
          <w:divBdr>
            <w:top w:val="none" w:sz="0" w:space="0" w:color="auto"/>
            <w:left w:val="none" w:sz="0" w:space="0" w:color="auto"/>
            <w:bottom w:val="none" w:sz="0" w:space="0" w:color="auto"/>
            <w:right w:val="none" w:sz="0" w:space="0" w:color="auto"/>
          </w:divBdr>
        </w:div>
        <w:div w:id="764611760">
          <w:marLeft w:val="0"/>
          <w:marRight w:val="0"/>
          <w:marTop w:val="0"/>
          <w:marBottom w:val="0"/>
          <w:divBdr>
            <w:top w:val="none" w:sz="0" w:space="0" w:color="auto"/>
            <w:left w:val="none" w:sz="0" w:space="0" w:color="auto"/>
            <w:bottom w:val="none" w:sz="0" w:space="0" w:color="auto"/>
            <w:right w:val="none" w:sz="0" w:space="0" w:color="auto"/>
          </w:divBdr>
        </w:div>
        <w:div w:id="1507398231">
          <w:marLeft w:val="0"/>
          <w:marRight w:val="0"/>
          <w:marTop w:val="0"/>
          <w:marBottom w:val="0"/>
          <w:divBdr>
            <w:top w:val="none" w:sz="0" w:space="0" w:color="auto"/>
            <w:left w:val="none" w:sz="0" w:space="0" w:color="auto"/>
            <w:bottom w:val="none" w:sz="0" w:space="0" w:color="auto"/>
            <w:right w:val="none" w:sz="0" w:space="0" w:color="auto"/>
          </w:divBdr>
        </w:div>
        <w:div w:id="370233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ampaign.r20.constantcontact.com/render?llr=7quxmucab&amp;v=001yFZRqoHoI_BuIz3f83wpnGJfHyv_fqly4-2FgLfTTBH222w8ebZdmJF7D5eIwfeAdleTqVTPHAx-MvqedizhZndSZWkYKof0e6Wrq664gWTxo_159VvXwQEQ9jTQCHGPykhMvGv3KdpQkNN42GGxiVvCZQEuABvWqshiKCcIhgAz24AVQvUTltDLbDF7BZvnumrqW3zRXYBNUHngpd_FmNO-2QOLU3hh1jus0suGB0nPHzSmnjstvH8GQTKmjAtlbVPi2Nz45jsCDH71U3_9t8OllbUxa8V3KX7pG8lIEFqOkJpf06jB3VA3KP46qI9VrG1Og_Mw5l4QtMfOgc5IV5IpFbqqRTAjUHFXSHffw5a-SlD6dBT6MQCc9L5N4MkgdQlyXONOXUIq-FPctPeRu-fv-i4zlwa_Iq9xLXNX5-weIawmNd5ib3AWdLZPaEA3m6Yw98EyDdU%3D&amp;id=preview" TargetMode="External"/><Relationship Id="rId7" Type="http://schemas.openxmlformats.org/officeDocument/2006/relationships/hyperlink" Target="http://campaign.r20.constantcontact.com/render?llr=7quxmucab&amp;v=001yFZRqoHoI_BuIz3f83wpnGJfHyv_fqly4-2FgLfTTBH222w8ebZdmJF7D5eIwfeAdleTqVTPHAx-MvqedizhZndSZWkYKof0e6Wrq664gWTxo_159VvXwQEQ9jTQCHGPykhMvGv3KdpQkNN42GGxiVvCZQEuABvWqshiKCcIhgAz24AVQvUTltDLbDF7BZvnumrqW3zRXYBNUHngpd_FmNO-2QOLU3hh1jus0suGB0nPHzSmnjstvH8GQTKmjAtlbVPi2Nz45jsCDH71U3_9t8OllbUxa8V3KX7pG8lIEFqOkJpf06jB3VA3KP46qI9VrG1Og_Mw5l4QtMfOgc5IV5IpFbqqRTAjUHFXSHffw5a-SlD6dBT6MQCc9L5N4MkgdQlyXONOXUIq-FPctPeRu-fv-i4zlwa_Iq9xLXNX5-weIawmNd5ib3AWdLZPaEA3m6Yw98EyDdU%3D&amp;id=preview" TargetMode="External"/><Relationship Id="rId8" Type="http://schemas.openxmlformats.org/officeDocument/2006/relationships/hyperlink" Target="http://campaign.r20.constantcontact.com/render?llr=7quxmucab&amp;v=001yFZRqoHoI_BuIz3f83wpnGJfHyv_fqly4-2FgLfTTBH222w8ebZdmJF7D5eIwfeAdleTqVTPHAx-MvqedizhZndSZWkYKof0e6Wrq664gWTxo_159VvXwQEQ9jTQCHGPykhMvGv3KdpQkNN42GGxiVvCZQEuABvWqshiKCcIhgAz24AVQvUTltDLbDF7BZvnumrqW3zRXYBNUHngpd_FmNO-2QOLU3hh1jus0suGB0nPHzSmnjstvH8GQTKmjAtlbVPi2Nz45jsCDH71U3_9t8OllbUxa8V3KX7pG8lIEFqOkJpf06jB3VA3KP46qI9VrG1Og_Mw5l4QtMfOgc5IV5IpFbqqRTAjUHFXSHffw5a-SlD6dBT6MQCc9L5N4MkgdQlyXONOXUIq-FPctPeRu-fv-i4zlwa_Iq9xLXNX5-weIawmNd5ib3AWdLZPaEA3m6Yw98EyDdU%3D&amp;id=preview" TargetMode="External"/><Relationship Id="rId9" Type="http://schemas.openxmlformats.org/officeDocument/2006/relationships/hyperlink" Target="http://campaign.r20.constantcontact.com/render?llr=7quxmucab&amp;v=001yFZRqoHoI_BuIz3f83wpnGJfHyv_fqly4-2FgLfTTBH222w8ebZdmJF7D5eIwfeAdleTqVTPHAx-MvqedizhZndSZWkYKof0e6Wrq664gWTxo_159VvXwQEQ9jTQCHGPykhMvGv3KdpQkNN42GGxiVvCZQEuABvWqshiKCcIhgAz24AVQvUTltDLbDF7BZvnumrqW3zRXYBNUHngpd_FmNO-2QOLU3hh1jus0suGB0nPHzSmnjstvH8GQTKmjAtlbVPi2Nz45jsCDH71U3_9t8OllbUxa8V3KX7pG8lIEFqOkJpf06jB3VA3KP46qI9VrG1Og_Mw5l4QtMfOgc5IV5IpFbqqRTAjUHFXSHffw5a-SlD6dBT6MQCc9L5N4MkgdQlyXONOXUIq-FPctPeRu-fv-i4zlwa_Iq9xLXNX5-weIawmNd5ib3AWdLZPaEA3m6Yw98EyDdU%3D&amp;id=preview" TargetMode="External"/><Relationship Id="rId10" Type="http://schemas.openxmlformats.org/officeDocument/2006/relationships/hyperlink" Target="http://campaign.r20.constantcontact.com/render?llr=7quxmucab&amp;v=001yFZRqoHoI_BuIz3f83wpnGJfHyv_fqly4-2FgLfTTBH222w8ebZdmJF7D5eIwfeAdleTqVTPHAx-MvqedizhZndSZWkYKof0e6Wrq664gWTxo_159VvXwQEQ9jTQCHGPykhMvGv3KdpQkNN42GGxiVvCZQEuABvWqshiKCcIhgAz24AVQvUTltDLbDF7BZvnumrqW3zRXYBNUHngpd_FmNO-2QOLU3hh1jus0suGB0nPHzSmnjstvH8GQTKmjAtlbVPi2Nz45jsCDH71U3_9t8OllbUxa8V3KX7pG8lIEFqOkJpf06jB3VA3KP46qI9VrG1Og_Mw5l4QtMfOgc5IV5IpFbqqRTAjUHFXSHffw5a-SlD6dBT6MQCc9L5N4MkgdQlyXONOXUIq-FPctPeRu-fv-i4zlwa_Iq9xLXNX5-weIawmNd5ib3AWdLZPaEA3m6Yw98EyDdU%3D&amp;id=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2294</Words>
  <Characters>13081</Characters>
  <Application>Microsoft Macintosh Word</Application>
  <DocSecurity>0</DocSecurity>
  <Lines>109</Lines>
  <Paragraphs>30</Paragraphs>
  <ScaleCrop>false</ScaleCrop>
  <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2012-11-15T16:17:00Z</dcterms:created>
  <dcterms:modified xsi:type="dcterms:W3CDTF">2012-11-15T16:24:00Z</dcterms:modified>
</cp:coreProperties>
</file>