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11943C" w14:textId="0E771DFA" w:rsidR="0020337F" w:rsidRDefault="00695D53" w:rsidP="00695D53">
      <w:pPr>
        <w:jc w:val="center"/>
        <w:rPr>
          <w:rFonts w:ascii="Times" w:hAnsi="Times"/>
          <w:b/>
          <w:u w:val="single"/>
        </w:rPr>
      </w:pPr>
      <w:r>
        <w:rPr>
          <w:rFonts w:ascii="Times" w:hAnsi="Times"/>
          <w:b/>
          <w:noProof/>
          <w:u w:val="single"/>
          <w:lang w:eastAsia="en-GB"/>
        </w:rPr>
        <w:drawing>
          <wp:inline distT="0" distB="0" distL="0" distR="0" wp14:anchorId="2E9C3C4F" wp14:editId="663073F6">
            <wp:extent cx="6100386" cy="8907577"/>
            <wp:effectExtent l="0" t="0" r="0" b="8255"/>
            <wp:docPr id="24" name="Picture 24" descr="C:\Users\skumar\Desktop\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umar\Desktop\Untitled-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435" cy="8945614"/>
                    </a:xfrm>
                    <a:prstGeom prst="rect">
                      <a:avLst/>
                    </a:prstGeom>
                    <a:noFill/>
                    <a:ln>
                      <a:noFill/>
                    </a:ln>
                  </pic:spPr>
                </pic:pic>
              </a:graphicData>
            </a:graphic>
          </wp:inline>
        </w:drawing>
      </w:r>
      <w:r w:rsidR="0020337F">
        <w:rPr>
          <w:rFonts w:ascii="Times" w:hAnsi="Times"/>
          <w:b/>
          <w:u w:val="single"/>
        </w:rPr>
        <w:br w:type="page"/>
      </w:r>
      <w:bookmarkStart w:id="0" w:name="_GoBack"/>
      <w:bookmarkEnd w:id="0"/>
    </w:p>
    <w:p w14:paraId="24707C78" w14:textId="0BFF29EC" w:rsidR="0020337F" w:rsidRPr="001D1A73" w:rsidRDefault="0020337F" w:rsidP="0020337F">
      <w:pPr>
        <w:jc w:val="center"/>
        <w:rPr>
          <w:rFonts w:ascii="Arial" w:hAnsi="Arial" w:cs="Arial"/>
          <w:b/>
          <w:u w:val="single"/>
        </w:rPr>
      </w:pPr>
      <w:r w:rsidRPr="001D1A73">
        <w:rPr>
          <w:rFonts w:ascii="Arial" w:hAnsi="Arial" w:cs="Arial"/>
          <w:b/>
          <w:u w:val="single"/>
        </w:rPr>
        <w:lastRenderedPageBreak/>
        <w:t>N5</w:t>
      </w:r>
      <w:r>
        <w:rPr>
          <w:rFonts w:ascii="Arial" w:hAnsi="Arial" w:cs="Arial"/>
          <w:b/>
          <w:u w:val="single"/>
        </w:rPr>
        <w:t xml:space="preserve"> </w:t>
      </w:r>
      <w:r w:rsidRPr="001D1A73">
        <w:rPr>
          <w:rFonts w:ascii="Arial" w:hAnsi="Arial" w:cs="Arial"/>
          <w:b/>
          <w:u w:val="single"/>
        </w:rPr>
        <w:t>Chemistry Past Paper Questions</w:t>
      </w:r>
    </w:p>
    <w:p w14:paraId="0A63C3B1" w14:textId="77777777" w:rsidR="0020337F" w:rsidRPr="001D1A73" w:rsidRDefault="0020337F" w:rsidP="0020337F">
      <w:pPr>
        <w:rPr>
          <w:rFonts w:ascii="Arial" w:hAnsi="Arial" w:cs="Arial"/>
          <w:b/>
          <w:u w:val="single"/>
        </w:rPr>
      </w:pPr>
    </w:p>
    <w:p w14:paraId="30570457" w14:textId="77777777" w:rsidR="0020337F" w:rsidRDefault="0020337F" w:rsidP="0020337F">
      <w:pPr>
        <w:rPr>
          <w:rFonts w:ascii="Arial" w:hAnsi="Arial" w:cs="Arial"/>
        </w:rPr>
      </w:pPr>
      <w:r>
        <w:rPr>
          <w:rFonts w:ascii="Arial" w:hAnsi="Arial" w:cs="Arial"/>
        </w:rPr>
        <w:t xml:space="preserve">This resource has been produced in response to the requests from practitioners who attended the National Qualifications Sciences events at Hampden Stadium in December 2013 which Education Scotland organised in partnership with the SQA. </w:t>
      </w:r>
    </w:p>
    <w:p w14:paraId="154E4970" w14:textId="77777777" w:rsidR="0020337F" w:rsidRDefault="0020337F" w:rsidP="0020337F">
      <w:pPr>
        <w:rPr>
          <w:rFonts w:ascii="Arial" w:hAnsi="Arial" w:cs="Arial"/>
        </w:rPr>
      </w:pPr>
    </w:p>
    <w:p w14:paraId="7763FA44" w14:textId="74B825FE" w:rsidR="0020337F" w:rsidRDefault="0020337F" w:rsidP="0020337F">
      <w:pPr>
        <w:rPr>
          <w:rFonts w:ascii="Arial" w:hAnsi="Arial" w:cs="Arial"/>
        </w:rPr>
      </w:pPr>
      <w:r w:rsidRPr="001D1A73">
        <w:rPr>
          <w:rFonts w:ascii="Arial" w:hAnsi="Arial" w:cs="Arial"/>
        </w:rPr>
        <w:t xml:space="preserve">The questions </w:t>
      </w:r>
      <w:r>
        <w:rPr>
          <w:rFonts w:ascii="Arial" w:hAnsi="Arial" w:cs="Arial"/>
        </w:rPr>
        <w:t xml:space="preserve">in this resource relate to the </w:t>
      </w:r>
      <w:r w:rsidR="005758D6">
        <w:rPr>
          <w:rFonts w:ascii="Arial" w:hAnsi="Arial" w:cs="Arial"/>
        </w:rPr>
        <w:t>Nature’s Chemistry</w:t>
      </w:r>
      <w:r>
        <w:rPr>
          <w:rFonts w:ascii="Arial" w:hAnsi="Arial" w:cs="Arial"/>
        </w:rPr>
        <w:t xml:space="preserve"> Unit for National 5 Chemistry and </w:t>
      </w:r>
      <w:r w:rsidRPr="001D1A73">
        <w:rPr>
          <w:rFonts w:ascii="Arial" w:hAnsi="Arial" w:cs="Arial"/>
        </w:rPr>
        <w:t>have been taken from the 201</w:t>
      </w:r>
      <w:r>
        <w:rPr>
          <w:rFonts w:ascii="Arial" w:hAnsi="Arial" w:cs="Arial"/>
        </w:rPr>
        <w:t>1</w:t>
      </w:r>
      <w:r w:rsidRPr="001D1A73">
        <w:rPr>
          <w:rFonts w:ascii="Arial" w:hAnsi="Arial" w:cs="Arial"/>
        </w:rPr>
        <w:t>, 2012 and 201</w:t>
      </w:r>
      <w:r>
        <w:rPr>
          <w:rFonts w:ascii="Arial" w:hAnsi="Arial" w:cs="Arial"/>
        </w:rPr>
        <w:t>3</w:t>
      </w:r>
      <w:r w:rsidRPr="001D1A73">
        <w:rPr>
          <w:rFonts w:ascii="Arial" w:hAnsi="Arial" w:cs="Arial"/>
        </w:rPr>
        <w:t xml:space="preserve"> Standard Grade and Intermediate 2 Past Papers.</w:t>
      </w:r>
    </w:p>
    <w:p w14:paraId="518505D4" w14:textId="77777777" w:rsidR="0020337F" w:rsidRDefault="0020337F" w:rsidP="0020337F">
      <w:pPr>
        <w:rPr>
          <w:rFonts w:ascii="Arial" w:hAnsi="Arial" w:cs="Arial"/>
        </w:rPr>
      </w:pPr>
    </w:p>
    <w:p w14:paraId="773D6B0E" w14:textId="77777777" w:rsidR="0020337F" w:rsidRPr="001D1A73" w:rsidRDefault="0020337F" w:rsidP="0020337F">
      <w:pPr>
        <w:rPr>
          <w:rFonts w:ascii="Arial" w:hAnsi="Arial" w:cs="Arial"/>
        </w:rPr>
      </w:pPr>
      <w:r w:rsidRPr="00651BFA">
        <w:rPr>
          <w:rFonts w:ascii="Arial" w:hAnsi="Arial" w:cs="Arial"/>
        </w:rPr>
        <w:t xml:space="preserve">For </w:t>
      </w:r>
      <w:r>
        <w:rPr>
          <w:rFonts w:ascii="Arial" w:hAnsi="Arial" w:cs="Arial"/>
        </w:rPr>
        <w:t>Nature’s Chemistry (Unit 2), the m</w:t>
      </w:r>
      <w:r w:rsidRPr="001D1A73">
        <w:rPr>
          <w:rFonts w:ascii="Arial" w:hAnsi="Arial" w:cs="Arial"/>
        </w:rPr>
        <w:t xml:space="preserve">andatory </w:t>
      </w:r>
      <w:r>
        <w:rPr>
          <w:rFonts w:ascii="Arial" w:hAnsi="Arial" w:cs="Arial"/>
        </w:rPr>
        <w:t>c</w:t>
      </w:r>
      <w:r w:rsidRPr="001D1A73">
        <w:rPr>
          <w:rFonts w:ascii="Arial" w:hAnsi="Arial" w:cs="Arial"/>
        </w:rPr>
        <w:t>ourse key</w:t>
      </w:r>
      <w:r>
        <w:rPr>
          <w:rFonts w:ascii="Arial" w:hAnsi="Arial" w:cs="Arial"/>
        </w:rPr>
        <w:t xml:space="preserve"> </w:t>
      </w:r>
      <w:r w:rsidRPr="001D1A73">
        <w:rPr>
          <w:rFonts w:ascii="Arial" w:hAnsi="Arial" w:cs="Arial"/>
        </w:rPr>
        <w:t>areas</w:t>
      </w:r>
      <w:r>
        <w:rPr>
          <w:rFonts w:ascii="Arial" w:hAnsi="Arial" w:cs="Arial"/>
        </w:rPr>
        <w:t xml:space="preserve"> are as follows:</w:t>
      </w:r>
    </w:p>
    <w:p w14:paraId="0A40FE83" w14:textId="77777777" w:rsidR="0020337F" w:rsidRPr="001D1A73" w:rsidRDefault="0020337F" w:rsidP="0020337F">
      <w:pPr>
        <w:rPr>
          <w:rFonts w:ascii="Arial" w:hAnsi="Arial" w:cs="Arial"/>
        </w:rPr>
      </w:pPr>
    </w:p>
    <w:p w14:paraId="7A7095F8" w14:textId="77777777" w:rsidR="0020337F" w:rsidRPr="00651BFA" w:rsidRDefault="0020337F" w:rsidP="0020337F">
      <w:pPr>
        <w:pStyle w:val="ListParagraph"/>
        <w:numPr>
          <w:ilvl w:val="0"/>
          <w:numId w:val="1"/>
        </w:numPr>
        <w:rPr>
          <w:rFonts w:ascii="Arial" w:hAnsi="Arial" w:cs="Arial"/>
        </w:rPr>
      </w:pPr>
      <w:r>
        <w:rPr>
          <w:rFonts w:ascii="Arial" w:hAnsi="Arial" w:cs="Arial"/>
        </w:rPr>
        <w:t xml:space="preserve">Homologous series  </w:t>
      </w:r>
    </w:p>
    <w:p w14:paraId="4C3635A4" w14:textId="77777777" w:rsidR="0020337F" w:rsidRPr="00651BFA" w:rsidRDefault="0020337F" w:rsidP="0020337F">
      <w:pPr>
        <w:rPr>
          <w:rFonts w:ascii="Arial" w:hAnsi="Arial" w:cs="Arial"/>
        </w:rPr>
      </w:pPr>
    </w:p>
    <w:p w14:paraId="56B4B9CE" w14:textId="77777777" w:rsidR="0020337F" w:rsidRPr="00651BFA" w:rsidRDefault="0020337F" w:rsidP="0020337F">
      <w:pPr>
        <w:pStyle w:val="ListParagraph"/>
        <w:numPr>
          <w:ilvl w:val="0"/>
          <w:numId w:val="1"/>
        </w:numPr>
        <w:rPr>
          <w:rFonts w:ascii="Arial" w:hAnsi="Arial" w:cs="Arial"/>
        </w:rPr>
      </w:pPr>
      <w:r>
        <w:rPr>
          <w:rFonts w:ascii="Arial" w:hAnsi="Arial" w:cs="Arial"/>
        </w:rPr>
        <w:t>Everyday consumer products</w:t>
      </w:r>
    </w:p>
    <w:p w14:paraId="6E48FCE2" w14:textId="77777777" w:rsidR="0020337F" w:rsidRPr="00651BFA" w:rsidRDefault="0020337F" w:rsidP="0020337F">
      <w:pPr>
        <w:rPr>
          <w:rFonts w:ascii="Arial" w:hAnsi="Arial" w:cs="Arial"/>
        </w:rPr>
      </w:pPr>
    </w:p>
    <w:p w14:paraId="011A5D45" w14:textId="77777777" w:rsidR="0020337F" w:rsidRPr="00651BFA" w:rsidRDefault="0020337F" w:rsidP="0020337F">
      <w:pPr>
        <w:pStyle w:val="ListParagraph"/>
        <w:numPr>
          <w:ilvl w:val="0"/>
          <w:numId w:val="1"/>
        </w:numPr>
        <w:rPr>
          <w:rFonts w:ascii="Arial" w:hAnsi="Arial" w:cs="Arial"/>
        </w:rPr>
      </w:pPr>
      <w:r>
        <w:rPr>
          <w:rFonts w:ascii="Arial" w:hAnsi="Arial" w:cs="Arial"/>
        </w:rPr>
        <w:t>Energy from fuels</w:t>
      </w:r>
    </w:p>
    <w:p w14:paraId="6B78DA95" w14:textId="77777777" w:rsidR="0020337F" w:rsidRPr="00651BFA" w:rsidRDefault="0020337F" w:rsidP="0020337F">
      <w:pPr>
        <w:rPr>
          <w:rFonts w:ascii="Arial" w:hAnsi="Arial" w:cs="Arial"/>
        </w:rPr>
      </w:pPr>
    </w:p>
    <w:p w14:paraId="75703145" w14:textId="77777777" w:rsidR="0020337F" w:rsidRPr="001D1A73" w:rsidRDefault="0020337F" w:rsidP="0020337F">
      <w:pPr>
        <w:rPr>
          <w:rFonts w:ascii="Arial" w:hAnsi="Arial" w:cs="Arial"/>
        </w:rPr>
      </w:pPr>
      <w:r>
        <w:rPr>
          <w:rFonts w:ascii="Arial" w:hAnsi="Arial" w:cs="Arial"/>
        </w:rPr>
        <w:t>In cases where the</w:t>
      </w:r>
      <w:r w:rsidRPr="001D1A73">
        <w:rPr>
          <w:rFonts w:ascii="Arial" w:hAnsi="Arial" w:cs="Arial"/>
        </w:rPr>
        <w:t xml:space="preserve"> questions </w:t>
      </w:r>
      <w:r>
        <w:rPr>
          <w:rFonts w:ascii="Arial" w:hAnsi="Arial" w:cs="Arial"/>
        </w:rPr>
        <w:t xml:space="preserve">relate to more than one of the National 5 Units, the constituent parts of the question have been </w:t>
      </w:r>
      <w:r w:rsidRPr="001D1A73">
        <w:rPr>
          <w:rFonts w:ascii="Arial" w:hAnsi="Arial" w:cs="Arial"/>
        </w:rPr>
        <w:t xml:space="preserve">separated into </w:t>
      </w:r>
      <w:r>
        <w:rPr>
          <w:rFonts w:ascii="Arial" w:hAnsi="Arial" w:cs="Arial"/>
        </w:rPr>
        <w:t xml:space="preserve">their respective </w:t>
      </w:r>
      <w:r w:rsidRPr="001D1A73">
        <w:rPr>
          <w:rFonts w:ascii="Arial" w:hAnsi="Arial" w:cs="Arial"/>
        </w:rPr>
        <w:t xml:space="preserve">key areas.  The stem of the question has been retained to give the context of the question.  If practitioners require the full integrated question, they </w:t>
      </w:r>
      <w:r>
        <w:rPr>
          <w:rFonts w:ascii="Arial" w:hAnsi="Arial" w:cs="Arial"/>
        </w:rPr>
        <w:t>should</w:t>
      </w:r>
      <w:r w:rsidRPr="001D1A73">
        <w:rPr>
          <w:rFonts w:ascii="Arial" w:hAnsi="Arial" w:cs="Arial"/>
        </w:rPr>
        <w:t xml:space="preserve"> refer to the original past paper on the </w:t>
      </w:r>
      <w:hyperlink r:id="rId11" w:history="1">
        <w:r w:rsidRPr="003C03C9">
          <w:rPr>
            <w:rStyle w:val="Hyperlink"/>
            <w:rFonts w:ascii="Arial" w:hAnsi="Arial" w:cs="Arial"/>
          </w:rPr>
          <w:t>SQA website</w:t>
        </w:r>
      </w:hyperlink>
      <w:r w:rsidRPr="001D1A73">
        <w:rPr>
          <w:rFonts w:ascii="Arial" w:hAnsi="Arial" w:cs="Arial"/>
        </w:rPr>
        <w:t>.</w:t>
      </w:r>
    </w:p>
    <w:p w14:paraId="6C1F1475" w14:textId="77777777" w:rsidR="0020337F" w:rsidRPr="00651BFA" w:rsidRDefault="0020337F" w:rsidP="005758D6">
      <w:pPr>
        <w:pStyle w:val="ListParagraph"/>
        <w:ind w:left="0"/>
        <w:rPr>
          <w:rFonts w:ascii="Arial" w:hAnsi="Arial" w:cs="Arial"/>
        </w:rPr>
      </w:pPr>
    </w:p>
    <w:p w14:paraId="4E90C714" w14:textId="50766B52" w:rsidR="0020337F" w:rsidRPr="001D1A73" w:rsidRDefault="0020337F" w:rsidP="0020337F">
      <w:pPr>
        <w:rPr>
          <w:rFonts w:ascii="Arial" w:hAnsi="Arial" w:cs="Arial"/>
        </w:rPr>
      </w:pPr>
      <w:r>
        <w:rPr>
          <w:rFonts w:ascii="Arial" w:hAnsi="Arial" w:cs="Arial"/>
        </w:rPr>
        <w:t xml:space="preserve">Past paper questions for the other two National 5 Units, </w:t>
      </w:r>
      <w:r w:rsidR="005758D6">
        <w:rPr>
          <w:rFonts w:ascii="Arial" w:hAnsi="Arial" w:cs="Arial"/>
        </w:rPr>
        <w:t>Chemical Changes and Structure</w:t>
      </w:r>
      <w:r>
        <w:rPr>
          <w:rFonts w:ascii="Arial" w:hAnsi="Arial" w:cs="Arial"/>
        </w:rPr>
        <w:t xml:space="preserve"> and </w:t>
      </w:r>
      <w:r w:rsidRPr="001D1A73">
        <w:rPr>
          <w:rFonts w:ascii="Arial" w:hAnsi="Arial" w:cs="Arial"/>
        </w:rPr>
        <w:t>Chemistry in Society</w:t>
      </w:r>
      <w:r>
        <w:rPr>
          <w:rFonts w:ascii="Arial" w:hAnsi="Arial" w:cs="Arial"/>
        </w:rPr>
        <w:t xml:space="preserve">, are also available from Education Scotland’s National Qualifications Glow portal: </w:t>
      </w:r>
      <w:hyperlink r:id="rId12" w:history="1">
        <w:r w:rsidRPr="00F70C30">
          <w:rPr>
            <w:rStyle w:val="Hyperlink"/>
            <w:rFonts w:ascii="Arial" w:hAnsi="Arial" w:cs="Arial"/>
          </w:rPr>
          <w:t>http://www.educationscotland.gov.uk/nqcoursematerials/</w:t>
        </w:r>
      </w:hyperlink>
      <w:r w:rsidR="005758D6">
        <w:rPr>
          <w:rFonts w:ascii="Arial" w:hAnsi="Arial" w:cs="Arial"/>
        </w:rPr>
        <w:t xml:space="preserve"> (</w:t>
      </w:r>
      <w:r>
        <w:rPr>
          <w:rFonts w:ascii="Arial" w:hAnsi="Arial" w:cs="Arial"/>
        </w:rPr>
        <w:t>cut and paste link into your browser).</w:t>
      </w:r>
    </w:p>
    <w:p w14:paraId="23322A53" w14:textId="77777777" w:rsidR="0020337F" w:rsidRPr="001D1A73" w:rsidRDefault="0020337F" w:rsidP="0020337F">
      <w:pPr>
        <w:rPr>
          <w:rFonts w:ascii="Arial" w:hAnsi="Arial" w:cs="Arial"/>
        </w:rPr>
      </w:pPr>
    </w:p>
    <w:p w14:paraId="568E86BF" w14:textId="77777777" w:rsidR="0020337F" w:rsidRDefault="0020337F" w:rsidP="0020337F">
      <w:pPr>
        <w:rPr>
          <w:rFonts w:ascii="Arial" w:hAnsi="Arial" w:cs="Arial"/>
        </w:rPr>
      </w:pPr>
      <w:r>
        <w:rPr>
          <w:rFonts w:ascii="Arial" w:hAnsi="Arial" w:cs="Arial"/>
        </w:rPr>
        <w:t>Education Scotland would like to acknowledge the support of the SQA in helping us produce this resource. We hope it proves helpful to practitioners across Scotland and assists with the implementation of the national qualifications.</w:t>
      </w:r>
    </w:p>
    <w:p w14:paraId="34D42A00" w14:textId="77777777" w:rsidR="0020337F" w:rsidRDefault="0020337F">
      <w:pPr>
        <w:spacing w:after="160" w:line="259" w:lineRule="auto"/>
        <w:rPr>
          <w:rFonts w:ascii="Arial" w:hAnsi="Arial" w:cs="Arial"/>
        </w:rPr>
      </w:pPr>
      <w:r>
        <w:rPr>
          <w:rFonts w:ascii="Arial" w:hAnsi="Arial" w:cs="Arial"/>
        </w:rPr>
        <w:br w:type="page"/>
      </w:r>
    </w:p>
    <w:p w14:paraId="4A5C08F5" w14:textId="77777777" w:rsidR="00F05AAB" w:rsidRDefault="0020337F" w:rsidP="0020337F">
      <w:pPr>
        <w:rPr>
          <w:rFonts w:ascii="Arial" w:hAnsi="Arial" w:cs="Arial"/>
          <w:sz w:val="32"/>
          <w:szCs w:val="32"/>
        </w:rPr>
      </w:pPr>
      <w:r>
        <w:rPr>
          <w:rFonts w:ascii="Arial" w:hAnsi="Arial" w:cs="Arial"/>
          <w:sz w:val="32"/>
          <w:szCs w:val="32"/>
        </w:rPr>
        <w:lastRenderedPageBreak/>
        <w:t>Homologous series</w:t>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43"/>
        <w:gridCol w:w="1017"/>
        <w:gridCol w:w="8667"/>
        <w:gridCol w:w="844"/>
      </w:tblGrid>
      <w:tr w:rsidR="00922928" w:rsidRPr="007F6241" w14:paraId="77A045CB" w14:textId="77777777" w:rsidTr="00922928">
        <w:trPr>
          <w:trHeight w:val="323"/>
          <w:jc w:val="center"/>
        </w:trPr>
        <w:tc>
          <w:tcPr>
            <w:tcW w:w="696" w:type="dxa"/>
          </w:tcPr>
          <w:p w14:paraId="56543599" w14:textId="77777777" w:rsidR="00922928" w:rsidRPr="007F6241" w:rsidRDefault="00922928" w:rsidP="00B60508">
            <w:pPr>
              <w:rPr>
                <w:rFonts w:ascii="Times" w:hAnsi="Times"/>
              </w:rPr>
            </w:pPr>
            <w:r w:rsidRPr="007F6241">
              <w:rPr>
                <w:rFonts w:ascii="Times" w:hAnsi="Times"/>
              </w:rPr>
              <w:t>Int 2 2011</w:t>
            </w:r>
          </w:p>
        </w:tc>
        <w:tc>
          <w:tcPr>
            <w:tcW w:w="643" w:type="dxa"/>
          </w:tcPr>
          <w:p w14:paraId="7799069F" w14:textId="77777777" w:rsidR="00922928" w:rsidRPr="007F6241" w:rsidRDefault="00922928" w:rsidP="00B60508">
            <w:pPr>
              <w:rPr>
                <w:rFonts w:ascii="Times" w:hAnsi="Times"/>
              </w:rPr>
            </w:pPr>
          </w:p>
        </w:tc>
        <w:tc>
          <w:tcPr>
            <w:tcW w:w="1017" w:type="dxa"/>
          </w:tcPr>
          <w:p w14:paraId="449FEC03" w14:textId="77777777" w:rsidR="00922928" w:rsidRPr="007F6241" w:rsidRDefault="00922928" w:rsidP="00B60508">
            <w:pPr>
              <w:rPr>
                <w:rFonts w:ascii="Times" w:hAnsi="Times"/>
              </w:rPr>
            </w:pPr>
          </w:p>
        </w:tc>
        <w:tc>
          <w:tcPr>
            <w:tcW w:w="8667" w:type="dxa"/>
          </w:tcPr>
          <w:p w14:paraId="462DF872" w14:textId="77777777" w:rsidR="00922928" w:rsidRPr="007F6241" w:rsidRDefault="00922928" w:rsidP="00B60508">
            <w:pPr>
              <w:rPr>
                <w:rFonts w:ascii="Times" w:hAnsi="Times"/>
              </w:rPr>
            </w:pPr>
          </w:p>
        </w:tc>
        <w:tc>
          <w:tcPr>
            <w:tcW w:w="844" w:type="dxa"/>
          </w:tcPr>
          <w:p w14:paraId="6CA10095" w14:textId="77777777" w:rsidR="00922928" w:rsidRPr="007F6241" w:rsidRDefault="00922928" w:rsidP="00B60508">
            <w:pPr>
              <w:rPr>
                <w:rFonts w:ascii="Times" w:hAnsi="Times"/>
              </w:rPr>
            </w:pPr>
            <w:r w:rsidRPr="007F6241">
              <w:rPr>
                <w:rFonts w:ascii="Times" w:hAnsi="Times"/>
              </w:rPr>
              <w:t>Marks</w:t>
            </w:r>
          </w:p>
        </w:tc>
      </w:tr>
      <w:tr w:rsidR="00922928" w:rsidRPr="007F6241" w14:paraId="3B030290" w14:textId="77777777" w:rsidTr="00922928">
        <w:trPr>
          <w:trHeight w:val="323"/>
          <w:jc w:val="center"/>
        </w:trPr>
        <w:tc>
          <w:tcPr>
            <w:tcW w:w="696" w:type="dxa"/>
          </w:tcPr>
          <w:p w14:paraId="5AA26BB7" w14:textId="77777777" w:rsidR="00922928" w:rsidRPr="007F6241" w:rsidRDefault="00922928" w:rsidP="00B60508">
            <w:pPr>
              <w:rPr>
                <w:rFonts w:ascii="Times" w:hAnsi="Times"/>
              </w:rPr>
            </w:pPr>
            <w:r w:rsidRPr="007F6241">
              <w:rPr>
                <w:rFonts w:ascii="Times" w:hAnsi="Times"/>
              </w:rPr>
              <w:t>8</w:t>
            </w:r>
          </w:p>
        </w:tc>
        <w:tc>
          <w:tcPr>
            <w:tcW w:w="643" w:type="dxa"/>
          </w:tcPr>
          <w:p w14:paraId="240B25C5" w14:textId="77777777" w:rsidR="00922928" w:rsidRPr="007F6241" w:rsidRDefault="00922928" w:rsidP="00B60508">
            <w:pPr>
              <w:rPr>
                <w:rFonts w:ascii="Times" w:hAnsi="Times"/>
              </w:rPr>
            </w:pPr>
          </w:p>
        </w:tc>
        <w:tc>
          <w:tcPr>
            <w:tcW w:w="1017" w:type="dxa"/>
          </w:tcPr>
          <w:p w14:paraId="5AB4CBAF" w14:textId="77777777" w:rsidR="00922928" w:rsidRPr="007F6241" w:rsidRDefault="00922928" w:rsidP="00B60508">
            <w:pPr>
              <w:rPr>
                <w:rFonts w:ascii="Times" w:hAnsi="Times"/>
              </w:rPr>
            </w:pPr>
          </w:p>
        </w:tc>
        <w:tc>
          <w:tcPr>
            <w:tcW w:w="8667" w:type="dxa"/>
          </w:tcPr>
          <w:p w14:paraId="64F6DF99"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noProof/>
                <w:lang w:val="en-US"/>
              </w:rPr>
            </w:pPr>
            <w:r w:rsidRPr="007F6241">
              <w:rPr>
                <w:rFonts w:ascii="Times" w:hAnsi="Times" w:cs="Times"/>
                <w:color w:val="000000"/>
                <w:lang w:val="en-US" w:eastAsia="ja-JP"/>
              </w:rPr>
              <w:t>Many different gases are found in car exhaust fumes. Some of these gases are produced by the combustion of petrol in car engines.</w:t>
            </w:r>
          </w:p>
          <w:p w14:paraId="6DECE76A"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7F6241">
              <w:rPr>
                <w:rFonts w:ascii="Times" w:hAnsi="Times"/>
                <w:noProof/>
                <w:lang w:eastAsia="en-GB"/>
              </w:rPr>
              <w:drawing>
                <wp:inline distT="0" distB="0" distL="0" distR="0" wp14:anchorId="772757DE" wp14:editId="788EE08F">
                  <wp:extent cx="3518535" cy="1417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518535" cy="1417955"/>
                          </a:xfrm>
                          <a:prstGeom prst="rect">
                            <a:avLst/>
                          </a:prstGeom>
                          <a:noFill/>
                          <a:ln>
                            <a:noFill/>
                          </a:ln>
                        </pic:spPr>
                      </pic:pic>
                    </a:graphicData>
                  </a:graphic>
                </wp:inline>
              </w:drawing>
            </w:r>
          </w:p>
          <w:p w14:paraId="3476D0DC"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color w:val="000000"/>
                <w:lang w:val="en-US" w:eastAsia="ja-JP"/>
              </w:rPr>
              <w:t>The pie chart shows the gases present in the exhaust fumes of a car.</w:t>
            </w:r>
          </w:p>
          <w:p w14:paraId="4D374B6F"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7F6241">
              <w:rPr>
                <w:rFonts w:ascii="Times" w:hAnsi="Times"/>
                <w:noProof/>
                <w:lang w:eastAsia="en-GB"/>
              </w:rPr>
              <w:drawing>
                <wp:inline distT="0" distB="0" distL="0" distR="0" wp14:anchorId="5ACB0499" wp14:editId="1C49BBF2">
                  <wp:extent cx="4525645" cy="295719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525645" cy="2957195"/>
                          </a:xfrm>
                          <a:prstGeom prst="rect">
                            <a:avLst/>
                          </a:prstGeom>
                          <a:noFill/>
                          <a:ln>
                            <a:noFill/>
                          </a:ln>
                        </pic:spPr>
                      </pic:pic>
                    </a:graphicData>
                  </a:graphic>
                </wp:inline>
              </w:drawing>
            </w:r>
          </w:p>
        </w:tc>
        <w:tc>
          <w:tcPr>
            <w:tcW w:w="844" w:type="dxa"/>
          </w:tcPr>
          <w:p w14:paraId="5D55AE0D" w14:textId="77777777" w:rsidR="00922928" w:rsidRPr="007F6241" w:rsidRDefault="00922928" w:rsidP="00B60508">
            <w:pPr>
              <w:rPr>
                <w:rFonts w:ascii="Times" w:hAnsi="Times"/>
              </w:rPr>
            </w:pPr>
          </w:p>
        </w:tc>
      </w:tr>
      <w:tr w:rsidR="00922928" w:rsidRPr="007F6241" w14:paraId="794F9882" w14:textId="77777777" w:rsidTr="00922928">
        <w:trPr>
          <w:trHeight w:val="323"/>
          <w:jc w:val="center"/>
        </w:trPr>
        <w:tc>
          <w:tcPr>
            <w:tcW w:w="696" w:type="dxa"/>
          </w:tcPr>
          <w:p w14:paraId="7D861FFB" w14:textId="77777777" w:rsidR="00922928" w:rsidRPr="007F6241" w:rsidRDefault="00922928" w:rsidP="00B60508">
            <w:pPr>
              <w:rPr>
                <w:rFonts w:ascii="Times" w:hAnsi="Times"/>
              </w:rPr>
            </w:pPr>
          </w:p>
        </w:tc>
        <w:tc>
          <w:tcPr>
            <w:tcW w:w="643" w:type="dxa"/>
          </w:tcPr>
          <w:p w14:paraId="1D85DFF0" w14:textId="77777777" w:rsidR="00922928" w:rsidRPr="007F6241" w:rsidRDefault="00922928" w:rsidP="00B60508">
            <w:pPr>
              <w:rPr>
                <w:rFonts w:ascii="Times" w:hAnsi="Times"/>
              </w:rPr>
            </w:pPr>
            <w:r w:rsidRPr="007F6241">
              <w:rPr>
                <w:rFonts w:ascii="Times" w:hAnsi="Times"/>
              </w:rPr>
              <w:t>(a)</w:t>
            </w:r>
          </w:p>
        </w:tc>
        <w:tc>
          <w:tcPr>
            <w:tcW w:w="1017" w:type="dxa"/>
          </w:tcPr>
          <w:p w14:paraId="33ECC87D" w14:textId="77777777" w:rsidR="00922928" w:rsidRPr="007F6241" w:rsidRDefault="00922928" w:rsidP="00B60508">
            <w:pPr>
              <w:rPr>
                <w:rFonts w:ascii="Times" w:hAnsi="Times"/>
              </w:rPr>
            </w:pPr>
          </w:p>
        </w:tc>
        <w:tc>
          <w:tcPr>
            <w:tcW w:w="8667" w:type="dxa"/>
          </w:tcPr>
          <w:p w14:paraId="24D274E4"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color w:val="000000"/>
                <w:lang w:val="en-US" w:eastAsia="ja-JP"/>
              </w:rPr>
              <w:t>What evidence in the pie chart shows that incomplete combustion of petrol has taken place?</w:t>
            </w:r>
          </w:p>
          <w:p w14:paraId="38DB27B2"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4A8E9B79"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5BEF598E"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084B8C4F"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55525F81"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5426C987"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6F0E2EEF"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1DD43622"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olor w:val="141413"/>
                <w:lang w:val="en-US"/>
              </w:rPr>
            </w:pPr>
          </w:p>
        </w:tc>
        <w:tc>
          <w:tcPr>
            <w:tcW w:w="844" w:type="dxa"/>
          </w:tcPr>
          <w:p w14:paraId="712D7E35" w14:textId="77777777" w:rsidR="00922928" w:rsidRPr="007F6241" w:rsidRDefault="00922928" w:rsidP="00B60508">
            <w:pPr>
              <w:rPr>
                <w:rFonts w:ascii="Times" w:hAnsi="Times"/>
              </w:rPr>
            </w:pPr>
            <w:r w:rsidRPr="007F6241">
              <w:rPr>
                <w:rFonts w:ascii="Times" w:hAnsi="Times"/>
              </w:rPr>
              <w:t>1</w:t>
            </w:r>
          </w:p>
        </w:tc>
      </w:tr>
      <w:tr w:rsidR="00922928" w:rsidRPr="007F6241" w14:paraId="0B7DF65A" w14:textId="77777777" w:rsidTr="00922928">
        <w:trPr>
          <w:trHeight w:val="323"/>
          <w:jc w:val="center"/>
        </w:trPr>
        <w:tc>
          <w:tcPr>
            <w:tcW w:w="696" w:type="dxa"/>
          </w:tcPr>
          <w:p w14:paraId="7D9AAABC" w14:textId="77777777" w:rsidR="00922928" w:rsidRPr="007F6241" w:rsidRDefault="00922928" w:rsidP="00B60508">
            <w:pPr>
              <w:rPr>
                <w:rFonts w:ascii="Times" w:hAnsi="Times"/>
              </w:rPr>
            </w:pPr>
          </w:p>
        </w:tc>
        <w:tc>
          <w:tcPr>
            <w:tcW w:w="643" w:type="dxa"/>
          </w:tcPr>
          <w:p w14:paraId="3194E3B6" w14:textId="77777777" w:rsidR="00922928" w:rsidRPr="007F6241" w:rsidRDefault="00922928" w:rsidP="00B60508">
            <w:pPr>
              <w:rPr>
                <w:rFonts w:ascii="Times" w:hAnsi="Times"/>
              </w:rPr>
            </w:pPr>
          </w:p>
        </w:tc>
        <w:tc>
          <w:tcPr>
            <w:tcW w:w="1017" w:type="dxa"/>
          </w:tcPr>
          <w:p w14:paraId="37F088DF" w14:textId="77777777" w:rsidR="00922928" w:rsidRPr="00922928" w:rsidRDefault="00922928" w:rsidP="00B60508">
            <w:pPr>
              <w:rPr>
                <w:rFonts w:ascii="Arial" w:hAnsi="Arial" w:cs="Arial"/>
              </w:rPr>
            </w:pPr>
            <w:r w:rsidRPr="00922928">
              <w:rPr>
                <w:rFonts w:ascii="Arial" w:hAnsi="Arial" w:cs="Arial"/>
              </w:rPr>
              <w:t>Answer</w:t>
            </w:r>
          </w:p>
        </w:tc>
        <w:tc>
          <w:tcPr>
            <w:tcW w:w="8667" w:type="dxa"/>
          </w:tcPr>
          <w:p w14:paraId="21BF9EFE" w14:textId="0ABD07A3"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r w:rsidRPr="007F6241">
              <w:rPr>
                <w:rFonts w:ascii="Times" w:hAnsi="Times" w:cs="Helvetica"/>
                <w:noProof/>
                <w:color w:val="1A1718"/>
                <w:lang w:eastAsia="en-GB"/>
              </w:rPr>
              <w:drawing>
                <wp:inline distT="0" distB="0" distL="0" distR="0" wp14:anchorId="6E370D72" wp14:editId="5A625E00">
                  <wp:extent cx="3125470" cy="90868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125470" cy="908685"/>
                          </a:xfrm>
                          <a:prstGeom prst="rect">
                            <a:avLst/>
                          </a:prstGeom>
                          <a:noFill/>
                          <a:ln>
                            <a:noFill/>
                          </a:ln>
                        </pic:spPr>
                      </pic:pic>
                    </a:graphicData>
                  </a:graphic>
                </wp:inline>
              </w:drawing>
            </w:r>
            <w:r>
              <w:rPr>
                <w:rFonts w:ascii="Times" w:hAnsi="Times" w:cs="Helvetica"/>
                <w:color w:val="1A1718"/>
                <w:lang w:val="en-US" w:eastAsia="ja-JP"/>
              </w:rPr>
              <w:t xml:space="preserve"> 1</w:t>
            </w:r>
          </w:p>
          <w:p w14:paraId="4F4330CB"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p>
        </w:tc>
        <w:tc>
          <w:tcPr>
            <w:tcW w:w="844" w:type="dxa"/>
          </w:tcPr>
          <w:p w14:paraId="5FB3B043" w14:textId="77777777" w:rsidR="00922928" w:rsidRPr="007F6241" w:rsidRDefault="00922928" w:rsidP="00B60508">
            <w:pPr>
              <w:rPr>
                <w:rFonts w:ascii="Times" w:hAnsi="Times"/>
              </w:rPr>
            </w:pPr>
          </w:p>
        </w:tc>
      </w:tr>
    </w:tbl>
    <w:p w14:paraId="7A607F68" w14:textId="77777777" w:rsidR="00922928" w:rsidRPr="007F6241" w:rsidRDefault="00922928" w:rsidP="00922928">
      <w:pPr>
        <w:rPr>
          <w:rFonts w:ascii="Times" w:hAnsi="Times"/>
        </w:rPr>
      </w:pPr>
    </w:p>
    <w:p w14:paraId="5DAF8A62" w14:textId="77777777" w:rsidR="00922928" w:rsidRPr="007F6241" w:rsidRDefault="00922928" w:rsidP="00922928">
      <w:pPr>
        <w:rPr>
          <w:rFonts w:ascii="Times" w:hAnsi="Times"/>
        </w:rPr>
      </w:pP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63"/>
        <w:gridCol w:w="848"/>
        <w:gridCol w:w="8519"/>
        <w:gridCol w:w="841"/>
      </w:tblGrid>
      <w:tr w:rsidR="00922928" w:rsidRPr="007F6241" w14:paraId="6AE11565" w14:textId="77777777" w:rsidTr="00B60508">
        <w:trPr>
          <w:trHeight w:val="323"/>
          <w:jc w:val="center"/>
        </w:trPr>
        <w:tc>
          <w:tcPr>
            <w:tcW w:w="696" w:type="dxa"/>
          </w:tcPr>
          <w:p w14:paraId="29C4AC2B" w14:textId="77777777" w:rsidR="00922928" w:rsidRPr="007F6241" w:rsidRDefault="00922928" w:rsidP="00B60508">
            <w:pPr>
              <w:rPr>
                <w:rFonts w:ascii="Times" w:hAnsi="Times"/>
              </w:rPr>
            </w:pPr>
            <w:r w:rsidRPr="007F6241">
              <w:rPr>
                <w:rFonts w:ascii="Times" w:hAnsi="Times"/>
              </w:rPr>
              <w:lastRenderedPageBreak/>
              <w:t>Int 2 2013</w:t>
            </w:r>
          </w:p>
        </w:tc>
        <w:tc>
          <w:tcPr>
            <w:tcW w:w="963" w:type="dxa"/>
          </w:tcPr>
          <w:p w14:paraId="790DB9BF" w14:textId="77777777" w:rsidR="00922928" w:rsidRPr="007F6241" w:rsidRDefault="00922928" w:rsidP="00B60508">
            <w:pPr>
              <w:rPr>
                <w:rFonts w:ascii="Times" w:hAnsi="Times"/>
              </w:rPr>
            </w:pPr>
          </w:p>
        </w:tc>
        <w:tc>
          <w:tcPr>
            <w:tcW w:w="848" w:type="dxa"/>
          </w:tcPr>
          <w:p w14:paraId="1E9BC335" w14:textId="77777777" w:rsidR="00922928" w:rsidRPr="007F6241" w:rsidRDefault="00922928" w:rsidP="00B60508">
            <w:pPr>
              <w:rPr>
                <w:rFonts w:ascii="Times" w:hAnsi="Times"/>
              </w:rPr>
            </w:pPr>
          </w:p>
        </w:tc>
        <w:tc>
          <w:tcPr>
            <w:tcW w:w="8519" w:type="dxa"/>
          </w:tcPr>
          <w:p w14:paraId="589C949B" w14:textId="77777777" w:rsidR="00922928" w:rsidRPr="007F6241" w:rsidRDefault="00922928" w:rsidP="00B60508">
            <w:pPr>
              <w:rPr>
                <w:rFonts w:ascii="Times" w:hAnsi="Times"/>
              </w:rPr>
            </w:pPr>
          </w:p>
        </w:tc>
        <w:tc>
          <w:tcPr>
            <w:tcW w:w="841" w:type="dxa"/>
          </w:tcPr>
          <w:p w14:paraId="09FDDBAC" w14:textId="77777777" w:rsidR="00922928" w:rsidRPr="007F6241" w:rsidRDefault="00922928" w:rsidP="00B60508">
            <w:pPr>
              <w:rPr>
                <w:rFonts w:ascii="Times" w:hAnsi="Times"/>
              </w:rPr>
            </w:pPr>
            <w:r w:rsidRPr="007F6241">
              <w:rPr>
                <w:rFonts w:ascii="Times" w:hAnsi="Times"/>
              </w:rPr>
              <w:t>Marks</w:t>
            </w:r>
          </w:p>
        </w:tc>
      </w:tr>
      <w:tr w:rsidR="00922928" w:rsidRPr="007F6241" w14:paraId="1D53F4D3" w14:textId="77777777" w:rsidTr="00B60508">
        <w:trPr>
          <w:trHeight w:val="323"/>
          <w:jc w:val="center"/>
        </w:trPr>
        <w:tc>
          <w:tcPr>
            <w:tcW w:w="696" w:type="dxa"/>
          </w:tcPr>
          <w:p w14:paraId="57FEC192" w14:textId="77777777" w:rsidR="00922928" w:rsidRPr="007F6241" w:rsidRDefault="00922928" w:rsidP="00B60508">
            <w:pPr>
              <w:rPr>
                <w:rFonts w:ascii="Times" w:hAnsi="Times"/>
              </w:rPr>
            </w:pPr>
            <w:r w:rsidRPr="007F6241">
              <w:rPr>
                <w:rFonts w:ascii="Times" w:hAnsi="Times"/>
              </w:rPr>
              <w:t>8</w:t>
            </w:r>
          </w:p>
        </w:tc>
        <w:tc>
          <w:tcPr>
            <w:tcW w:w="963" w:type="dxa"/>
          </w:tcPr>
          <w:p w14:paraId="6354DDDF" w14:textId="77777777" w:rsidR="00922928" w:rsidRPr="007F6241" w:rsidRDefault="00922928" w:rsidP="00B60508">
            <w:pPr>
              <w:rPr>
                <w:rFonts w:ascii="Times" w:hAnsi="Times"/>
              </w:rPr>
            </w:pPr>
          </w:p>
        </w:tc>
        <w:tc>
          <w:tcPr>
            <w:tcW w:w="848" w:type="dxa"/>
          </w:tcPr>
          <w:p w14:paraId="49D09A10" w14:textId="77777777" w:rsidR="00922928" w:rsidRPr="007F6241" w:rsidRDefault="00922928" w:rsidP="00B60508">
            <w:pPr>
              <w:rPr>
                <w:rFonts w:ascii="Times" w:hAnsi="Times"/>
              </w:rPr>
            </w:pPr>
          </w:p>
        </w:tc>
        <w:tc>
          <w:tcPr>
            <w:tcW w:w="8519" w:type="dxa"/>
          </w:tcPr>
          <w:p w14:paraId="62B340C9"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Crude oil is a mixture of hydrocarbons which can be separated into fractions by fractional distillation.</w:t>
            </w:r>
          </w:p>
          <w:p w14:paraId="11C94B38"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7F6241">
              <w:rPr>
                <w:rFonts w:ascii="Times" w:hAnsi="Times"/>
                <w:noProof/>
                <w:lang w:eastAsia="en-GB"/>
              </w:rPr>
              <w:drawing>
                <wp:inline distT="0" distB="0" distL="0" distR="0" wp14:anchorId="4CB4B890" wp14:editId="53BBFF44">
                  <wp:extent cx="5272405" cy="312547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272405" cy="3125470"/>
                          </a:xfrm>
                          <a:prstGeom prst="rect">
                            <a:avLst/>
                          </a:prstGeom>
                          <a:noFill/>
                          <a:ln>
                            <a:noFill/>
                          </a:ln>
                        </pic:spPr>
                      </pic:pic>
                    </a:graphicData>
                  </a:graphic>
                </wp:inline>
              </w:drawing>
            </w:r>
          </w:p>
        </w:tc>
        <w:tc>
          <w:tcPr>
            <w:tcW w:w="841" w:type="dxa"/>
          </w:tcPr>
          <w:p w14:paraId="725761E8" w14:textId="77777777" w:rsidR="00922928" w:rsidRPr="007F6241" w:rsidRDefault="00922928" w:rsidP="00B60508">
            <w:pPr>
              <w:rPr>
                <w:rFonts w:ascii="Times" w:hAnsi="Times"/>
              </w:rPr>
            </w:pPr>
          </w:p>
        </w:tc>
      </w:tr>
      <w:tr w:rsidR="00922928" w:rsidRPr="007F6241" w14:paraId="4A0DB92A" w14:textId="77777777" w:rsidTr="00B60508">
        <w:trPr>
          <w:trHeight w:val="323"/>
          <w:jc w:val="center"/>
        </w:trPr>
        <w:tc>
          <w:tcPr>
            <w:tcW w:w="696" w:type="dxa"/>
          </w:tcPr>
          <w:p w14:paraId="38E3F9BA" w14:textId="77777777" w:rsidR="00922928" w:rsidRPr="007F6241" w:rsidRDefault="00922928" w:rsidP="00B60508">
            <w:pPr>
              <w:rPr>
                <w:rFonts w:ascii="Times" w:hAnsi="Times"/>
              </w:rPr>
            </w:pPr>
          </w:p>
        </w:tc>
        <w:tc>
          <w:tcPr>
            <w:tcW w:w="963" w:type="dxa"/>
          </w:tcPr>
          <w:p w14:paraId="1CF01B74" w14:textId="77777777" w:rsidR="00922928" w:rsidRPr="007F6241" w:rsidRDefault="00922928" w:rsidP="00B60508">
            <w:pPr>
              <w:rPr>
                <w:rFonts w:ascii="Times" w:hAnsi="Times"/>
              </w:rPr>
            </w:pPr>
            <w:r w:rsidRPr="007F6241">
              <w:rPr>
                <w:rFonts w:ascii="Times" w:hAnsi="Times"/>
              </w:rPr>
              <w:t>(c)</w:t>
            </w:r>
          </w:p>
        </w:tc>
        <w:tc>
          <w:tcPr>
            <w:tcW w:w="848" w:type="dxa"/>
          </w:tcPr>
          <w:p w14:paraId="425A0489" w14:textId="77777777" w:rsidR="00922928" w:rsidRPr="007F6241" w:rsidRDefault="00922928" w:rsidP="00B60508">
            <w:pPr>
              <w:rPr>
                <w:rFonts w:ascii="Times" w:hAnsi="Times"/>
              </w:rPr>
            </w:pPr>
          </w:p>
        </w:tc>
        <w:tc>
          <w:tcPr>
            <w:tcW w:w="8519" w:type="dxa"/>
          </w:tcPr>
          <w:p w14:paraId="126CDBFB"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Petrol contains the following molecule.</w:t>
            </w:r>
          </w:p>
          <w:p w14:paraId="753FE859"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noProof/>
                <w:color w:val="141413"/>
                <w:lang w:eastAsia="en-GB"/>
              </w:rPr>
              <w:drawing>
                <wp:inline distT="0" distB="0" distL="0" distR="0" wp14:anchorId="00013F37" wp14:editId="6E3CB110">
                  <wp:extent cx="3489960" cy="153924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489960" cy="1539240"/>
                          </a:xfrm>
                          <a:prstGeom prst="rect">
                            <a:avLst/>
                          </a:prstGeom>
                          <a:noFill/>
                          <a:ln>
                            <a:noFill/>
                          </a:ln>
                        </pic:spPr>
                      </pic:pic>
                    </a:graphicData>
                  </a:graphic>
                </wp:inline>
              </w:drawing>
            </w:r>
          </w:p>
          <w:p w14:paraId="2FC19911"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Name this molecule.</w:t>
            </w:r>
          </w:p>
        </w:tc>
        <w:tc>
          <w:tcPr>
            <w:tcW w:w="841" w:type="dxa"/>
          </w:tcPr>
          <w:p w14:paraId="3119E909" w14:textId="77777777" w:rsidR="00922928" w:rsidRPr="007F6241" w:rsidRDefault="00922928" w:rsidP="00B60508">
            <w:pPr>
              <w:rPr>
                <w:rFonts w:ascii="Times" w:hAnsi="Times"/>
              </w:rPr>
            </w:pPr>
            <w:r w:rsidRPr="007F6241">
              <w:rPr>
                <w:rFonts w:ascii="Times" w:hAnsi="Times"/>
              </w:rPr>
              <w:t>1</w:t>
            </w:r>
          </w:p>
        </w:tc>
      </w:tr>
      <w:tr w:rsidR="00922928" w:rsidRPr="007F6241" w14:paraId="2CD5E331" w14:textId="77777777" w:rsidTr="00B60508">
        <w:trPr>
          <w:trHeight w:val="323"/>
          <w:jc w:val="center"/>
        </w:trPr>
        <w:tc>
          <w:tcPr>
            <w:tcW w:w="696" w:type="dxa"/>
          </w:tcPr>
          <w:p w14:paraId="0B855142" w14:textId="77777777" w:rsidR="00922928" w:rsidRPr="007F6241" w:rsidRDefault="00922928" w:rsidP="00B60508">
            <w:pPr>
              <w:rPr>
                <w:rFonts w:ascii="Times" w:hAnsi="Times"/>
              </w:rPr>
            </w:pPr>
          </w:p>
        </w:tc>
        <w:tc>
          <w:tcPr>
            <w:tcW w:w="963" w:type="dxa"/>
          </w:tcPr>
          <w:p w14:paraId="148B1204" w14:textId="77777777" w:rsidR="00922928" w:rsidRPr="007F6241" w:rsidRDefault="00922928" w:rsidP="00B60508">
            <w:pPr>
              <w:rPr>
                <w:rFonts w:ascii="Times" w:hAnsi="Times"/>
              </w:rPr>
            </w:pPr>
            <w:r w:rsidRPr="007F6241">
              <w:rPr>
                <w:rFonts w:ascii="Times" w:hAnsi="Times"/>
              </w:rPr>
              <w:t>Answer</w:t>
            </w:r>
          </w:p>
        </w:tc>
        <w:tc>
          <w:tcPr>
            <w:tcW w:w="848" w:type="dxa"/>
          </w:tcPr>
          <w:p w14:paraId="363EF068" w14:textId="77777777" w:rsidR="00922928" w:rsidRPr="007F6241" w:rsidRDefault="00922928" w:rsidP="00B60508">
            <w:pPr>
              <w:rPr>
                <w:rFonts w:ascii="Times" w:hAnsi="Times"/>
              </w:rPr>
            </w:pPr>
          </w:p>
        </w:tc>
        <w:tc>
          <w:tcPr>
            <w:tcW w:w="8519" w:type="dxa"/>
          </w:tcPr>
          <w:p w14:paraId="27998E2A"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noProof/>
                <w:color w:val="141413"/>
                <w:lang w:eastAsia="en-GB"/>
              </w:rPr>
              <w:drawing>
                <wp:inline distT="0" distB="0" distL="0" distR="0" wp14:anchorId="7BA136CD" wp14:editId="72C05F5D">
                  <wp:extent cx="2766060" cy="1990725"/>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66060" cy="1990725"/>
                          </a:xfrm>
                          <a:prstGeom prst="rect">
                            <a:avLst/>
                          </a:prstGeom>
                          <a:noFill/>
                          <a:ln>
                            <a:noFill/>
                          </a:ln>
                        </pic:spPr>
                      </pic:pic>
                    </a:graphicData>
                  </a:graphic>
                </wp:inline>
              </w:drawing>
            </w:r>
          </w:p>
        </w:tc>
        <w:tc>
          <w:tcPr>
            <w:tcW w:w="841" w:type="dxa"/>
          </w:tcPr>
          <w:p w14:paraId="48EFA691" w14:textId="77777777" w:rsidR="00922928" w:rsidRPr="007F6241" w:rsidRDefault="00922928" w:rsidP="00B60508">
            <w:pPr>
              <w:rPr>
                <w:rFonts w:ascii="Times" w:hAnsi="Times"/>
              </w:rPr>
            </w:pPr>
          </w:p>
        </w:tc>
      </w:tr>
    </w:tbl>
    <w:p w14:paraId="24799277" w14:textId="77777777" w:rsidR="00922928" w:rsidRPr="007F6241" w:rsidRDefault="00922928" w:rsidP="00922928">
      <w:pPr>
        <w:rPr>
          <w:rFonts w:ascii="Times" w:hAnsi="Times"/>
        </w:rPr>
      </w:pPr>
      <w:r w:rsidRPr="007F6241">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017"/>
        <w:gridCol w:w="860"/>
        <w:gridCol w:w="8308"/>
        <w:gridCol w:w="836"/>
      </w:tblGrid>
      <w:tr w:rsidR="00922928" w:rsidRPr="007F6241" w14:paraId="7592DD49" w14:textId="77777777" w:rsidTr="00B60508">
        <w:trPr>
          <w:trHeight w:val="323"/>
          <w:jc w:val="center"/>
        </w:trPr>
        <w:tc>
          <w:tcPr>
            <w:tcW w:w="852" w:type="dxa"/>
          </w:tcPr>
          <w:p w14:paraId="53FB2547" w14:textId="77777777" w:rsidR="00922928" w:rsidRPr="007F6241" w:rsidRDefault="00922928" w:rsidP="00B60508">
            <w:pPr>
              <w:rPr>
                <w:rFonts w:ascii="Times" w:hAnsi="Times"/>
              </w:rPr>
            </w:pPr>
            <w:r w:rsidRPr="007F6241">
              <w:rPr>
                <w:rFonts w:ascii="Times" w:hAnsi="Times"/>
              </w:rPr>
              <w:lastRenderedPageBreak/>
              <w:t>S Gr 2011</w:t>
            </w:r>
          </w:p>
        </w:tc>
        <w:tc>
          <w:tcPr>
            <w:tcW w:w="963" w:type="dxa"/>
          </w:tcPr>
          <w:p w14:paraId="64D1F0BA" w14:textId="77777777" w:rsidR="00922928" w:rsidRPr="007F6241" w:rsidRDefault="00922928" w:rsidP="00B60508">
            <w:pPr>
              <w:rPr>
                <w:rFonts w:ascii="Times" w:hAnsi="Times"/>
              </w:rPr>
            </w:pPr>
          </w:p>
        </w:tc>
        <w:tc>
          <w:tcPr>
            <w:tcW w:w="887" w:type="dxa"/>
          </w:tcPr>
          <w:p w14:paraId="650D0AE6" w14:textId="77777777" w:rsidR="00922928" w:rsidRPr="007F6241" w:rsidRDefault="00922928" w:rsidP="00B60508">
            <w:pPr>
              <w:rPr>
                <w:rFonts w:ascii="Times" w:hAnsi="Times"/>
              </w:rPr>
            </w:pPr>
          </w:p>
        </w:tc>
        <w:tc>
          <w:tcPr>
            <w:tcW w:w="8329" w:type="dxa"/>
          </w:tcPr>
          <w:p w14:paraId="40681902" w14:textId="77777777" w:rsidR="00922928" w:rsidRPr="007F6241" w:rsidRDefault="00922928" w:rsidP="00B60508">
            <w:pPr>
              <w:rPr>
                <w:rFonts w:ascii="Times" w:hAnsi="Times"/>
              </w:rPr>
            </w:pPr>
          </w:p>
        </w:tc>
        <w:tc>
          <w:tcPr>
            <w:tcW w:w="836" w:type="dxa"/>
          </w:tcPr>
          <w:p w14:paraId="74943A70" w14:textId="77777777" w:rsidR="00922928" w:rsidRPr="007F6241" w:rsidRDefault="00922928" w:rsidP="00B60508">
            <w:pPr>
              <w:rPr>
                <w:rFonts w:ascii="Times" w:hAnsi="Times"/>
              </w:rPr>
            </w:pPr>
            <w:r w:rsidRPr="007F6241">
              <w:rPr>
                <w:rFonts w:ascii="Times" w:hAnsi="Times"/>
              </w:rPr>
              <w:t>Marks</w:t>
            </w:r>
          </w:p>
        </w:tc>
      </w:tr>
      <w:tr w:rsidR="00922928" w:rsidRPr="007F6241" w14:paraId="7E7CB802" w14:textId="77777777" w:rsidTr="00B60508">
        <w:trPr>
          <w:trHeight w:val="323"/>
          <w:jc w:val="center"/>
        </w:trPr>
        <w:tc>
          <w:tcPr>
            <w:tcW w:w="852" w:type="dxa"/>
          </w:tcPr>
          <w:p w14:paraId="1E402A70" w14:textId="77777777" w:rsidR="00922928" w:rsidRPr="007F6241" w:rsidRDefault="00922928" w:rsidP="00B60508">
            <w:pPr>
              <w:rPr>
                <w:rFonts w:ascii="Times" w:hAnsi="Times"/>
              </w:rPr>
            </w:pPr>
            <w:r w:rsidRPr="007F6241">
              <w:rPr>
                <w:rFonts w:ascii="Times" w:hAnsi="Times"/>
              </w:rPr>
              <w:t>16</w:t>
            </w:r>
          </w:p>
        </w:tc>
        <w:tc>
          <w:tcPr>
            <w:tcW w:w="963" w:type="dxa"/>
          </w:tcPr>
          <w:p w14:paraId="1EA8DA57" w14:textId="77777777" w:rsidR="00922928" w:rsidRPr="007F6241" w:rsidRDefault="00922928" w:rsidP="00B60508">
            <w:pPr>
              <w:rPr>
                <w:rFonts w:ascii="Times" w:hAnsi="Times"/>
              </w:rPr>
            </w:pPr>
          </w:p>
        </w:tc>
        <w:tc>
          <w:tcPr>
            <w:tcW w:w="887" w:type="dxa"/>
          </w:tcPr>
          <w:p w14:paraId="4ECCF24D" w14:textId="77777777" w:rsidR="00922928" w:rsidRPr="007F6241" w:rsidRDefault="00922928" w:rsidP="00B60508">
            <w:pPr>
              <w:rPr>
                <w:rFonts w:ascii="Times" w:hAnsi="Times"/>
              </w:rPr>
            </w:pPr>
          </w:p>
        </w:tc>
        <w:tc>
          <w:tcPr>
            <w:tcW w:w="8329" w:type="dxa"/>
          </w:tcPr>
          <w:p w14:paraId="277864BE"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color w:val="000000"/>
                <w:lang w:val="en-US" w:eastAsia="ja-JP"/>
              </w:rPr>
              <w:t>Heptane can be cracked as shown.</w:t>
            </w:r>
          </w:p>
          <w:p w14:paraId="50BD8EA9"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7F6241">
              <w:rPr>
                <w:rFonts w:ascii="Times" w:hAnsi="Times"/>
                <w:noProof/>
                <w:lang w:eastAsia="en-GB"/>
              </w:rPr>
              <w:drawing>
                <wp:inline distT="0" distB="0" distL="0" distR="0" wp14:anchorId="59176D97" wp14:editId="29619917">
                  <wp:extent cx="4826635" cy="1828800"/>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26635" cy="1828800"/>
                          </a:xfrm>
                          <a:prstGeom prst="rect">
                            <a:avLst/>
                          </a:prstGeom>
                          <a:noFill/>
                          <a:ln>
                            <a:noFill/>
                          </a:ln>
                        </pic:spPr>
                      </pic:pic>
                    </a:graphicData>
                  </a:graphic>
                </wp:inline>
              </w:drawing>
            </w:r>
          </w:p>
          <w:p w14:paraId="1316C7BB"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color w:val="000000"/>
                <w:lang w:val="en-US" w:eastAsia="ja-JP"/>
              </w:rPr>
              <w:t>One of the reactions which takes place is:</w:t>
            </w:r>
          </w:p>
          <w:p w14:paraId="6BF91EB5"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7F6241">
              <w:rPr>
                <w:rFonts w:ascii="Times" w:hAnsi="Times"/>
                <w:noProof/>
                <w:lang w:eastAsia="en-GB"/>
              </w:rPr>
              <w:drawing>
                <wp:inline distT="0" distB="0" distL="0" distR="0" wp14:anchorId="511AB643" wp14:editId="08CEFDFD">
                  <wp:extent cx="3252470" cy="422275"/>
                  <wp:effectExtent l="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52470" cy="422275"/>
                          </a:xfrm>
                          <a:prstGeom prst="rect">
                            <a:avLst/>
                          </a:prstGeom>
                          <a:noFill/>
                          <a:ln>
                            <a:noFill/>
                          </a:ln>
                        </pic:spPr>
                      </pic:pic>
                    </a:graphicData>
                  </a:graphic>
                </wp:inline>
              </w:drawing>
            </w:r>
          </w:p>
        </w:tc>
        <w:tc>
          <w:tcPr>
            <w:tcW w:w="836" w:type="dxa"/>
          </w:tcPr>
          <w:p w14:paraId="4F1BF46C" w14:textId="77777777" w:rsidR="00922928" w:rsidRPr="007F6241" w:rsidRDefault="00922928" w:rsidP="00B60508">
            <w:pPr>
              <w:rPr>
                <w:rFonts w:ascii="Times" w:hAnsi="Times"/>
              </w:rPr>
            </w:pPr>
          </w:p>
        </w:tc>
      </w:tr>
      <w:tr w:rsidR="00922928" w:rsidRPr="007F6241" w14:paraId="642DBC5C" w14:textId="77777777" w:rsidTr="00B60508">
        <w:trPr>
          <w:trHeight w:val="323"/>
          <w:jc w:val="center"/>
        </w:trPr>
        <w:tc>
          <w:tcPr>
            <w:tcW w:w="852" w:type="dxa"/>
          </w:tcPr>
          <w:p w14:paraId="11AC30B2" w14:textId="77777777" w:rsidR="00922928" w:rsidRPr="007F6241" w:rsidRDefault="00922928" w:rsidP="00B60508">
            <w:pPr>
              <w:rPr>
                <w:rFonts w:ascii="Times" w:hAnsi="Times"/>
              </w:rPr>
            </w:pPr>
          </w:p>
        </w:tc>
        <w:tc>
          <w:tcPr>
            <w:tcW w:w="963" w:type="dxa"/>
          </w:tcPr>
          <w:p w14:paraId="15D4DBD5" w14:textId="77777777" w:rsidR="00922928" w:rsidRPr="007F6241" w:rsidRDefault="00922928" w:rsidP="00B60508">
            <w:pPr>
              <w:rPr>
                <w:rFonts w:ascii="Times" w:hAnsi="Times"/>
              </w:rPr>
            </w:pPr>
            <w:r w:rsidRPr="007F6241">
              <w:rPr>
                <w:rFonts w:ascii="Times" w:hAnsi="Times"/>
              </w:rPr>
              <w:t>(a)</w:t>
            </w:r>
          </w:p>
        </w:tc>
        <w:tc>
          <w:tcPr>
            <w:tcW w:w="887" w:type="dxa"/>
          </w:tcPr>
          <w:p w14:paraId="22023294" w14:textId="77777777" w:rsidR="00922928" w:rsidRPr="007F6241" w:rsidRDefault="00922928" w:rsidP="00B60508">
            <w:pPr>
              <w:rPr>
                <w:rFonts w:ascii="Times" w:hAnsi="Times"/>
              </w:rPr>
            </w:pPr>
          </w:p>
        </w:tc>
        <w:tc>
          <w:tcPr>
            <w:tcW w:w="8329" w:type="dxa"/>
          </w:tcPr>
          <w:p w14:paraId="495B1415"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color w:val="000000"/>
                <w:lang w:val="en-US" w:eastAsia="ja-JP"/>
              </w:rPr>
              <w:t>The product C</w:t>
            </w:r>
            <w:r w:rsidRPr="007F6241">
              <w:rPr>
                <w:rFonts w:ascii="Times" w:hAnsi="Times" w:cs="Times"/>
                <w:color w:val="000000"/>
                <w:vertAlign w:val="subscript"/>
                <w:lang w:val="en-US" w:eastAsia="ja-JP"/>
              </w:rPr>
              <w:t>3</w:t>
            </w:r>
            <w:r w:rsidRPr="007F6241">
              <w:rPr>
                <w:rFonts w:ascii="Times" w:hAnsi="Times" w:cs="Times"/>
                <w:color w:val="000000"/>
                <w:lang w:val="en-US" w:eastAsia="ja-JP"/>
              </w:rPr>
              <w:t>H</w:t>
            </w:r>
            <w:r w:rsidRPr="007F6241">
              <w:rPr>
                <w:rFonts w:ascii="Times" w:hAnsi="Times" w:cs="Times"/>
                <w:color w:val="000000"/>
                <w:vertAlign w:val="subscript"/>
                <w:lang w:val="en-US" w:eastAsia="ja-JP"/>
              </w:rPr>
              <w:t xml:space="preserve">6  </w:t>
            </w:r>
            <w:r w:rsidRPr="007F6241">
              <w:rPr>
                <w:rFonts w:ascii="Times" w:hAnsi="Times" w:cs="Times"/>
                <w:color w:val="000000"/>
                <w:lang w:val="en-US" w:eastAsia="ja-JP"/>
              </w:rPr>
              <w:t>decolourises bromine solution quickly.</w:t>
            </w:r>
          </w:p>
          <w:p w14:paraId="461E4BEF"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1353F5A8"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color w:val="000000"/>
                <w:lang w:val="en-US" w:eastAsia="ja-JP"/>
              </w:rPr>
              <w:t>Draw a structural formula for an isomer of C</w:t>
            </w:r>
            <w:r w:rsidRPr="007F6241">
              <w:rPr>
                <w:rFonts w:ascii="Times" w:hAnsi="Times" w:cs="Times"/>
                <w:color w:val="000000"/>
                <w:vertAlign w:val="subscript"/>
                <w:lang w:val="en-US" w:eastAsia="ja-JP"/>
              </w:rPr>
              <w:t>3</w:t>
            </w:r>
            <w:r w:rsidRPr="007F6241">
              <w:rPr>
                <w:rFonts w:ascii="Times" w:hAnsi="Times" w:cs="Times"/>
                <w:color w:val="000000"/>
                <w:lang w:val="en-US" w:eastAsia="ja-JP"/>
              </w:rPr>
              <w:t>H</w:t>
            </w:r>
            <w:r w:rsidRPr="007F6241">
              <w:rPr>
                <w:rFonts w:ascii="Times" w:hAnsi="Times" w:cs="Times"/>
                <w:color w:val="000000"/>
                <w:vertAlign w:val="subscript"/>
                <w:lang w:val="en-US" w:eastAsia="ja-JP"/>
              </w:rPr>
              <w:t>6</w:t>
            </w:r>
            <w:r w:rsidRPr="007F6241">
              <w:rPr>
                <w:rFonts w:ascii="Times" w:hAnsi="Times" w:cs="Times"/>
                <w:color w:val="000000"/>
                <w:lang w:val="en-US" w:eastAsia="ja-JP"/>
              </w:rPr>
              <w:t xml:space="preserve">, which would </w:t>
            </w:r>
            <w:r w:rsidRPr="007F6241">
              <w:rPr>
                <w:rFonts w:ascii="Times" w:hAnsi="Times" w:cs="Times"/>
                <w:b/>
                <w:color w:val="000000"/>
                <w:lang w:val="en-US" w:eastAsia="ja-JP"/>
              </w:rPr>
              <w:t>not</w:t>
            </w:r>
          </w:p>
          <w:p w14:paraId="1703DBBE"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000000"/>
                <w:lang w:val="en-US" w:eastAsia="ja-JP"/>
              </w:rPr>
              <w:t>decolourise bromine solution quickly.</w:t>
            </w:r>
          </w:p>
        </w:tc>
        <w:tc>
          <w:tcPr>
            <w:tcW w:w="836" w:type="dxa"/>
          </w:tcPr>
          <w:p w14:paraId="0A11B3DC" w14:textId="77777777" w:rsidR="00922928" w:rsidRPr="007F6241" w:rsidRDefault="00922928" w:rsidP="00B60508">
            <w:pPr>
              <w:rPr>
                <w:rFonts w:ascii="Times" w:hAnsi="Times"/>
              </w:rPr>
            </w:pPr>
            <w:r w:rsidRPr="007F6241">
              <w:rPr>
                <w:rFonts w:ascii="Times" w:hAnsi="Times"/>
              </w:rPr>
              <w:t>1</w:t>
            </w:r>
          </w:p>
        </w:tc>
      </w:tr>
      <w:tr w:rsidR="00922928" w:rsidRPr="007F6241" w14:paraId="7E0228BF" w14:textId="77777777" w:rsidTr="00B60508">
        <w:trPr>
          <w:trHeight w:val="323"/>
          <w:jc w:val="center"/>
        </w:trPr>
        <w:tc>
          <w:tcPr>
            <w:tcW w:w="852" w:type="dxa"/>
          </w:tcPr>
          <w:p w14:paraId="49A01387" w14:textId="77777777" w:rsidR="00922928" w:rsidRPr="007F6241" w:rsidRDefault="00922928" w:rsidP="00B60508">
            <w:pPr>
              <w:rPr>
                <w:rFonts w:ascii="Times" w:hAnsi="Times"/>
              </w:rPr>
            </w:pPr>
          </w:p>
        </w:tc>
        <w:tc>
          <w:tcPr>
            <w:tcW w:w="963" w:type="dxa"/>
          </w:tcPr>
          <w:p w14:paraId="1D19F06C" w14:textId="77777777" w:rsidR="00922928" w:rsidRPr="007F6241" w:rsidRDefault="00922928" w:rsidP="00B60508">
            <w:pPr>
              <w:rPr>
                <w:rFonts w:ascii="Times" w:hAnsi="Times"/>
              </w:rPr>
            </w:pPr>
          </w:p>
        </w:tc>
        <w:tc>
          <w:tcPr>
            <w:tcW w:w="887" w:type="dxa"/>
          </w:tcPr>
          <w:p w14:paraId="07291290" w14:textId="77777777" w:rsidR="00922928" w:rsidRPr="007F6241" w:rsidRDefault="00922928" w:rsidP="00B60508">
            <w:pPr>
              <w:rPr>
                <w:rFonts w:ascii="Times" w:hAnsi="Times"/>
              </w:rPr>
            </w:pPr>
          </w:p>
        </w:tc>
        <w:tc>
          <w:tcPr>
            <w:tcW w:w="8329" w:type="dxa"/>
          </w:tcPr>
          <w:p w14:paraId="64B88AAC"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16ACCE2A"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7E6DE763"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5952C1C4"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56E05F55"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78B625A1"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7ECE84F3"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53CF5B08"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54E42C61"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50876359"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74FB2C90"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62E98B58"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349392B3"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1C6FADCD"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036B63F9"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4DB9E20C"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tc>
        <w:tc>
          <w:tcPr>
            <w:tcW w:w="836" w:type="dxa"/>
          </w:tcPr>
          <w:p w14:paraId="6F21C7FD" w14:textId="77777777" w:rsidR="00922928" w:rsidRPr="007F6241" w:rsidRDefault="00922928" w:rsidP="00B60508">
            <w:pPr>
              <w:rPr>
                <w:rFonts w:ascii="Times" w:hAnsi="Times"/>
              </w:rPr>
            </w:pPr>
          </w:p>
        </w:tc>
      </w:tr>
      <w:tr w:rsidR="00922928" w:rsidRPr="007F6241" w14:paraId="3C504BC6" w14:textId="77777777" w:rsidTr="00B60508">
        <w:trPr>
          <w:trHeight w:val="323"/>
          <w:jc w:val="center"/>
        </w:trPr>
        <w:tc>
          <w:tcPr>
            <w:tcW w:w="852" w:type="dxa"/>
          </w:tcPr>
          <w:p w14:paraId="33E220B2" w14:textId="77777777" w:rsidR="00922928" w:rsidRPr="007F6241" w:rsidRDefault="00922928" w:rsidP="00B60508">
            <w:pPr>
              <w:rPr>
                <w:rFonts w:ascii="Times" w:hAnsi="Times"/>
              </w:rPr>
            </w:pPr>
          </w:p>
        </w:tc>
        <w:tc>
          <w:tcPr>
            <w:tcW w:w="963" w:type="dxa"/>
          </w:tcPr>
          <w:p w14:paraId="050D2981" w14:textId="77777777" w:rsidR="00922928" w:rsidRPr="00922928" w:rsidRDefault="00922928" w:rsidP="00B60508">
            <w:pPr>
              <w:rPr>
                <w:rFonts w:ascii="Arial" w:hAnsi="Arial" w:cs="Arial"/>
              </w:rPr>
            </w:pPr>
            <w:r w:rsidRPr="00922928">
              <w:rPr>
                <w:rFonts w:ascii="Arial" w:hAnsi="Arial" w:cs="Arial"/>
              </w:rPr>
              <w:t>Answer</w:t>
            </w:r>
          </w:p>
        </w:tc>
        <w:tc>
          <w:tcPr>
            <w:tcW w:w="887" w:type="dxa"/>
          </w:tcPr>
          <w:p w14:paraId="64FDEF5C" w14:textId="77777777" w:rsidR="00922928" w:rsidRPr="007F6241" w:rsidRDefault="00922928" w:rsidP="00B60508">
            <w:pPr>
              <w:rPr>
                <w:rFonts w:ascii="Times" w:hAnsi="Times"/>
              </w:rPr>
            </w:pPr>
          </w:p>
        </w:tc>
        <w:tc>
          <w:tcPr>
            <w:tcW w:w="8329" w:type="dxa"/>
          </w:tcPr>
          <w:p w14:paraId="7CD490C8"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noProof/>
                <w:color w:val="000000"/>
                <w:lang w:eastAsia="en-GB"/>
              </w:rPr>
              <w:drawing>
                <wp:inline distT="0" distB="0" distL="0" distR="0" wp14:anchorId="07F277A1" wp14:editId="203ADEF3">
                  <wp:extent cx="3373755" cy="1348740"/>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373755" cy="1348740"/>
                          </a:xfrm>
                          <a:prstGeom prst="rect">
                            <a:avLst/>
                          </a:prstGeom>
                          <a:noFill/>
                          <a:ln>
                            <a:noFill/>
                          </a:ln>
                        </pic:spPr>
                      </pic:pic>
                    </a:graphicData>
                  </a:graphic>
                </wp:inline>
              </w:drawing>
            </w:r>
          </w:p>
        </w:tc>
        <w:tc>
          <w:tcPr>
            <w:tcW w:w="836" w:type="dxa"/>
          </w:tcPr>
          <w:p w14:paraId="01C34C3C" w14:textId="77777777" w:rsidR="00922928" w:rsidRPr="007F6241" w:rsidRDefault="00922928" w:rsidP="00B60508">
            <w:pPr>
              <w:rPr>
                <w:rFonts w:ascii="Times" w:hAnsi="Times"/>
              </w:rPr>
            </w:pPr>
          </w:p>
        </w:tc>
      </w:tr>
      <w:tr w:rsidR="00922928" w:rsidRPr="007F6241" w14:paraId="3F54ABBF" w14:textId="77777777" w:rsidTr="00B60508">
        <w:trPr>
          <w:trHeight w:val="323"/>
          <w:jc w:val="center"/>
        </w:trPr>
        <w:tc>
          <w:tcPr>
            <w:tcW w:w="852" w:type="dxa"/>
          </w:tcPr>
          <w:p w14:paraId="6F77CAB0" w14:textId="77777777" w:rsidR="00922928" w:rsidRPr="007F6241" w:rsidRDefault="00922928" w:rsidP="00B60508">
            <w:pPr>
              <w:rPr>
                <w:rFonts w:ascii="Times" w:hAnsi="Times"/>
              </w:rPr>
            </w:pPr>
          </w:p>
        </w:tc>
        <w:tc>
          <w:tcPr>
            <w:tcW w:w="963" w:type="dxa"/>
          </w:tcPr>
          <w:p w14:paraId="61A7B806" w14:textId="77777777" w:rsidR="00922928" w:rsidRPr="007F6241" w:rsidRDefault="00922928" w:rsidP="00B60508">
            <w:pPr>
              <w:rPr>
                <w:rFonts w:ascii="Times" w:hAnsi="Times"/>
              </w:rPr>
            </w:pPr>
          </w:p>
        </w:tc>
        <w:tc>
          <w:tcPr>
            <w:tcW w:w="887" w:type="dxa"/>
          </w:tcPr>
          <w:p w14:paraId="7A4BA235" w14:textId="77777777" w:rsidR="00922928" w:rsidRPr="007F6241" w:rsidRDefault="00922928" w:rsidP="00B60508">
            <w:pPr>
              <w:rPr>
                <w:rFonts w:ascii="Times" w:hAnsi="Times"/>
              </w:rPr>
            </w:pPr>
          </w:p>
        </w:tc>
        <w:tc>
          <w:tcPr>
            <w:tcW w:w="8329" w:type="dxa"/>
          </w:tcPr>
          <w:p w14:paraId="429AB7E6"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p>
          <w:p w14:paraId="448DDB14"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1A1718"/>
                <w:lang w:val="en-US" w:eastAsia="ja-JP"/>
              </w:rPr>
            </w:pPr>
          </w:p>
        </w:tc>
        <w:tc>
          <w:tcPr>
            <w:tcW w:w="836" w:type="dxa"/>
          </w:tcPr>
          <w:p w14:paraId="111A7705" w14:textId="77777777" w:rsidR="00922928" w:rsidRPr="007F6241" w:rsidRDefault="00922928" w:rsidP="00B60508">
            <w:pPr>
              <w:rPr>
                <w:rFonts w:ascii="Times" w:hAnsi="Times"/>
              </w:rPr>
            </w:pPr>
          </w:p>
        </w:tc>
      </w:tr>
    </w:tbl>
    <w:p w14:paraId="2E4D8951" w14:textId="77777777" w:rsidR="00922928" w:rsidRPr="007F6241" w:rsidRDefault="00922928" w:rsidP="00922928">
      <w:pPr>
        <w:rPr>
          <w:rFonts w:ascii="Times" w:hAnsi="Times"/>
        </w:rPr>
      </w:pPr>
      <w:r w:rsidRPr="007F6241">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
        <w:gridCol w:w="1137"/>
        <w:gridCol w:w="633"/>
        <w:gridCol w:w="8523"/>
        <w:gridCol w:w="831"/>
      </w:tblGrid>
      <w:tr w:rsidR="00922928" w:rsidRPr="007F6241" w14:paraId="740814F3" w14:textId="77777777" w:rsidTr="00922928">
        <w:trPr>
          <w:trHeight w:val="323"/>
          <w:jc w:val="center"/>
        </w:trPr>
        <w:tc>
          <w:tcPr>
            <w:tcW w:w="762" w:type="dxa"/>
          </w:tcPr>
          <w:p w14:paraId="2445BD34" w14:textId="77777777" w:rsidR="00922928" w:rsidRPr="007F6241" w:rsidRDefault="00922928" w:rsidP="00B60508">
            <w:pPr>
              <w:rPr>
                <w:rFonts w:ascii="Times" w:hAnsi="Times"/>
              </w:rPr>
            </w:pPr>
            <w:r w:rsidRPr="007F6241">
              <w:rPr>
                <w:rFonts w:ascii="Times" w:hAnsi="Times"/>
              </w:rPr>
              <w:lastRenderedPageBreak/>
              <w:t>S Gr 2011</w:t>
            </w:r>
          </w:p>
        </w:tc>
        <w:tc>
          <w:tcPr>
            <w:tcW w:w="1056" w:type="dxa"/>
          </w:tcPr>
          <w:p w14:paraId="22782FD6" w14:textId="77777777" w:rsidR="00922928" w:rsidRPr="007F6241" w:rsidRDefault="00922928" w:rsidP="00B60508">
            <w:pPr>
              <w:rPr>
                <w:rFonts w:ascii="Times" w:hAnsi="Times"/>
              </w:rPr>
            </w:pPr>
          </w:p>
        </w:tc>
        <w:tc>
          <w:tcPr>
            <w:tcW w:w="690" w:type="dxa"/>
          </w:tcPr>
          <w:p w14:paraId="77CFE434" w14:textId="77777777" w:rsidR="00922928" w:rsidRPr="007F6241" w:rsidRDefault="00922928" w:rsidP="00B60508">
            <w:pPr>
              <w:rPr>
                <w:rFonts w:ascii="Times" w:hAnsi="Times"/>
              </w:rPr>
            </w:pPr>
          </w:p>
        </w:tc>
        <w:tc>
          <w:tcPr>
            <w:tcW w:w="8528" w:type="dxa"/>
          </w:tcPr>
          <w:p w14:paraId="7D729952" w14:textId="77777777" w:rsidR="00922928" w:rsidRPr="007F6241" w:rsidRDefault="00922928" w:rsidP="00B60508">
            <w:pPr>
              <w:rPr>
                <w:rFonts w:ascii="Times" w:hAnsi="Times"/>
              </w:rPr>
            </w:pPr>
          </w:p>
        </w:tc>
        <w:tc>
          <w:tcPr>
            <w:tcW w:w="831" w:type="dxa"/>
          </w:tcPr>
          <w:p w14:paraId="3070D780" w14:textId="77777777" w:rsidR="00922928" w:rsidRPr="007F6241" w:rsidRDefault="00922928" w:rsidP="00B60508">
            <w:pPr>
              <w:rPr>
                <w:rFonts w:ascii="Times" w:hAnsi="Times"/>
              </w:rPr>
            </w:pPr>
            <w:r w:rsidRPr="007F6241">
              <w:rPr>
                <w:rFonts w:ascii="Times" w:hAnsi="Times"/>
              </w:rPr>
              <w:t>Marks</w:t>
            </w:r>
          </w:p>
        </w:tc>
      </w:tr>
      <w:tr w:rsidR="00922928" w:rsidRPr="007F6241" w14:paraId="0E860D08" w14:textId="77777777" w:rsidTr="00922928">
        <w:trPr>
          <w:trHeight w:val="323"/>
          <w:jc w:val="center"/>
        </w:trPr>
        <w:tc>
          <w:tcPr>
            <w:tcW w:w="762" w:type="dxa"/>
          </w:tcPr>
          <w:p w14:paraId="7518AB1B" w14:textId="77777777" w:rsidR="00922928" w:rsidRPr="007F6241" w:rsidRDefault="00922928" w:rsidP="00B60508">
            <w:pPr>
              <w:rPr>
                <w:rFonts w:ascii="Times" w:hAnsi="Times"/>
              </w:rPr>
            </w:pPr>
            <w:r w:rsidRPr="007F6241">
              <w:rPr>
                <w:rFonts w:ascii="Times" w:hAnsi="Times"/>
              </w:rPr>
              <w:t>22</w:t>
            </w:r>
          </w:p>
        </w:tc>
        <w:tc>
          <w:tcPr>
            <w:tcW w:w="1056" w:type="dxa"/>
          </w:tcPr>
          <w:p w14:paraId="4E691C53" w14:textId="77777777" w:rsidR="00922928" w:rsidRPr="007F6241" w:rsidRDefault="00922928" w:rsidP="00B60508">
            <w:pPr>
              <w:rPr>
                <w:rFonts w:ascii="Times" w:hAnsi="Times"/>
              </w:rPr>
            </w:pPr>
          </w:p>
        </w:tc>
        <w:tc>
          <w:tcPr>
            <w:tcW w:w="690" w:type="dxa"/>
          </w:tcPr>
          <w:p w14:paraId="31707D30" w14:textId="77777777" w:rsidR="00922928" w:rsidRPr="007F6241" w:rsidRDefault="00922928" w:rsidP="00B60508">
            <w:pPr>
              <w:rPr>
                <w:rFonts w:ascii="Times" w:hAnsi="Times"/>
              </w:rPr>
            </w:pPr>
          </w:p>
        </w:tc>
        <w:tc>
          <w:tcPr>
            <w:tcW w:w="8528" w:type="dxa"/>
          </w:tcPr>
          <w:p w14:paraId="437F5688"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7F6241">
              <w:rPr>
                <w:rFonts w:ascii="Times" w:hAnsi="Times" w:cs="Times"/>
                <w:color w:val="000000"/>
                <w:lang w:val="en-US" w:eastAsia="ja-JP"/>
              </w:rPr>
              <w:t>Ethylthioethane belongs to a homologous series of compounds called thioethers.</w:t>
            </w:r>
          </w:p>
        </w:tc>
        <w:tc>
          <w:tcPr>
            <w:tcW w:w="831" w:type="dxa"/>
          </w:tcPr>
          <w:p w14:paraId="07276CD0" w14:textId="77777777" w:rsidR="00922928" w:rsidRPr="007F6241" w:rsidRDefault="00922928" w:rsidP="00B60508">
            <w:pPr>
              <w:rPr>
                <w:rFonts w:ascii="Times" w:hAnsi="Times"/>
              </w:rPr>
            </w:pPr>
          </w:p>
        </w:tc>
      </w:tr>
      <w:tr w:rsidR="00922928" w:rsidRPr="007F6241" w14:paraId="28ED6F6A" w14:textId="77777777" w:rsidTr="00922928">
        <w:trPr>
          <w:trHeight w:val="323"/>
          <w:jc w:val="center"/>
        </w:trPr>
        <w:tc>
          <w:tcPr>
            <w:tcW w:w="762" w:type="dxa"/>
          </w:tcPr>
          <w:p w14:paraId="47AE987D" w14:textId="77777777" w:rsidR="00922928" w:rsidRPr="007F6241" w:rsidRDefault="00922928" w:rsidP="00B60508">
            <w:pPr>
              <w:rPr>
                <w:rFonts w:ascii="Times" w:hAnsi="Times"/>
              </w:rPr>
            </w:pPr>
          </w:p>
        </w:tc>
        <w:tc>
          <w:tcPr>
            <w:tcW w:w="1056" w:type="dxa"/>
          </w:tcPr>
          <w:p w14:paraId="101CD02D" w14:textId="77777777" w:rsidR="00922928" w:rsidRPr="007F6241" w:rsidRDefault="00922928" w:rsidP="00B60508">
            <w:pPr>
              <w:rPr>
                <w:rFonts w:ascii="Times" w:hAnsi="Times"/>
              </w:rPr>
            </w:pPr>
            <w:r w:rsidRPr="007F6241">
              <w:rPr>
                <w:rFonts w:ascii="Times" w:hAnsi="Times"/>
              </w:rPr>
              <w:t>(a)</w:t>
            </w:r>
          </w:p>
        </w:tc>
        <w:tc>
          <w:tcPr>
            <w:tcW w:w="690" w:type="dxa"/>
          </w:tcPr>
          <w:p w14:paraId="3C6AFCE1" w14:textId="77777777" w:rsidR="00922928" w:rsidRPr="007F6241" w:rsidRDefault="00922928" w:rsidP="00B60508">
            <w:pPr>
              <w:rPr>
                <w:rFonts w:ascii="Times" w:hAnsi="Times"/>
              </w:rPr>
            </w:pPr>
          </w:p>
        </w:tc>
        <w:tc>
          <w:tcPr>
            <w:tcW w:w="8528" w:type="dxa"/>
          </w:tcPr>
          <w:p w14:paraId="6F7415DB"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olor w:val="141413"/>
                <w:lang w:val="en-US"/>
              </w:rPr>
            </w:pPr>
            <w:r w:rsidRPr="007F6241">
              <w:rPr>
                <w:rFonts w:ascii="Times" w:hAnsi="Times" w:cs="Times"/>
                <w:color w:val="000000"/>
                <w:lang w:val="en-US" w:eastAsia="ja-JP"/>
              </w:rPr>
              <w:t>What is meant by a homologous series?</w:t>
            </w:r>
          </w:p>
        </w:tc>
        <w:tc>
          <w:tcPr>
            <w:tcW w:w="831" w:type="dxa"/>
          </w:tcPr>
          <w:p w14:paraId="537775C2" w14:textId="77777777" w:rsidR="00922928" w:rsidRPr="007F6241" w:rsidRDefault="00922928" w:rsidP="00B60508">
            <w:pPr>
              <w:rPr>
                <w:rFonts w:ascii="Times" w:hAnsi="Times"/>
              </w:rPr>
            </w:pPr>
            <w:r w:rsidRPr="007F6241">
              <w:rPr>
                <w:rFonts w:ascii="Times" w:hAnsi="Times"/>
              </w:rPr>
              <w:t>1</w:t>
            </w:r>
          </w:p>
        </w:tc>
      </w:tr>
      <w:tr w:rsidR="00922928" w:rsidRPr="007F6241" w14:paraId="04100460" w14:textId="77777777" w:rsidTr="00922928">
        <w:trPr>
          <w:trHeight w:val="323"/>
          <w:jc w:val="center"/>
        </w:trPr>
        <w:tc>
          <w:tcPr>
            <w:tcW w:w="762" w:type="dxa"/>
          </w:tcPr>
          <w:p w14:paraId="37D80A7A" w14:textId="77777777" w:rsidR="00922928" w:rsidRPr="007F6241" w:rsidRDefault="00922928" w:rsidP="00B60508">
            <w:pPr>
              <w:rPr>
                <w:rFonts w:ascii="Times" w:hAnsi="Times"/>
              </w:rPr>
            </w:pPr>
          </w:p>
        </w:tc>
        <w:tc>
          <w:tcPr>
            <w:tcW w:w="1056" w:type="dxa"/>
          </w:tcPr>
          <w:p w14:paraId="7616C368" w14:textId="77777777" w:rsidR="00922928" w:rsidRPr="007F6241" w:rsidRDefault="00922928" w:rsidP="00B60508">
            <w:pPr>
              <w:rPr>
                <w:rFonts w:ascii="Times" w:hAnsi="Times"/>
              </w:rPr>
            </w:pPr>
            <w:r w:rsidRPr="007F6241">
              <w:rPr>
                <w:rFonts w:ascii="Times" w:hAnsi="Times"/>
              </w:rPr>
              <w:t>(b)</w:t>
            </w:r>
          </w:p>
        </w:tc>
        <w:tc>
          <w:tcPr>
            <w:tcW w:w="690" w:type="dxa"/>
          </w:tcPr>
          <w:p w14:paraId="62536BDC" w14:textId="77777777" w:rsidR="00922928" w:rsidRPr="007F6241" w:rsidRDefault="00922928" w:rsidP="00B60508">
            <w:pPr>
              <w:rPr>
                <w:rFonts w:ascii="Times" w:hAnsi="Times"/>
              </w:rPr>
            </w:pPr>
          </w:p>
        </w:tc>
        <w:tc>
          <w:tcPr>
            <w:tcW w:w="8528" w:type="dxa"/>
          </w:tcPr>
          <w:p w14:paraId="355DB329"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color w:val="000000"/>
                <w:lang w:val="en-US" w:eastAsia="ja-JP"/>
              </w:rPr>
              <w:t>Ethylthioethane is formed when ethylthiol reacts with bromoethane as shown.</w:t>
            </w:r>
          </w:p>
          <w:p w14:paraId="66AEF65F"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612E897B"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noProof/>
                <w:color w:val="000000"/>
                <w:lang w:eastAsia="en-GB"/>
              </w:rPr>
              <w:drawing>
                <wp:inline distT="0" distB="0" distL="0" distR="0" wp14:anchorId="7724AB24" wp14:editId="0D87D0B8">
                  <wp:extent cx="5266690" cy="1261745"/>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266690" cy="1261745"/>
                          </a:xfrm>
                          <a:prstGeom prst="rect">
                            <a:avLst/>
                          </a:prstGeom>
                          <a:noFill/>
                          <a:ln>
                            <a:noFill/>
                          </a:ln>
                        </pic:spPr>
                      </pic:pic>
                    </a:graphicData>
                  </a:graphic>
                </wp:inline>
              </w:drawing>
            </w:r>
          </w:p>
          <w:p w14:paraId="515D0DE6"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79EAFEB4"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color w:val="000000"/>
                <w:lang w:val="en-US" w:eastAsia="ja-JP"/>
              </w:rPr>
              <w:t>Draw the full structural formula for the thioether produced in the following reaction.</w:t>
            </w:r>
          </w:p>
          <w:p w14:paraId="473A2A8A"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1D7EC062"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noProof/>
                <w:color w:val="000000"/>
                <w:lang w:eastAsia="en-GB"/>
              </w:rPr>
              <w:drawing>
                <wp:inline distT="0" distB="0" distL="0" distR="0" wp14:anchorId="5D801EE7" wp14:editId="2E5EDE6A">
                  <wp:extent cx="5266690" cy="15741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266690" cy="1574165"/>
                          </a:xfrm>
                          <a:prstGeom prst="rect">
                            <a:avLst/>
                          </a:prstGeom>
                          <a:noFill/>
                          <a:ln>
                            <a:noFill/>
                          </a:ln>
                        </pic:spPr>
                      </pic:pic>
                    </a:graphicData>
                  </a:graphic>
                </wp:inline>
              </w:drawing>
            </w:r>
          </w:p>
        </w:tc>
        <w:tc>
          <w:tcPr>
            <w:tcW w:w="831" w:type="dxa"/>
          </w:tcPr>
          <w:p w14:paraId="22A737AF" w14:textId="77777777" w:rsidR="00922928" w:rsidRPr="007F6241" w:rsidRDefault="00922928" w:rsidP="00B60508">
            <w:pPr>
              <w:rPr>
                <w:rFonts w:ascii="Times" w:hAnsi="Times"/>
              </w:rPr>
            </w:pPr>
            <w:r w:rsidRPr="007F6241">
              <w:rPr>
                <w:rFonts w:ascii="Times" w:hAnsi="Times"/>
              </w:rPr>
              <w:t>1</w:t>
            </w:r>
          </w:p>
        </w:tc>
      </w:tr>
      <w:tr w:rsidR="00922928" w:rsidRPr="007F6241" w14:paraId="5B1BA8B7" w14:textId="77777777" w:rsidTr="00922928">
        <w:trPr>
          <w:trHeight w:val="323"/>
          <w:jc w:val="center"/>
        </w:trPr>
        <w:tc>
          <w:tcPr>
            <w:tcW w:w="762" w:type="dxa"/>
          </w:tcPr>
          <w:p w14:paraId="75849B82" w14:textId="77777777" w:rsidR="00922928" w:rsidRPr="007F6241" w:rsidRDefault="00922928" w:rsidP="00B60508">
            <w:pPr>
              <w:rPr>
                <w:rFonts w:ascii="Times" w:hAnsi="Times"/>
              </w:rPr>
            </w:pPr>
          </w:p>
        </w:tc>
        <w:tc>
          <w:tcPr>
            <w:tcW w:w="1056" w:type="dxa"/>
          </w:tcPr>
          <w:p w14:paraId="7B4EB2C0" w14:textId="77777777" w:rsidR="00922928" w:rsidRPr="007F6241" w:rsidRDefault="00922928" w:rsidP="00B60508">
            <w:pPr>
              <w:rPr>
                <w:rFonts w:ascii="Times" w:hAnsi="Times"/>
              </w:rPr>
            </w:pPr>
            <w:r w:rsidRPr="007F6241">
              <w:rPr>
                <w:rFonts w:ascii="Times" w:hAnsi="Times"/>
              </w:rPr>
              <w:t>(c)</w:t>
            </w:r>
          </w:p>
        </w:tc>
        <w:tc>
          <w:tcPr>
            <w:tcW w:w="690" w:type="dxa"/>
          </w:tcPr>
          <w:p w14:paraId="152C5894" w14:textId="77777777" w:rsidR="00922928" w:rsidRPr="007F6241" w:rsidRDefault="00922928" w:rsidP="00B60508">
            <w:pPr>
              <w:rPr>
                <w:rFonts w:ascii="Times" w:hAnsi="Times"/>
              </w:rPr>
            </w:pPr>
          </w:p>
        </w:tc>
        <w:tc>
          <w:tcPr>
            <w:tcW w:w="8528" w:type="dxa"/>
          </w:tcPr>
          <w:p w14:paraId="614EDDBC"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color w:val="000000"/>
                <w:lang w:val="en-US" w:eastAsia="ja-JP"/>
              </w:rPr>
              <w:t>Ethylthioethane can also be formed by the reaction of ethylthiol with ethene.</w:t>
            </w:r>
          </w:p>
          <w:p w14:paraId="299D6970"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16E2B5FF"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noProof/>
                <w:color w:val="000000"/>
                <w:lang w:eastAsia="en-GB"/>
              </w:rPr>
              <w:drawing>
                <wp:inline distT="0" distB="0" distL="0" distR="0" wp14:anchorId="6C702360" wp14:editId="08874B7F">
                  <wp:extent cx="4733925" cy="995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33925" cy="995680"/>
                          </a:xfrm>
                          <a:prstGeom prst="rect">
                            <a:avLst/>
                          </a:prstGeom>
                          <a:noFill/>
                          <a:ln>
                            <a:noFill/>
                          </a:ln>
                        </pic:spPr>
                      </pic:pic>
                    </a:graphicData>
                  </a:graphic>
                </wp:inline>
              </w:drawing>
            </w:r>
          </w:p>
          <w:p w14:paraId="126CB5FB"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794D846B"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color w:val="000000"/>
                <w:lang w:val="en-US" w:eastAsia="ja-JP"/>
              </w:rPr>
              <w:t>Suggest a name for the type of chemical reaction taking place.</w:t>
            </w:r>
          </w:p>
          <w:p w14:paraId="2DDDEDCA"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35F82E08"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6F8E1674"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tc>
        <w:tc>
          <w:tcPr>
            <w:tcW w:w="831" w:type="dxa"/>
          </w:tcPr>
          <w:p w14:paraId="390049CA" w14:textId="77777777" w:rsidR="00922928" w:rsidRPr="007F6241" w:rsidRDefault="00922928" w:rsidP="00B60508">
            <w:pPr>
              <w:rPr>
                <w:rFonts w:ascii="Times" w:hAnsi="Times"/>
              </w:rPr>
            </w:pPr>
            <w:r w:rsidRPr="007F6241">
              <w:rPr>
                <w:rFonts w:ascii="Times" w:hAnsi="Times"/>
              </w:rPr>
              <w:t>1</w:t>
            </w:r>
          </w:p>
        </w:tc>
      </w:tr>
      <w:tr w:rsidR="00922928" w:rsidRPr="007F6241" w14:paraId="33813CC4" w14:textId="77777777" w:rsidTr="00922928">
        <w:trPr>
          <w:trHeight w:val="323"/>
          <w:jc w:val="center"/>
        </w:trPr>
        <w:tc>
          <w:tcPr>
            <w:tcW w:w="762" w:type="dxa"/>
          </w:tcPr>
          <w:p w14:paraId="4F24689E" w14:textId="77777777" w:rsidR="00922928" w:rsidRPr="007F6241" w:rsidRDefault="00922928" w:rsidP="00B60508">
            <w:pPr>
              <w:rPr>
                <w:rFonts w:ascii="Times" w:hAnsi="Times"/>
              </w:rPr>
            </w:pPr>
          </w:p>
        </w:tc>
        <w:tc>
          <w:tcPr>
            <w:tcW w:w="1056" w:type="dxa"/>
          </w:tcPr>
          <w:p w14:paraId="42CE6411" w14:textId="77777777" w:rsidR="00922928" w:rsidRPr="00922928" w:rsidRDefault="00922928" w:rsidP="00B60508">
            <w:pPr>
              <w:rPr>
                <w:rFonts w:ascii="Arial" w:hAnsi="Arial" w:cs="Arial"/>
              </w:rPr>
            </w:pPr>
            <w:r w:rsidRPr="00922928">
              <w:rPr>
                <w:rFonts w:ascii="Arial" w:hAnsi="Arial" w:cs="Arial"/>
              </w:rPr>
              <w:t>Answers</w:t>
            </w:r>
          </w:p>
        </w:tc>
        <w:tc>
          <w:tcPr>
            <w:tcW w:w="690" w:type="dxa"/>
          </w:tcPr>
          <w:p w14:paraId="02E1C4E2" w14:textId="77777777" w:rsidR="00922928" w:rsidRPr="00922928" w:rsidRDefault="00922928" w:rsidP="00B60508">
            <w:pPr>
              <w:rPr>
                <w:rFonts w:ascii="Arial" w:hAnsi="Arial" w:cs="Arial"/>
                <w:sz w:val="22"/>
                <w:szCs w:val="22"/>
              </w:rPr>
            </w:pPr>
            <w:r w:rsidRPr="00922928">
              <w:rPr>
                <w:rFonts w:ascii="Arial" w:hAnsi="Arial" w:cs="Arial"/>
                <w:sz w:val="22"/>
                <w:szCs w:val="22"/>
              </w:rPr>
              <w:t>(a)</w:t>
            </w:r>
          </w:p>
        </w:tc>
        <w:tc>
          <w:tcPr>
            <w:tcW w:w="8528" w:type="dxa"/>
          </w:tcPr>
          <w:p w14:paraId="2A4ACA60" w14:textId="77777777" w:rsidR="00922928" w:rsidRP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lang w:val="en-US" w:eastAsia="ja-JP"/>
              </w:rPr>
            </w:pPr>
            <w:r w:rsidRPr="00922928">
              <w:rPr>
                <w:rFonts w:ascii="Arial" w:hAnsi="Arial" w:cs="Arial"/>
                <w:color w:val="000000"/>
                <w:sz w:val="22"/>
                <w:szCs w:val="22"/>
                <w:lang w:val="en-US" w:eastAsia="ja-JP"/>
              </w:rPr>
              <w:t>Same general formula and same/similar properties OR same/similar chemical properties</w:t>
            </w:r>
          </w:p>
          <w:p w14:paraId="1242882B"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922928">
              <w:rPr>
                <w:rFonts w:ascii="Arial" w:hAnsi="Arial" w:cs="Arial"/>
                <w:color w:val="000000"/>
                <w:sz w:val="22"/>
                <w:szCs w:val="22"/>
                <w:lang w:val="en-US" w:eastAsia="ja-JP"/>
              </w:rPr>
              <w:t>Both required</w:t>
            </w:r>
          </w:p>
        </w:tc>
        <w:tc>
          <w:tcPr>
            <w:tcW w:w="831" w:type="dxa"/>
          </w:tcPr>
          <w:p w14:paraId="1D6E8216" w14:textId="77777777" w:rsidR="00922928" w:rsidRPr="007F6241" w:rsidRDefault="00922928" w:rsidP="00B60508">
            <w:pPr>
              <w:rPr>
                <w:rFonts w:ascii="Times" w:hAnsi="Times"/>
              </w:rPr>
            </w:pPr>
          </w:p>
        </w:tc>
      </w:tr>
      <w:tr w:rsidR="00922928" w:rsidRPr="007F6241" w14:paraId="05EEB19D" w14:textId="77777777" w:rsidTr="00922928">
        <w:trPr>
          <w:trHeight w:val="323"/>
          <w:jc w:val="center"/>
        </w:trPr>
        <w:tc>
          <w:tcPr>
            <w:tcW w:w="762" w:type="dxa"/>
          </w:tcPr>
          <w:p w14:paraId="0004FC94" w14:textId="77777777" w:rsidR="00922928" w:rsidRPr="007F6241" w:rsidRDefault="00922928" w:rsidP="00B60508">
            <w:pPr>
              <w:rPr>
                <w:rFonts w:ascii="Times" w:hAnsi="Times"/>
              </w:rPr>
            </w:pPr>
          </w:p>
        </w:tc>
        <w:tc>
          <w:tcPr>
            <w:tcW w:w="1056" w:type="dxa"/>
          </w:tcPr>
          <w:p w14:paraId="5A5A7748" w14:textId="77777777" w:rsidR="00922928" w:rsidRPr="007F6241" w:rsidRDefault="00922928" w:rsidP="00B60508">
            <w:pPr>
              <w:rPr>
                <w:rFonts w:ascii="Times" w:hAnsi="Times"/>
              </w:rPr>
            </w:pPr>
          </w:p>
        </w:tc>
        <w:tc>
          <w:tcPr>
            <w:tcW w:w="690" w:type="dxa"/>
          </w:tcPr>
          <w:p w14:paraId="5B9EE3DE" w14:textId="77777777" w:rsidR="00922928" w:rsidRPr="00922928" w:rsidRDefault="00922928" w:rsidP="00B60508">
            <w:pPr>
              <w:rPr>
                <w:rFonts w:ascii="Arial" w:hAnsi="Arial" w:cs="Arial"/>
                <w:sz w:val="22"/>
                <w:szCs w:val="22"/>
              </w:rPr>
            </w:pPr>
            <w:r w:rsidRPr="00922928">
              <w:rPr>
                <w:rFonts w:ascii="Arial" w:hAnsi="Arial" w:cs="Arial"/>
                <w:sz w:val="22"/>
                <w:szCs w:val="22"/>
              </w:rPr>
              <w:t>(b)</w:t>
            </w:r>
          </w:p>
        </w:tc>
        <w:tc>
          <w:tcPr>
            <w:tcW w:w="8528" w:type="dxa"/>
          </w:tcPr>
          <w:p w14:paraId="799893C3" w14:textId="77777777" w:rsidR="00922928" w:rsidRPr="007F6241" w:rsidRDefault="00922928" w:rsidP="00B60508">
            <w:pPr>
              <w:rPr>
                <w:rFonts w:ascii="Times" w:hAnsi="Times"/>
              </w:rPr>
            </w:pPr>
            <w:r w:rsidRPr="007F6241">
              <w:rPr>
                <w:rFonts w:ascii="Times" w:hAnsi="Times"/>
                <w:noProof/>
                <w:lang w:eastAsia="en-GB"/>
              </w:rPr>
              <w:drawing>
                <wp:inline distT="0" distB="0" distL="0" distR="0" wp14:anchorId="0B83D1E3" wp14:editId="49680973">
                  <wp:extent cx="3356610" cy="14236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356610" cy="1423670"/>
                          </a:xfrm>
                          <a:prstGeom prst="rect">
                            <a:avLst/>
                          </a:prstGeom>
                          <a:noFill/>
                          <a:ln>
                            <a:noFill/>
                          </a:ln>
                        </pic:spPr>
                      </pic:pic>
                    </a:graphicData>
                  </a:graphic>
                </wp:inline>
              </w:drawing>
            </w:r>
          </w:p>
        </w:tc>
        <w:tc>
          <w:tcPr>
            <w:tcW w:w="831" w:type="dxa"/>
          </w:tcPr>
          <w:p w14:paraId="6D69910E" w14:textId="77777777" w:rsidR="00922928" w:rsidRPr="007F6241" w:rsidRDefault="00922928" w:rsidP="00B60508">
            <w:pPr>
              <w:rPr>
                <w:rFonts w:ascii="Times" w:hAnsi="Times"/>
              </w:rPr>
            </w:pPr>
          </w:p>
        </w:tc>
      </w:tr>
      <w:tr w:rsidR="00922928" w:rsidRPr="007F6241" w14:paraId="53B99DBF" w14:textId="77777777" w:rsidTr="00922928">
        <w:trPr>
          <w:trHeight w:val="323"/>
          <w:jc w:val="center"/>
        </w:trPr>
        <w:tc>
          <w:tcPr>
            <w:tcW w:w="762" w:type="dxa"/>
          </w:tcPr>
          <w:p w14:paraId="31207A53" w14:textId="77777777" w:rsidR="00922928" w:rsidRPr="007F6241" w:rsidRDefault="00922928" w:rsidP="00B60508">
            <w:pPr>
              <w:rPr>
                <w:rFonts w:ascii="Times" w:hAnsi="Times"/>
              </w:rPr>
            </w:pPr>
          </w:p>
        </w:tc>
        <w:tc>
          <w:tcPr>
            <w:tcW w:w="1056" w:type="dxa"/>
          </w:tcPr>
          <w:p w14:paraId="46019506" w14:textId="77777777" w:rsidR="00922928" w:rsidRPr="007F6241" w:rsidRDefault="00922928" w:rsidP="00B60508">
            <w:pPr>
              <w:rPr>
                <w:rFonts w:ascii="Times" w:hAnsi="Times"/>
              </w:rPr>
            </w:pPr>
          </w:p>
        </w:tc>
        <w:tc>
          <w:tcPr>
            <w:tcW w:w="690" w:type="dxa"/>
          </w:tcPr>
          <w:p w14:paraId="45BEDCF9" w14:textId="77777777" w:rsidR="00922928" w:rsidRPr="00922928" w:rsidRDefault="00922928" w:rsidP="00B60508">
            <w:pPr>
              <w:rPr>
                <w:rFonts w:ascii="Arial" w:hAnsi="Arial" w:cs="Arial"/>
                <w:sz w:val="22"/>
                <w:szCs w:val="22"/>
              </w:rPr>
            </w:pPr>
            <w:r w:rsidRPr="00922928">
              <w:rPr>
                <w:rFonts w:ascii="Arial" w:hAnsi="Arial" w:cs="Arial"/>
                <w:sz w:val="22"/>
                <w:szCs w:val="22"/>
              </w:rPr>
              <w:t>(c)</w:t>
            </w:r>
          </w:p>
        </w:tc>
        <w:tc>
          <w:tcPr>
            <w:tcW w:w="8528" w:type="dxa"/>
          </w:tcPr>
          <w:p w14:paraId="46301579" w14:textId="77777777" w:rsidR="00922928" w:rsidRPr="00922928" w:rsidRDefault="00922928" w:rsidP="00B60508">
            <w:pPr>
              <w:rPr>
                <w:rFonts w:ascii="Arial" w:hAnsi="Arial" w:cs="Arial"/>
                <w:color w:val="141413"/>
                <w:sz w:val="22"/>
                <w:szCs w:val="22"/>
                <w:lang w:val="en-US"/>
              </w:rPr>
            </w:pPr>
            <w:r w:rsidRPr="00922928">
              <w:rPr>
                <w:rFonts w:ascii="Arial" w:hAnsi="Arial" w:cs="Arial"/>
                <w:color w:val="000000"/>
                <w:sz w:val="22"/>
                <w:szCs w:val="22"/>
                <w:lang w:val="en-US" w:eastAsia="ja-JP"/>
              </w:rPr>
              <w:t>addition</w:t>
            </w:r>
          </w:p>
        </w:tc>
        <w:tc>
          <w:tcPr>
            <w:tcW w:w="831" w:type="dxa"/>
          </w:tcPr>
          <w:p w14:paraId="3DB494B4" w14:textId="77777777" w:rsidR="00922928" w:rsidRPr="007F6241" w:rsidRDefault="00922928" w:rsidP="00B60508">
            <w:pPr>
              <w:rPr>
                <w:rFonts w:ascii="Times" w:hAnsi="Times"/>
              </w:rPr>
            </w:pPr>
          </w:p>
        </w:tc>
      </w:tr>
    </w:tbl>
    <w:p w14:paraId="12E598DB" w14:textId="77777777" w:rsidR="00922928" w:rsidRPr="007F6241" w:rsidRDefault="00922928" w:rsidP="00922928">
      <w:pPr>
        <w:rPr>
          <w:rFonts w:ascii="Times" w:hAnsi="Times"/>
          <w:b/>
        </w:rPr>
      </w:pP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79"/>
        <w:gridCol w:w="1137"/>
        <w:gridCol w:w="8508"/>
        <w:gridCol w:w="847"/>
      </w:tblGrid>
      <w:tr w:rsidR="00922928" w:rsidRPr="007F6241" w14:paraId="5EC4AD48" w14:textId="77777777" w:rsidTr="00B60508">
        <w:trPr>
          <w:trHeight w:val="323"/>
          <w:jc w:val="center"/>
        </w:trPr>
        <w:tc>
          <w:tcPr>
            <w:tcW w:w="696" w:type="dxa"/>
          </w:tcPr>
          <w:p w14:paraId="605D9729" w14:textId="77777777" w:rsidR="00922928" w:rsidRPr="007F6241" w:rsidRDefault="00922928" w:rsidP="00B60508">
            <w:pPr>
              <w:rPr>
                <w:rFonts w:ascii="Times" w:hAnsi="Times"/>
              </w:rPr>
            </w:pPr>
            <w:r w:rsidRPr="007F6241">
              <w:rPr>
                <w:rFonts w:ascii="Times" w:hAnsi="Times"/>
              </w:rPr>
              <w:t>S Gr</w:t>
            </w:r>
          </w:p>
          <w:p w14:paraId="017CE43A" w14:textId="77777777" w:rsidR="00922928" w:rsidRPr="007F6241" w:rsidRDefault="00922928" w:rsidP="00B60508">
            <w:pPr>
              <w:rPr>
                <w:rFonts w:ascii="Times" w:hAnsi="Times"/>
              </w:rPr>
            </w:pPr>
            <w:r w:rsidRPr="007F6241">
              <w:rPr>
                <w:rFonts w:ascii="Times" w:hAnsi="Times"/>
              </w:rPr>
              <w:t>2012</w:t>
            </w:r>
          </w:p>
        </w:tc>
        <w:tc>
          <w:tcPr>
            <w:tcW w:w="684" w:type="dxa"/>
          </w:tcPr>
          <w:p w14:paraId="2F4C40DD" w14:textId="77777777" w:rsidR="00922928" w:rsidRPr="007F6241" w:rsidRDefault="00922928" w:rsidP="00B60508">
            <w:pPr>
              <w:rPr>
                <w:rFonts w:ascii="Times" w:hAnsi="Times"/>
              </w:rPr>
            </w:pPr>
          </w:p>
        </w:tc>
        <w:tc>
          <w:tcPr>
            <w:tcW w:w="1056" w:type="dxa"/>
          </w:tcPr>
          <w:p w14:paraId="1B61362E" w14:textId="77777777" w:rsidR="00922928" w:rsidRPr="007F6241" w:rsidRDefault="00922928" w:rsidP="00B60508">
            <w:pPr>
              <w:rPr>
                <w:rFonts w:ascii="Times" w:hAnsi="Times"/>
              </w:rPr>
            </w:pPr>
          </w:p>
        </w:tc>
        <w:tc>
          <w:tcPr>
            <w:tcW w:w="8584" w:type="dxa"/>
          </w:tcPr>
          <w:p w14:paraId="7B684428" w14:textId="77777777" w:rsidR="00922928" w:rsidRPr="007F6241" w:rsidRDefault="00922928" w:rsidP="00B60508">
            <w:pPr>
              <w:rPr>
                <w:rFonts w:ascii="Times" w:hAnsi="Times"/>
              </w:rPr>
            </w:pPr>
          </w:p>
        </w:tc>
        <w:tc>
          <w:tcPr>
            <w:tcW w:w="847" w:type="dxa"/>
          </w:tcPr>
          <w:p w14:paraId="6A0BB8FD" w14:textId="77777777" w:rsidR="00922928" w:rsidRPr="007F6241" w:rsidRDefault="00922928" w:rsidP="00B60508">
            <w:pPr>
              <w:rPr>
                <w:rFonts w:ascii="Times" w:hAnsi="Times"/>
              </w:rPr>
            </w:pPr>
            <w:r w:rsidRPr="007F6241">
              <w:rPr>
                <w:rFonts w:ascii="Times" w:hAnsi="Times"/>
              </w:rPr>
              <w:t>Marks</w:t>
            </w:r>
          </w:p>
        </w:tc>
      </w:tr>
      <w:tr w:rsidR="00922928" w:rsidRPr="007F6241" w14:paraId="08754FA1" w14:textId="77777777" w:rsidTr="00B60508">
        <w:trPr>
          <w:trHeight w:val="323"/>
          <w:jc w:val="center"/>
        </w:trPr>
        <w:tc>
          <w:tcPr>
            <w:tcW w:w="696" w:type="dxa"/>
          </w:tcPr>
          <w:p w14:paraId="3A388829" w14:textId="77777777" w:rsidR="00922928" w:rsidRPr="007F6241" w:rsidRDefault="00922928" w:rsidP="00B60508">
            <w:pPr>
              <w:rPr>
                <w:rFonts w:ascii="Times" w:hAnsi="Times"/>
              </w:rPr>
            </w:pPr>
            <w:r w:rsidRPr="007F6241">
              <w:rPr>
                <w:rFonts w:ascii="Times" w:hAnsi="Times"/>
              </w:rPr>
              <w:t>20</w:t>
            </w:r>
          </w:p>
        </w:tc>
        <w:tc>
          <w:tcPr>
            <w:tcW w:w="684" w:type="dxa"/>
          </w:tcPr>
          <w:p w14:paraId="25CC610A" w14:textId="77777777" w:rsidR="00922928" w:rsidRPr="007F6241" w:rsidRDefault="00922928" w:rsidP="00B60508">
            <w:pPr>
              <w:rPr>
                <w:rFonts w:ascii="Times" w:hAnsi="Times"/>
              </w:rPr>
            </w:pPr>
          </w:p>
        </w:tc>
        <w:tc>
          <w:tcPr>
            <w:tcW w:w="1056" w:type="dxa"/>
          </w:tcPr>
          <w:p w14:paraId="2CB395CD" w14:textId="77777777" w:rsidR="00922928" w:rsidRPr="007F6241" w:rsidRDefault="00922928" w:rsidP="00B60508">
            <w:pPr>
              <w:rPr>
                <w:rFonts w:ascii="Times" w:hAnsi="Times"/>
              </w:rPr>
            </w:pPr>
          </w:p>
        </w:tc>
        <w:tc>
          <w:tcPr>
            <w:tcW w:w="8584" w:type="dxa"/>
          </w:tcPr>
          <w:p w14:paraId="008692CC"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The monomer in superglue has the following structure.</w:t>
            </w:r>
          </w:p>
          <w:p w14:paraId="45BA4DDD"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7F6241">
              <w:rPr>
                <w:rFonts w:ascii="Times" w:hAnsi="Times"/>
                <w:noProof/>
                <w:lang w:eastAsia="en-GB"/>
              </w:rPr>
              <w:drawing>
                <wp:inline distT="0" distB="0" distL="0" distR="0" wp14:anchorId="3505A463" wp14:editId="373F511A">
                  <wp:extent cx="3107690" cy="10534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07690" cy="1053465"/>
                          </a:xfrm>
                          <a:prstGeom prst="rect">
                            <a:avLst/>
                          </a:prstGeom>
                          <a:noFill/>
                          <a:ln>
                            <a:noFill/>
                          </a:ln>
                        </pic:spPr>
                      </pic:pic>
                    </a:graphicData>
                  </a:graphic>
                </wp:inline>
              </w:drawing>
            </w:r>
          </w:p>
        </w:tc>
        <w:tc>
          <w:tcPr>
            <w:tcW w:w="847" w:type="dxa"/>
          </w:tcPr>
          <w:p w14:paraId="1749E224" w14:textId="77777777" w:rsidR="00922928" w:rsidRPr="007F6241" w:rsidRDefault="00922928" w:rsidP="00B60508">
            <w:pPr>
              <w:rPr>
                <w:rFonts w:ascii="Times" w:hAnsi="Times"/>
              </w:rPr>
            </w:pPr>
          </w:p>
        </w:tc>
      </w:tr>
      <w:tr w:rsidR="00922928" w:rsidRPr="007F6241" w14:paraId="5491A949" w14:textId="77777777" w:rsidTr="00B60508">
        <w:trPr>
          <w:trHeight w:val="323"/>
          <w:jc w:val="center"/>
        </w:trPr>
        <w:tc>
          <w:tcPr>
            <w:tcW w:w="696" w:type="dxa"/>
          </w:tcPr>
          <w:p w14:paraId="177C9115" w14:textId="77777777" w:rsidR="00922928" w:rsidRPr="007F6241" w:rsidRDefault="00922928" w:rsidP="00B60508">
            <w:pPr>
              <w:rPr>
                <w:rFonts w:ascii="Times" w:hAnsi="Times"/>
              </w:rPr>
            </w:pPr>
          </w:p>
        </w:tc>
        <w:tc>
          <w:tcPr>
            <w:tcW w:w="684" w:type="dxa"/>
          </w:tcPr>
          <w:p w14:paraId="20D691F2" w14:textId="77777777" w:rsidR="00922928" w:rsidRPr="007F6241" w:rsidRDefault="00922928" w:rsidP="00B60508">
            <w:pPr>
              <w:rPr>
                <w:rFonts w:ascii="Times" w:hAnsi="Times"/>
              </w:rPr>
            </w:pPr>
            <w:r w:rsidRPr="007F6241">
              <w:rPr>
                <w:rFonts w:ascii="Times" w:hAnsi="Times"/>
              </w:rPr>
              <w:t>(c)</w:t>
            </w:r>
          </w:p>
        </w:tc>
        <w:tc>
          <w:tcPr>
            <w:tcW w:w="1056" w:type="dxa"/>
          </w:tcPr>
          <w:p w14:paraId="62A9B70C" w14:textId="77777777" w:rsidR="00922928" w:rsidRPr="007F6241" w:rsidRDefault="00922928" w:rsidP="00B60508">
            <w:pPr>
              <w:rPr>
                <w:rFonts w:ascii="Times" w:hAnsi="Times"/>
              </w:rPr>
            </w:pPr>
          </w:p>
        </w:tc>
        <w:tc>
          <w:tcPr>
            <w:tcW w:w="8584" w:type="dxa"/>
          </w:tcPr>
          <w:p w14:paraId="23E021CD"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Bromine reacts with the monomer to produce a saturated compound. Draw the structural formula for this compound.</w:t>
            </w:r>
          </w:p>
          <w:p w14:paraId="687D722A"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35C33EF9"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noProof/>
                <w:color w:val="141413"/>
                <w:lang w:eastAsia="en-GB"/>
              </w:rPr>
              <w:drawing>
                <wp:inline distT="0" distB="0" distL="0" distR="0" wp14:anchorId="3773EA7C" wp14:editId="1317217F">
                  <wp:extent cx="2124075" cy="89725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24075" cy="897255"/>
                          </a:xfrm>
                          <a:prstGeom prst="rect">
                            <a:avLst/>
                          </a:prstGeom>
                          <a:noFill/>
                          <a:ln>
                            <a:noFill/>
                          </a:ln>
                        </pic:spPr>
                      </pic:pic>
                    </a:graphicData>
                  </a:graphic>
                </wp:inline>
              </w:drawing>
            </w:r>
          </w:p>
          <w:p w14:paraId="1E539FAA"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092101FF"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525640D1"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52018012"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1E9B0CD4"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3D47F622"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0CBA5D62"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649D22B6"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2F91940B" w14:textId="77777777" w:rsidR="00812B33" w:rsidRPr="007F6241"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c>
          <w:tcPr>
            <w:tcW w:w="847" w:type="dxa"/>
          </w:tcPr>
          <w:p w14:paraId="7EE93B37" w14:textId="77777777" w:rsidR="00922928" w:rsidRPr="007F6241" w:rsidRDefault="00922928" w:rsidP="00B60508">
            <w:pPr>
              <w:rPr>
                <w:rFonts w:ascii="Times" w:hAnsi="Times"/>
              </w:rPr>
            </w:pPr>
            <w:r w:rsidRPr="007F6241">
              <w:rPr>
                <w:rFonts w:ascii="Times" w:hAnsi="Times"/>
              </w:rPr>
              <w:t>1</w:t>
            </w:r>
          </w:p>
        </w:tc>
      </w:tr>
      <w:tr w:rsidR="00922928" w:rsidRPr="007F6241" w14:paraId="06F6089F" w14:textId="77777777" w:rsidTr="00B60508">
        <w:trPr>
          <w:trHeight w:val="323"/>
          <w:jc w:val="center"/>
        </w:trPr>
        <w:tc>
          <w:tcPr>
            <w:tcW w:w="696" w:type="dxa"/>
          </w:tcPr>
          <w:p w14:paraId="73183C8B" w14:textId="77777777" w:rsidR="00922928" w:rsidRPr="007F6241" w:rsidRDefault="00922928" w:rsidP="00B60508">
            <w:pPr>
              <w:rPr>
                <w:rFonts w:ascii="Times" w:hAnsi="Times"/>
              </w:rPr>
            </w:pPr>
          </w:p>
        </w:tc>
        <w:tc>
          <w:tcPr>
            <w:tcW w:w="684" w:type="dxa"/>
          </w:tcPr>
          <w:p w14:paraId="03D79756" w14:textId="77777777" w:rsidR="00922928" w:rsidRPr="007F6241" w:rsidRDefault="00922928" w:rsidP="00B60508">
            <w:pPr>
              <w:rPr>
                <w:rFonts w:ascii="Times" w:hAnsi="Times"/>
              </w:rPr>
            </w:pPr>
          </w:p>
        </w:tc>
        <w:tc>
          <w:tcPr>
            <w:tcW w:w="1056" w:type="dxa"/>
          </w:tcPr>
          <w:p w14:paraId="00D57505" w14:textId="77777777" w:rsidR="00922928" w:rsidRPr="00812B33" w:rsidRDefault="00922928" w:rsidP="00B60508">
            <w:pPr>
              <w:rPr>
                <w:rFonts w:ascii="Arial" w:hAnsi="Arial" w:cs="Arial"/>
              </w:rPr>
            </w:pPr>
            <w:r w:rsidRPr="00812B33">
              <w:rPr>
                <w:rFonts w:ascii="Arial" w:hAnsi="Arial" w:cs="Arial"/>
              </w:rPr>
              <w:t>Answers</w:t>
            </w:r>
          </w:p>
        </w:tc>
        <w:tc>
          <w:tcPr>
            <w:tcW w:w="8584" w:type="dxa"/>
          </w:tcPr>
          <w:p w14:paraId="17F6EBD4"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noProof/>
                <w:color w:val="000000"/>
                <w:lang w:eastAsia="en-GB"/>
              </w:rPr>
              <w:drawing>
                <wp:inline distT="0" distB="0" distL="0" distR="0" wp14:anchorId="509649F6" wp14:editId="796CD0D0">
                  <wp:extent cx="1470025" cy="1146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70025" cy="1146175"/>
                          </a:xfrm>
                          <a:prstGeom prst="rect">
                            <a:avLst/>
                          </a:prstGeom>
                          <a:noFill/>
                          <a:ln>
                            <a:noFill/>
                          </a:ln>
                        </pic:spPr>
                      </pic:pic>
                    </a:graphicData>
                  </a:graphic>
                </wp:inline>
              </w:drawing>
            </w:r>
          </w:p>
        </w:tc>
        <w:tc>
          <w:tcPr>
            <w:tcW w:w="847" w:type="dxa"/>
          </w:tcPr>
          <w:p w14:paraId="76C1E188" w14:textId="77777777" w:rsidR="00922928" w:rsidRPr="007F6241" w:rsidRDefault="00922928" w:rsidP="00B60508">
            <w:pPr>
              <w:rPr>
                <w:rFonts w:ascii="Times" w:hAnsi="Times"/>
              </w:rPr>
            </w:pPr>
          </w:p>
        </w:tc>
      </w:tr>
      <w:tr w:rsidR="00922928" w:rsidRPr="007F6241" w14:paraId="7FF8E35C" w14:textId="77777777" w:rsidTr="00B60508">
        <w:trPr>
          <w:trHeight w:val="323"/>
          <w:jc w:val="center"/>
        </w:trPr>
        <w:tc>
          <w:tcPr>
            <w:tcW w:w="696" w:type="dxa"/>
          </w:tcPr>
          <w:p w14:paraId="27B56E57" w14:textId="77777777" w:rsidR="00922928" w:rsidRPr="007F6241" w:rsidRDefault="00922928" w:rsidP="00B60508">
            <w:pPr>
              <w:rPr>
                <w:rFonts w:ascii="Times" w:hAnsi="Times"/>
              </w:rPr>
            </w:pPr>
          </w:p>
        </w:tc>
        <w:tc>
          <w:tcPr>
            <w:tcW w:w="684" w:type="dxa"/>
          </w:tcPr>
          <w:p w14:paraId="7656CA62" w14:textId="77777777" w:rsidR="00922928" w:rsidRPr="007F6241" w:rsidRDefault="00922928" w:rsidP="00B60508">
            <w:pPr>
              <w:rPr>
                <w:rFonts w:ascii="Times" w:hAnsi="Times"/>
              </w:rPr>
            </w:pPr>
          </w:p>
        </w:tc>
        <w:tc>
          <w:tcPr>
            <w:tcW w:w="1056" w:type="dxa"/>
          </w:tcPr>
          <w:p w14:paraId="7A9EF614" w14:textId="77777777" w:rsidR="00922928" w:rsidRPr="007F6241" w:rsidRDefault="00922928" w:rsidP="00B60508">
            <w:pPr>
              <w:rPr>
                <w:rFonts w:ascii="Times" w:hAnsi="Times"/>
              </w:rPr>
            </w:pPr>
          </w:p>
        </w:tc>
        <w:tc>
          <w:tcPr>
            <w:tcW w:w="8584" w:type="dxa"/>
          </w:tcPr>
          <w:p w14:paraId="3F534D6F" w14:textId="77777777" w:rsidR="00922928" w:rsidRPr="007F6241" w:rsidRDefault="00922928" w:rsidP="00B60508">
            <w:pPr>
              <w:rPr>
                <w:rFonts w:ascii="Times" w:hAnsi="Times"/>
              </w:rPr>
            </w:pPr>
          </w:p>
        </w:tc>
        <w:tc>
          <w:tcPr>
            <w:tcW w:w="847" w:type="dxa"/>
          </w:tcPr>
          <w:p w14:paraId="79CE7203" w14:textId="77777777" w:rsidR="00922928" w:rsidRPr="007F6241" w:rsidRDefault="00922928" w:rsidP="00B60508">
            <w:pPr>
              <w:rPr>
                <w:rFonts w:ascii="Times" w:hAnsi="Times"/>
              </w:rPr>
            </w:pPr>
          </w:p>
        </w:tc>
      </w:tr>
      <w:tr w:rsidR="00922928" w:rsidRPr="007F6241" w14:paraId="1688B0C0" w14:textId="77777777" w:rsidTr="00B60508">
        <w:trPr>
          <w:trHeight w:val="323"/>
          <w:jc w:val="center"/>
        </w:trPr>
        <w:tc>
          <w:tcPr>
            <w:tcW w:w="696" w:type="dxa"/>
          </w:tcPr>
          <w:p w14:paraId="0A372D72" w14:textId="77777777" w:rsidR="00922928" w:rsidRPr="007F6241" w:rsidRDefault="00922928" w:rsidP="00B60508">
            <w:pPr>
              <w:rPr>
                <w:rFonts w:ascii="Times" w:hAnsi="Times"/>
              </w:rPr>
            </w:pPr>
          </w:p>
        </w:tc>
        <w:tc>
          <w:tcPr>
            <w:tcW w:w="684" w:type="dxa"/>
          </w:tcPr>
          <w:p w14:paraId="01D72CFC" w14:textId="77777777" w:rsidR="00922928" w:rsidRPr="007F6241" w:rsidRDefault="00922928" w:rsidP="00B60508">
            <w:pPr>
              <w:rPr>
                <w:rFonts w:ascii="Times" w:hAnsi="Times"/>
              </w:rPr>
            </w:pPr>
          </w:p>
        </w:tc>
        <w:tc>
          <w:tcPr>
            <w:tcW w:w="1056" w:type="dxa"/>
          </w:tcPr>
          <w:p w14:paraId="36E5665C" w14:textId="77777777" w:rsidR="00922928" w:rsidRPr="007F6241" w:rsidRDefault="00922928" w:rsidP="00B60508">
            <w:pPr>
              <w:rPr>
                <w:rFonts w:ascii="Times" w:hAnsi="Times"/>
              </w:rPr>
            </w:pPr>
          </w:p>
        </w:tc>
        <w:tc>
          <w:tcPr>
            <w:tcW w:w="8584" w:type="dxa"/>
          </w:tcPr>
          <w:p w14:paraId="1994B4B6" w14:textId="77777777" w:rsidR="00922928" w:rsidRPr="007F6241" w:rsidRDefault="00922928" w:rsidP="00B60508">
            <w:pPr>
              <w:rPr>
                <w:rFonts w:ascii="Times" w:hAnsi="Times" w:cs="Times"/>
                <w:color w:val="000000"/>
                <w:lang w:val="en-US" w:eastAsia="ja-JP"/>
              </w:rPr>
            </w:pPr>
          </w:p>
        </w:tc>
        <w:tc>
          <w:tcPr>
            <w:tcW w:w="847" w:type="dxa"/>
          </w:tcPr>
          <w:p w14:paraId="78E57A10" w14:textId="77777777" w:rsidR="00922928" w:rsidRPr="007F6241" w:rsidRDefault="00922928" w:rsidP="00B60508">
            <w:pPr>
              <w:rPr>
                <w:rFonts w:ascii="Times" w:hAnsi="Times"/>
              </w:rPr>
            </w:pPr>
          </w:p>
        </w:tc>
      </w:tr>
      <w:tr w:rsidR="00922928" w:rsidRPr="007F6241" w14:paraId="2CB3F78B" w14:textId="77777777" w:rsidTr="00B60508">
        <w:trPr>
          <w:trHeight w:val="323"/>
          <w:jc w:val="center"/>
        </w:trPr>
        <w:tc>
          <w:tcPr>
            <w:tcW w:w="696" w:type="dxa"/>
          </w:tcPr>
          <w:p w14:paraId="14F16FD3" w14:textId="77777777" w:rsidR="00922928" w:rsidRPr="007F6241" w:rsidRDefault="00922928" w:rsidP="00B60508">
            <w:pPr>
              <w:rPr>
                <w:rFonts w:ascii="Times" w:hAnsi="Times"/>
              </w:rPr>
            </w:pPr>
          </w:p>
        </w:tc>
        <w:tc>
          <w:tcPr>
            <w:tcW w:w="684" w:type="dxa"/>
          </w:tcPr>
          <w:p w14:paraId="0D5B9C5D" w14:textId="77777777" w:rsidR="00922928" w:rsidRPr="007F6241" w:rsidRDefault="00922928" w:rsidP="00B60508">
            <w:pPr>
              <w:rPr>
                <w:rFonts w:ascii="Times" w:hAnsi="Times"/>
              </w:rPr>
            </w:pPr>
          </w:p>
        </w:tc>
        <w:tc>
          <w:tcPr>
            <w:tcW w:w="1056" w:type="dxa"/>
          </w:tcPr>
          <w:p w14:paraId="0E8A63CB" w14:textId="77777777" w:rsidR="00922928" w:rsidRPr="007F6241" w:rsidRDefault="00922928" w:rsidP="00B60508">
            <w:pPr>
              <w:rPr>
                <w:rFonts w:ascii="Times" w:hAnsi="Times"/>
              </w:rPr>
            </w:pPr>
          </w:p>
        </w:tc>
        <w:tc>
          <w:tcPr>
            <w:tcW w:w="8584" w:type="dxa"/>
          </w:tcPr>
          <w:p w14:paraId="6E232B93" w14:textId="77777777" w:rsidR="00922928" w:rsidRPr="007F6241" w:rsidRDefault="00922928" w:rsidP="00B60508">
            <w:pPr>
              <w:rPr>
                <w:rFonts w:ascii="Times" w:hAnsi="Times"/>
              </w:rPr>
            </w:pPr>
          </w:p>
        </w:tc>
        <w:tc>
          <w:tcPr>
            <w:tcW w:w="847" w:type="dxa"/>
          </w:tcPr>
          <w:p w14:paraId="564B9585" w14:textId="77777777" w:rsidR="00922928" w:rsidRPr="007F6241" w:rsidRDefault="00922928" w:rsidP="00B60508">
            <w:pPr>
              <w:rPr>
                <w:rFonts w:ascii="Times" w:hAnsi="Times"/>
              </w:rPr>
            </w:pPr>
          </w:p>
        </w:tc>
      </w:tr>
      <w:tr w:rsidR="00922928" w:rsidRPr="007F6241" w14:paraId="082D6AF6" w14:textId="77777777" w:rsidTr="00B60508">
        <w:trPr>
          <w:trHeight w:val="323"/>
          <w:jc w:val="center"/>
        </w:trPr>
        <w:tc>
          <w:tcPr>
            <w:tcW w:w="696" w:type="dxa"/>
          </w:tcPr>
          <w:p w14:paraId="0F2C5C60" w14:textId="77777777" w:rsidR="00922928" w:rsidRPr="007F6241" w:rsidRDefault="00922928" w:rsidP="00B60508">
            <w:pPr>
              <w:rPr>
                <w:rFonts w:ascii="Times" w:hAnsi="Times"/>
              </w:rPr>
            </w:pPr>
          </w:p>
        </w:tc>
        <w:tc>
          <w:tcPr>
            <w:tcW w:w="684" w:type="dxa"/>
          </w:tcPr>
          <w:p w14:paraId="33E0904A" w14:textId="77777777" w:rsidR="00922928" w:rsidRPr="007F6241" w:rsidRDefault="00922928" w:rsidP="00B60508">
            <w:pPr>
              <w:rPr>
                <w:rFonts w:ascii="Times" w:hAnsi="Times"/>
              </w:rPr>
            </w:pPr>
          </w:p>
        </w:tc>
        <w:tc>
          <w:tcPr>
            <w:tcW w:w="1056" w:type="dxa"/>
          </w:tcPr>
          <w:p w14:paraId="490C3050" w14:textId="77777777" w:rsidR="00922928" w:rsidRPr="007F6241" w:rsidRDefault="00922928" w:rsidP="00B60508">
            <w:pPr>
              <w:tabs>
                <w:tab w:val="left" w:pos="773"/>
              </w:tabs>
              <w:rPr>
                <w:rFonts w:ascii="Times" w:hAnsi="Times"/>
              </w:rPr>
            </w:pPr>
          </w:p>
        </w:tc>
        <w:tc>
          <w:tcPr>
            <w:tcW w:w="8584" w:type="dxa"/>
          </w:tcPr>
          <w:p w14:paraId="73A64733" w14:textId="77777777" w:rsidR="00922928" w:rsidRPr="007F6241" w:rsidRDefault="00922928" w:rsidP="00B60508">
            <w:pPr>
              <w:tabs>
                <w:tab w:val="left" w:pos="1020"/>
              </w:tabs>
              <w:rPr>
                <w:rFonts w:ascii="Times" w:hAnsi="Times"/>
                <w:b/>
                <w:color w:val="141413"/>
                <w:lang w:val="en-US"/>
              </w:rPr>
            </w:pPr>
          </w:p>
        </w:tc>
        <w:tc>
          <w:tcPr>
            <w:tcW w:w="847" w:type="dxa"/>
          </w:tcPr>
          <w:p w14:paraId="4D065D12" w14:textId="77777777" w:rsidR="00922928" w:rsidRPr="007F6241" w:rsidRDefault="00922928" w:rsidP="00B60508">
            <w:pPr>
              <w:rPr>
                <w:rFonts w:ascii="Times" w:hAnsi="Times"/>
              </w:rPr>
            </w:pPr>
          </w:p>
        </w:tc>
      </w:tr>
      <w:tr w:rsidR="00922928" w:rsidRPr="007F6241" w14:paraId="2E2966F6" w14:textId="77777777" w:rsidTr="00B60508">
        <w:trPr>
          <w:trHeight w:val="323"/>
          <w:jc w:val="center"/>
        </w:trPr>
        <w:tc>
          <w:tcPr>
            <w:tcW w:w="696" w:type="dxa"/>
          </w:tcPr>
          <w:p w14:paraId="516D16AA" w14:textId="77777777" w:rsidR="00922928" w:rsidRPr="007F6241" w:rsidRDefault="00922928" w:rsidP="00B60508">
            <w:pPr>
              <w:rPr>
                <w:rFonts w:ascii="Times" w:hAnsi="Times"/>
              </w:rPr>
            </w:pPr>
          </w:p>
        </w:tc>
        <w:tc>
          <w:tcPr>
            <w:tcW w:w="684" w:type="dxa"/>
          </w:tcPr>
          <w:p w14:paraId="610B538B" w14:textId="77777777" w:rsidR="00922928" w:rsidRPr="007F6241" w:rsidRDefault="00922928" w:rsidP="00B60508">
            <w:pPr>
              <w:rPr>
                <w:rFonts w:ascii="Times" w:hAnsi="Times"/>
              </w:rPr>
            </w:pPr>
          </w:p>
        </w:tc>
        <w:tc>
          <w:tcPr>
            <w:tcW w:w="1056" w:type="dxa"/>
          </w:tcPr>
          <w:p w14:paraId="0A90E8E5" w14:textId="77777777" w:rsidR="00922928" w:rsidRPr="007F6241" w:rsidRDefault="00922928" w:rsidP="00B60508">
            <w:pPr>
              <w:rPr>
                <w:rFonts w:ascii="Times" w:hAnsi="Times"/>
              </w:rPr>
            </w:pPr>
          </w:p>
        </w:tc>
        <w:tc>
          <w:tcPr>
            <w:tcW w:w="8584" w:type="dxa"/>
          </w:tcPr>
          <w:p w14:paraId="74435428" w14:textId="77777777" w:rsidR="00922928" w:rsidRPr="007F6241" w:rsidRDefault="00922928" w:rsidP="00B60508">
            <w:pPr>
              <w:rPr>
                <w:rFonts w:ascii="Times" w:hAnsi="Times"/>
                <w:color w:val="141413"/>
                <w:lang w:val="en-US"/>
              </w:rPr>
            </w:pPr>
          </w:p>
          <w:p w14:paraId="560080DC" w14:textId="77777777" w:rsidR="00922928" w:rsidRPr="007F6241" w:rsidRDefault="00922928" w:rsidP="00B60508">
            <w:pPr>
              <w:rPr>
                <w:rFonts w:ascii="Times" w:hAnsi="Times"/>
                <w:color w:val="141413"/>
                <w:lang w:val="en-US"/>
              </w:rPr>
            </w:pPr>
          </w:p>
        </w:tc>
        <w:tc>
          <w:tcPr>
            <w:tcW w:w="847" w:type="dxa"/>
          </w:tcPr>
          <w:p w14:paraId="6C5C5B59" w14:textId="77777777" w:rsidR="00922928" w:rsidRPr="007F6241" w:rsidRDefault="00922928" w:rsidP="00B60508">
            <w:pPr>
              <w:rPr>
                <w:rFonts w:ascii="Times" w:hAnsi="Times"/>
              </w:rPr>
            </w:pPr>
          </w:p>
        </w:tc>
      </w:tr>
    </w:tbl>
    <w:p w14:paraId="055FA823" w14:textId="77777777" w:rsidR="00922928" w:rsidRPr="007F6241" w:rsidRDefault="00922928" w:rsidP="00922928">
      <w:pPr>
        <w:rPr>
          <w:rFonts w:ascii="Times" w:hAnsi="Times"/>
        </w:rPr>
      </w:pPr>
    </w:p>
    <w:p w14:paraId="41C2061B" w14:textId="77777777" w:rsidR="00922928" w:rsidRPr="00812B33" w:rsidRDefault="00922928" w:rsidP="00922928">
      <w:pPr>
        <w:rPr>
          <w:rFonts w:ascii="Arial" w:hAnsi="Arial" w:cs="Arial"/>
          <w:sz w:val="32"/>
          <w:szCs w:val="32"/>
        </w:rPr>
      </w:pPr>
      <w:r w:rsidRPr="007F6241">
        <w:rPr>
          <w:rFonts w:ascii="Times" w:hAnsi="Times"/>
        </w:rPr>
        <w:br w:type="page"/>
      </w:r>
      <w:r w:rsidRPr="00812B33">
        <w:rPr>
          <w:rFonts w:ascii="Arial" w:hAnsi="Arial" w:cs="Arial"/>
          <w:sz w:val="32"/>
          <w:szCs w:val="32"/>
        </w:rPr>
        <w:lastRenderedPageBreak/>
        <w:t>Everyday consumer products</w:t>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595"/>
        <w:gridCol w:w="1137"/>
        <w:gridCol w:w="8600"/>
        <w:gridCol w:w="839"/>
      </w:tblGrid>
      <w:tr w:rsidR="00922928" w:rsidRPr="007F6241" w14:paraId="01B36989" w14:textId="77777777" w:rsidTr="00812B33">
        <w:trPr>
          <w:trHeight w:val="323"/>
          <w:jc w:val="center"/>
        </w:trPr>
        <w:tc>
          <w:tcPr>
            <w:tcW w:w="696" w:type="dxa"/>
          </w:tcPr>
          <w:p w14:paraId="6691F2B0" w14:textId="77777777" w:rsidR="00922928" w:rsidRPr="007F6241" w:rsidRDefault="00922928" w:rsidP="00B60508">
            <w:pPr>
              <w:rPr>
                <w:rFonts w:ascii="Times" w:hAnsi="Times"/>
              </w:rPr>
            </w:pPr>
            <w:r w:rsidRPr="007F6241">
              <w:rPr>
                <w:rFonts w:ascii="Times" w:hAnsi="Times"/>
              </w:rPr>
              <w:t>Int 2 2011</w:t>
            </w:r>
          </w:p>
        </w:tc>
        <w:tc>
          <w:tcPr>
            <w:tcW w:w="625" w:type="dxa"/>
          </w:tcPr>
          <w:p w14:paraId="08183829" w14:textId="77777777" w:rsidR="00922928" w:rsidRPr="007F6241" w:rsidRDefault="00922928" w:rsidP="00B60508">
            <w:pPr>
              <w:rPr>
                <w:rFonts w:ascii="Times" w:hAnsi="Times"/>
              </w:rPr>
            </w:pPr>
          </w:p>
        </w:tc>
        <w:tc>
          <w:tcPr>
            <w:tcW w:w="1056" w:type="dxa"/>
          </w:tcPr>
          <w:p w14:paraId="242F37CA" w14:textId="77777777" w:rsidR="00922928" w:rsidRPr="007F6241" w:rsidRDefault="00922928" w:rsidP="00B60508">
            <w:pPr>
              <w:rPr>
                <w:rFonts w:ascii="Times" w:hAnsi="Times"/>
              </w:rPr>
            </w:pPr>
          </w:p>
        </w:tc>
        <w:tc>
          <w:tcPr>
            <w:tcW w:w="8648" w:type="dxa"/>
          </w:tcPr>
          <w:p w14:paraId="427C1161" w14:textId="77777777" w:rsidR="00922928" w:rsidRPr="007F6241" w:rsidRDefault="00922928" w:rsidP="00B60508">
            <w:pPr>
              <w:rPr>
                <w:rFonts w:ascii="Times" w:hAnsi="Times"/>
              </w:rPr>
            </w:pPr>
          </w:p>
        </w:tc>
        <w:tc>
          <w:tcPr>
            <w:tcW w:w="842" w:type="dxa"/>
          </w:tcPr>
          <w:p w14:paraId="2CB39DA4" w14:textId="77777777" w:rsidR="00922928" w:rsidRPr="007F6241" w:rsidRDefault="00922928" w:rsidP="00B60508">
            <w:pPr>
              <w:rPr>
                <w:rFonts w:ascii="Times" w:hAnsi="Times"/>
              </w:rPr>
            </w:pPr>
            <w:r w:rsidRPr="007F6241">
              <w:rPr>
                <w:rFonts w:ascii="Times" w:hAnsi="Times"/>
              </w:rPr>
              <w:t>Marks</w:t>
            </w:r>
          </w:p>
        </w:tc>
      </w:tr>
      <w:tr w:rsidR="00922928" w:rsidRPr="007F6241" w14:paraId="32C05C1F" w14:textId="77777777" w:rsidTr="00812B33">
        <w:trPr>
          <w:trHeight w:val="323"/>
          <w:jc w:val="center"/>
        </w:trPr>
        <w:tc>
          <w:tcPr>
            <w:tcW w:w="696" w:type="dxa"/>
          </w:tcPr>
          <w:p w14:paraId="5AE44EC9" w14:textId="77777777" w:rsidR="00922928" w:rsidRPr="007F6241" w:rsidRDefault="00922928" w:rsidP="00B60508">
            <w:pPr>
              <w:rPr>
                <w:rFonts w:ascii="Times" w:hAnsi="Times"/>
              </w:rPr>
            </w:pPr>
            <w:r w:rsidRPr="007F6241">
              <w:rPr>
                <w:rFonts w:ascii="Times" w:hAnsi="Times"/>
              </w:rPr>
              <w:t>9</w:t>
            </w:r>
          </w:p>
        </w:tc>
        <w:tc>
          <w:tcPr>
            <w:tcW w:w="625" w:type="dxa"/>
          </w:tcPr>
          <w:p w14:paraId="03AF60B3" w14:textId="77777777" w:rsidR="00922928" w:rsidRPr="007F6241" w:rsidRDefault="00922928" w:rsidP="00B60508">
            <w:pPr>
              <w:rPr>
                <w:rFonts w:ascii="Times" w:hAnsi="Times"/>
              </w:rPr>
            </w:pPr>
          </w:p>
        </w:tc>
        <w:tc>
          <w:tcPr>
            <w:tcW w:w="1056" w:type="dxa"/>
          </w:tcPr>
          <w:p w14:paraId="7A1D57D0" w14:textId="77777777" w:rsidR="00922928" w:rsidRPr="007F6241" w:rsidRDefault="00922928" w:rsidP="00B60508">
            <w:pPr>
              <w:rPr>
                <w:rFonts w:ascii="Times" w:hAnsi="Times"/>
              </w:rPr>
            </w:pPr>
          </w:p>
        </w:tc>
        <w:tc>
          <w:tcPr>
            <w:tcW w:w="8648" w:type="dxa"/>
          </w:tcPr>
          <w:p w14:paraId="52BECDE2"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7F6241">
              <w:rPr>
                <w:rFonts w:ascii="Times" w:hAnsi="Times"/>
                <w:noProof/>
                <w:lang w:eastAsia="en-GB"/>
              </w:rPr>
              <w:drawing>
                <wp:inline distT="0" distB="0" distL="0" distR="0" wp14:anchorId="0CBCDFBE" wp14:editId="5E93A6EF">
                  <wp:extent cx="5208905" cy="23729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208905" cy="2372995"/>
                          </a:xfrm>
                          <a:prstGeom prst="rect">
                            <a:avLst/>
                          </a:prstGeom>
                          <a:noFill/>
                          <a:ln>
                            <a:noFill/>
                          </a:ln>
                        </pic:spPr>
                      </pic:pic>
                    </a:graphicData>
                  </a:graphic>
                </wp:inline>
              </w:drawing>
            </w:r>
          </w:p>
        </w:tc>
        <w:tc>
          <w:tcPr>
            <w:tcW w:w="842" w:type="dxa"/>
          </w:tcPr>
          <w:p w14:paraId="7CED32BC" w14:textId="77777777" w:rsidR="00922928" w:rsidRPr="007F6241" w:rsidRDefault="00922928" w:rsidP="00B60508">
            <w:pPr>
              <w:rPr>
                <w:rFonts w:ascii="Times" w:hAnsi="Times"/>
              </w:rPr>
            </w:pPr>
          </w:p>
        </w:tc>
      </w:tr>
      <w:tr w:rsidR="00922928" w:rsidRPr="007F6241" w14:paraId="5C1A41A6" w14:textId="77777777" w:rsidTr="00812B33">
        <w:trPr>
          <w:trHeight w:val="323"/>
          <w:jc w:val="center"/>
        </w:trPr>
        <w:tc>
          <w:tcPr>
            <w:tcW w:w="696" w:type="dxa"/>
          </w:tcPr>
          <w:p w14:paraId="189AD4A0" w14:textId="77777777" w:rsidR="00922928" w:rsidRPr="007F6241" w:rsidRDefault="00922928" w:rsidP="00B60508">
            <w:pPr>
              <w:rPr>
                <w:rFonts w:ascii="Times" w:hAnsi="Times"/>
              </w:rPr>
            </w:pPr>
          </w:p>
        </w:tc>
        <w:tc>
          <w:tcPr>
            <w:tcW w:w="625" w:type="dxa"/>
          </w:tcPr>
          <w:p w14:paraId="06DBBCEB" w14:textId="77777777" w:rsidR="00922928" w:rsidRPr="007F6241" w:rsidRDefault="00922928" w:rsidP="00B60508">
            <w:pPr>
              <w:rPr>
                <w:rFonts w:ascii="Times" w:hAnsi="Times"/>
              </w:rPr>
            </w:pPr>
            <w:r w:rsidRPr="007F6241">
              <w:rPr>
                <w:rFonts w:ascii="Times" w:hAnsi="Times"/>
              </w:rPr>
              <w:t>(c)</w:t>
            </w:r>
          </w:p>
        </w:tc>
        <w:tc>
          <w:tcPr>
            <w:tcW w:w="1056" w:type="dxa"/>
          </w:tcPr>
          <w:p w14:paraId="36EB3F17" w14:textId="77777777" w:rsidR="00922928" w:rsidRPr="007F6241" w:rsidRDefault="00922928" w:rsidP="00B60508">
            <w:pPr>
              <w:rPr>
                <w:rFonts w:ascii="Times" w:hAnsi="Times"/>
              </w:rPr>
            </w:pPr>
          </w:p>
        </w:tc>
        <w:tc>
          <w:tcPr>
            <w:tcW w:w="8648" w:type="dxa"/>
          </w:tcPr>
          <w:p w14:paraId="79E02646"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color w:val="000000"/>
                <w:lang w:val="en-US" w:eastAsia="ja-JP"/>
              </w:rPr>
              <w:t xml:space="preserve">The alcohol produced is ethanol. </w:t>
            </w:r>
          </w:p>
          <w:p w14:paraId="2729523A"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p>
          <w:p w14:paraId="77444C37"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olor w:val="141413"/>
                <w:lang w:val="en-US"/>
              </w:rPr>
            </w:pPr>
            <w:r w:rsidRPr="007F6241">
              <w:rPr>
                <w:rFonts w:ascii="Times" w:hAnsi="Times" w:cs="Times"/>
                <w:color w:val="000000"/>
                <w:lang w:val="en-US" w:eastAsia="ja-JP"/>
              </w:rPr>
              <w:t xml:space="preserve">Draw the </w:t>
            </w:r>
            <w:r w:rsidRPr="007F6241">
              <w:rPr>
                <w:rFonts w:ascii="Times" w:hAnsi="Times" w:cs="Times"/>
                <w:b/>
                <w:color w:val="000000"/>
                <w:lang w:val="en-US" w:eastAsia="ja-JP"/>
              </w:rPr>
              <w:t>shortened structural formula</w:t>
            </w:r>
            <w:r w:rsidRPr="007F6241">
              <w:rPr>
                <w:rFonts w:ascii="Times" w:hAnsi="Times" w:cs="Times"/>
                <w:color w:val="000000"/>
                <w:lang w:val="en-US" w:eastAsia="ja-JP"/>
              </w:rPr>
              <w:t xml:space="preserve"> for ethanol.</w:t>
            </w:r>
          </w:p>
        </w:tc>
        <w:tc>
          <w:tcPr>
            <w:tcW w:w="842" w:type="dxa"/>
          </w:tcPr>
          <w:p w14:paraId="122CCF52" w14:textId="77777777" w:rsidR="00922928" w:rsidRPr="007F6241" w:rsidRDefault="00922928" w:rsidP="00B60508">
            <w:pPr>
              <w:rPr>
                <w:rFonts w:ascii="Times" w:hAnsi="Times"/>
              </w:rPr>
            </w:pPr>
            <w:r w:rsidRPr="007F6241">
              <w:rPr>
                <w:rFonts w:ascii="Times" w:hAnsi="Times"/>
              </w:rPr>
              <w:t>1</w:t>
            </w:r>
          </w:p>
        </w:tc>
      </w:tr>
      <w:tr w:rsidR="00922928" w:rsidRPr="007F6241" w14:paraId="430772EC" w14:textId="77777777" w:rsidTr="00812B33">
        <w:trPr>
          <w:trHeight w:val="323"/>
          <w:jc w:val="center"/>
        </w:trPr>
        <w:tc>
          <w:tcPr>
            <w:tcW w:w="696" w:type="dxa"/>
          </w:tcPr>
          <w:p w14:paraId="7655545E" w14:textId="77777777" w:rsidR="00922928" w:rsidRPr="007F6241" w:rsidRDefault="00922928" w:rsidP="00B60508">
            <w:pPr>
              <w:rPr>
                <w:rFonts w:ascii="Times" w:hAnsi="Times"/>
              </w:rPr>
            </w:pPr>
          </w:p>
        </w:tc>
        <w:tc>
          <w:tcPr>
            <w:tcW w:w="625" w:type="dxa"/>
          </w:tcPr>
          <w:p w14:paraId="42929CE6" w14:textId="77777777" w:rsidR="00922928" w:rsidRPr="007F6241" w:rsidRDefault="00922928" w:rsidP="00B60508">
            <w:pPr>
              <w:rPr>
                <w:rFonts w:ascii="Times" w:hAnsi="Times"/>
              </w:rPr>
            </w:pPr>
          </w:p>
        </w:tc>
        <w:tc>
          <w:tcPr>
            <w:tcW w:w="1056" w:type="dxa"/>
          </w:tcPr>
          <w:p w14:paraId="0D99FC0C" w14:textId="77777777" w:rsidR="00922928" w:rsidRPr="007F6241" w:rsidRDefault="00922928" w:rsidP="00B60508">
            <w:pPr>
              <w:rPr>
                <w:rFonts w:ascii="Times" w:hAnsi="Times"/>
              </w:rPr>
            </w:pPr>
          </w:p>
        </w:tc>
        <w:tc>
          <w:tcPr>
            <w:tcW w:w="8648" w:type="dxa"/>
          </w:tcPr>
          <w:p w14:paraId="1EE5C838" w14:textId="77777777" w:rsidR="00922928" w:rsidRDefault="00922928" w:rsidP="00B60508">
            <w:pPr>
              <w:rPr>
                <w:rFonts w:ascii="Times" w:hAnsi="Times"/>
              </w:rPr>
            </w:pPr>
          </w:p>
          <w:p w14:paraId="703EC2E4" w14:textId="77777777" w:rsidR="00812B33" w:rsidRDefault="00812B33" w:rsidP="00B60508">
            <w:pPr>
              <w:rPr>
                <w:rFonts w:ascii="Times" w:hAnsi="Times"/>
              </w:rPr>
            </w:pPr>
          </w:p>
          <w:p w14:paraId="32C787A9" w14:textId="77777777" w:rsidR="00812B33" w:rsidRDefault="00812B33" w:rsidP="00B60508">
            <w:pPr>
              <w:rPr>
                <w:rFonts w:ascii="Times" w:hAnsi="Times"/>
              </w:rPr>
            </w:pPr>
          </w:p>
          <w:p w14:paraId="2BAC285A" w14:textId="77777777" w:rsidR="00812B33" w:rsidRDefault="00812B33" w:rsidP="00B60508">
            <w:pPr>
              <w:rPr>
                <w:rFonts w:ascii="Times" w:hAnsi="Times"/>
              </w:rPr>
            </w:pPr>
          </w:p>
          <w:p w14:paraId="0694C2E4" w14:textId="77777777" w:rsidR="00812B33" w:rsidRDefault="00812B33" w:rsidP="00B60508">
            <w:pPr>
              <w:rPr>
                <w:rFonts w:ascii="Times" w:hAnsi="Times"/>
              </w:rPr>
            </w:pPr>
          </w:p>
          <w:p w14:paraId="14054F2A" w14:textId="77777777" w:rsidR="00812B33" w:rsidRDefault="00812B33" w:rsidP="00B60508">
            <w:pPr>
              <w:rPr>
                <w:rFonts w:ascii="Times" w:hAnsi="Times"/>
              </w:rPr>
            </w:pPr>
          </w:p>
          <w:p w14:paraId="2ABAC9CA" w14:textId="77777777" w:rsidR="00812B33" w:rsidRDefault="00812B33" w:rsidP="00B60508">
            <w:pPr>
              <w:rPr>
                <w:rFonts w:ascii="Times" w:hAnsi="Times"/>
              </w:rPr>
            </w:pPr>
          </w:p>
          <w:p w14:paraId="5ADC0174" w14:textId="77777777" w:rsidR="00812B33" w:rsidRDefault="00812B33" w:rsidP="00B60508">
            <w:pPr>
              <w:rPr>
                <w:rFonts w:ascii="Times" w:hAnsi="Times"/>
              </w:rPr>
            </w:pPr>
          </w:p>
          <w:p w14:paraId="4530AC63" w14:textId="77777777" w:rsidR="00812B33" w:rsidRDefault="00812B33" w:rsidP="00B60508">
            <w:pPr>
              <w:rPr>
                <w:rFonts w:ascii="Times" w:hAnsi="Times"/>
              </w:rPr>
            </w:pPr>
          </w:p>
          <w:p w14:paraId="67671FB0" w14:textId="77777777" w:rsidR="00812B33" w:rsidRPr="007F6241" w:rsidRDefault="00812B33" w:rsidP="00B60508">
            <w:pPr>
              <w:rPr>
                <w:rFonts w:ascii="Times" w:hAnsi="Times"/>
              </w:rPr>
            </w:pPr>
          </w:p>
        </w:tc>
        <w:tc>
          <w:tcPr>
            <w:tcW w:w="842" w:type="dxa"/>
          </w:tcPr>
          <w:p w14:paraId="7A37A024" w14:textId="77777777" w:rsidR="00922928" w:rsidRPr="007F6241" w:rsidRDefault="00922928" w:rsidP="00B60508">
            <w:pPr>
              <w:rPr>
                <w:rFonts w:ascii="Times" w:hAnsi="Times"/>
              </w:rPr>
            </w:pPr>
          </w:p>
        </w:tc>
      </w:tr>
      <w:tr w:rsidR="00922928" w:rsidRPr="007F6241" w14:paraId="38322C40" w14:textId="77777777" w:rsidTr="00812B33">
        <w:trPr>
          <w:trHeight w:val="323"/>
          <w:jc w:val="center"/>
        </w:trPr>
        <w:tc>
          <w:tcPr>
            <w:tcW w:w="696" w:type="dxa"/>
          </w:tcPr>
          <w:p w14:paraId="0FD0ACAB" w14:textId="77777777" w:rsidR="00922928" w:rsidRPr="007F6241" w:rsidRDefault="00922928" w:rsidP="00B60508">
            <w:pPr>
              <w:rPr>
                <w:rFonts w:ascii="Times" w:hAnsi="Times"/>
              </w:rPr>
            </w:pPr>
          </w:p>
        </w:tc>
        <w:tc>
          <w:tcPr>
            <w:tcW w:w="625" w:type="dxa"/>
          </w:tcPr>
          <w:p w14:paraId="537CC2EF" w14:textId="77777777" w:rsidR="00922928" w:rsidRPr="007F6241" w:rsidRDefault="00922928" w:rsidP="00B60508">
            <w:pPr>
              <w:rPr>
                <w:rFonts w:ascii="Times" w:hAnsi="Times"/>
              </w:rPr>
            </w:pPr>
          </w:p>
        </w:tc>
        <w:tc>
          <w:tcPr>
            <w:tcW w:w="1056" w:type="dxa"/>
          </w:tcPr>
          <w:p w14:paraId="744F281B" w14:textId="77777777" w:rsidR="00922928" w:rsidRPr="00812B33" w:rsidRDefault="00922928" w:rsidP="00B60508">
            <w:pPr>
              <w:rPr>
                <w:rFonts w:ascii="Arial" w:hAnsi="Arial" w:cs="Arial"/>
              </w:rPr>
            </w:pPr>
            <w:r w:rsidRPr="00812B33">
              <w:rPr>
                <w:rFonts w:ascii="Arial" w:hAnsi="Arial" w:cs="Arial"/>
              </w:rPr>
              <w:t>Answers</w:t>
            </w:r>
          </w:p>
        </w:tc>
        <w:tc>
          <w:tcPr>
            <w:tcW w:w="8648" w:type="dxa"/>
          </w:tcPr>
          <w:p w14:paraId="1BC2997C" w14:textId="77777777" w:rsidR="00922928" w:rsidRPr="007F6241" w:rsidRDefault="00922928" w:rsidP="00B60508">
            <w:pPr>
              <w:rPr>
                <w:rFonts w:ascii="Times" w:hAnsi="Times"/>
              </w:rPr>
            </w:pPr>
          </w:p>
        </w:tc>
        <w:tc>
          <w:tcPr>
            <w:tcW w:w="842" w:type="dxa"/>
          </w:tcPr>
          <w:p w14:paraId="1386DF53" w14:textId="77777777" w:rsidR="00922928" w:rsidRPr="007F6241" w:rsidRDefault="00922928" w:rsidP="00B60508">
            <w:pPr>
              <w:rPr>
                <w:rFonts w:ascii="Times" w:hAnsi="Times"/>
              </w:rPr>
            </w:pPr>
          </w:p>
        </w:tc>
      </w:tr>
      <w:tr w:rsidR="00922928" w:rsidRPr="007F6241" w14:paraId="54DAA94B" w14:textId="77777777" w:rsidTr="00812B33">
        <w:trPr>
          <w:trHeight w:val="323"/>
          <w:jc w:val="center"/>
        </w:trPr>
        <w:tc>
          <w:tcPr>
            <w:tcW w:w="696" w:type="dxa"/>
          </w:tcPr>
          <w:p w14:paraId="77D85675" w14:textId="77777777" w:rsidR="00922928" w:rsidRPr="007F6241" w:rsidRDefault="00922928" w:rsidP="00B60508">
            <w:pPr>
              <w:rPr>
                <w:rFonts w:ascii="Times" w:hAnsi="Times"/>
              </w:rPr>
            </w:pPr>
          </w:p>
        </w:tc>
        <w:tc>
          <w:tcPr>
            <w:tcW w:w="625" w:type="dxa"/>
          </w:tcPr>
          <w:p w14:paraId="4179C415" w14:textId="77777777" w:rsidR="00922928" w:rsidRPr="007F6241" w:rsidRDefault="00922928" w:rsidP="00B60508">
            <w:pPr>
              <w:rPr>
                <w:rFonts w:ascii="Times" w:hAnsi="Times"/>
              </w:rPr>
            </w:pPr>
          </w:p>
        </w:tc>
        <w:tc>
          <w:tcPr>
            <w:tcW w:w="1056" w:type="dxa"/>
          </w:tcPr>
          <w:p w14:paraId="776443F3" w14:textId="77777777" w:rsidR="00922928" w:rsidRPr="00812B33" w:rsidRDefault="00922928" w:rsidP="00B60508">
            <w:pPr>
              <w:tabs>
                <w:tab w:val="left" w:pos="649"/>
              </w:tabs>
              <w:rPr>
                <w:rFonts w:ascii="Arial" w:hAnsi="Arial" w:cs="Arial"/>
                <w:sz w:val="22"/>
                <w:szCs w:val="22"/>
              </w:rPr>
            </w:pPr>
            <w:r w:rsidRPr="00812B33">
              <w:rPr>
                <w:rFonts w:ascii="Arial" w:hAnsi="Arial" w:cs="Arial"/>
                <w:sz w:val="22"/>
                <w:szCs w:val="22"/>
              </w:rPr>
              <w:t>(c)</w:t>
            </w:r>
          </w:p>
        </w:tc>
        <w:tc>
          <w:tcPr>
            <w:tcW w:w="8648" w:type="dxa"/>
          </w:tcPr>
          <w:p w14:paraId="5C8FB7D0" w14:textId="77777777" w:rsidR="00922928" w:rsidRPr="007F6241" w:rsidRDefault="00922928" w:rsidP="00B60508">
            <w:pPr>
              <w:tabs>
                <w:tab w:val="left" w:pos="1020"/>
              </w:tabs>
              <w:rPr>
                <w:rFonts w:ascii="Times" w:hAnsi="Times"/>
                <w:color w:val="141413"/>
                <w:lang w:val="en-US"/>
              </w:rPr>
            </w:pPr>
            <w:r w:rsidRPr="007F6241">
              <w:rPr>
                <w:rFonts w:ascii="Times" w:hAnsi="Times"/>
                <w:noProof/>
                <w:color w:val="141413"/>
                <w:lang w:eastAsia="en-GB"/>
              </w:rPr>
              <w:drawing>
                <wp:inline distT="0" distB="0" distL="0" distR="0" wp14:anchorId="67461646" wp14:editId="617803E7">
                  <wp:extent cx="2048510" cy="630555"/>
                  <wp:effectExtent l="0" t="0" r="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48510" cy="630555"/>
                          </a:xfrm>
                          <a:prstGeom prst="rect">
                            <a:avLst/>
                          </a:prstGeom>
                          <a:noFill/>
                          <a:ln>
                            <a:noFill/>
                          </a:ln>
                        </pic:spPr>
                      </pic:pic>
                    </a:graphicData>
                  </a:graphic>
                </wp:inline>
              </w:drawing>
            </w:r>
          </w:p>
        </w:tc>
        <w:tc>
          <w:tcPr>
            <w:tcW w:w="842" w:type="dxa"/>
          </w:tcPr>
          <w:p w14:paraId="108B8E31" w14:textId="77777777" w:rsidR="00922928" w:rsidRPr="007F6241" w:rsidRDefault="00922928" w:rsidP="00B60508">
            <w:pPr>
              <w:rPr>
                <w:rFonts w:ascii="Times" w:hAnsi="Times"/>
              </w:rPr>
            </w:pPr>
          </w:p>
        </w:tc>
      </w:tr>
      <w:tr w:rsidR="00922928" w:rsidRPr="007F6241" w14:paraId="67CB8872" w14:textId="77777777" w:rsidTr="00812B33">
        <w:trPr>
          <w:trHeight w:val="323"/>
          <w:jc w:val="center"/>
        </w:trPr>
        <w:tc>
          <w:tcPr>
            <w:tcW w:w="696" w:type="dxa"/>
          </w:tcPr>
          <w:p w14:paraId="639D84A0" w14:textId="77777777" w:rsidR="00922928" w:rsidRPr="007F6241" w:rsidRDefault="00922928" w:rsidP="00B60508">
            <w:pPr>
              <w:rPr>
                <w:rFonts w:ascii="Times" w:hAnsi="Times"/>
              </w:rPr>
            </w:pPr>
          </w:p>
        </w:tc>
        <w:tc>
          <w:tcPr>
            <w:tcW w:w="625" w:type="dxa"/>
          </w:tcPr>
          <w:p w14:paraId="2CF5DAEC" w14:textId="77777777" w:rsidR="00922928" w:rsidRPr="007F6241" w:rsidRDefault="00922928" w:rsidP="00B60508">
            <w:pPr>
              <w:rPr>
                <w:rFonts w:ascii="Times" w:hAnsi="Times"/>
              </w:rPr>
            </w:pPr>
          </w:p>
        </w:tc>
        <w:tc>
          <w:tcPr>
            <w:tcW w:w="1056" w:type="dxa"/>
          </w:tcPr>
          <w:p w14:paraId="6EDC5FAE" w14:textId="77777777" w:rsidR="00922928" w:rsidRPr="007F6241" w:rsidRDefault="00922928" w:rsidP="00B60508">
            <w:pPr>
              <w:rPr>
                <w:rFonts w:ascii="Times" w:hAnsi="Times"/>
              </w:rPr>
            </w:pPr>
          </w:p>
        </w:tc>
        <w:tc>
          <w:tcPr>
            <w:tcW w:w="8648" w:type="dxa"/>
          </w:tcPr>
          <w:p w14:paraId="174F8F26" w14:textId="77777777" w:rsidR="00922928" w:rsidRPr="007F6241" w:rsidRDefault="00922928" w:rsidP="00B60508">
            <w:pPr>
              <w:rPr>
                <w:rFonts w:ascii="Times" w:hAnsi="Times"/>
                <w:color w:val="141413"/>
                <w:lang w:val="en-US"/>
              </w:rPr>
            </w:pPr>
          </w:p>
        </w:tc>
        <w:tc>
          <w:tcPr>
            <w:tcW w:w="842" w:type="dxa"/>
          </w:tcPr>
          <w:p w14:paraId="62335EDF" w14:textId="77777777" w:rsidR="00922928" w:rsidRPr="007F6241" w:rsidRDefault="00922928" w:rsidP="00B60508">
            <w:pPr>
              <w:rPr>
                <w:rFonts w:ascii="Times" w:hAnsi="Times"/>
              </w:rPr>
            </w:pPr>
          </w:p>
        </w:tc>
      </w:tr>
    </w:tbl>
    <w:p w14:paraId="063E6BCA" w14:textId="77777777" w:rsidR="00922928" w:rsidRPr="007F6241" w:rsidRDefault="00922928" w:rsidP="00922928">
      <w:pPr>
        <w:rPr>
          <w:rFonts w:ascii="Times" w:hAnsi="Times"/>
        </w:rPr>
      </w:pPr>
      <w:r w:rsidRPr="007F6241">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1017"/>
        <w:gridCol w:w="52"/>
        <w:gridCol w:w="605"/>
        <w:gridCol w:w="297"/>
        <w:gridCol w:w="8351"/>
        <w:gridCol w:w="847"/>
      </w:tblGrid>
      <w:tr w:rsidR="00922928" w:rsidRPr="007F6241" w14:paraId="687A9069" w14:textId="77777777" w:rsidTr="00812B33">
        <w:trPr>
          <w:trHeight w:val="323"/>
          <w:jc w:val="center"/>
        </w:trPr>
        <w:tc>
          <w:tcPr>
            <w:tcW w:w="697" w:type="dxa"/>
          </w:tcPr>
          <w:p w14:paraId="7D77F9AE" w14:textId="77777777" w:rsidR="00922928" w:rsidRPr="007F6241" w:rsidRDefault="00922928" w:rsidP="00B60508">
            <w:pPr>
              <w:rPr>
                <w:rFonts w:ascii="Times" w:hAnsi="Times"/>
              </w:rPr>
            </w:pPr>
            <w:r w:rsidRPr="007F6241">
              <w:rPr>
                <w:rFonts w:ascii="Times" w:hAnsi="Times"/>
              </w:rPr>
              <w:lastRenderedPageBreak/>
              <w:t>Int 2 2012</w:t>
            </w:r>
          </w:p>
        </w:tc>
        <w:tc>
          <w:tcPr>
            <w:tcW w:w="1017" w:type="dxa"/>
            <w:gridSpan w:val="2"/>
          </w:tcPr>
          <w:p w14:paraId="7EB28530" w14:textId="77777777" w:rsidR="00922928" w:rsidRPr="007F6241" w:rsidRDefault="00922928" w:rsidP="00B60508">
            <w:pPr>
              <w:rPr>
                <w:rFonts w:ascii="Times" w:hAnsi="Times"/>
              </w:rPr>
            </w:pPr>
          </w:p>
        </w:tc>
        <w:tc>
          <w:tcPr>
            <w:tcW w:w="915" w:type="dxa"/>
            <w:gridSpan w:val="2"/>
          </w:tcPr>
          <w:p w14:paraId="21AC81BE" w14:textId="77777777" w:rsidR="00922928" w:rsidRPr="007F6241" w:rsidRDefault="00922928" w:rsidP="00B60508">
            <w:pPr>
              <w:rPr>
                <w:rFonts w:ascii="Times" w:hAnsi="Times"/>
              </w:rPr>
            </w:pPr>
          </w:p>
        </w:tc>
        <w:tc>
          <w:tcPr>
            <w:tcW w:w="8390" w:type="dxa"/>
          </w:tcPr>
          <w:p w14:paraId="71FA20E0" w14:textId="77777777" w:rsidR="00922928" w:rsidRPr="007F6241" w:rsidRDefault="00922928" w:rsidP="00B60508">
            <w:pPr>
              <w:rPr>
                <w:rFonts w:ascii="Times" w:hAnsi="Times"/>
              </w:rPr>
            </w:pPr>
          </w:p>
        </w:tc>
        <w:tc>
          <w:tcPr>
            <w:tcW w:w="848" w:type="dxa"/>
          </w:tcPr>
          <w:p w14:paraId="23CC1CD3" w14:textId="77777777" w:rsidR="00922928" w:rsidRPr="007F6241" w:rsidRDefault="00922928" w:rsidP="00B60508">
            <w:pPr>
              <w:rPr>
                <w:rFonts w:ascii="Times" w:hAnsi="Times"/>
              </w:rPr>
            </w:pPr>
            <w:r w:rsidRPr="007F6241">
              <w:rPr>
                <w:rFonts w:ascii="Times" w:hAnsi="Times"/>
              </w:rPr>
              <w:t>Marks</w:t>
            </w:r>
          </w:p>
        </w:tc>
      </w:tr>
      <w:tr w:rsidR="00922928" w:rsidRPr="007F6241" w14:paraId="09304F4F" w14:textId="77777777" w:rsidTr="00812B33">
        <w:trPr>
          <w:trHeight w:val="323"/>
          <w:jc w:val="center"/>
        </w:trPr>
        <w:tc>
          <w:tcPr>
            <w:tcW w:w="697" w:type="dxa"/>
          </w:tcPr>
          <w:p w14:paraId="4102EA1B" w14:textId="77777777" w:rsidR="00922928" w:rsidRPr="007F6241" w:rsidRDefault="00922928" w:rsidP="00B60508">
            <w:pPr>
              <w:rPr>
                <w:rFonts w:ascii="Times" w:hAnsi="Times"/>
              </w:rPr>
            </w:pPr>
            <w:r w:rsidRPr="007F6241">
              <w:rPr>
                <w:rFonts w:ascii="Times" w:hAnsi="Times"/>
              </w:rPr>
              <w:t>7</w:t>
            </w:r>
          </w:p>
        </w:tc>
        <w:tc>
          <w:tcPr>
            <w:tcW w:w="1017" w:type="dxa"/>
            <w:gridSpan w:val="2"/>
          </w:tcPr>
          <w:p w14:paraId="27DBDF1C" w14:textId="77777777" w:rsidR="00922928" w:rsidRPr="007F6241" w:rsidRDefault="00922928" w:rsidP="00B60508">
            <w:pPr>
              <w:rPr>
                <w:rFonts w:ascii="Times" w:hAnsi="Times"/>
              </w:rPr>
            </w:pPr>
          </w:p>
        </w:tc>
        <w:tc>
          <w:tcPr>
            <w:tcW w:w="915" w:type="dxa"/>
            <w:gridSpan w:val="2"/>
          </w:tcPr>
          <w:p w14:paraId="390AEBB8" w14:textId="77777777" w:rsidR="00922928" w:rsidRPr="007F6241" w:rsidRDefault="00922928" w:rsidP="00B60508">
            <w:pPr>
              <w:rPr>
                <w:rFonts w:ascii="Times" w:hAnsi="Times"/>
              </w:rPr>
            </w:pPr>
          </w:p>
        </w:tc>
        <w:tc>
          <w:tcPr>
            <w:tcW w:w="8390" w:type="dxa"/>
          </w:tcPr>
          <w:p w14:paraId="7301D4AC"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7F6241">
              <w:rPr>
                <w:rFonts w:ascii="Times" w:hAnsi="Times" w:cs="Times"/>
                <w:color w:val="141413"/>
                <w:lang w:val="en-US" w:eastAsia="ja-JP"/>
              </w:rPr>
              <w:t>Ethanol is a member of the alkanol family of compounds.</w:t>
            </w:r>
          </w:p>
        </w:tc>
        <w:tc>
          <w:tcPr>
            <w:tcW w:w="848" w:type="dxa"/>
          </w:tcPr>
          <w:p w14:paraId="2848BABB" w14:textId="77777777" w:rsidR="00922928" w:rsidRPr="007F6241" w:rsidRDefault="00922928" w:rsidP="00B60508">
            <w:pPr>
              <w:rPr>
                <w:rFonts w:ascii="Times" w:hAnsi="Times"/>
              </w:rPr>
            </w:pPr>
          </w:p>
        </w:tc>
      </w:tr>
      <w:tr w:rsidR="00922928" w:rsidRPr="007F6241" w14:paraId="308FB2D1" w14:textId="77777777" w:rsidTr="00812B33">
        <w:trPr>
          <w:trHeight w:val="323"/>
          <w:jc w:val="center"/>
        </w:trPr>
        <w:tc>
          <w:tcPr>
            <w:tcW w:w="697" w:type="dxa"/>
          </w:tcPr>
          <w:p w14:paraId="1D5F4618" w14:textId="77777777" w:rsidR="00922928" w:rsidRPr="007F6241" w:rsidRDefault="00922928" w:rsidP="00B60508">
            <w:pPr>
              <w:rPr>
                <w:rFonts w:ascii="Times" w:hAnsi="Times"/>
              </w:rPr>
            </w:pPr>
          </w:p>
        </w:tc>
        <w:tc>
          <w:tcPr>
            <w:tcW w:w="1017" w:type="dxa"/>
            <w:gridSpan w:val="2"/>
          </w:tcPr>
          <w:p w14:paraId="6B10C9A1" w14:textId="77777777" w:rsidR="00922928" w:rsidRPr="007F6241" w:rsidRDefault="00922928" w:rsidP="00B60508">
            <w:pPr>
              <w:rPr>
                <w:rFonts w:ascii="Times" w:hAnsi="Times"/>
              </w:rPr>
            </w:pPr>
            <w:r w:rsidRPr="007F6241">
              <w:rPr>
                <w:rFonts w:ascii="Times" w:hAnsi="Times"/>
              </w:rPr>
              <w:t>(a)</w:t>
            </w:r>
          </w:p>
        </w:tc>
        <w:tc>
          <w:tcPr>
            <w:tcW w:w="915" w:type="dxa"/>
            <w:gridSpan w:val="2"/>
          </w:tcPr>
          <w:p w14:paraId="7E140731" w14:textId="77777777" w:rsidR="00922928" w:rsidRPr="007F6241" w:rsidRDefault="00922928" w:rsidP="00B60508">
            <w:pPr>
              <w:rPr>
                <w:rFonts w:ascii="Times" w:hAnsi="Times"/>
              </w:rPr>
            </w:pPr>
          </w:p>
        </w:tc>
        <w:tc>
          <w:tcPr>
            <w:tcW w:w="8390" w:type="dxa"/>
          </w:tcPr>
          <w:p w14:paraId="6164DD9B"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Ethanol can be manufactured from ethene as shown in the following addition reaction.</w:t>
            </w:r>
          </w:p>
          <w:p w14:paraId="7596786B"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noProof/>
                <w:color w:val="141413"/>
                <w:lang w:eastAsia="en-GB"/>
              </w:rPr>
              <w:drawing>
                <wp:inline distT="0" distB="0" distL="0" distR="0" wp14:anchorId="2B02A43C" wp14:editId="543A9008">
                  <wp:extent cx="3756025" cy="9550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756025" cy="955040"/>
                          </a:xfrm>
                          <a:prstGeom prst="rect">
                            <a:avLst/>
                          </a:prstGeom>
                          <a:noFill/>
                          <a:ln>
                            <a:noFill/>
                          </a:ln>
                        </pic:spPr>
                      </pic:pic>
                    </a:graphicData>
                  </a:graphic>
                </wp:inline>
              </w:drawing>
            </w:r>
          </w:p>
          <w:p w14:paraId="28969D67"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What other name can be given to this type of addition reaction?</w:t>
            </w:r>
          </w:p>
          <w:p w14:paraId="35214E10"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olor w:val="141413"/>
                <w:lang w:val="en-US"/>
              </w:rPr>
            </w:pPr>
          </w:p>
        </w:tc>
        <w:tc>
          <w:tcPr>
            <w:tcW w:w="848" w:type="dxa"/>
          </w:tcPr>
          <w:p w14:paraId="59BC86E4" w14:textId="77777777" w:rsidR="00922928" w:rsidRPr="007F6241" w:rsidRDefault="00922928" w:rsidP="00B60508">
            <w:pPr>
              <w:rPr>
                <w:rFonts w:ascii="Times" w:hAnsi="Times"/>
              </w:rPr>
            </w:pPr>
            <w:r w:rsidRPr="007F6241">
              <w:rPr>
                <w:rFonts w:ascii="Times" w:hAnsi="Times"/>
              </w:rPr>
              <w:t>1</w:t>
            </w:r>
          </w:p>
        </w:tc>
      </w:tr>
      <w:tr w:rsidR="00922928" w:rsidRPr="007F6241" w14:paraId="3A573590" w14:textId="77777777" w:rsidTr="00812B33">
        <w:trPr>
          <w:trHeight w:val="323"/>
          <w:jc w:val="center"/>
        </w:trPr>
        <w:tc>
          <w:tcPr>
            <w:tcW w:w="697" w:type="dxa"/>
          </w:tcPr>
          <w:p w14:paraId="13CBDB8A" w14:textId="77777777" w:rsidR="00922928" w:rsidRPr="007F6241" w:rsidRDefault="00922928" w:rsidP="00B60508">
            <w:pPr>
              <w:rPr>
                <w:rFonts w:ascii="Times" w:hAnsi="Times"/>
              </w:rPr>
            </w:pPr>
          </w:p>
        </w:tc>
        <w:tc>
          <w:tcPr>
            <w:tcW w:w="1017" w:type="dxa"/>
            <w:gridSpan w:val="2"/>
          </w:tcPr>
          <w:p w14:paraId="0EB1E7EC" w14:textId="77777777" w:rsidR="00922928" w:rsidRPr="007F6241" w:rsidRDefault="00922928" w:rsidP="00B60508">
            <w:pPr>
              <w:rPr>
                <w:rFonts w:ascii="Times" w:hAnsi="Times"/>
              </w:rPr>
            </w:pPr>
            <w:r w:rsidRPr="007F6241">
              <w:rPr>
                <w:rFonts w:ascii="Times" w:hAnsi="Times"/>
              </w:rPr>
              <w:t>(c)</w:t>
            </w:r>
          </w:p>
        </w:tc>
        <w:tc>
          <w:tcPr>
            <w:tcW w:w="915" w:type="dxa"/>
            <w:gridSpan w:val="2"/>
          </w:tcPr>
          <w:p w14:paraId="5A1AF158" w14:textId="77777777" w:rsidR="00922928" w:rsidRPr="007F6241" w:rsidRDefault="00922928" w:rsidP="00B60508">
            <w:pPr>
              <w:rPr>
                <w:rFonts w:ascii="Times" w:hAnsi="Times"/>
              </w:rPr>
            </w:pPr>
          </w:p>
        </w:tc>
        <w:tc>
          <w:tcPr>
            <w:tcW w:w="8390" w:type="dxa"/>
          </w:tcPr>
          <w:p w14:paraId="56A9A80A"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Butan-2-ol is another member of the alkanol family.</w:t>
            </w:r>
          </w:p>
          <w:p w14:paraId="45A07720"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noProof/>
                <w:color w:val="141413"/>
                <w:lang w:eastAsia="en-GB"/>
              </w:rPr>
              <w:drawing>
                <wp:inline distT="0" distB="0" distL="0" distR="0" wp14:anchorId="4333A8C0" wp14:editId="65B457F3">
                  <wp:extent cx="2957195" cy="10242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57195" cy="1024255"/>
                          </a:xfrm>
                          <a:prstGeom prst="rect">
                            <a:avLst/>
                          </a:prstGeom>
                          <a:noFill/>
                          <a:ln>
                            <a:noFill/>
                          </a:ln>
                        </pic:spPr>
                      </pic:pic>
                    </a:graphicData>
                  </a:graphic>
                </wp:inline>
              </w:drawing>
            </w:r>
          </w:p>
          <w:p w14:paraId="277E2215"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Draw the full structural formula for an isomer of butan-2-ol.</w:t>
            </w:r>
          </w:p>
          <w:p w14:paraId="2CEE3FFE"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4B19CE3C"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3809C145"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3806EB41" w14:textId="77777777" w:rsidR="00812B33" w:rsidRPr="007F6241"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c>
          <w:tcPr>
            <w:tcW w:w="848" w:type="dxa"/>
          </w:tcPr>
          <w:p w14:paraId="7C7BF447" w14:textId="77777777" w:rsidR="00922928" w:rsidRPr="007F6241" w:rsidRDefault="00922928" w:rsidP="00B60508">
            <w:pPr>
              <w:rPr>
                <w:rFonts w:ascii="Times" w:hAnsi="Times"/>
              </w:rPr>
            </w:pPr>
            <w:r w:rsidRPr="007F6241">
              <w:rPr>
                <w:rFonts w:ascii="Times" w:hAnsi="Times"/>
              </w:rPr>
              <w:t>1</w:t>
            </w:r>
          </w:p>
        </w:tc>
      </w:tr>
      <w:tr w:rsidR="00922928" w:rsidRPr="007F6241" w14:paraId="42D83B44" w14:textId="77777777" w:rsidTr="00812B33">
        <w:trPr>
          <w:trHeight w:val="323"/>
          <w:jc w:val="center"/>
        </w:trPr>
        <w:tc>
          <w:tcPr>
            <w:tcW w:w="697" w:type="dxa"/>
          </w:tcPr>
          <w:p w14:paraId="3EAEB333" w14:textId="77777777" w:rsidR="00922928" w:rsidRPr="007F6241" w:rsidRDefault="00922928" w:rsidP="00B60508">
            <w:pPr>
              <w:rPr>
                <w:rFonts w:ascii="Times" w:hAnsi="Times"/>
              </w:rPr>
            </w:pPr>
          </w:p>
        </w:tc>
        <w:tc>
          <w:tcPr>
            <w:tcW w:w="1017" w:type="dxa"/>
            <w:gridSpan w:val="2"/>
          </w:tcPr>
          <w:p w14:paraId="4F1D75DB" w14:textId="77777777" w:rsidR="00922928" w:rsidRPr="00812B33" w:rsidRDefault="00922928" w:rsidP="00B60508">
            <w:pPr>
              <w:rPr>
                <w:rFonts w:ascii="Arial" w:hAnsi="Arial" w:cs="Arial"/>
              </w:rPr>
            </w:pPr>
            <w:r w:rsidRPr="00812B33">
              <w:rPr>
                <w:rFonts w:ascii="Arial" w:hAnsi="Arial" w:cs="Arial"/>
              </w:rPr>
              <w:t>Answer</w:t>
            </w:r>
          </w:p>
        </w:tc>
        <w:tc>
          <w:tcPr>
            <w:tcW w:w="915" w:type="dxa"/>
            <w:gridSpan w:val="2"/>
          </w:tcPr>
          <w:p w14:paraId="383F3397" w14:textId="77777777" w:rsidR="00922928" w:rsidRPr="00812B33" w:rsidRDefault="00922928" w:rsidP="00B60508">
            <w:pPr>
              <w:rPr>
                <w:rFonts w:ascii="Arial" w:hAnsi="Arial" w:cs="Arial"/>
                <w:sz w:val="22"/>
                <w:szCs w:val="22"/>
              </w:rPr>
            </w:pPr>
            <w:r w:rsidRPr="00812B33">
              <w:rPr>
                <w:rFonts w:ascii="Arial" w:hAnsi="Arial" w:cs="Arial"/>
                <w:sz w:val="22"/>
                <w:szCs w:val="22"/>
              </w:rPr>
              <w:t>(a)</w:t>
            </w:r>
          </w:p>
        </w:tc>
        <w:tc>
          <w:tcPr>
            <w:tcW w:w="8390" w:type="dxa"/>
          </w:tcPr>
          <w:p w14:paraId="6BAB0A4F" w14:textId="77777777" w:rsidR="00922928" w:rsidRPr="00812B33"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lang w:val="en-US" w:eastAsia="ja-JP"/>
              </w:rPr>
            </w:pPr>
            <w:r w:rsidRPr="00812B33">
              <w:rPr>
                <w:rFonts w:ascii="Arial" w:hAnsi="Arial" w:cs="Arial"/>
                <w:color w:val="000000"/>
                <w:sz w:val="22"/>
                <w:szCs w:val="22"/>
                <w:lang w:val="en-US" w:eastAsia="ja-JP"/>
              </w:rPr>
              <w:t xml:space="preserve">Hydration </w:t>
            </w:r>
          </w:p>
          <w:p w14:paraId="1BB76C77"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812B33">
              <w:rPr>
                <w:rFonts w:ascii="Arial" w:hAnsi="Arial" w:cs="Arial"/>
                <w:color w:val="000000"/>
                <w:sz w:val="22"/>
                <w:szCs w:val="22"/>
                <w:lang w:val="en-US" w:eastAsia="ja-JP"/>
              </w:rPr>
              <w:t>Catalytic hydration</w:t>
            </w:r>
          </w:p>
        </w:tc>
        <w:tc>
          <w:tcPr>
            <w:tcW w:w="848" w:type="dxa"/>
          </w:tcPr>
          <w:p w14:paraId="66C8DD21" w14:textId="77777777" w:rsidR="00922928" w:rsidRPr="007F6241" w:rsidRDefault="00922928" w:rsidP="00B60508">
            <w:pPr>
              <w:rPr>
                <w:rFonts w:ascii="Times" w:hAnsi="Times"/>
              </w:rPr>
            </w:pPr>
          </w:p>
        </w:tc>
      </w:tr>
      <w:tr w:rsidR="00922928" w:rsidRPr="007F6241" w14:paraId="349D78E4" w14:textId="77777777" w:rsidTr="00812B33">
        <w:trPr>
          <w:trHeight w:val="323"/>
          <w:jc w:val="center"/>
        </w:trPr>
        <w:tc>
          <w:tcPr>
            <w:tcW w:w="697" w:type="dxa"/>
          </w:tcPr>
          <w:p w14:paraId="7C667857" w14:textId="77777777" w:rsidR="00922928" w:rsidRPr="007F6241" w:rsidRDefault="00922928" w:rsidP="00B60508">
            <w:pPr>
              <w:rPr>
                <w:rFonts w:ascii="Times" w:hAnsi="Times"/>
              </w:rPr>
            </w:pPr>
          </w:p>
        </w:tc>
        <w:tc>
          <w:tcPr>
            <w:tcW w:w="1017" w:type="dxa"/>
            <w:gridSpan w:val="2"/>
          </w:tcPr>
          <w:p w14:paraId="02239D3E" w14:textId="77777777" w:rsidR="00922928" w:rsidRPr="00812B33" w:rsidRDefault="00922928" w:rsidP="00B60508">
            <w:pPr>
              <w:rPr>
                <w:rFonts w:ascii="Arial" w:hAnsi="Arial" w:cs="Arial"/>
              </w:rPr>
            </w:pPr>
          </w:p>
        </w:tc>
        <w:tc>
          <w:tcPr>
            <w:tcW w:w="915" w:type="dxa"/>
            <w:gridSpan w:val="2"/>
          </w:tcPr>
          <w:p w14:paraId="2B53FBE9" w14:textId="77777777" w:rsidR="00922928" w:rsidRPr="00812B33" w:rsidRDefault="00922928" w:rsidP="00B60508">
            <w:pPr>
              <w:rPr>
                <w:rFonts w:ascii="Arial" w:hAnsi="Arial" w:cs="Arial"/>
                <w:sz w:val="22"/>
                <w:szCs w:val="22"/>
              </w:rPr>
            </w:pPr>
            <w:r w:rsidRPr="00812B33">
              <w:rPr>
                <w:rFonts w:ascii="Arial" w:hAnsi="Arial" w:cs="Arial"/>
                <w:sz w:val="22"/>
                <w:szCs w:val="22"/>
              </w:rPr>
              <w:t>(c)</w:t>
            </w:r>
          </w:p>
        </w:tc>
        <w:tc>
          <w:tcPr>
            <w:tcW w:w="8390" w:type="dxa"/>
          </w:tcPr>
          <w:p w14:paraId="4FF3EFD0" w14:textId="77777777" w:rsidR="00922928" w:rsidRPr="007F6241" w:rsidRDefault="00922928" w:rsidP="00B60508">
            <w:pPr>
              <w:rPr>
                <w:rFonts w:ascii="Times" w:hAnsi="Times"/>
              </w:rPr>
            </w:pPr>
            <w:r w:rsidRPr="007F6241">
              <w:rPr>
                <w:rFonts w:ascii="Times" w:hAnsi="Times"/>
                <w:noProof/>
                <w:lang w:eastAsia="en-GB"/>
              </w:rPr>
              <w:drawing>
                <wp:inline distT="0" distB="0" distL="0" distR="0" wp14:anchorId="65845CC0" wp14:editId="529EE556">
                  <wp:extent cx="3310255" cy="413194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310255" cy="4131945"/>
                          </a:xfrm>
                          <a:prstGeom prst="rect">
                            <a:avLst/>
                          </a:prstGeom>
                          <a:noFill/>
                          <a:ln>
                            <a:noFill/>
                          </a:ln>
                        </pic:spPr>
                      </pic:pic>
                    </a:graphicData>
                  </a:graphic>
                </wp:inline>
              </w:drawing>
            </w:r>
          </w:p>
        </w:tc>
        <w:tc>
          <w:tcPr>
            <w:tcW w:w="848" w:type="dxa"/>
          </w:tcPr>
          <w:p w14:paraId="5C43EB0F" w14:textId="77777777" w:rsidR="00922928" w:rsidRPr="007F6241" w:rsidRDefault="00922928" w:rsidP="00B60508">
            <w:pPr>
              <w:rPr>
                <w:rFonts w:ascii="Times" w:hAnsi="Times"/>
              </w:rPr>
            </w:pPr>
          </w:p>
        </w:tc>
      </w:tr>
      <w:tr w:rsidR="00922928" w:rsidRPr="007F6241" w14:paraId="7BB7E95D" w14:textId="77777777" w:rsidTr="00B60508">
        <w:trPr>
          <w:trHeight w:val="323"/>
          <w:jc w:val="center"/>
        </w:trPr>
        <w:tc>
          <w:tcPr>
            <w:tcW w:w="696" w:type="dxa"/>
          </w:tcPr>
          <w:p w14:paraId="61D39542" w14:textId="77777777" w:rsidR="00922928" w:rsidRPr="007F6241" w:rsidRDefault="00922928" w:rsidP="00B60508">
            <w:pPr>
              <w:rPr>
                <w:rFonts w:ascii="Times" w:hAnsi="Times"/>
              </w:rPr>
            </w:pPr>
            <w:r w:rsidRPr="007F6241">
              <w:rPr>
                <w:rFonts w:ascii="Times" w:hAnsi="Times"/>
              </w:rPr>
              <w:lastRenderedPageBreak/>
              <w:t>Int 2 2013</w:t>
            </w:r>
          </w:p>
        </w:tc>
        <w:tc>
          <w:tcPr>
            <w:tcW w:w="963" w:type="dxa"/>
          </w:tcPr>
          <w:p w14:paraId="0D11EACF" w14:textId="77777777" w:rsidR="00922928" w:rsidRPr="007F6241" w:rsidRDefault="00922928" w:rsidP="00B60508">
            <w:pPr>
              <w:rPr>
                <w:rFonts w:ascii="Times" w:hAnsi="Times"/>
              </w:rPr>
            </w:pPr>
          </w:p>
        </w:tc>
        <w:tc>
          <w:tcPr>
            <w:tcW w:w="666" w:type="dxa"/>
            <w:gridSpan w:val="2"/>
          </w:tcPr>
          <w:p w14:paraId="0369B4E9" w14:textId="77777777" w:rsidR="00922928" w:rsidRPr="007F6241" w:rsidRDefault="00922928" w:rsidP="00B60508">
            <w:pPr>
              <w:rPr>
                <w:rFonts w:ascii="Times" w:hAnsi="Times"/>
              </w:rPr>
            </w:pPr>
          </w:p>
        </w:tc>
        <w:tc>
          <w:tcPr>
            <w:tcW w:w="8699" w:type="dxa"/>
            <w:gridSpan w:val="2"/>
          </w:tcPr>
          <w:p w14:paraId="094DFA7B" w14:textId="77777777" w:rsidR="00922928" w:rsidRPr="007F6241" w:rsidRDefault="00922928" w:rsidP="00B60508">
            <w:pPr>
              <w:rPr>
                <w:rFonts w:ascii="Times" w:hAnsi="Times"/>
              </w:rPr>
            </w:pPr>
          </w:p>
        </w:tc>
        <w:tc>
          <w:tcPr>
            <w:tcW w:w="843" w:type="dxa"/>
          </w:tcPr>
          <w:p w14:paraId="0F8EFE21" w14:textId="77777777" w:rsidR="00922928" w:rsidRPr="007F6241" w:rsidRDefault="00922928" w:rsidP="00B60508">
            <w:pPr>
              <w:rPr>
                <w:rFonts w:ascii="Times" w:hAnsi="Times"/>
              </w:rPr>
            </w:pPr>
            <w:r w:rsidRPr="007F6241">
              <w:rPr>
                <w:rFonts w:ascii="Times" w:hAnsi="Times"/>
              </w:rPr>
              <w:t>Marks</w:t>
            </w:r>
          </w:p>
        </w:tc>
      </w:tr>
      <w:tr w:rsidR="00922928" w:rsidRPr="007F6241" w14:paraId="6FE96147" w14:textId="77777777" w:rsidTr="00B60508">
        <w:trPr>
          <w:trHeight w:val="323"/>
          <w:jc w:val="center"/>
        </w:trPr>
        <w:tc>
          <w:tcPr>
            <w:tcW w:w="696" w:type="dxa"/>
          </w:tcPr>
          <w:p w14:paraId="59808986" w14:textId="77777777" w:rsidR="00922928" w:rsidRPr="007F6241" w:rsidRDefault="00922928" w:rsidP="00B60508">
            <w:pPr>
              <w:rPr>
                <w:rFonts w:ascii="Times" w:hAnsi="Times"/>
              </w:rPr>
            </w:pPr>
            <w:r w:rsidRPr="007F6241">
              <w:rPr>
                <w:rFonts w:ascii="Times" w:hAnsi="Times"/>
              </w:rPr>
              <w:t>9</w:t>
            </w:r>
          </w:p>
        </w:tc>
        <w:tc>
          <w:tcPr>
            <w:tcW w:w="963" w:type="dxa"/>
          </w:tcPr>
          <w:p w14:paraId="3328B385" w14:textId="77777777" w:rsidR="00922928" w:rsidRPr="007F6241" w:rsidRDefault="00922928" w:rsidP="00B60508">
            <w:pPr>
              <w:rPr>
                <w:rFonts w:ascii="Times" w:hAnsi="Times"/>
              </w:rPr>
            </w:pPr>
          </w:p>
        </w:tc>
        <w:tc>
          <w:tcPr>
            <w:tcW w:w="666" w:type="dxa"/>
            <w:gridSpan w:val="2"/>
          </w:tcPr>
          <w:p w14:paraId="3B7BC6FD" w14:textId="77777777" w:rsidR="00922928" w:rsidRPr="007F6241" w:rsidRDefault="00922928" w:rsidP="00B60508">
            <w:pPr>
              <w:rPr>
                <w:rFonts w:ascii="Times" w:hAnsi="Times"/>
              </w:rPr>
            </w:pPr>
          </w:p>
        </w:tc>
        <w:tc>
          <w:tcPr>
            <w:tcW w:w="8699" w:type="dxa"/>
            <w:gridSpan w:val="2"/>
          </w:tcPr>
          <w:p w14:paraId="168DB14D"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7F6241">
              <w:rPr>
                <w:rFonts w:ascii="Times" w:hAnsi="Times" w:cs="Times"/>
                <w:color w:val="141413"/>
                <w:lang w:val="en-US" w:eastAsia="ja-JP"/>
              </w:rPr>
              <w:t>Alkenes can undergo different reactions.</w:t>
            </w:r>
          </w:p>
        </w:tc>
        <w:tc>
          <w:tcPr>
            <w:tcW w:w="843" w:type="dxa"/>
          </w:tcPr>
          <w:p w14:paraId="54D7A532" w14:textId="77777777" w:rsidR="00922928" w:rsidRPr="007F6241" w:rsidRDefault="00922928" w:rsidP="00B60508">
            <w:pPr>
              <w:rPr>
                <w:rFonts w:ascii="Times" w:hAnsi="Times"/>
              </w:rPr>
            </w:pPr>
          </w:p>
        </w:tc>
      </w:tr>
      <w:tr w:rsidR="00922928" w:rsidRPr="007F6241" w14:paraId="0716214B" w14:textId="77777777" w:rsidTr="00B60508">
        <w:trPr>
          <w:trHeight w:val="323"/>
          <w:jc w:val="center"/>
        </w:trPr>
        <w:tc>
          <w:tcPr>
            <w:tcW w:w="696" w:type="dxa"/>
          </w:tcPr>
          <w:p w14:paraId="6745D322" w14:textId="77777777" w:rsidR="00922928" w:rsidRPr="007F6241" w:rsidRDefault="00922928" w:rsidP="00B60508">
            <w:pPr>
              <w:rPr>
                <w:rFonts w:ascii="Times" w:hAnsi="Times"/>
              </w:rPr>
            </w:pPr>
          </w:p>
        </w:tc>
        <w:tc>
          <w:tcPr>
            <w:tcW w:w="963" w:type="dxa"/>
          </w:tcPr>
          <w:p w14:paraId="7CC1A061" w14:textId="77777777" w:rsidR="00922928" w:rsidRPr="007F6241" w:rsidRDefault="00922928" w:rsidP="00B60508">
            <w:pPr>
              <w:rPr>
                <w:rFonts w:ascii="Times" w:hAnsi="Times"/>
              </w:rPr>
            </w:pPr>
            <w:r w:rsidRPr="007F6241">
              <w:rPr>
                <w:rFonts w:ascii="Times" w:hAnsi="Times"/>
              </w:rPr>
              <w:t>(b)</w:t>
            </w:r>
          </w:p>
        </w:tc>
        <w:tc>
          <w:tcPr>
            <w:tcW w:w="666" w:type="dxa"/>
            <w:gridSpan w:val="2"/>
          </w:tcPr>
          <w:p w14:paraId="2B32B20F" w14:textId="77777777" w:rsidR="00922928" w:rsidRPr="007F6241" w:rsidRDefault="00922928" w:rsidP="00B60508">
            <w:pPr>
              <w:rPr>
                <w:rFonts w:ascii="Times" w:hAnsi="Times"/>
              </w:rPr>
            </w:pPr>
          </w:p>
        </w:tc>
        <w:tc>
          <w:tcPr>
            <w:tcW w:w="8699" w:type="dxa"/>
            <w:gridSpan w:val="2"/>
          </w:tcPr>
          <w:p w14:paraId="52E5B700"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 xml:space="preserve">Potassium permanganate can be used to convert alkenes into two molecules. </w:t>
            </w:r>
          </w:p>
          <w:p w14:paraId="51AA54C3"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0E82ADE9"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The conversion of pent-1-ene is shown.</w:t>
            </w:r>
          </w:p>
          <w:p w14:paraId="46567ACB"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7EB18B98"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noProof/>
                <w:color w:val="141413"/>
                <w:lang w:eastAsia="en-GB"/>
              </w:rPr>
              <w:drawing>
                <wp:inline distT="0" distB="0" distL="0" distR="0" wp14:anchorId="39AE5AC4" wp14:editId="34D0E8D6">
                  <wp:extent cx="4577715" cy="1111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577715" cy="1111250"/>
                          </a:xfrm>
                          <a:prstGeom prst="rect">
                            <a:avLst/>
                          </a:prstGeom>
                          <a:noFill/>
                          <a:ln>
                            <a:noFill/>
                          </a:ln>
                        </pic:spPr>
                      </pic:pic>
                    </a:graphicData>
                  </a:graphic>
                </wp:inline>
              </w:drawing>
            </w:r>
          </w:p>
        </w:tc>
        <w:tc>
          <w:tcPr>
            <w:tcW w:w="843" w:type="dxa"/>
          </w:tcPr>
          <w:p w14:paraId="7C453BDA" w14:textId="77777777" w:rsidR="00922928" w:rsidRPr="007F6241" w:rsidRDefault="00922928" w:rsidP="00B60508">
            <w:pPr>
              <w:rPr>
                <w:rFonts w:ascii="Times" w:hAnsi="Times"/>
              </w:rPr>
            </w:pPr>
          </w:p>
        </w:tc>
      </w:tr>
      <w:tr w:rsidR="00922928" w:rsidRPr="007F6241" w14:paraId="5BE06DBA" w14:textId="77777777" w:rsidTr="00B60508">
        <w:trPr>
          <w:trHeight w:val="323"/>
          <w:jc w:val="center"/>
        </w:trPr>
        <w:tc>
          <w:tcPr>
            <w:tcW w:w="696" w:type="dxa"/>
          </w:tcPr>
          <w:p w14:paraId="770800E7" w14:textId="77777777" w:rsidR="00922928" w:rsidRPr="007F6241" w:rsidRDefault="00922928" w:rsidP="00B60508">
            <w:pPr>
              <w:rPr>
                <w:rFonts w:ascii="Times" w:hAnsi="Times"/>
              </w:rPr>
            </w:pPr>
          </w:p>
        </w:tc>
        <w:tc>
          <w:tcPr>
            <w:tcW w:w="963" w:type="dxa"/>
          </w:tcPr>
          <w:p w14:paraId="091782C6" w14:textId="77777777" w:rsidR="00922928" w:rsidRPr="007F6241" w:rsidRDefault="00922928" w:rsidP="00B60508">
            <w:pPr>
              <w:rPr>
                <w:rFonts w:ascii="Times" w:hAnsi="Times"/>
              </w:rPr>
            </w:pPr>
          </w:p>
        </w:tc>
        <w:tc>
          <w:tcPr>
            <w:tcW w:w="666" w:type="dxa"/>
            <w:gridSpan w:val="2"/>
          </w:tcPr>
          <w:p w14:paraId="6600AC49" w14:textId="77777777" w:rsidR="00922928" w:rsidRPr="007F6241" w:rsidRDefault="00922928" w:rsidP="00B60508">
            <w:pPr>
              <w:rPr>
                <w:rFonts w:ascii="Times" w:hAnsi="Times"/>
              </w:rPr>
            </w:pPr>
            <w:r w:rsidRPr="007F6241">
              <w:rPr>
                <w:rFonts w:ascii="Times" w:hAnsi="Times"/>
              </w:rPr>
              <w:t>(i)</w:t>
            </w:r>
          </w:p>
        </w:tc>
        <w:tc>
          <w:tcPr>
            <w:tcW w:w="8699" w:type="dxa"/>
            <w:gridSpan w:val="2"/>
          </w:tcPr>
          <w:p w14:paraId="1F780CE9" w14:textId="77777777" w:rsidR="00922928"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Name molecule X.</w:t>
            </w:r>
          </w:p>
          <w:p w14:paraId="5B941073"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5A47E265"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12C515A2"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2DDBB2A2"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6060AEF7"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782529D2"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44C2534D"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6E028E1B"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7312998B"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2B994D87"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333FFA67" w14:textId="77777777" w:rsidR="00812B33"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42DE5BDD" w14:textId="77777777" w:rsidR="00812B33" w:rsidRPr="007F6241" w:rsidRDefault="00812B33"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c>
          <w:tcPr>
            <w:tcW w:w="843" w:type="dxa"/>
          </w:tcPr>
          <w:p w14:paraId="677703FA" w14:textId="77777777" w:rsidR="00922928" w:rsidRPr="007F6241" w:rsidRDefault="00922928" w:rsidP="00B60508">
            <w:pPr>
              <w:rPr>
                <w:rFonts w:ascii="Times" w:hAnsi="Times"/>
              </w:rPr>
            </w:pPr>
            <w:r w:rsidRPr="007F6241">
              <w:rPr>
                <w:rFonts w:ascii="Times" w:hAnsi="Times"/>
              </w:rPr>
              <w:t>1</w:t>
            </w:r>
          </w:p>
        </w:tc>
      </w:tr>
      <w:tr w:rsidR="00922928" w:rsidRPr="007F6241" w14:paraId="71544442" w14:textId="77777777" w:rsidTr="00B60508">
        <w:trPr>
          <w:trHeight w:val="323"/>
          <w:jc w:val="center"/>
        </w:trPr>
        <w:tc>
          <w:tcPr>
            <w:tcW w:w="696" w:type="dxa"/>
          </w:tcPr>
          <w:p w14:paraId="4BDE6597" w14:textId="77777777" w:rsidR="00922928" w:rsidRPr="007F6241" w:rsidRDefault="00922928" w:rsidP="00B60508">
            <w:pPr>
              <w:rPr>
                <w:rFonts w:ascii="Times" w:hAnsi="Times"/>
              </w:rPr>
            </w:pPr>
          </w:p>
        </w:tc>
        <w:tc>
          <w:tcPr>
            <w:tcW w:w="963" w:type="dxa"/>
          </w:tcPr>
          <w:p w14:paraId="2DEC36B6" w14:textId="77777777" w:rsidR="00922928" w:rsidRPr="00812B33" w:rsidRDefault="00922928" w:rsidP="00B60508">
            <w:pPr>
              <w:rPr>
                <w:rFonts w:ascii="Arial" w:hAnsi="Arial" w:cs="Arial"/>
              </w:rPr>
            </w:pPr>
            <w:r w:rsidRPr="00812B33">
              <w:rPr>
                <w:rFonts w:ascii="Arial" w:hAnsi="Arial" w:cs="Arial"/>
              </w:rPr>
              <w:t>Answer</w:t>
            </w:r>
          </w:p>
        </w:tc>
        <w:tc>
          <w:tcPr>
            <w:tcW w:w="666" w:type="dxa"/>
            <w:gridSpan w:val="2"/>
          </w:tcPr>
          <w:p w14:paraId="59FBAA53" w14:textId="77777777" w:rsidR="00922928" w:rsidRPr="007F6241" w:rsidRDefault="00922928" w:rsidP="00B60508">
            <w:pPr>
              <w:rPr>
                <w:rFonts w:ascii="Times" w:hAnsi="Times"/>
              </w:rPr>
            </w:pPr>
          </w:p>
        </w:tc>
        <w:tc>
          <w:tcPr>
            <w:tcW w:w="8699" w:type="dxa"/>
            <w:gridSpan w:val="2"/>
          </w:tcPr>
          <w:p w14:paraId="26C21390"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noProof/>
                <w:color w:val="141413"/>
                <w:lang w:eastAsia="en-GB"/>
              </w:rPr>
              <w:drawing>
                <wp:inline distT="0" distB="0" distL="0" distR="0" wp14:anchorId="66AA913C" wp14:editId="4D81365A">
                  <wp:extent cx="2685415" cy="601980"/>
                  <wp:effectExtent l="0" t="0" r="6985" b="7620"/>
                  <wp:docPr id="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85415" cy="601980"/>
                          </a:xfrm>
                          <a:prstGeom prst="rect">
                            <a:avLst/>
                          </a:prstGeom>
                          <a:noFill/>
                          <a:ln>
                            <a:noFill/>
                          </a:ln>
                        </pic:spPr>
                      </pic:pic>
                    </a:graphicData>
                  </a:graphic>
                </wp:inline>
              </w:drawing>
            </w:r>
          </w:p>
        </w:tc>
        <w:tc>
          <w:tcPr>
            <w:tcW w:w="843" w:type="dxa"/>
          </w:tcPr>
          <w:p w14:paraId="7E7533E1" w14:textId="77777777" w:rsidR="00922928" w:rsidRPr="007F6241" w:rsidRDefault="00922928" w:rsidP="00B60508">
            <w:pPr>
              <w:rPr>
                <w:rFonts w:ascii="Times" w:hAnsi="Times"/>
              </w:rPr>
            </w:pPr>
          </w:p>
        </w:tc>
      </w:tr>
      <w:tr w:rsidR="00922928" w:rsidRPr="007F6241" w14:paraId="2994A5EE" w14:textId="77777777" w:rsidTr="00B60508">
        <w:trPr>
          <w:trHeight w:val="323"/>
          <w:jc w:val="center"/>
        </w:trPr>
        <w:tc>
          <w:tcPr>
            <w:tcW w:w="696" w:type="dxa"/>
          </w:tcPr>
          <w:p w14:paraId="48CB8C31" w14:textId="77777777" w:rsidR="00922928" w:rsidRPr="007F6241" w:rsidRDefault="00922928" w:rsidP="00B60508">
            <w:pPr>
              <w:rPr>
                <w:rFonts w:ascii="Times" w:hAnsi="Times"/>
              </w:rPr>
            </w:pPr>
          </w:p>
        </w:tc>
        <w:tc>
          <w:tcPr>
            <w:tcW w:w="963" w:type="dxa"/>
          </w:tcPr>
          <w:p w14:paraId="43CE0326" w14:textId="77777777" w:rsidR="00922928" w:rsidRPr="007F6241" w:rsidRDefault="00922928" w:rsidP="00B60508">
            <w:pPr>
              <w:rPr>
                <w:rFonts w:ascii="Times" w:hAnsi="Times"/>
              </w:rPr>
            </w:pPr>
          </w:p>
        </w:tc>
        <w:tc>
          <w:tcPr>
            <w:tcW w:w="666" w:type="dxa"/>
            <w:gridSpan w:val="2"/>
          </w:tcPr>
          <w:p w14:paraId="515BB05B" w14:textId="77777777" w:rsidR="00922928" w:rsidRPr="007F6241" w:rsidRDefault="00922928" w:rsidP="00B60508">
            <w:pPr>
              <w:rPr>
                <w:rFonts w:ascii="Times" w:hAnsi="Times"/>
              </w:rPr>
            </w:pPr>
          </w:p>
        </w:tc>
        <w:tc>
          <w:tcPr>
            <w:tcW w:w="8699" w:type="dxa"/>
            <w:gridSpan w:val="2"/>
          </w:tcPr>
          <w:p w14:paraId="45896DF2" w14:textId="77777777" w:rsidR="00922928" w:rsidRPr="007F6241" w:rsidRDefault="00922928" w:rsidP="00B60508">
            <w:pPr>
              <w:rPr>
                <w:rFonts w:ascii="Times" w:hAnsi="Times"/>
              </w:rPr>
            </w:pPr>
          </w:p>
        </w:tc>
        <w:tc>
          <w:tcPr>
            <w:tcW w:w="843" w:type="dxa"/>
          </w:tcPr>
          <w:p w14:paraId="444BC36B" w14:textId="77777777" w:rsidR="00922928" w:rsidRPr="007F6241" w:rsidRDefault="00922928" w:rsidP="00B60508">
            <w:pPr>
              <w:rPr>
                <w:rFonts w:ascii="Times" w:hAnsi="Times"/>
              </w:rPr>
            </w:pPr>
          </w:p>
        </w:tc>
      </w:tr>
      <w:tr w:rsidR="00922928" w:rsidRPr="007F6241" w14:paraId="2864E23E" w14:textId="77777777" w:rsidTr="00B60508">
        <w:trPr>
          <w:trHeight w:val="323"/>
          <w:jc w:val="center"/>
        </w:trPr>
        <w:tc>
          <w:tcPr>
            <w:tcW w:w="696" w:type="dxa"/>
          </w:tcPr>
          <w:p w14:paraId="46AE6EEE" w14:textId="77777777" w:rsidR="00922928" w:rsidRPr="007F6241" w:rsidRDefault="00922928" w:rsidP="00B60508">
            <w:pPr>
              <w:rPr>
                <w:rFonts w:ascii="Times" w:hAnsi="Times"/>
              </w:rPr>
            </w:pPr>
          </w:p>
        </w:tc>
        <w:tc>
          <w:tcPr>
            <w:tcW w:w="963" w:type="dxa"/>
          </w:tcPr>
          <w:p w14:paraId="2CE287A4" w14:textId="77777777" w:rsidR="00922928" w:rsidRPr="007F6241" w:rsidRDefault="00922928" w:rsidP="00B60508">
            <w:pPr>
              <w:rPr>
                <w:rFonts w:ascii="Times" w:hAnsi="Times"/>
              </w:rPr>
            </w:pPr>
          </w:p>
        </w:tc>
        <w:tc>
          <w:tcPr>
            <w:tcW w:w="666" w:type="dxa"/>
            <w:gridSpan w:val="2"/>
          </w:tcPr>
          <w:p w14:paraId="097A56A1" w14:textId="77777777" w:rsidR="00922928" w:rsidRPr="007F6241" w:rsidRDefault="00922928" w:rsidP="00B60508">
            <w:pPr>
              <w:rPr>
                <w:rFonts w:ascii="Times" w:hAnsi="Times"/>
              </w:rPr>
            </w:pPr>
          </w:p>
        </w:tc>
        <w:tc>
          <w:tcPr>
            <w:tcW w:w="8699" w:type="dxa"/>
            <w:gridSpan w:val="2"/>
          </w:tcPr>
          <w:p w14:paraId="355A0CDF" w14:textId="77777777" w:rsidR="00922928" w:rsidRPr="007F6241" w:rsidRDefault="00922928" w:rsidP="00B60508">
            <w:pPr>
              <w:rPr>
                <w:rFonts w:ascii="Times" w:hAnsi="Times"/>
              </w:rPr>
            </w:pPr>
          </w:p>
        </w:tc>
        <w:tc>
          <w:tcPr>
            <w:tcW w:w="843" w:type="dxa"/>
          </w:tcPr>
          <w:p w14:paraId="5AAC8B32" w14:textId="77777777" w:rsidR="00922928" w:rsidRPr="007F6241" w:rsidRDefault="00922928" w:rsidP="00B60508">
            <w:pPr>
              <w:rPr>
                <w:rFonts w:ascii="Times" w:hAnsi="Times"/>
              </w:rPr>
            </w:pPr>
          </w:p>
        </w:tc>
      </w:tr>
    </w:tbl>
    <w:p w14:paraId="41483FA3" w14:textId="77777777" w:rsidR="00922928" w:rsidRPr="007F6241" w:rsidRDefault="00922928" w:rsidP="00922928">
      <w:pPr>
        <w:rPr>
          <w:rFonts w:ascii="Times" w:hAnsi="Times"/>
        </w:rPr>
      </w:pPr>
    </w:p>
    <w:p w14:paraId="0BBE2543" w14:textId="77777777" w:rsidR="00922928" w:rsidRPr="007F6241" w:rsidRDefault="00922928" w:rsidP="00922928">
      <w:pPr>
        <w:rPr>
          <w:rFonts w:ascii="Times" w:hAnsi="Times"/>
        </w:rPr>
      </w:pPr>
      <w:r w:rsidRPr="007F6241">
        <w:rPr>
          <w:rFonts w:ascii="Times" w:hAnsi="Times"/>
        </w:rPr>
        <w:br w:type="page"/>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1017"/>
        <w:gridCol w:w="165"/>
        <w:gridCol w:w="621"/>
        <w:gridCol w:w="40"/>
        <w:gridCol w:w="8486"/>
        <w:gridCol w:w="842"/>
      </w:tblGrid>
      <w:tr w:rsidR="00922928" w:rsidRPr="007F6241" w14:paraId="7C7286D7" w14:textId="77777777" w:rsidTr="00812B33">
        <w:trPr>
          <w:trHeight w:val="323"/>
          <w:jc w:val="center"/>
        </w:trPr>
        <w:tc>
          <w:tcPr>
            <w:tcW w:w="696" w:type="dxa"/>
          </w:tcPr>
          <w:p w14:paraId="381682C6" w14:textId="77777777" w:rsidR="00922928" w:rsidRPr="007F6241" w:rsidRDefault="00922928" w:rsidP="00B60508">
            <w:pPr>
              <w:rPr>
                <w:rFonts w:ascii="Times" w:hAnsi="Times"/>
              </w:rPr>
            </w:pPr>
            <w:r w:rsidRPr="007F6241">
              <w:rPr>
                <w:rFonts w:ascii="Times" w:hAnsi="Times"/>
              </w:rPr>
              <w:lastRenderedPageBreak/>
              <w:t>Int 2 2013</w:t>
            </w:r>
          </w:p>
        </w:tc>
        <w:tc>
          <w:tcPr>
            <w:tcW w:w="1137" w:type="dxa"/>
            <w:gridSpan w:val="2"/>
          </w:tcPr>
          <w:p w14:paraId="52A3B1D5" w14:textId="77777777" w:rsidR="00922928" w:rsidRPr="007F6241" w:rsidRDefault="00922928" w:rsidP="00B60508">
            <w:pPr>
              <w:rPr>
                <w:rFonts w:ascii="Times" w:hAnsi="Times"/>
              </w:rPr>
            </w:pPr>
          </w:p>
        </w:tc>
        <w:tc>
          <w:tcPr>
            <w:tcW w:w="692" w:type="dxa"/>
            <w:gridSpan w:val="2"/>
          </w:tcPr>
          <w:p w14:paraId="6CEA124A" w14:textId="77777777" w:rsidR="00922928" w:rsidRPr="007F6241" w:rsidRDefault="00922928" w:rsidP="00B60508">
            <w:pPr>
              <w:rPr>
                <w:rFonts w:ascii="Times" w:hAnsi="Times"/>
              </w:rPr>
            </w:pPr>
          </w:p>
        </w:tc>
        <w:tc>
          <w:tcPr>
            <w:tcW w:w="8497" w:type="dxa"/>
          </w:tcPr>
          <w:p w14:paraId="6ACC9FE2" w14:textId="77777777" w:rsidR="00922928" w:rsidRPr="007F6241" w:rsidRDefault="00922928" w:rsidP="00B60508">
            <w:pPr>
              <w:rPr>
                <w:rFonts w:ascii="Times" w:hAnsi="Times"/>
              </w:rPr>
            </w:pPr>
          </w:p>
        </w:tc>
        <w:tc>
          <w:tcPr>
            <w:tcW w:w="845" w:type="dxa"/>
          </w:tcPr>
          <w:p w14:paraId="471E9CCF" w14:textId="77777777" w:rsidR="00922928" w:rsidRPr="007F6241" w:rsidRDefault="00922928" w:rsidP="00B60508">
            <w:pPr>
              <w:rPr>
                <w:rFonts w:ascii="Times" w:hAnsi="Times"/>
              </w:rPr>
            </w:pPr>
            <w:r w:rsidRPr="007F6241">
              <w:rPr>
                <w:rFonts w:ascii="Times" w:hAnsi="Times"/>
              </w:rPr>
              <w:t>Marks</w:t>
            </w:r>
          </w:p>
        </w:tc>
      </w:tr>
      <w:tr w:rsidR="00922928" w:rsidRPr="007F6241" w14:paraId="15713618" w14:textId="77777777" w:rsidTr="00812B33">
        <w:trPr>
          <w:trHeight w:val="323"/>
          <w:jc w:val="center"/>
        </w:trPr>
        <w:tc>
          <w:tcPr>
            <w:tcW w:w="696" w:type="dxa"/>
          </w:tcPr>
          <w:p w14:paraId="50ABD78C" w14:textId="77777777" w:rsidR="00922928" w:rsidRPr="007F6241" w:rsidRDefault="00922928" w:rsidP="00B60508">
            <w:pPr>
              <w:rPr>
                <w:rFonts w:ascii="Times" w:hAnsi="Times"/>
              </w:rPr>
            </w:pPr>
            <w:r w:rsidRPr="007F6241">
              <w:rPr>
                <w:rFonts w:ascii="Times" w:hAnsi="Times"/>
              </w:rPr>
              <w:t>13</w:t>
            </w:r>
          </w:p>
        </w:tc>
        <w:tc>
          <w:tcPr>
            <w:tcW w:w="1137" w:type="dxa"/>
            <w:gridSpan w:val="2"/>
          </w:tcPr>
          <w:p w14:paraId="6B78EFFF" w14:textId="77777777" w:rsidR="00922928" w:rsidRPr="007F6241" w:rsidRDefault="00922928" w:rsidP="00B60508">
            <w:pPr>
              <w:rPr>
                <w:rFonts w:ascii="Times" w:hAnsi="Times"/>
              </w:rPr>
            </w:pPr>
          </w:p>
        </w:tc>
        <w:tc>
          <w:tcPr>
            <w:tcW w:w="692" w:type="dxa"/>
            <w:gridSpan w:val="2"/>
          </w:tcPr>
          <w:p w14:paraId="199BF72F" w14:textId="77777777" w:rsidR="00922928" w:rsidRPr="007F6241" w:rsidRDefault="00922928" w:rsidP="00B60508">
            <w:pPr>
              <w:rPr>
                <w:rFonts w:ascii="Times" w:hAnsi="Times"/>
              </w:rPr>
            </w:pPr>
          </w:p>
        </w:tc>
        <w:tc>
          <w:tcPr>
            <w:tcW w:w="8497" w:type="dxa"/>
          </w:tcPr>
          <w:p w14:paraId="0F668F22"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7F6241">
              <w:rPr>
                <w:rFonts w:ascii="Times" w:hAnsi="Times" w:cs="Times"/>
                <w:noProof/>
                <w:color w:val="141413"/>
                <w:lang w:eastAsia="en-GB"/>
              </w:rPr>
              <w:drawing>
                <wp:inline distT="0" distB="0" distL="0" distR="0" wp14:anchorId="6AB49354" wp14:editId="710F0803">
                  <wp:extent cx="5202555" cy="4629785"/>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202555" cy="4629785"/>
                          </a:xfrm>
                          <a:prstGeom prst="rect">
                            <a:avLst/>
                          </a:prstGeom>
                          <a:noFill/>
                          <a:ln>
                            <a:noFill/>
                          </a:ln>
                        </pic:spPr>
                      </pic:pic>
                    </a:graphicData>
                  </a:graphic>
                </wp:inline>
              </w:drawing>
            </w:r>
          </w:p>
        </w:tc>
        <w:tc>
          <w:tcPr>
            <w:tcW w:w="845" w:type="dxa"/>
          </w:tcPr>
          <w:p w14:paraId="6C8DC2A5" w14:textId="77777777" w:rsidR="00922928" w:rsidRPr="007F6241" w:rsidRDefault="00922928" w:rsidP="00B60508">
            <w:pPr>
              <w:rPr>
                <w:rFonts w:ascii="Times" w:hAnsi="Times"/>
              </w:rPr>
            </w:pPr>
          </w:p>
        </w:tc>
      </w:tr>
      <w:tr w:rsidR="00922928" w:rsidRPr="007F6241" w14:paraId="19F9F6DC" w14:textId="77777777" w:rsidTr="00812B33">
        <w:trPr>
          <w:trHeight w:val="323"/>
          <w:jc w:val="center"/>
        </w:trPr>
        <w:tc>
          <w:tcPr>
            <w:tcW w:w="696" w:type="dxa"/>
          </w:tcPr>
          <w:p w14:paraId="3334FDD4" w14:textId="77777777" w:rsidR="00922928" w:rsidRPr="007F6241" w:rsidRDefault="00922928" w:rsidP="00B60508">
            <w:pPr>
              <w:rPr>
                <w:rFonts w:ascii="Times" w:hAnsi="Times"/>
              </w:rPr>
            </w:pPr>
          </w:p>
        </w:tc>
        <w:tc>
          <w:tcPr>
            <w:tcW w:w="1137" w:type="dxa"/>
            <w:gridSpan w:val="2"/>
          </w:tcPr>
          <w:p w14:paraId="12FA6FF5" w14:textId="77777777" w:rsidR="00922928" w:rsidRPr="007F6241" w:rsidRDefault="00922928" w:rsidP="00B60508">
            <w:pPr>
              <w:rPr>
                <w:rFonts w:ascii="Times" w:hAnsi="Times"/>
              </w:rPr>
            </w:pPr>
            <w:r w:rsidRPr="007F6241">
              <w:rPr>
                <w:rFonts w:ascii="Times" w:hAnsi="Times"/>
              </w:rPr>
              <w:t>(a)</w:t>
            </w:r>
          </w:p>
        </w:tc>
        <w:tc>
          <w:tcPr>
            <w:tcW w:w="692" w:type="dxa"/>
            <w:gridSpan w:val="2"/>
          </w:tcPr>
          <w:p w14:paraId="2CA5B77D" w14:textId="77777777" w:rsidR="00922928" w:rsidRPr="007F6241" w:rsidRDefault="00922928" w:rsidP="00B60508">
            <w:pPr>
              <w:rPr>
                <w:rFonts w:ascii="Times" w:hAnsi="Times"/>
              </w:rPr>
            </w:pPr>
            <w:r w:rsidRPr="007F6241">
              <w:rPr>
                <w:rFonts w:ascii="Times" w:hAnsi="Times"/>
              </w:rPr>
              <w:t>(i)</w:t>
            </w:r>
          </w:p>
        </w:tc>
        <w:tc>
          <w:tcPr>
            <w:tcW w:w="8497" w:type="dxa"/>
          </w:tcPr>
          <w:p w14:paraId="6C7CF3B3"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Suggest a pH value for hipposudoric acid.</w:t>
            </w:r>
          </w:p>
        </w:tc>
        <w:tc>
          <w:tcPr>
            <w:tcW w:w="845" w:type="dxa"/>
          </w:tcPr>
          <w:p w14:paraId="109E0A33" w14:textId="77777777" w:rsidR="00922928" w:rsidRPr="007F6241" w:rsidRDefault="00922928" w:rsidP="00B60508">
            <w:pPr>
              <w:rPr>
                <w:rFonts w:ascii="Times" w:hAnsi="Times"/>
              </w:rPr>
            </w:pPr>
            <w:r w:rsidRPr="007F6241">
              <w:rPr>
                <w:rFonts w:ascii="Times" w:hAnsi="Times"/>
              </w:rPr>
              <w:t>1</w:t>
            </w:r>
          </w:p>
        </w:tc>
      </w:tr>
      <w:tr w:rsidR="00922928" w:rsidRPr="007F6241" w14:paraId="78859FB7" w14:textId="77777777" w:rsidTr="00812B33">
        <w:trPr>
          <w:trHeight w:val="323"/>
          <w:jc w:val="center"/>
        </w:trPr>
        <w:tc>
          <w:tcPr>
            <w:tcW w:w="696" w:type="dxa"/>
          </w:tcPr>
          <w:p w14:paraId="25800F78" w14:textId="77777777" w:rsidR="00922928" w:rsidRPr="007F6241" w:rsidRDefault="00922928" w:rsidP="00B60508">
            <w:pPr>
              <w:rPr>
                <w:rFonts w:ascii="Times" w:hAnsi="Times"/>
              </w:rPr>
            </w:pPr>
          </w:p>
        </w:tc>
        <w:tc>
          <w:tcPr>
            <w:tcW w:w="1137" w:type="dxa"/>
            <w:gridSpan w:val="2"/>
          </w:tcPr>
          <w:p w14:paraId="3CDE3540" w14:textId="77777777" w:rsidR="00922928" w:rsidRPr="007F6241" w:rsidRDefault="00922928" w:rsidP="00B60508">
            <w:pPr>
              <w:rPr>
                <w:rFonts w:ascii="Times" w:hAnsi="Times"/>
              </w:rPr>
            </w:pPr>
          </w:p>
        </w:tc>
        <w:tc>
          <w:tcPr>
            <w:tcW w:w="692" w:type="dxa"/>
            <w:gridSpan w:val="2"/>
          </w:tcPr>
          <w:p w14:paraId="33ADBD1B" w14:textId="77777777" w:rsidR="00922928" w:rsidRPr="007F6241" w:rsidRDefault="00922928" w:rsidP="00B60508">
            <w:pPr>
              <w:rPr>
                <w:rFonts w:ascii="Times" w:hAnsi="Times"/>
              </w:rPr>
            </w:pPr>
            <w:r w:rsidRPr="007F6241">
              <w:rPr>
                <w:rFonts w:ascii="Times" w:hAnsi="Times"/>
              </w:rPr>
              <w:t>(ii)</w:t>
            </w:r>
          </w:p>
        </w:tc>
        <w:tc>
          <w:tcPr>
            <w:tcW w:w="8497" w:type="dxa"/>
          </w:tcPr>
          <w:p w14:paraId="2B3C7B05"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Hipposudoric acid contains a hydroxyl group.</w:t>
            </w:r>
          </w:p>
          <w:p w14:paraId="239AD38F" w14:textId="77777777" w:rsidR="00922928" w:rsidRDefault="00922928" w:rsidP="00B60508">
            <w:pPr>
              <w:rPr>
                <w:rFonts w:ascii="Times" w:hAnsi="Times" w:cs="Times"/>
                <w:color w:val="141413"/>
                <w:lang w:val="en-US" w:eastAsia="ja-JP"/>
              </w:rPr>
            </w:pPr>
            <w:r w:rsidRPr="007F6241">
              <w:rPr>
                <w:rFonts w:ascii="Times" w:hAnsi="Times" w:cs="Times"/>
                <w:color w:val="141413"/>
                <w:lang w:val="en-US" w:eastAsia="ja-JP"/>
              </w:rPr>
              <w:t>Circle</w:t>
            </w:r>
            <w:r w:rsidRPr="007F6241">
              <w:rPr>
                <w:rFonts w:ascii="Times" w:hAnsi="Times" w:cs="Times"/>
                <w:color w:val="141413"/>
                <w:lang w:val="en-US" w:eastAsia="ja-JP"/>
              </w:rPr>
              <w:tab/>
              <w:t>the hydroxyl group in the structure of hipposudoric acid.</w:t>
            </w:r>
          </w:p>
          <w:p w14:paraId="05B2DB29" w14:textId="77777777" w:rsidR="00812B33" w:rsidRDefault="00812B33" w:rsidP="00B60508">
            <w:pPr>
              <w:rPr>
                <w:rFonts w:ascii="Times" w:hAnsi="Times" w:cs="Times"/>
                <w:color w:val="141413"/>
                <w:lang w:val="en-US" w:eastAsia="ja-JP"/>
              </w:rPr>
            </w:pPr>
          </w:p>
          <w:p w14:paraId="398E6EF0" w14:textId="77777777" w:rsidR="00812B33" w:rsidRDefault="00812B33" w:rsidP="00B60508">
            <w:pPr>
              <w:rPr>
                <w:rFonts w:ascii="Times" w:hAnsi="Times" w:cs="Times"/>
                <w:color w:val="141413"/>
                <w:lang w:val="en-US" w:eastAsia="ja-JP"/>
              </w:rPr>
            </w:pPr>
          </w:p>
          <w:p w14:paraId="2842CC20" w14:textId="77777777" w:rsidR="00812B33" w:rsidRDefault="00812B33" w:rsidP="00B60508">
            <w:pPr>
              <w:rPr>
                <w:rFonts w:ascii="Times" w:hAnsi="Times" w:cs="Times"/>
                <w:color w:val="141413"/>
                <w:lang w:val="en-US" w:eastAsia="ja-JP"/>
              </w:rPr>
            </w:pPr>
          </w:p>
          <w:p w14:paraId="4A4829DC" w14:textId="77777777" w:rsidR="00812B33" w:rsidRPr="007F6241" w:rsidRDefault="00812B33" w:rsidP="00B60508">
            <w:pPr>
              <w:rPr>
                <w:rFonts w:ascii="Times" w:hAnsi="Times"/>
              </w:rPr>
            </w:pPr>
          </w:p>
        </w:tc>
        <w:tc>
          <w:tcPr>
            <w:tcW w:w="845" w:type="dxa"/>
          </w:tcPr>
          <w:p w14:paraId="4D7ABBDB" w14:textId="77777777" w:rsidR="00922928" w:rsidRPr="007F6241" w:rsidRDefault="00922928" w:rsidP="00B60508">
            <w:pPr>
              <w:rPr>
                <w:rFonts w:ascii="Times" w:hAnsi="Times"/>
              </w:rPr>
            </w:pPr>
            <w:r w:rsidRPr="007F6241">
              <w:rPr>
                <w:rFonts w:ascii="Times" w:hAnsi="Times"/>
              </w:rPr>
              <w:t>1</w:t>
            </w:r>
          </w:p>
        </w:tc>
      </w:tr>
      <w:tr w:rsidR="00922928" w:rsidRPr="007F6241" w14:paraId="26B21E8B" w14:textId="77777777" w:rsidTr="00812B33">
        <w:trPr>
          <w:trHeight w:val="323"/>
          <w:jc w:val="center"/>
        </w:trPr>
        <w:tc>
          <w:tcPr>
            <w:tcW w:w="696" w:type="dxa"/>
          </w:tcPr>
          <w:p w14:paraId="394D238C" w14:textId="77777777" w:rsidR="00922928" w:rsidRPr="007F6241" w:rsidRDefault="00922928" w:rsidP="00B60508">
            <w:pPr>
              <w:rPr>
                <w:rFonts w:ascii="Times" w:hAnsi="Times"/>
              </w:rPr>
            </w:pPr>
          </w:p>
        </w:tc>
        <w:tc>
          <w:tcPr>
            <w:tcW w:w="1137" w:type="dxa"/>
            <w:gridSpan w:val="2"/>
          </w:tcPr>
          <w:p w14:paraId="5F597345" w14:textId="77777777" w:rsidR="00922928" w:rsidRPr="00812B33" w:rsidRDefault="00922928" w:rsidP="00B60508">
            <w:pPr>
              <w:rPr>
                <w:rFonts w:ascii="Arial" w:hAnsi="Arial" w:cs="Arial"/>
              </w:rPr>
            </w:pPr>
            <w:r w:rsidRPr="00812B33">
              <w:rPr>
                <w:rFonts w:ascii="Arial" w:hAnsi="Arial" w:cs="Arial"/>
              </w:rPr>
              <w:t>Answers</w:t>
            </w:r>
          </w:p>
        </w:tc>
        <w:tc>
          <w:tcPr>
            <w:tcW w:w="692" w:type="dxa"/>
            <w:gridSpan w:val="2"/>
          </w:tcPr>
          <w:p w14:paraId="05A80DDD" w14:textId="77777777" w:rsidR="00922928" w:rsidRPr="00812B33" w:rsidRDefault="00922928" w:rsidP="00B60508">
            <w:pPr>
              <w:rPr>
                <w:rFonts w:ascii="Arial" w:hAnsi="Arial" w:cs="Arial"/>
                <w:sz w:val="22"/>
                <w:szCs w:val="22"/>
              </w:rPr>
            </w:pPr>
            <w:r w:rsidRPr="00812B33">
              <w:rPr>
                <w:rFonts w:ascii="Arial" w:hAnsi="Arial" w:cs="Arial"/>
                <w:sz w:val="22"/>
                <w:szCs w:val="22"/>
              </w:rPr>
              <w:t>(i)</w:t>
            </w:r>
          </w:p>
        </w:tc>
        <w:tc>
          <w:tcPr>
            <w:tcW w:w="8497" w:type="dxa"/>
          </w:tcPr>
          <w:p w14:paraId="1B288B10" w14:textId="77777777" w:rsidR="00922928" w:rsidRPr="007F6241" w:rsidRDefault="00922928" w:rsidP="00B60508">
            <w:pPr>
              <w:rPr>
                <w:rFonts w:ascii="Times" w:hAnsi="Times"/>
              </w:rPr>
            </w:pPr>
            <w:r w:rsidRPr="007F6241">
              <w:rPr>
                <w:rFonts w:ascii="Times" w:hAnsi="Times"/>
                <w:noProof/>
                <w:lang w:eastAsia="en-GB"/>
              </w:rPr>
              <w:drawing>
                <wp:inline distT="0" distB="0" distL="0" distR="0" wp14:anchorId="03BE9C43" wp14:editId="427D72CF">
                  <wp:extent cx="2592705" cy="393700"/>
                  <wp:effectExtent l="0" t="0" r="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592705" cy="393700"/>
                          </a:xfrm>
                          <a:prstGeom prst="rect">
                            <a:avLst/>
                          </a:prstGeom>
                          <a:noFill/>
                          <a:ln>
                            <a:noFill/>
                          </a:ln>
                        </pic:spPr>
                      </pic:pic>
                    </a:graphicData>
                  </a:graphic>
                </wp:inline>
              </w:drawing>
            </w:r>
          </w:p>
        </w:tc>
        <w:tc>
          <w:tcPr>
            <w:tcW w:w="845" w:type="dxa"/>
          </w:tcPr>
          <w:p w14:paraId="7D6BABFE" w14:textId="77777777" w:rsidR="00922928" w:rsidRPr="007F6241" w:rsidRDefault="00922928" w:rsidP="00B60508">
            <w:pPr>
              <w:rPr>
                <w:rFonts w:ascii="Times" w:hAnsi="Times"/>
              </w:rPr>
            </w:pPr>
          </w:p>
        </w:tc>
      </w:tr>
      <w:tr w:rsidR="00922928" w:rsidRPr="007F6241" w14:paraId="3C436B29" w14:textId="77777777" w:rsidTr="00812B33">
        <w:trPr>
          <w:trHeight w:val="323"/>
          <w:jc w:val="center"/>
        </w:trPr>
        <w:tc>
          <w:tcPr>
            <w:tcW w:w="696" w:type="dxa"/>
          </w:tcPr>
          <w:p w14:paraId="1A4A8A4C" w14:textId="77777777" w:rsidR="00922928" w:rsidRPr="007F6241" w:rsidRDefault="00922928" w:rsidP="00B60508">
            <w:pPr>
              <w:rPr>
                <w:rFonts w:ascii="Times" w:hAnsi="Times"/>
              </w:rPr>
            </w:pPr>
          </w:p>
        </w:tc>
        <w:tc>
          <w:tcPr>
            <w:tcW w:w="1137" w:type="dxa"/>
            <w:gridSpan w:val="2"/>
          </w:tcPr>
          <w:p w14:paraId="38A84A3F" w14:textId="77777777" w:rsidR="00922928" w:rsidRPr="00812B33" w:rsidRDefault="00922928" w:rsidP="00B60508">
            <w:pPr>
              <w:rPr>
                <w:rFonts w:ascii="Arial" w:hAnsi="Arial" w:cs="Arial"/>
              </w:rPr>
            </w:pPr>
          </w:p>
        </w:tc>
        <w:tc>
          <w:tcPr>
            <w:tcW w:w="692" w:type="dxa"/>
            <w:gridSpan w:val="2"/>
          </w:tcPr>
          <w:p w14:paraId="2B35150D" w14:textId="77777777" w:rsidR="00922928" w:rsidRPr="00812B33" w:rsidRDefault="00922928" w:rsidP="00B60508">
            <w:pPr>
              <w:rPr>
                <w:rFonts w:ascii="Arial" w:hAnsi="Arial" w:cs="Arial"/>
                <w:sz w:val="22"/>
                <w:szCs w:val="22"/>
              </w:rPr>
            </w:pPr>
            <w:r w:rsidRPr="00812B33">
              <w:rPr>
                <w:rFonts w:ascii="Arial" w:hAnsi="Arial" w:cs="Arial"/>
                <w:sz w:val="22"/>
                <w:szCs w:val="22"/>
              </w:rPr>
              <w:t>(ii)</w:t>
            </w:r>
          </w:p>
        </w:tc>
        <w:tc>
          <w:tcPr>
            <w:tcW w:w="8497" w:type="dxa"/>
          </w:tcPr>
          <w:p w14:paraId="2E75561C" w14:textId="77777777" w:rsidR="00922928" w:rsidRPr="007F6241" w:rsidRDefault="00922928" w:rsidP="00B60508">
            <w:pPr>
              <w:rPr>
                <w:rFonts w:ascii="Times" w:hAnsi="Times"/>
              </w:rPr>
            </w:pPr>
            <w:r w:rsidRPr="007F6241">
              <w:rPr>
                <w:rFonts w:ascii="Times" w:hAnsi="Times"/>
                <w:noProof/>
                <w:lang w:eastAsia="en-GB"/>
              </w:rPr>
              <w:drawing>
                <wp:inline distT="0" distB="0" distL="0" distR="0" wp14:anchorId="61AA3914" wp14:editId="68B35BD1">
                  <wp:extent cx="1741805" cy="170116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741805" cy="1701165"/>
                          </a:xfrm>
                          <a:prstGeom prst="rect">
                            <a:avLst/>
                          </a:prstGeom>
                          <a:noFill/>
                          <a:ln>
                            <a:noFill/>
                          </a:ln>
                        </pic:spPr>
                      </pic:pic>
                    </a:graphicData>
                  </a:graphic>
                </wp:inline>
              </w:drawing>
            </w:r>
          </w:p>
        </w:tc>
        <w:tc>
          <w:tcPr>
            <w:tcW w:w="845" w:type="dxa"/>
          </w:tcPr>
          <w:p w14:paraId="66754776" w14:textId="77777777" w:rsidR="00922928" w:rsidRPr="007F6241" w:rsidRDefault="00922928" w:rsidP="00B60508">
            <w:pPr>
              <w:rPr>
                <w:rFonts w:ascii="Times" w:hAnsi="Times"/>
              </w:rPr>
            </w:pPr>
          </w:p>
        </w:tc>
      </w:tr>
      <w:tr w:rsidR="00922928" w:rsidRPr="007F6241" w14:paraId="1709B386" w14:textId="77777777" w:rsidTr="00812B33">
        <w:trPr>
          <w:trHeight w:val="323"/>
          <w:jc w:val="center"/>
        </w:trPr>
        <w:tc>
          <w:tcPr>
            <w:tcW w:w="696" w:type="dxa"/>
          </w:tcPr>
          <w:p w14:paraId="0172CFF3" w14:textId="77777777" w:rsidR="00922928" w:rsidRPr="007F6241" w:rsidRDefault="00922928" w:rsidP="00B60508">
            <w:pPr>
              <w:rPr>
                <w:rFonts w:ascii="Times" w:hAnsi="Times"/>
              </w:rPr>
            </w:pPr>
          </w:p>
        </w:tc>
        <w:tc>
          <w:tcPr>
            <w:tcW w:w="1137" w:type="dxa"/>
            <w:gridSpan w:val="2"/>
          </w:tcPr>
          <w:p w14:paraId="2CA05EC4" w14:textId="77777777" w:rsidR="00922928" w:rsidRPr="007F6241" w:rsidRDefault="00922928" w:rsidP="00B60508">
            <w:pPr>
              <w:rPr>
                <w:rFonts w:ascii="Times" w:hAnsi="Times"/>
              </w:rPr>
            </w:pPr>
          </w:p>
        </w:tc>
        <w:tc>
          <w:tcPr>
            <w:tcW w:w="692" w:type="dxa"/>
            <w:gridSpan w:val="2"/>
          </w:tcPr>
          <w:p w14:paraId="1F60559B" w14:textId="77777777" w:rsidR="00922928" w:rsidRPr="007F6241" w:rsidRDefault="00922928" w:rsidP="00B60508">
            <w:pPr>
              <w:rPr>
                <w:rFonts w:ascii="Times" w:hAnsi="Times"/>
              </w:rPr>
            </w:pPr>
          </w:p>
        </w:tc>
        <w:tc>
          <w:tcPr>
            <w:tcW w:w="8497" w:type="dxa"/>
          </w:tcPr>
          <w:p w14:paraId="4DC0D677" w14:textId="77777777" w:rsidR="00922928" w:rsidRPr="007F6241" w:rsidRDefault="00922928" w:rsidP="00B60508">
            <w:pPr>
              <w:rPr>
                <w:rFonts w:ascii="Times" w:hAnsi="Times"/>
              </w:rPr>
            </w:pPr>
          </w:p>
        </w:tc>
        <w:tc>
          <w:tcPr>
            <w:tcW w:w="845" w:type="dxa"/>
          </w:tcPr>
          <w:p w14:paraId="79F0696F" w14:textId="77777777" w:rsidR="00922928" w:rsidRPr="007F6241" w:rsidRDefault="00922928" w:rsidP="00B60508">
            <w:pPr>
              <w:rPr>
                <w:rFonts w:ascii="Times" w:hAnsi="Times"/>
              </w:rPr>
            </w:pPr>
          </w:p>
        </w:tc>
      </w:tr>
      <w:tr w:rsidR="00922928" w:rsidRPr="007F6241" w14:paraId="3C63CB31" w14:textId="77777777" w:rsidTr="00812B33">
        <w:trPr>
          <w:trHeight w:val="323"/>
          <w:jc w:val="center"/>
        </w:trPr>
        <w:tc>
          <w:tcPr>
            <w:tcW w:w="696" w:type="dxa"/>
          </w:tcPr>
          <w:p w14:paraId="6A38DA3E" w14:textId="77777777" w:rsidR="00922928" w:rsidRPr="007F6241" w:rsidRDefault="00922928" w:rsidP="00B60508">
            <w:pPr>
              <w:rPr>
                <w:rFonts w:ascii="Times" w:hAnsi="Times"/>
              </w:rPr>
            </w:pPr>
          </w:p>
        </w:tc>
        <w:tc>
          <w:tcPr>
            <w:tcW w:w="1137" w:type="dxa"/>
            <w:gridSpan w:val="2"/>
          </w:tcPr>
          <w:p w14:paraId="22197011" w14:textId="77777777" w:rsidR="00922928" w:rsidRPr="007F6241" w:rsidRDefault="00922928" w:rsidP="00B60508">
            <w:pPr>
              <w:rPr>
                <w:rFonts w:ascii="Times" w:hAnsi="Times"/>
              </w:rPr>
            </w:pPr>
          </w:p>
        </w:tc>
        <w:tc>
          <w:tcPr>
            <w:tcW w:w="692" w:type="dxa"/>
            <w:gridSpan w:val="2"/>
          </w:tcPr>
          <w:p w14:paraId="44ECF319" w14:textId="77777777" w:rsidR="00922928" w:rsidRPr="007F6241" w:rsidRDefault="00922928" w:rsidP="00B60508">
            <w:pPr>
              <w:rPr>
                <w:rFonts w:ascii="Times" w:hAnsi="Times"/>
              </w:rPr>
            </w:pPr>
          </w:p>
        </w:tc>
        <w:tc>
          <w:tcPr>
            <w:tcW w:w="8497" w:type="dxa"/>
          </w:tcPr>
          <w:p w14:paraId="5136E564"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tc>
        <w:tc>
          <w:tcPr>
            <w:tcW w:w="845" w:type="dxa"/>
          </w:tcPr>
          <w:p w14:paraId="420B08F7" w14:textId="77777777" w:rsidR="00922928" w:rsidRPr="007F6241" w:rsidRDefault="00922928" w:rsidP="00B60508">
            <w:pPr>
              <w:rPr>
                <w:rFonts w:ascii="Times" w:hAnsi="Times"/>
              </w:rPr>
            </w:pPr>
          </w:p>
        </w:tc>
      </w:tr>
      <w:tr w:rsidR="00922928" w:rsidRPr="007F6241" w14:paraId="5DAB5F3F" w14:textId="77777777" w:rsidTr="00812B33">
        <w:trPr>
          <w:trHeight w:val="323"/>
          <w:jc w:val="center"/>
        </w:trPr>
        <w:tc>
          <w:tcPr>
            <w:tcW w:w="696" w:type="dxa"/>
          </w:tcPr>
          <w:p w14:paraId="450D184E" w14:textId="77777777" w:rsidR="00922928" w:rsidRPr="007F6241" w:rsidRDefault="00922928" w:rsidP="00B60508">
            <w:pPr>
              <w:rPr>
                <w:rFonts w:ascii="Times" w:hAnsi="Times"/>
              </w:rPr>
            </w:pPr>
            <w:r w:rsidRPr="007F6241">
              <w:rPr>
                <w:rFonts w:ascii="Times" w:hAnsi="Times"/>
              </w:rPr>
              <w:lastRenderedPageBreak/>
              <w:t>S Gr 2013</w:t>
            </w:r>
          </w:p>
        </w:tc>
        <w:tc>
          <w:tcPr>
            <w:tcW w:w="963" w:type="dxa"/>
          </w:tcPr>
          <w:p w14:paraId="226A3045" w14:textId="77777777" w:rsidR="00922928" w:rsidRPr="007F6241" w:rsidRDefault="00922928" w:rsidP="00B60508">
            <w:pPr>
              <w:rPr>
                <w:rFonts w:ascii="Times" w:hAnsi="Times"/>
              </w:rPr>
            </w:pPr>
          </w:p>
        </w:tc>
        <w:tc>
          <w:tcPr>
            <w:tcW w:w="822" w:type="dxa"/>
            <w:gridSpan w:val="2"/>
          </w:tcPr>
          <w:p w14:paraId="5ECA88ED" w14:textId="77777777" w:rsidR="00922928" w:rsidRPr="007F6241" w:rsidRDefault="00922928" w:rsidP="00B60508">
            <w:pPr>
              <w:rPr>
                <w:rFonts w:ascii="Times" w:hAnsi="Times"/>
              </w:rPr>
            </w:pPr>
          </w:p>
        </w:tc>
        <w:tc>
          <w:tcPr>
            <w:tcW w:w="8544" w:type="dxa"/>
            <w:gridSpan w:val="2"/>
          </w:tcPr>
          <w:p w14:paraId="1AF3DF57" w14:textId="77777777" w:rsidR="00922928" w:rsidRPr="007F6241" w:rsidRDefault="00922928" w:rsidP="00B60508">
            <w:pPr>
              <w:rPr>
                <w:rFonts w:ascii="Times" w:hAnsi="Times"/>
              </w:rPr>
            </w:pPr>
          </w:p>
        </w:tc>
        <w:tc>
          <w:tcPr>
            <w:tcW w:w="842" w:type="dxa"/>
          </w:tcPr>
          <w:p w14:paraId="18CBCE05" w14:textId="77777777" w:rsidR="00922928" w:rsidRPr="007F6241" w:rsidRDefault="00922928" w:rsidP="00B60508">
            <w:pPr>
              <w:rPr>
                <w:rFonts w:ascii="Times" w:hAnsi="Times"/>
              </w:rPr>
            </w:pPr>
            <w:r w:rsidRPr="007F6241">
              <w:rPr>
                <w:rFonts w:ascii="Times" w:hAnsi="Times"/>
              </w:rPr>
              <w:t>Marks</w:t>
            </w:r>
          </w:p>
        </w:tc>
      </w:tr>
      <w:tr w:rsidR="00922928" w:rsidRPr="007F6241" w14:paraId="760F1FE5" w14:textId="77777777" w:rsidTr="00812B33">
        <w:trPr>
          <w:trHeight w:val="323"/>
          <w:jc w:val="center"/>
        </w:trPr>
        <w:tc>
          <w:tcPr>
            <w:tcW w:w="696" w:type="dxa"/>
          </w:tcPr>
          <w:p w14:paraId="1271CE07" w14:textId="77777777" w:rsidR="00922928" w:rsidRPr="007F6241" w:rsidRDefault="00922928" w:rsidP="00B60508">
            <w:pPr>
              <w:rPr>
                <w:rFonts w:ascii="Times" w:hAnsi="Times"/>
              </w:rPr>
            </w:pPr>
            <w:r w:rsidRPr="007F6241">
              <w:rPr>
                <w:rFonts w:ascii="Times" w:hAnsi="Times"/>
              </w:rPr>
              <w:t>15</w:t>
            </w:r>
          </w:p>
        </w:tc>
        <w:tc>
          <w:tcPr>
            <w:tcW w:w="963" w:type="dxa"/>
          </w:tcPr>
          <w:p w14:paraId="32F9A9BA" w14:textId="77777777" w:rsidR="00922928" w:rsidRPr="007F6241" w:rsidRDefault="00922928" w:rsidP="00B60508">
            <w:pPr>
              <w:rPr>
                <w:rFonts w:ascii="Times" w:hAnsi="Times"/>
              </w:rPr>
            </w:pPr>
          </w:p>
        </w:tc>
        <w:tc>
          <w:tcPr>
            <w:tcW w:w="822" w:type="dxa"/>
            <w:gridSpan w:val="2"/>
          </w:tcPr>
          <w:p w14:paraId="2EF10D7A" w14:textId="77777777" w:rsidR="00922928" w:rsidRPr="007F6241" w:rsidRDefault="00922928" w:rsidP="00B60508">
            <w:pPr>
              <w:rPr>
                <w:rFonts w:ascii="Times" w:hAnsi="Times"/>
              </w:rPr>
            </w:pPr>
          </w:p>
        </w:tc>
        <w:tc>
          <w:tcPr>
            <w:tcW w:w="8544" w:type="dxa"/>
            <w:gridSpan w:val="2"/>
          </w:tcPr>
          <w:p w14:paraId="709ED10B"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7F6241">
              <w:rPr>
                <w:rFonts w:ascii="Times" w:hAnsi="Times" w:cs="Times"/>
                <w:color w:val="141413"/>
                <w:lang w:val="en-US" w:eastAsia="ja-JP"/>
              </w:rPr>
              <w:t>An antibacterial hand gel contains two alkanols, ethanol and propan-2-ol.</w:t>
            </w:r>
            <w:r w:rsidRPr="007F6241">
              <w:rPr>
                <w:rFonts w:ascii="Times" w:hAnsi="Times"/>
              </w:rPr>
              <w:t xml:space="preserve"> </w:t>
            </w:r>
          </w:p>
          <w:p w14:paraId="17C67707"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7F6241">
              <w:rPr>
                <w:rFonts w:ascii="Times" w:hAnsi="Times"/>
                <w:noProof/>
                <w:lang w:eastAsia="en-GB"/>
              </w:rPr>
              <w:drawing>
                <wp:inline distT="0" distB="0" distL="0" distR="0" wp14:anchorId="2C542D04" wp14:editId="43D63D2A">
                  <wp:extent cx="4497070" cy="1713230"/>
                  <wp:effectExtent l="0" t="0" r="0" b="0"/>
                  <wp:docPr id="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497070" cy="1713230"/>
                          </a:xfrm>
                          <a:prstGeom prst="rect">
                            <a:avLst/>
                          </a:prstGeom>
                          <a:noFill/>
                          <a:ln>
                            <a:noFill/>
                          </a:ln>
                        </pic:spPr>
                      </pic:pic>
                    </a:graphicData>
                  </a:graphic>
                </wp:inline>
              </w:drawing>
            </w:r>
          </w:p>
        </w:tc>
        <w:tc>
          <w:tcPr>
            <w:tcW w:w="842" w:type="dxa"/>
          </w:tcPr>
          <w:p w14:paraId="33D10DE7" w14:textId="77777777" w:rsidR="00922928" w:rsidRPr="007F6241" w:rsidRDefault="00922928" w:rsidP="00B60508">
            <w:pPr>
              <w:rPr>
                <w:rFonts w:ascii="Times" w:hAnsi="Times"/>
              </w:rPr>
            </w:pPr>
          </w:p>
        </w:tc>
      </w:tr>
      <w:tr w:rsidR="00922928" w:rsidRPr="007F6241" w14:paraId="7B33496E" w14:textId="77777777" w:rsidTr="00812B33">
        <w:trPr>
          <w:trHeight w:val="323"/>
          <w:jc w:val="center"/>
        </w:trPr>
        <w:tc>
          <w:tcPr>
            <w:tcW w:w="696" w:type="dxa"/>
          </w:tcPr>
          <w:p w14:paraId="3D47913F" w14:textId="77777777" w:rsidR="00922928" w:rsidRPr="007F6241" w:rsidRDefault="00922928" w:rsidP="00B60508">
            <w:pPr>
              <w:rPr>
                <w:rFonts w:ascii="Times" w:hAnsi="Times"/>
              </w:rPr>
            </w:pPr>
          </w:p>
        </w:tc>
        <w:tc>
          <w:tcPr>
            <w:tcW w:w="963" w:type="dxa"/>
          </w:tcPr>
          <w:p w14:paraId="7D9BFDDE" w14:textId="77777777" w:rsidR="00922928" w:rsidRPr="007F6241" w:rsidRDefault="00922928" w:rsidP="00B60508">
            <w:pPr>
              <w:rPr>
                <w:rFonts w:ascii="Times" w:hAnsi="Times"/>
              </w:rPr>
            </w:pPr>
            <w:r w:rsidRPr="007F6241">
              <w:rPr>
                <w:rFonts w:ascii="Times" w:hAnsi="Times"/>
              </w:rPr>
              <w:t>(c)</w:t>
            </w:r>
          </w:p>
        </w:tc>
        <w:tc>
          <w:tcPr>
            <w:tcW w:w="822" w:type="dxa"/>
            <w:gridSpan w:val="2"/>
          </w:tcPr>
          <w:p w14:paraId="646721A3" w14:textId="77777777" w:rsidR="00922928" w:rsidRPr="007F6241" w:rsidRDefault="00922928" w:rsidP="00B60508">
            <w:pPr>
              <w:rPr>
                <w:rFonts w:ascii="Times" w:hAnsi="Times"/>
              </w:rPr>
            </w:pPr>
          </w:p>
        </w:tc>
        <w:tc>
          <w:tcPr>
            <w:tcW w:w="8544" w:type="dxa"/>
            <w:gridSpan w:val="2"/>
          </w:tcPr>
          <w:p w14:paraId="63824AF2"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When alkanols are oxidised alkanoic acids are produced.</w:t>
            </w:r>
          </w:p>
          <w:p w14:paraId="188212DD"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noProof/>
                <w:color w:val="141413"/>
                <w:lang w:eastAsia="en-GB"/>
              </w:rPr>
              <w:drawing>
                <wp:inline distT="0" distB="0" distL="0" distR="0" wp14:anchorId="7229C443" wp14:editId="0CF53EBD">
                  <wp:extent cx="5104130" cy="1360170"/>
                  <wp:effectExtent l="0" t="0" r="1270" b="0"/>
                  <wp:docPr id="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104130" cy="1360170"/>
                          </a:xfrm>
                          <a:prstGeom prst="rect">
                            <a:avLst/>
                          </a:prstGeom>
                          <a:noFill/>
                          <a:ln>
                            <a:noFill/>
                          </a:ln>
                        </pic:spPr>
                      </pic:pic>
                    </a:graphicData>
                  </a:graphic>
                </wp:inline>
              </w:drawing>
            </w:r>
          </w:p>
          <w:p w14:paraId="511A5FCE"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Draw the full structural formula for the alkanoic acid produced when butanol is oxidised.</w:t>
            </w:r>
          </w:p>
          <w:p w14:paraId="7BDA5286"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noProof/>
                <w:color w:val="141413"/>
                <w:lang w:eastAsia="en-GB"/>
              </w:rPr>
              <w:drawing>
                <wp:inline distT="0" distB="0" distL="0" distR="0" wp14:anchorId="12BA6967" wp14:editId="3774A144">
                  <wp:extent cx="4485005" cy="1278890"/>
                  <wp:effectExtent l="0" t="0" r="10795" b="0"/>
                  <wp:docPr id="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485005" cy="1278890"/>
                          </a:xfrm>
                          <a:prstGeom prst="rect">
                            <a:avLst/>
                          </a:prstGeom>
                          <a:noFill/>
                          <a:ln>
                            <a:noFill/>
                          </a:ln>
                        </pic:spPr>
                      </pic:pic>
                    </a:graphicData>
                  </a:graphic>
                </wp:inline>
              </w:drawing>
            </w:r>
          </w:p>
        </w:tc>
        <w:tc>
          <w:tcPr>
            <w:tcW w:w="842" w:type="dxa"/>
          </w:tcPr>
          <w:p w14:paraId="019CE614" w14:textId="77777777" w:rsidR="00922928" w:rsidRPr="007F6241" w:rsidRDefault="00922928" w:rsidP="00B60508">
            <w:pPr>
              <w:rPr>
                <w:rFonts w:ascii="Times" w:hAnsi="Times"/>
              </w:rPr>
            </w:pPr>
            <w:r w:rsidRPr="007F6241">
              <w:rPr>
                <w:rFonts w:ascii="Times" w:hAnsi="Times"/>
              </w:rPr>
              <w:t>1</w:t>
            </w:r>
          </w:p>
        </w:tc>
      </w:tr>
      <w:tr w:rsidR="00922928" w:rsidRPr="007F6241" w14:paraId="0AC448CA" w14:textId="77777777" w:rsidTr="00812B33">
        <w:trPr>
          <w:trHeight w:val="323"/>
          <w:jc w:val="center"/>
        </w:trPr>
        <w:tc>
          <w:tcPr>
            <w:tcW w:w="696" w:type="dxa"/>
          </w:tcPr>
          <w:p w14:paraId="7994FBB1" w14:textId="77777777" w:rsidR="00922928" w:rsidRPr="007F6241" w:rsidRDefault="00922928" w:rsidP="00B60508">
            <w:pPr>
              <w:rPr>
                <w:rFonts w:ascii="Times" w:hAnsi="Times"/>
              </w:rPr>
            </w:pPr>
          </w:p>
        </w:tc>
        <w:tc>
          <w:tcPr>
            <w:tcW w:w="963" w:type="dxa"/>
          </w:tcPr>
          <w:p w14:paraId="6388AEE8" w14:textId="77777777" w:rsidR="00922928" w:rsidRPr="007F6241" w:rsidRDefault="00922928" w:rsidP="00B60508">
            <w:pPr>
              <w:rPr>
                <w:rFonts w:ascii="Times" w:hAnsi="Times"/>
              </w:rPr>
            </w:pPr>
            <w:r w:rsidRPr="007F6241">
              <w:rPr>
                <w:rFonts w:ascii="Times" w:hAnsi="Times"/>
              </w:rPr>
              <w:t>(d)</w:t>
            </w:r>
          </w:p>
        </w:tc>
        <w:tc>
          <w:tcPr>
            <w:tcW w:w="822" w:type="dxa"/>
            <w:gridSpan w:val="2"/>
          </w:tcPr>
          <w:p w14:paraId="0DAAF2FE" w14:textId="77777777" w:rsidR="00922928" w:rsidRPr="007F6241" w:rsidRDefault="00922928" w:rsidP="00B60508">
            <w:pPr>
              <w:rPr>
                <w:rFonts w:ascii="Times" w:hAnsi="Times"/>
              </w:rPr>
            </w:pPr>
          </w:p>
        </w:tc>
        <w:tc>
          <w:tcPr>
            <w:tcW w:w="8544" w:type="dxa"/>
            <w:gridSpan w:val="2"/>
          </w:tcPr>
          <w:p w14:paraId="7238C5A6"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 xml:space="preserve">Esters are produced when alkanols react with alkanoic acids. </w:t>
            </w:r>
          </w:p>
          <w:p w14:paraId="0703672C"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p>
          <w:p w14:paraId="2899ABD2"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The table gives information on esters.</w:t>
            </w:r>
          </w:p>
          <w:p w14:paraId="2A6170E8"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noProof/>
                <w:color w:val="141413"/>
                <w:lang w:eastAsia="en-GB"/>
              </w:rPr>
              <w:drawing>
                <wp:inline distT="0" distB="0" distL="0" distR="0" wp14:anchorId="4B385AAB" wp14:editId="105B87EC">
                  <wp:extent cx="5012055" cy="1910080"/>
                  <wp:effectExtent l="0" t="0" r="0" b="0"/>
                  <wp:docPr id="3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012055" cy="1910080"/>
                          </a:xfrm>
                          <a:prstGeom prst="rect">
                            <a:avLst/>
                          </a:prstGeom>
                          <a:noFill/>
                          <a:ln>
                            <a:noFill/>
                          </a:ln>
                        </pic:spPr>
                      </pic:pic>
                    </a:graphicData>
                  </a:graphic>
                </wp:inline>
              </w:drawing>
            </w:r>
          </w:p>
          <w:p w14:paraId="7735310C"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Suggest a name for X.</w:t>
            </w:r>
          </w:p>
        </w:tc>
        <w:tc>
          <w:tcPr>
            <w:tcW w:w="842" w:type="dxa"/>
          </w:tcPr>
          <w:p w14:paraId="4EA77F1D" w14:textId="77777777" w:rsidR="00922928" w:rsidRPr="007F6241" w:rsidRDefault="00922928" w:rsidP="00B60508">
            <w:pPr>
              <w:rPr>
                <w:rFonts w:ascii="Times" w:hAnsi="Times"/>
              </w:rPr>
            </w:pPr>
            <w:r w:rsidRPr="007F6241">
              <w:rPr>
                <w:rFonts w:ascii="Times" w:hAnsi="Times"/>
              </w:rPr>
              <w:t>1</w:t>
            </w:r>
          </w:p>
        </w:tc>
      </w:tr>
      <w:tr w:rsidR="00922928" w:rsidRPr="007F6241" w14:paraId="539F44D2" w14:textId="77777777" w:rsidTr="00812B33">
        <w:trPr>
          <w:trHeight w:val="323"/>
          <w:jc w:val="center"/>
        </w:trPr>
        <w:tc>
          <w:tcPr>
            <w:tcW w:w="696" w:type="dxa"/>
          </w:tcPr>
          <w:p w14:paraId="27292B47" w14:textId="77777777" w:rsidR="00922928" w:rsidRPr="007F6241" w:rsidRDefault="00922928" w:rsidP="00B60508">
            <w:pPr>
              <w:rPr>
                <w:rFonts w:ascii="Times" w:hAnsi="Times"/>
              </w:rPr>
            </w:pPr>
          </w:p>
        </w:tc>
        <w:tc>
          <w:tcPr>
            <w:tcW w:w="963" w:type="dxa"/>
          </w:tcPr>
          <w:p w14:paraId="716DF79D" w14:textId="77777777" w:rsidR="00922928" w:rsidRPr="00812B33" w:rsidRDefault="00922928" w:rsidP="00B60508">
            <w:pPr>
              <w:rPr>
                <w:rFonts w:ascii="Arial" w:hAnsi="Arial" w:cs="Arial"/>
              </w:rPr>
            </w:pPr>
            <w:r w:rsidRPr="00812B33">
              <w:rPr>
                <w:rFonts w:ascii="Arial" w:hAnsi="Arial" w:cs="Arial"/>
              </w:rPr>
              <w:t>Answer</w:t>
            </w:r>
          </w:p>
        </w:tc>
        <w:tc>
          <w:tcPr>
            <w:tcW w:w="822" w:type="dxa"/>
            <w:gridSpan w:val="2"/>
          </w:tcPr>
          <w:p w14:paraId="22C1446A" w14:textId="77777777" w:rsidR="00922928" w:rsidRPr="00812B33" w:rsidRDefault="00922928" w:rsidP="00B60508">
            <w:pPr>
              <w:rPr>
                <w:rFonts w:ascii="Arial" w:hAnsi="Arial" w:cs="Arial"/>
                <w:sz w:val="22"/>
                <w:szCs w:val="22"/>
              </w:rPr>
            </w:pPr>
            <w:r w:rsidRPr="00812B33">
              <w:rPr>
                <w:rFonts w:ascii="Arial" w:hAnsi="Arial" w:cs="Arial"/>
                <w:sz w:val="22"/>
                <w:szCs w:val="22"/>
              </w:rPr>
              <w:t>(c)</w:t>
            </w:r>
          </w:p>
        </w:tc>
        <w:tc>
          <w:tcPr>
            <w:tcW w:w="8544" w:type="dxa"/>
            <w:gridSpan w:val="2"/>
          </w:tcPr>
          <w:p w14:paraId="6B6A4C14" w14:textId="77777777" w:rsidR="00922928" w:rsidRPr="007F6241" w:rsidRDefault="00922928" w:rsidP="00B60508">
            <w:pPr>
              <w:rPr>
                <w:rFonts w:ascii="Times" w:hAnsi="Times"/>
              </w:rPr>
            </w:pPr>
            <w:r w:rsidRPr="007F6241">
              <w:rPr>
                <w:rFonts w:ascii="Times" w:hAnsi="Times"/>
                <w:noProof/>
                <w:lang w:eastAsia="en-GB"/>
              </w:rPr>
              <w:drawing>
                <wp:inline distT="0" distB="0" distL="0" distR="0" wp14:anchorId="7BA786FF" wp14:editId="227A1086">
                  <wp:extent cx="2534920" cy="977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534920" cy="977900"/>
                          </a:xfrm>
                          <a:prstGeom prst="rect">
                            <a:avLst/>
                          </a:prstGeom>
                          <a:noFill/>
                          <a:ln>
                            <a:noFill/>
                          </a:ln>
                        </pic:spPr>
                      </pic:pic>
                    </a:graphicData>
                  </a:graphic>
                </wp:inline>
              </w:drawing>
            </w:r>
          </w:p>
        </w:tc>
        <w:tc>
          <w:tcPr>
            <w:tcW w:w="842" w:type="dxa"/>
          </w:tcPr>
          <w:p w14:paraId="67F59698" w14:textId="77777777" w:rsidR="00922928" w:rsidRPr="007F6241" w:rsidRDefault="00922928" w:rsidP="00B60508">
            <w:pPr>
              <w:rPr>
                <w:rFonts w:ascii="Times" w:hAnsi="Times"/>
              </w:rPr>
            </w:pPr>
          </w:p>
        </w:tc>
      </w:tr>
      <w:tr w:rsidR="00922928" w:rsidRPr="007F6241" w14:paraId="05EFCBE2" w14:textId="77777777" w:rsidTr="00812B33">
        <w:trPr>
          <w:trHeight w:val="323"/>
          <w:jc w:val="center"/>
        </w:trPr>
        <w:tc>
          <w:tcPr>
            <w:tcW w:w="696" w:type="dxa"/>
          </w:tcPr>
          <w:p w14:paraId="202012F1" w14:textId="77777777" w:rsidR="00922928" w:rsidRPr="007F6241" w:rsidRDefault="00922928" w:rsidP="00B60508">
            <w:pPr>
              <w:rPr>
                <w:rFonts w:ascii="Times" w:hAnsi="Times"/>
              </w:rPr>
            </w:pPr>
          </w:p>
        </w:tc>
        <w:tc>
          <w:tcPr>
            <w:tcW w:w="963" w:type="dxa"/>
          </w:tcPr>
          <w:p w14:paraId="09837B8D" w14:textId="77777777" w:rsidR="00922928" w:rsidRPr="00812B33" w:rsidRDefault="00922928" w:rsidP="00B60508">
            <w:pPr>
              <w:rPr>
                <w:rFonts w:ascii="Arial" w:hAnsi="Arial" w:cs="Arial"/>
              </w:rPr>
            </w:pPr>
          </w:p>
        </w:tc>
        <w:tc>
          <w:tcPr>
            <w:tcW w:w="822" w:type="dxa"/>
            <w:gridSpan w:val="2"/>
          </w:tcPr>
          <w:p w14:paraId="14277517" w14:textId="77777777" w:rsidR="00922928" w:rsidRPr="00812B33" w:rsidRDefault="00922928" w:rsidP="00B60508">
            <w:pPr>
              <w:rPr>
                <w:rFonts w:ascii="Arial" w:hAnsi="Arial" w:cs="Arial"/>
                <w:sz w:val="22"/>
                <w:szCs w:val="22"/>
              </w:rPr>
            </w:pPr>
            <w:r w:rsidRPr="00812B33">
              <w:rPr>
                <w:rFonts w:ascii="Arial" w:hAnsi="Arial" w:cs="Arial"/>
                <w:sz w:val="22"/>
                <w:szCs w:val="22"/>
              </w:rPr>
              <w:t>(d)</w:t>
            </w:r>
          </w:p>
        </w:tc>
        <w:tc>
          <w:tcPr>
            <w:tcW w:w="8544" w:type="dxa"/>
            <w:gridSpan w:val="2"/>
          </w:tcPr>
          <w:p w14:paraId="48C3B4EB" w14:textId="77777777" w:rsidR="00922928" w:rsidRPr="00812B33" w:rsidRDefault="00922928" w:rsidP="00B60508">
            <w:pPr>
              <w:rPr>
                <w:rFonts w:ascii="Arial" w:hAnsi="Arial" w:cs="Arial"/>
                <w:color w:val="000000"/>
                <w:sz w:val="22"/>
                <w:szCs w:val="22"/>
                <w:lang w:val="en-US" w:eastAsia="ja-JP"/>
              </w:rPr>
            </w:pPr>
            <w:r w:rsidRPr="00812B33">
              <w:rPr>
                <w:rFonts w:ascii="Arial" w:hAnsi="Arial" w:cs="Arial"/>
                <w:color w:val="000000"/>
                <w:sz w:val="22"/>
                <w:szCs w:val="22"/>
                <w:lang w:val="en-US" w:eastAsia="ja-JP"/>
              </w:rPr>
              <w:t xml:space="preserve">Pentyl butanoate </w:t>
            </w:r>
          </w:p>
          <w:p w14:paraId="170072BE" w14:textId="77777777" w:rsidR="00922928" w:rsidRPr="00812B33" w:rsidRDefault="00922928" w:rsidP="00B60508">
            <w:pPr>
              <w:rPr>
                <w:rFonts w:ascii="Arial" w:hAnsi="Arial" w:cs="Arial"/>
                <w:sz w:val="22"/>
                <w:szCs w:val="22"/>
              </w:rPr>
            </w:pPr>
            <w:r w:rsidRPr="00812B33">
              <w:rPr>
                <w:rFonts w:ascii="Arial" w:hAnsi="Arial" w:cs="Arial"/>
                <w:color w:val="000000"/>
                <w:sz w:val="22"/>
                <w:szCs w:val="22"/>
                <w:lang w:val="en-US" w:eastAsia="ja-JP"/>
              </w:rPr>
              <w:t>pentylbutanoate</w:t>
            </w:r>
          </w:p>
        </w:tc>
        <w:tc>
          <w:tcPr>
            <w:tcW w:w="842" w:type="dxa"/>
          </w:tcPr>
          <w:p w14:paraId="073E8E90" w14:textId="77777777" w:rsidR="00922928" w:rsidRPr="007F6241" w:rsidRDefault="00922928" w:rsidP="00B60508">
            <w:pPr>
              <w:rPr>
                <w:rFonts w:ascii="Times" w:hAnsi="Times"/>
              </w:rPr>
            </w:pPr>
          </w:p>
        </w:tc>
      </w:tr>
    </w:tbl>
    <w:p w14:paraId="5B6D5EF6" w14:textId="77777777" w:rsidR="00922928" w:rsidRPr="007F6241" w:rsidRDefault="00922928" w:rsidP="00922928">
      <w:pPr>
        <w:rPr>
          <w:rFonts w:ascii="Times" w:hAnsi="Times"/>
        </w:rPr>
      </w:pPr>
    </w:p>
    <w:p w14:paraId="0DE0F69C" w14:textId="77777777" w:rsidR="00922928" w:rsidRPr="007F6241" w:rsidRDefault="00922928" w:rsidP="00922928">
      <w:pPr>
        <w:rPr>
          <w:rFonts w:ascii="Times" w:hAnsi="Times"/>
          <w:b/>
        </w:rPr>
      </w:pPr>
      <w:r w:rsidRPr="007F6241">
        <w:rPr>
          <w:rFonts w:ascii="Times" w:hAnsi="Times"/>
          <w:b/>
        </w:rPr>
        <w:br w:type="page"/>
      </w:r>
    </w:p>
    <w:p w14:paraId="597B956C" w14:textId="2D0FE01C" w:rsidR="00922928" w:rsidRPr="00812B33" w:rsidRDefault="00922928" w:rsidP="00922928">
      <w:pPr>
        <w:rPr>
          <w:rFonts w:ascii="Arial" w:hAnsi="Arial" w:cs="Arial"/>
          <w:sz w:val="32"/>
          <w:szCs w:val="32"/>
        </w:rPr>
      </w:pPr>
      <w:r w:rsidRPr="00812B33">
        <w:rPr>
          <w:rFonts w:ascii="Arial" w:hAnsi="Arial" w:cs="Arial"/>
          <w:sz w:val="32"/>
          <w:szCs w:val="32"/>
        </w:rPr>
        <w:lastRenderedPageBreak/>
        <w:t>Energy from fuels</w:t>
      </w:r>
    </w:p>
    <w:tbl>
      <w:tblPr>
        <w:tblStyle w:val="TableGrid"/>
        <w:tblW w:w="11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1137"/>
        <w:gridCol w:w="664"/>
        <w:gridCol w:w="8527"/>
        <w:gridCol w:w="842"/>
      </w:tblGrid>
      <w:tr w:rsidR="00922928" w:rsidRPr="007F6241" w14:paraId="6FB8B1BD" w14:textId="77777777" w:rsidTr="00812B33">
        <w:trPr>
          <w:trHeight w:val="323"/>
          <w:jc w:val="center"/>
        </w:trPr>
        <w:tc>
          <w:tcPr>
            <w:tcW w:w="696" w:type="dxa"/>
          </w:tcPr>
          <w:p w14:paraId="1DE56F4A" w14:textId="77777777" w:rsidR="00922928" w:rsidRPr="007F6241" w:rsidRDefault="00922928" w:rsidP="00B60508">
            <w:pPr>
              <w:rPr>
                <w:rFonts w:ascii="Times" w:hAnsi="Times"/>
              </w:rPr>
            </w:pPr>
            <w:r w:rsidRPr="007F6241">
              <w:rPr>
                <w:rFonts w:ascii="Times" w:hAnsi="Times"/>
              </w:rPr>
              <w:t>Int 2 2012</w:t>
            </w:r>
          </w:p>
        </w:tc>
        <w:tc>
          <w:tcPr>
            <w:tcW w:w="1056" w:type="dxa"/>
          </w:tcPr>
          <w:p w14:paraId="05EB3723" w14:textId="77777777" w:rsidR="00922928" w:rsidRPr="007F6241" w:rsidRDefault="00922928" w:rsidP="00B60508">
            <w:pPr>
              <w:rPr>
                <w:rFonts w:ascii="Times" w:hAnsi="Times"/>
              </w:rPr>
            </w:pPr>
          </w:p>
        </w:tc>
        <w:tc>
          <w:tcPr>
            <w:tcW w:w="685" w:type="dxa"/>
          </w:tcPr>
          <w:p w14:paraId="2BAEF79B" w14:textId="77777777" w:rsidR="00922928" w:rsidRPr="007F6241" w:rsidRDefault="00922928" w:rsidP="00B60508">
            <w:pPr>
              <w:rPr>
                <w:rFonts w:ascii="Times" w:hAnsi="Times"/>
              </w:rPr>
            </w:pPr>
          </w:p>
        </w:tc>
        <w:tc>
          <w:tcPr>
            <w:tcW w:w="8586" w:type="dxa"/>
          </w:tcPr>
          <w:p w14:paraId="725DD07E" w14:textId="77777777" w:rsidR="00922928" w:rsidRPr="007F6241" w:rsidRDefault="00922928" w:rsidP="00B60508">
            <w:pPr>
              <w:rPr>
                <w:rFonts w:ascii="Times" w:hAnsi="Times"/>
              </w:rPr>
            </w:pPr>
          </w:p>
        </w:tc>
        <w:tc>
          <w:tcPr>
            <w:tcW w:w="844" w:type="dxa"/>
          </w:tcPr>
          <w:p w14:paraId="14147427" w14:textId="77777777" w:rsidR="00922928" w:rsidRPr="007F6241" w:rsidRDefault="00922928" w:rsidP="00B60508">
            <w:pPr>
              <w:rPr>
                <w:rFonts w:ascii="Times" w:hAnsi="Times"/>
              </w:rPr>
            </w:pPr>
            <w:r w:rsidRPr="007F6241">
              <w:rPr>
                <w:rFonts w:ascii="Times" w:hAnsi="Times"/>
              </w:rPr>
              <w:t>Marks</w:t>
            </w:r>
          </w:p>
        </w:tc>
      </w:tr>
      <w:tr w:rsidR="00922928" w:rsidRPr="007F6241" w14:paraId="63D1F26B" w14:textId="77777777" w:rsidTr="00812B33">
        <w:trPr>
          <w:trHeight w:val="323"/>
          <w:jc w:val="center"/>
        </w:trPr>
        <w:tc>
          <w:tcPr>
            <w:tcW w:w="696" w:type="dxa"/>
          </w:tcPr>
          <w:p w14:paraId="1B879AFF" w14:textId="77777777" w:rsidR="00922928" w:rsidRPr="007F6241" w:rsidRDefault="00922928" w:rsidP="00B60508">
            <w:pPr>
              <w:rPr>
                <w:rFonts w:ascii="Times" w:hAnsi="Times"/>
              </w:rPr>
            </w:pPr>
            <w:r w:rsidRPr="007F6241">
              <w:rPr>
                <w:rFonts w:ascii="Times" w:hAnsi="Times"/>
              </w:rPr>
              <w:t>5</w:t>
            </w:r>
          </w:p>
        </w:tc>
        <w:tc>
          <w:tcPr>
            <w:tcW w:w="1056" w:type="dxa"/>
          </w:tcPr>
          <w:p w14:paraId="3C51DB83" w14:textId="77777777" w:rsidR="00922928" w:rsidRPr="007F6241" w:rsidRDefault="00922928" w:rsidP="00B60508">
            <w:pPr>
              <w:rPr>
                <w:rFonts w:ascii="Times" w:hAnsi="Times"/>
              </w:rPr>
            </w:pPr>
          </w:p>
        </w:tc>
        <w:tc>
          <w:tcPr>
            <w:tcW w:w="685" w:type="dxa"/>
          </w:tcPr>
          <w:p w14:paraId="2B5F173E" w14:textId="77777777" w:rsidR="00922928" w:rsidRPr="007F6241" w:rsidRDefault="00922928" w:rsidP="00B60508">
            <w:pPr>
              <w:rPr>
                <w:rFonts w:ascii="Times" w:hAnsi="Times"/>
              </w:rPr>
            </w:pPr>
          </w:p>
        </w:tc>
        <w:tc>
          <w:tcPr>
            <w:tcW w:w="8586" w:type="dxa"/>
          </w:tcPr>
          <w:p w14:paraId="7A0B7984"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lang w:val="en-US" w:eastAsia="ja-JP"/>
              </w:rPr>
            </w:pPr>
            <w:r w:rsidRPr="007F6241">
              <w:rPr>
                <w:rFonts w:ascii="Times" w:hAnsi="Times" w:cs="Times"/>
                <w:color w:val="141413"/>
                <w:lang w:val="en-US" w:eastAsia="ja-JP"/>
              </w:rPr>
              <w:t>The alkanals are a homologous series of compounds that all contain the elements carbon, hydrogen and oxygen.</w:t>
            </w:r>
            <w:r w:rsidRPr="007F6241">
              <w:rPr>
                <w:rFonts w:ascii="Times" w:hAnsi="Times" w:cs="Times"/>
                <w:color w:val="000000"/>
                <w:lang w:val="en-US" w:eastAsia="ja-JP"/>
              </w:rPr>
              <w:t xml:space="preserve"> </w:t>
            </w:r>
          </w:p>
        </w:tc>
        <w:tc>
          <w:tcPr>
            <w:tcW w:w="844" w:type="dxa"/>
          </w:tcPr>
          <w:p w14:paraId="2541AE8C" w14:textId="77777777" w:rsidR="00922928" w:rsidRPr="007F6241" w:rsidRDefault="00922928" w:rsidP="00B60508">
            <w:pPr>
              <w:rPr>
                <w:rFonts w:ascii="Times" w:hAnsi="Times"/>
              </w:rPr>
            </w:pPr>
          </w:p>
        </w:tc>
      </w:tr>
      <w:tr w:rsidR="00922928" w:rsidRPr="007F6241" w14:paraId="60217001" w14:textId="77777777" w:rsidTr="00812B33">
        <w:trPr>
          <w:trHeight w:val="323"/>
          <w:jc w:val="center"/>
        </w:trPr>
        <w:tc>
          <w:tcPr>
            <w:tcW w:w="696" w:type="dxa"/>
          </w:tcPr>
          <w:p w14:paraId="084DF09B" w14:textId="77777777" w:rsidR="00922928" w:rsidRPr="007F6241" w:rsidRDefault="00922928" w:rsidP="00B60508">
            <w:pPr>
              <w:rPr>
                <w:rFonts w:ascii="Times" w:hAnsi="Times"/>
              </w:rPr>
            </w:pPr>
          </w:p>
        </w:tc>
        <w:tc>
          <w:tcPr>
            <w:tcW w:w="1056" w:type="dxa"/>
          </w:tcPr>
          <w:p w14:paraId="311415D8" w14:textId="77777777" w:rsidR="00922928" w:rsidRPr="007F6241" w:rsidRDefault="00922928" w:rsidP="00B60508">
            <w:pPr>
              <w:rPr>
                <w:rFonts w:ascii="Times" w:hAnsi="Times"/>
              </w:rPr>
            </w:pPr>
            <w:r w:rsidRPr="007F6241">
              <w:rPr>
                <w:rFonts w:ascii="Times" w:hAnsi="Times"/>
              </w:rPr>
              <w:t>(b)</w:t>
            </w:r>
          </w:p>
        </w:tc>
        <w:tc>
          <w:tcPr>
            <w:tcW w:w="685" w:type="dxa"/>
          </w:tcPr>
          <w:p w14:paraId="6A96C766" w14:textId="77777777" w:rsidR="00922928" w:rsidRPr="007F6241" w:rsidRDefault="00922928" w:rsidP="00B60508">
            <w:pPr>
              <w:rPr>
                <w:rFonts w:ascii="Times" w:hAnsi="Times"/>
              </w:rPr>
            </w:pPr>
          </w:p>
        </w:tc>
        <w:tc>
          <w:tcPr>
            <w:tcW w:w="8586" w:type="dxa"/>
          </w:tcPr>
          <w:p w14:paraId="356C7C48"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color w:val="141413"/>
                <w:lang w:val="en-US" w:eastAsia="ja-JP"/>
              </w:rPr>
              <w:t>The combustion of alkanals releases heat energy.</w:t>
            </w:r>
          </w:p>
          <w:p w14:paraId="1DE8A309" w14:textId="77777777" w:rsidR="00922928" w:rsidRPr="007F6241" w:rsidRDefault="00922928" w:rsidP="00B60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141413"/>
                <w:lang w:val="en-US" w:eastAsia="ja-JP"/>
              </w:rPr>
            </w:pPr>
            <w:r w:rsidRPr="007F6241">
              <w:rPr>
                <w:rFonts w:ascii="Times" w:hAnsi="Times" w:cs="Times"/>
                <w:noProof/>
                <w:color w:val="141413"/>
                <w:lang w:eastAsia="en-GB"/>
              </w:rPr>
              <w:drawing>
                <wp:inline distT="0" distB="0" distL="0" distR="0" wp14:anchorId="53A6D045" wp14:editId="24CE09ED">
                  <wp:extent cx="4999990" cy="19215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999990" cy="1921510"/>
                          </a:xfrm>
                          <a:prstGeom prst="rect">
                            <a:avLst/>
                          </a:prstGeom>
                          <a:noFill/>
                          <a:ln>
                            <a:noFill/>
                          </a:ln>
                        </pic:spPr>
                      </pic:pic>
                    </a:graphicData>
                  </a:graphic>
                </wp:inline>
              </w:drawing>
            </w:r>
          </w:p>
        </w:tc>
        <w:tc>
          <w:tcPr>
            <w:tcW w:w="844" w:type="dxa"/>
          </w:tcPr>
          <w:p w14:paraId="00C351B0" w14:textId="77777777" w:rsidR="00922928" w:rsidRPr="007F6241" w:rsidRDefault="00922928" w:rsidP="00B60508">
            <w:pPr>
              <w:rPr>
                <w:rFonts w:ascii="Times" w:hAnsi="Times"/>
              </w:rPr>
            </w:pPr>
          </w:p>
        </w:tc>
      </w:tr>
      <w:tr w:rsidR="00922928" w:rsidRPr="007F6241" w14:paraId="252D586F" w14:textId="77777777" w:rsidTr="00812B33">
        <w:trPr>
          <w:trHeight w:val="323"/>
          <w:jc w:val="center"/>
        </w:trPr>
        <w:tc>
          <w:tcPr>
            <w:tcW w:w="696" w:type="dxa"/>
          </w:tcPr>
          <w:p w14:paraId="7DD2B080" w14:textId="77777777" w:rsidR="00922928" w:rsidRPr="007F6241" w:rsidRDefault="00922928" w:rsidP="00B60508">
            <w:pPr>
              <w:rPr>
                <w:rFonts w:ascii="Times" w:hAnsi="Times"/>
              </w:rPr>
            </w:pPr>
          </w:p>
        </w:tc>
        <w:tc>
          <w:tcPr>
            <w:tcW w:w="1056" w:type="dxa"/>
          </w:tcPr>
          <w:p w14:paraId="16CA1783" w14:textId="77777777" w:rsidR="00922928" w:rsidRPr="007F6241" w:rsidRDefault="00922928" w:rsidP="00B60508">
            <w:pPr>
              <w:rPr>
                <w:rFonts w:ascii="Times" w:hAnsi="Times"/>
              </w:rPr>
            </w:pPr>
          </w:p>
        </w:tc>
        <w:tc>
          <w:tcPr>
            <w:tcW w:w="685" w:type="dxa"/>
          </w:tcPr>
          <w:p w14:paraId="61F4BD8D" w14:textId="77777777" w:rsidR="00922928" w:rsidRPr="007F6241" w:rsidRDefault="00922928" w:rsidP="00B60508">
            <w:pPr>
              <w:rPr>
                <w:rFonts w:ascii="Times" w:hAnsi="Times"/>
              </w:rPr>
            </w:pPr>
            <w:r w:rsidRPr="007F6241">
              <w:rPr>
                <w:rFonts w:ascii="Times" w:hAnsi="Times"/>
              </w:rPr>
              <w:t>(i)</w:t>
            </w:r>
          </w:p>
        </w:tc>
        <w:tc>
          <w:tcPr>
            <w:tcW w:w="8586" w:type="dxa"/>
          </w:tcPr>
          <w:p w14:paraId="0518B693" w14:textId="77777777" w:rsidR="00922928" w:rsidRPr="007F6241" w:rsidRDefault="00922928" w:rsidP="00B60508">
            <w:pPr>
              <w:rPr>
                <w:rFonts w:ascii="Times" w:hAnsi="Times"/>
              </w:rPr>
            </w:pPr>
            <w:r w:rsidRPr="007F6241">
              <w:rPr>
                <w:rFonts w:ascii="Times" w:hAnsi="Times" w:cs="Times"/>
                <w:color w:val="141413"/>
                <w:lang w:val="en-US" w:eastAsia="ja-JP"/>
              </w:rPr>
              <w:t>Make a general statement linking the amount of heat energy released and the number of carbon atoms in the alkanal molecules.</w:t>
            </w:r>
          </w:p>
        </w:tc>
        <w:tc>
          <w:tcPr>
            <w:tcW w:w="844" w:type="dxa"/>
          </w:tcPr>
          <w:p w14:paraId="2020CB8B" w14:textId="77777777" w:rsidR="00922928" w:rsidRPr="007F6241" w:rsidRDefault="00922928" w:rsidP="00B60508">
            <w:pPr>
              <w:rPr>
                <w:rFonts w:ascii="Times" w:hAnsi="Times"/>
              </w:rPr>
            </w:pPr>
            <w:r w:rsidRPr="007F6241">
              <w:rPr>
                <w:rFonts w:ascii="Times" w:hAnsi="Times"/>
              </w:rPr>
              <w:t>1</w:t>
            </w:r>
          </w:p>
        </w:tc>
      </w:tr>
      <w:tr w:rsidR="00922928" w:rsidRPr="007F6241" w14:paraId="71CB0FCE" w14:textId="77777777" w:rsidTr="00812B33">
        <w:trPr>
          <w:trHeight w:val="323"/>
          <w:jc w:val="center"/>
        </w:trPr>
        <w:tc>
          <w:tcPr>
            <w:tcW w:w="696" w:type="dxa"/>
          </w:tcPr>
          <w:p w14:paraId="57A651FF" w14:textId="77777777" w:rsidR="00922928" w:rsidRPr="007F6241" w:rsidRDefault="00922928" w:rsidP="00B60508">
            <w:pPr>
              <w:rPr>
                <w:rFonts w:ascii="Times" w:hAnsi="Times"/>
              </w:rPr>
            </w:pPr>
          </w:p>
        </w:tc>
        <w:tc>
          <w:tcPr>
            <w:tcW w:w="1056" w:type="dxa"/>
          </w:tcPr>
          <w:p w14:paraId="22A47BE8" w14:textId="77777777" w:rsidR="00922928" w:rsidRPr="007F6241" w:rsidRDefault="00922928" w:rsidP="00B60508">
            <w:pPr>
              <w:rPr>
                <w:rFonts w:ascii="Times" w:hAnsi="Times"/>
              </w:rPr>
            </w:pPr>
          </w:p>
        </w:tc>
        <w:tc>
          <w:tcPr>
            <w:tcW w:w="685" w:type="dxa"/>
          </w:tcPr>
          <w:p w14:paraId="1B3225B6" w14:textId="77777777" w:rsidR="00922928" w:rsidRPr="007F6241" w:rsidRDefault="00922928" w:rsidP="00B60508">
            <w:pPr>
              <w:rPr>
                <w:rFonts w:ascii="Times" w:hAnsi="Times"/>
              </w:rPr>
            </w:pPr>
            <w:r w:rsidRPr="007F6241">
              <w:rPr>
                <w:rFonts w:ascii="Times" w:hAnsi="Times"/>
              </w:rPr>
              <w:t>(ii)</w:t>
            </w:r>
          </w:p>
        </w:tc>
        <w:tc>
          <w:tcPr>
            <w:tcW w:w="8586" w:type="dxa"/>
          </w:tcPr>
          <w:p w14:paraId="6DDD73F5" w14:textId="77777777" w:rsidR="00922928" w:rsidRPr="007F6241" w:rsidRDefault="00922928" w:rsidP="00B60508">
            <w:pPr>
              <w:rPr>
                <w:rFonts w:ascii="Times" w:hAnsi="Times" w:cs="Times"/>
                <w:color w:val="141413"/>
                <w:lang w:val="en-US" w:eastAsia="ja-JP"/>
              </w:rPr>
            </w:pPr>
            <w:r w:rsidRPr="007F6241">
              <w:rPr>
                <w:rFonts w:ascii="Times" w:hAnsi="Times" w:cs="Times"/>
                <w:color w:val="141413"/>
                <w:lang w:val="en-US" w:eastAsia="ja-JP"/>
              </w:rPr>
              <w:t>Predict the amount of heat energy released, when 1 mole of pentanal burns.</w:t>
            </w:r>
          </w:p>
          <w:p w14:paraId="63B66AB9" w14:textId="77777777" w:rsidR="00922928" w:rsidRPr="007F6241" w:rsidRDefault="00922928" w:rsidP="00B60508">
            <w:pPr>
              <w:rPr>
                <w:rFonts w:ascii="Times" w:hAnsi="Times" w:cs="Times"/>
                <w:color w:val="141413"/>
                <w:lang w:val="en-US" w:eastAsia="ja-JP"/>
              </w:rPr>
            </w:pPr>
          </w:p>
          <w:p w14:paraId="00C5EAD0" w14:textId="77777777" w:rsidR="00922928" w:rsidRDefault="00922928" w:rsidP="00B60508">
            <w:pPr>
              <w:rPr>
                <w:rFonts w:ascii="Times" w:hAnsi="Times" w:cs="Times"/>
                <w:color w:val="141413"/>
                <w:lang w:val="en-US" w:eastAsia="ja-JP"/>
              </w:rPr>
            </w:pPr>
            <w:r w:rsidRPr="007F6241">
              <w:rPr>
                <w:rFonts w:ascii="Times" w:hAnsi="Times" w:cs="Times"/>
                <w:color w:val="141413"/>
                <w:lang w:val="en-US" w:eastAsia="ja-JP"/>
              </w:rPr>
              <w:t>______________________kJ</w:t>
            </w:r>
          </w:p>
          <w:p w14:paraId="43CDE7DB" w14:textId="77777777" w:rsidR="00812B33" w:rsidRDefault="00812B33" w:rsidP="00B60508">
            <w:pPr>
              <w:rPr>
                <w:rFonts w:ascii="Times" w:hAnsi="Times" w:cs="Times"/>
                <w:color w:val="141413"/>
                <w:lang w:val="en-US" w:eastAsia="ja-JP"/>
              </w:rPr>
            </w:pPr>
          </w:p>
          <w:p w14:paraId="4D44A289" w14:textId="77777777" w:rsidR="00812B33" w:rsidRDefault="00812B33" w:rsidP="00B60508">
            <w:pPr>
              <w:rPr>
                <w:rFonts w:ascii="Times" w:hAnsi="Times" w:cs="Times"/>
                <w:color w:val="141413"/>
                <w:lang w:val="en-US" w:eastAsia="ja-JP"/>
              </w:rPr>
            </w:pPr>
          </w:p>
          <w:p w14:paraId="5D1C4F3D" w14:textId="77777777" w:rsidR="00812B33" w:rsidRDefault="00812B33" w:rsidP="00B60508">
            <w:pPr>
              <w:rPr>
                <w:rFonts w:ascii="Times" w:hAnsi="Times" w:cs="Times"/>
                <w:color w:val="141413"/>
                <w:lang w:val="en-US" w:eastAsia="ja-JP"/>
              </w:rPr>
            </w:pPr>
          </w:p>
          <w:p w14:paraId="2218BF76" w14:textId="77777777" w:rsidR="00812B33" w:rsidRDefault="00812B33" w:rsidP="00B60508">
            <w:pPr>
              <w:rPr>
                <w:rFonts w:ascii="Times" w:hAnsi="Times" w:cs="Times"/>
                <w:color w:val="141413"/>
                <w:lang w:val="en-US" w:eastAsia="ja-JP"/>
              </w:rPr>
            </w:pPr>
          </w:p>
          <w:p w14:paraId="2A75E5B7" w14:textId="77777777" w:rsidR="00812B33" w:rsidRDefault="00812B33" w:rsidP="00B60508">
            <w:pPr>
              <w:rPr>
                <w:rFonts w:ascii="Times" w:hAnsi="Times" w:cs="Times"/>
                <w:color w:val="141413"/>
                <w:lang w:val="en-US" w:eastAsia="ja-JP"/>
              </w:rPr>
            </w:pPr>
          </w:p>
          <w:p w14:paraId="07FA5AC7" w14:textId="77777777" w:rsidR="00812B33" w:rsidRDefault="00812B33" w:rsidP="00B60508">
            <w:pPr>
              <w:rPr>
                <w:rFonts w:ascii="Times" w:hAnsi="Times" w:cs="Times"/>
                <w:color w:val="141413"/>
                <w:lang w:val="en-US" w:eastAsia="ja-JP"/>
              </w:rPr>
            </w:pPr>
          </w:p>
          <w:p w14:paraId="2A7927BC" w14:textId="77777777" w:rsidR="00812B33" w:rsidRDefault="00812B33" w:rsidP="00B60508">
            <w:pPr>
              <w:rPr>
                <w:rFonts w:ascii="Times" w:hAnsi="Times" w:cs="Times"/>
                <w:color w:val="141413"/>
                <w:lang w:val="en-US" w:eastAsia="ja-JP"/>
              </w:rPr>
            </w:pPr>
          </w:p>
          <w:p w14:paraId="68292AA0" w14:textId="77777777" w:rsidR="00812B33" w:rsidRPr="007F6241" w:rsidRDefault="00812B33" w:rsidP="00B60508">
            <w:pPr>
              <w:rPr>
                <w:rFonts w:ascii="Times" w:hAnsi="Times"/>
              </w:rPr>
            </w:pPr>
          </w:p>
        </w:tc>
        <w:tc>
          <w:tcPr>
            <w:tcW w:w="844" w:type="dxa"/>
          </w:tcPr>
          <w:p w14:paraId="0E5519CA" w14:textId="77777777" w:rsidR="00922928" w:rsidRPr="007F6241" w:rsidRDefault="00922928" w:rsidP="00B60508">
            <w:pPr>
              <w:rPr>
                <w:rFonts w:ascii="Times" w:hAnsi="Times"/>
              </w:rPr>
            </w:pPr>
            <w:r w:rsidRPr="007F6241">
              <w:rPr>
                <w:rFonts w:ascii="Times" w:hAnsi="Times"/>
              </w:rPr>
              <w:t>1</w:t>
            </w:r>
          </w:p>
        </w:tc>
      </w:tr>
      <w:tr w:rsidR="00922928" w:rsidRPr="007F6241" w14:paraId="23DE7A87" w14:textId="77777777" w:rsidTr="00812B33">
        <w:trPr>
          <w:trHeight w:val="323"/>
          <w:jc w:val="center"/>
        </w:trPr>
        <w:tc>
          <w:tcPr>
            <w:tcW w:w="696" w:type="dxa"/>
          </w:tcPr>
          <w:p w14:paraId="162A3F3C" w14:textId="77777777" w:rsidR="00922928" w:rsidRPr="007F6241" w:rsidRDefault="00922928" w:rsidP="00B60508">
            <w:pPr>
              <w:rPr>
                <w:rFonts w:ascii="Times" w:hAnsi="Times"/>
              </w:rPr>
            </w:pPr>
          </w:p>
        </w:tc>
        <w:tc>
          <w:tcPr>
            <w:tcW w:w="1056" w:type="dxa"/>
          </w:tcPr>
          <w:p w14:paraId="6DC89BC3" w14:textId="77777777" w:rsidR="00922928" w:rsidRPr="00812B33" w:rsidRDefault="00922928" w:rsidP="00B60508">
            <w:pPr>
              <w:rPr>
                <w:rFonts w:ascii="Arial" w:hAnsi="Arial" w:cs="Arial"/>
              </w:rPr>
            </w:pPr>
            <w:r w:rsidRPr="00812B33">
              <w:rPr>
                <w:rFonts w:ascii="Arial" w:hAnsi="Arial" w:cs="Arial"/>
              </w:rPr>
              <w:t>Answers</w:t>
            </w:r>
          </w:p>
        </w:tc>
        <w:tc>
          <w:tcPr>
            <w:tcW w:w="685" w:type="dxa"/>
          </w:tcPr>
          <w:p w14:paraId="440C862B" w14:textId="77777777" w:rsidR="00922928" w:rsidRPr="00812B33" w:rsidRDefault="00922928" w:rsidP="00B60508">
            <w:pPr>
              <w:rPr>
                <w:rFonts w:ascii="Arial" w:hAnsi="Arial" w:cs="Arial"/>
                <w:sz w:val="22"/>
                <w:szCs w:val="22"/>
              </w:rPr>
            </w:pPr>
            <w:r w:rsidRPr="00812B33">
              <w:rPr>
                <w:rFonts w:ascii="Arial" w:hAnsi="Arial" w:cs="Arial"/>
                <w:sz w:val="22"/>
                <w:szCs w:val="22"/>
              </w:rPr>
              <w:t>(i)</w:t>
            </w:r>
          </w:p>
        </w:tc>
        <w:tc>
          <w:tcPr>
            <w:tcW w:w="8586" w:type="dxa"/>
          </w:tcPr>
          <w:p w14:paraId="2F84030D" w14:textId="77777777" w:rsidR="00922928" w:rsidRPr="007F6241" w:rsidRDefault="00922928" w:rsidP="00B60508">
            <w:pPr>
              <w:rPr>
                <w:rFonts w:ascii="Times" w:hAnsi="Times" w:cs="Times"/>
                <w:color w:val="141413"/>
                <w:lang w:val="en-US" w:eastAsia="ja-JP"/>
              </w:rPr>
            </w:pPr>
            <w:r w:rsidRPr="007F6241">
              <w:rPr>
                <w:rFonts w:ascii="Times" w:hAnsi="Times" w:cs="Times"/>
                <w:noProof/>
                <w:color w:val="141413"/>
                <w:lang w:eastAsia="en-GB"/>
              </w:rPr>
              <w:drawing>
                <wp:inline distT="0" distB="0" distL="0" distR="0" wp14:anchorId="6B47DECD" wp14:editId="75EA0A53">
                  <wp:extent cx="3328035" cy="1921510"/>
                  <wp:effectExtent l="0" t="0" r="0" b="0"/>
                  <wp:docPr id="3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328035" cy="1921510"/>
                          </a:xfrm>
                          <a:prstGeom prst="rect">
                            <a:avLst/>
                          </a:prstGeom>
                          <a:noFill/>
                          <a:ln>
                            <a:noFill/>
                          </a:ln>
                        </pic:spPr>
                      </pic:pic>
                    </a:graphicData>
                  </a:graphic>
                </wp:inline>
              </w:drawing>
            </w:r>
          </w:p>
        </w:tc>
        <w:tc>
          <w:tcPr>
            <w:tcW w:w="844" w:type="dxa"/>
          </w:tcPr>
          <w:p w14:paraId="7675E4FB" w14:textId="77777777" w:rsidR="00922928" w:rsidRPr="007F6241" w:rsidRDefault="00922928" w:rsidP="00B60508">
            <w:pPr>
              <w:rPr>
                <w:rFonts w:ascii="Times" w:hAnsi="Times"/>
              </w:rPr>
            </w:pPr>
          </w:p>
        </w:tc>
      </w:tr>
      <w:tr w:rsidR="00922928" w:rsidRPr="007F6241" w14:paraId="256B2068" w14:textId="77777777" w:rsidTr="00812B33">
        <w:trPr>
          <w:trHeight w:val="323"/>
          <w:jc w:val="center"/>
        </w:trPr>
        <w:tc>
          <w:tcPr>
            <w:tcW w:w="696" w:type="dxa"/>
          </w:tcPr>
          <w:p w14:paraId="290F64F0" w14:textId="77777777" w:rsidR="00922928" w:rsidRPr="007F6241" w:rsidRDefault="00922928" w:rsidP="00B60508">
            <w:pPr>
              <w:rPr>
                <w:rFonts w:ascii="Times" w:hAnsi="Times"/>
              </w:rPr>
            </w:pPr>
          </w:p>
        </w:tc>
        <w:tc>
          <w:tcPr>
            <w:tcW w:w="1056" w:type="dxa"/>
          </w:tcPr>
          <w:p w14:paraId="4EA00123" w14:textId="77777777" w:rsidR="00922928" w:rsidRPr="00812B33" w:rsidRDefault="00922928" w:rsidP="00B60508">
            <w:pPr>
              <w:rPr>
                <w:rFonts w:ascii="Arial" w:hAnsi="Arial" w:cs="Arial"/>
              </w:rPr>
            </w:pPr>
          </w:p>
        </w:tc>
        <w:tc>
          <w:tcPr>
            <w:tcW w:w="685" w:type="dxa"/>
          </w:tcPr>
          <w:p w14:paraId="6B586D29" w14:textId="77777777" w:rsidR="00922928" w:rsidRPr="00812B33" w:rsidRDefault="00922928" w:rsidP="00B60508">
            <w:pPr>
              <w:rPr>
                <w:rFonts w:ascii="Arial" w:hAnsi="Arial" w:cs="Arial"/>
                <w:sz w:val="22"/>
                <w:szCs w:val="22"/>
              </w:rPr>
            </w:pPr>
            <w:r w:rsidRPr="00812B33">
              <w:rPr>
                <w:rFonts w:ascii="Arial" w:hAnsi="Arial" w:cs="Arial"/>
                <w:sz w:val="22"/>
                <w:szCs w:val="22"/>
              </w:rPr>
              <w:t xml:space="preserve">(ii) </w:t>
            </w:r>
          </w:p>
        </w:tc>
        <w:tc>
          <w:tcPr>
            <w:tcW w:w="8586" w:type="dxa"/>
          </w:tcPr>
          <w:p w14:paraId="3A60A8BE" w14:textId="77777777" w:rsidR="00922928" w:rsidRPr="00812B33" w:rsidRDefault="00922928" w:rsidP="00B60508">
            <w:pPr>
              <w:rPr>
                <w:rFonts w:ascii="Arial" w:hAnsi="Arial" w:cs="Arial"/>
                <w:color w:val="141413"/>
                <w:sz w:val="22"/>
                <w:szCs w:val="22"/>
                <w:lang w:val="en-US" w:eastAsia="ja-JP"/>
              </w:rPr>
            </w:pPr>
            <w:r w:rsidRPr="00812B33">
              <w:rPr>
                <w:rFonts w:ascii="Arial" w:hAnsi="Arial" w:cs="Arial"/>
                <w:color w:val="141413"/>
                <w:sz w:val="22"/>
                <w:szCs w:val="22"/>
                <w:lang w:val="en-US" w:eastAsia="ja-JP"/>
              </w:rPr>
              <w:t>2800 to 3200</w:t>
            </w:r>
          </w:p>
        </w:tc>
        <w:tc>
          <w:tcPr>
            <w:tcW w:w="844" w:type="dxa"/>
          </w:tcPr>
          <w:p w14:paraId="29365BC3" w14:textId="77777777" w:rsidR="00922928" w:rsidRPr="007F6241" w:rsidRDefault="00922928" w:rsidP="00B60508">
            <w:pPr>
              <w:rPr>
                <w:rFonts w:ascii="Times" w:hAnsi="Times"/>
              </w:rPr>
            </w:pPr>
          </w:p>
        </w:tc>
      </w:tr>
      <w:tr w:rsidR="00922928" w:rsidRPr="007F6241" w14:paraId="5D2147C7" w14:textId="77777777" w:rsidTr="00812B33">
        <w:trPr>
          <w:trHeight w:val="323"/>
          <w:jc w:val="center"/>
        </w:trPr>
        <w:tc>
          <w:tcPr>
            <w:tcW w:w="696" w:type="dxa"/>
          </w:tcPr>
          <w:p w14:paraId="19C70415" w14:textId="77777777" w:rsidR="00922928" w:rsidRPr="007F6241" w:rsidRDefault="00922928" w:rsidP="00B60508">
            <w:pPr>
              <w:rPr>
                <w:rFonts w:ascii="Times" w:hAnsi="Times"/>
              </w:rPr>
            </w:pPr>
          </w:p>
        </w:tc>
        <w:tc>
          <w:tcPr>
            <w:tcW w:w="1056" w:type="dxa"/>
          </w:tcPr>
          <w:p w14:paraId="02F46C5B" w14:textId="77777777" w:rsidR="00922928" w:rsidRPr="007F6241" w:rsidRDefault="00922928" w:rsidP="00B60508">
            <w:pPr>
              <w:rPr>
                <w:rFonts w:ascii="Times" w:hAnsi="Times"/>
              </w:rPr>
            </w:pPr>
          </w:p>
        </w:tc>
        <w:tc>
          <w:tcPr>
            <w:tcW w:w="685" w:type="dxa"/>
          </w:tcPr>
          <w:p w14:paraId="75ED808C" w14:textId="77777777" w:rsidR="00922928" w:rsidRPr="007F6241" w:rsidRDefault="00922928" w:rsidP="00B60508">
            <w:pPr>
              <w:rPr>
                <w:rFonts w:ascii="Times" w:hAnsi="Times"/>
              </w:rPr>
            </w:pPr>
          </w:p>
        </w:tc>
        <w:tc>
          <w:tcPr>
            <w:tcW w:w="8586" w:type="dxa"/>
          </w:tcPr>
          <w:p w14:paraId="3369827C" w14:textId="77777777" w:rsidR="00922928" w:rsidRPr="007F6241" w:rsidRDefault="00922928" w:rsidP="00B60508">
            <w:pPr>
              <w:rPr>
                <w:rFonts w:ascii="Times" w:hAnsi="Times" w:cs="Times"/>
                <w:color w:val="141413"/>
                <w:lang w:val="en-US" w:eastAsia="ja-JP"/>
              </w:rPr>
            </w:pPr>
          </w:p>
        </w:tc>
        <w:tc>
          <w:tcPr>
            <w:tcW w:w="844" w:type="dxa"/>
          </w:tcPr>
          <w:p w14:paraId="71BF90C2" w14:textId="77777777" w:rsidR="00922928" w:rsidRPr="007F6241" w:rsidRDefault="00922928" w:rsidP="00B60508">
            <w:pPr>
              <w:rPr>
                <w:rFonts w:ascii="Times" w:hAnsi="Times"/>
              </w:rPr>
            </w:pPr>
          </w:p>
        </w:tc>
      </w:tr>
      <w:tr w:rsidR="00922928" w:rsidRPr="007F6241" w14:paraId="24D5FDAE" w14:textId="77777777" w:rsidTr="00812B33">
        <w:trPr>
          <w:trHeight w:val="323"/>
          <w:jc w:val="center"/>
        </w:trPr>
        <w:tc>
          <w:tcPr>
            <w:tcW w:w="696" w:type="dxa"/>
          </w:tcPr>
          <w:p w14:paraId="60CB8D4F" w14:textId="77777777" w:rsidR="00922928" w:rsidRPr="007F6241" w:rsidRDefault="00922928" w:rsidP="00B60508">
            <w:pPr>
              <w:rPr>
                <w:rFonts w:ascii="Times" w:hAnsi="Times"/>
              </w:rPr>
            </w:pPr>
          </w:p>
        </w:tc>
        <w:tc>
          <w:tcPr>
            <w:tcW w:w="1056" w:type="dxa"/>
          </w:tcPr>
          <w:p w14:paraId="7BF8FEBD" w14:textId="77777777" w:rsidR="00922928" w:rsidRPr="007F6241" w:rsidRDefault="00922928" w:rsidP="00B60508">
            <w:pPr>
              <w:rPr>
                <w:rFonts w:ascii="Times" w:hAnsi="Times"/>
              </w:rPr>
            </w:pPr>
          </w:p>
        </w:tc>
        <w:tc>
          <w:tcPr>
            <w:tcW w:w="685" w:type="dxa"/>
          </w:tcPr>
          <w:p w14:paraId="1A51A035" w14:textId="77777777" w:rsidR="00922928" w:rsidRPr="007F6241" w:rsidRDefault="00922928" w:rsidP="00B60508">
            <w:pPr>
              <w:rPr>
                <w:rFonts w:ascii="Times" w:hAnsi="Times"/>
              </w:rPr>
            </w:pPr>
          </w:p>
        </w:tc>
        <w:tc>
          <w:tcPr>
            <w:tcW w:w="8586" w:type="dxa"/>
          </w:tcPr>
          <w:p w14:paraId="487BDB5C" w14:textId="77777777" w:rsidR="00922928" w:rsidRPr="007F6241" w:rsidRDefault="00922928" w:rsidP="00B60508">
            <w:pPr>
              <w:rPr>
                <w:rFonts w:ascii="Times" w:hAnsi="Times" w:cs="Times"/>
                <w:color w:val="141413"/>
                <w:lang w:val="en-US" w:eastAsia="ja-JP"/>
              </w:rPr>
            </w:pPr>
          </w:p>
        </w:tc>
        <w:tc>
          <w:tcPr>
            <w:tcW w:w="844" w:type="dxa"/>
          </w:tcPr>
          <w:p w14:paraId="529B248C" w14:textId="77777777" w:rsidR="00922928" w:rsidRPr="007F6241" w:rsidRDefault="00922928" w:rsidP="00B60508">
            <w:pPr>
              <w:rPr>
                <w:rFonts w:ascii="Times" w:hAnsi="Times"/>
              </w:rPr>
            </w:pPr>
          </w:p>
        </w:tc>
      </w:tr>
    </w:tbl>
    <w:p w14:paraId="4071C87D" w14:textId="77777777" w:rsidR="00922928" w:rsidRPr="007F6241" w:rsidRDefault="00922928" w:rsidP="00922928">
      <w:pPr>
        <w:rPr>
          <w:rFonts w:ascii="Times" w:hAnsi="Times"/>
        </w:rPr>
      </w:pPr>
    </w:p>
    <w:p w14:paraId="682539CD" w14:textId="77777777" w:rsidR="00922928" w:rsidRPr="007F6241" w:rsidRDefault="00922928" w:rsidP="00922928">
      <w:pPr>
        <w:rPr>
          <w:rFonts w:ascii="Times" w:hAnsi="Times"/>
        </w:rPr>
      </w:pPr>
    </w:p>
    <w:p w14:paraId="47D0795E" w14:textId="4804EC90" w:rsidR="0020337F" w:rsidRPr="0020337F" w:rsidRDefault="0020337F" w:rsidP="0020337F">
      <w:pPr>
        <w:rPr>
          <w:rFonts w:ascii="Arial" w:hAnsi="Arial" w:cs="Arial"/>
          <w:sz w:val="32"/>
          <w:szCs w:val="32"/>
        </w:rPr>
      </w:pPr>
    </w:p>
    <w:sectPr w:rsidR="0020337F" w:rsidRPr="0020337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426B4" w14:textId="77777777" w:rsidR="000A2DDC" w:rsidRDefault="000A2DDC" w:rsidP="001836B4">
      <w:r>
        <w:separator/>
      </w:r>
    </w:p>
  </w:endnote>
  <w:endnote w:type="continuationSeparator" w:id="0">
    <w:p w14:paraId="73021687" w14:textId="77777777" w:rsidR="000A2DDC" w:rsidRDefault="000A2DDC" w:rsidP="00183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10964" w14:textId="77777777" w:rsidR="000A2DDC" w:rsidRDefault="000A2DDC" w:rsidP="001836B4">
      <w:r>
        <w:separator/>
      </w:r>
    </w:p>
  </w:footnote>
  <w:footnote w:type="continuationSeparator" w:id="0">
    <w:p w14:paraId="49FA9E22" w14:textId="77777777" w:rsidR="000A2DDC" w:rsidRDefault="000A2DDC" w:rsidP="001836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D241E"/>
    <w:multiLevelType w:val="hybridMultilevel"/>
    <w:tmpl w:val="AB7E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37F"/>
    <w:rsid w:val="000A2DDC"/>
    <w:rsid w:val="0013601B"/>
    <w:rsid w:val="001836B4"/>
    <w:rsid w:val="0020337F"/>
    <w:rsid w:val="005758D6"/>
    <w:rsid w:val="00695D53"/>
    <w:rsid w:val="00812B33"/>
    <w:rsid w:val="00922928"/>
    <w:rsid w:val="00C405FA"/>
    <w:rsid w:val="00E77612"/>
    <w:rsid w:val="00F05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78412"/>
  <w15:chartTrackingRefBased/>
  <w15:docId w15:val="{D4D5F33F-E017-4464-BFC5-0E082CE8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37F"/>
    <w:pPr>
      <w:spacing w:after="0" w:line="240" w:lineRule="auto"/>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0337F"/>
    <w:rPr>
      <w:sz w:val="16"/>
      <w:szCs w:val="16"/>
    </w:rPr>
  </w:style>
  <w:style w:type="paragraph" w:styleId="CommentText">
    <w:name w:val="annotation text"/>
    <w:basedOn w:val="Normal"/>
    <w:link w:val="CommentTextChar"/>
    <w:uiPriority w:val="99"/>
    <w:semiHidden/>
    <w:unhideWhenUsed/>
    <w:rsid w:val="0020337F"/>
    <w:rPr>
      <w:sz w:val="20"/>
      <w:szCs w:val="20"/>
    </w:rPr>
  </w:style>
  <w:style w:type="character" w:customStyle="1" w:styleId="CommentTextChar">
    <w:name w:val="Comment Text Char"/>
    <w:basedOn w:val="DefaultParagraphFont"/>
    <w:link w:val="CommentText"/>
    <w:uiPriority w:val="99"/>
    <w:semiHidden/>
    <w:rsid w:val="0020337F"/>
    <w:rPr>
      <w:rFonts w:ascii="Times New Roman" w:eastAsiaTheme="minorEastAsia" w:hAnsi="Times New Roman" w:cs="Times New Roman"/>
      <w:sz w:val="20"/>
      <w:szCs w:val="20"/>
    </w:rPr>
  </w:style>
  <w:style w:type="paragraph" w:styleId="ListParagraph">
    <w:name w:val="List Paragraph"/>
    <w:basedOn w:val="Normal"/>
    <w:uiPriority w:val="34"/>
    <w:qFormat/>
    <w:rsid w:val="0020337F"/>
    <w:pPr>
      <w:ind w:left="720"/>
      <w:contextualSpacing/>
    </w:pPr>
  </w:style>
  <w:style w:type="character" w:styleId="Hyperlink">
    <w:name w:val="Hyperlink"/>
    <w:basedOn w:val="DefaultParagraphFont"/>
    <w:uiPriority w:val="99"/>
    <w:unhideWhenUsed/>
    <w:rsid w:val="0020337F"/>
    <w:rPr>
      <w:color w:val="0563C1" w:themeColor="hyperlink"/>
      <w:u w:val="single"/>
    </w:rPr>
  </w:style>
  <w:style w:type="paragraph" w:styleId="BalloonText">
    <w:name w:val="Balloon Text"/>
    <w:basedOn w:val="Normal"/>
    <w:link w:val="BalloonTextChar"/>
    <w:uiPriority w:val="99"/>
    <w:semiHidden/>
    <w:unhideWhenUsed/>
    <w:rsid w:val="00203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37F"/>
    <w:rPr>
      <w:rFonts w:ascii="Segoe UI" w:eastAsiaTheme="min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20337F"/>
    <w:rPr>
      <w:b/>
      <w:bCs/>
    </w:rPr>
  </w:style>
  <w:style w:type="character" w:customStyle="1" w:styleId="CommentSubjectChar">
    <w:name w:val="Comment Subject Char"/>
    <w:basedOn w:val="CommentTextChar"/>
    <w:link w:val="CommentSubject"/>
    <w:uiPriority w:val="99"/>
    <w:semiHidden/>
    <w:rsid w:val="0020337F"/>
    <w:rPr>
      <w:rFonts w:ascii="Times New Roman" w:eastAsiaTheme="minorEastAsia" w:hAnsi="Times New Roman" w:cs="Times New Roman"/>
      <w:b/>
      <w:bCs/>
      <w:sz w:val="20"/>
      <w:szCs w:val="20"/>
    </w:rPr>
  </w:style>
  <w:style w:type="table" w:styleId="TableGrid">
    <w:name w:val="Table Grid"/>
    <w:basedOn w:val="TableNormal"/>
    <w:uiPriority w:val="39"/>
    <w:rsid w:val="009229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36B4"/>
    <w:pPr>
      <w:tabs>
        <w:tab w:val="center" w:pos="4513"/>
        <w:tab w:val="right" w:pos="9026"/>
      </w:tabs>
    </w:pPr>
  </w:style>
  <w:style w:type="character" w:customStyle="1" w:styleId="HeaderChar">
    <w:name w:val="Header Char"/>
    <w:basedOn w:val="DefaultParagraphFont"/>
    <w:link w:val="Header"/>
    <w:uiPriority w:val="99"/>
    <w:rsid w:val="001836B4"/>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1836B4"/>
    <w:pPr>
      <w:tabs>
        <w:tab w:val="center" w:pos="4513"/>
        <w:tab w:val="right" w:pos="9026"/>
      </w:tabs>
    </w:pPr>
  </w:style>
  <w:style w:type="character" w:customStyle="1" w:styleId="FooterChar">
    <w:name w:val="Footer Char"/>
    <w:basedOn w:val="DefaultParagraphFont"/>
    <w:link w:val="Footer"/>
    <w:uiPriority w:val="99"/>
    <w:rsid w:val="001836B4"/>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educationscotland.gov.uk/nqcoursematerials/"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qa.org.uk/pastpapers/findpastpaper.htm?subject=Chemistry&amp;level="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afa03-b9fa-4519-a5ee-23457128fbf7"/>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2EDAD93CB37A4E8B0C83B8E1DA1CDC" ma:contentTypeVersion="" ma:contentTypeDescription="Create a new document." ma:contentTypeScope="" ma:versionID="14674f8e8b3a8c5a406e4d4f13a51883">
  <xsd:schema xmlns:xsd="http://www.w3.org/2001/XMLSchema" xmlns:xs="http://www.w3.org/2001/XMLSchema" xmlns:p="http://schemas.microsoft.com/office/2006/metadata/properties" xmlns:ns2="81cafa03-b9fa-4519-a5ee-23457128fbf7" targetNamespace="http://schemas.microsoft.com/office/2006/metadata/properties" ma:root="true" ma:fieldsID="7772344a72729346053863cb97996dd1" ns2:_="">
    <xsd:import namespace="81cafa03-b9fa-4519-a5ee-23457128fbf7"/>
    <xsd:element name="properties">
      <xsd:complexType>
        <xsd:sequence>
          <xsd:element name="documentManagement">
            <xsd:complexType>
              <xsd:all>
                <xsd:element ref="ns2:SharedWithUsers"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cafa03-b9fa-4519-a5ee-23457128fb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9" nillable="true" ma:displayName="Taxonomy Catch All Column" ma:hidden="true" ma:list="{0cfee7ba-21ce-4a15-9179-0409001c5ab1}" ma:internalName="TaxCatchAll" ma:showField="CatchAllData" ma:web="81cafa03-b9fa-4519-a5ee-23457128fb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D5E0F8-ED02-4D02-9BDE-E495E2C41AFB}">
  <ds:schemaRefs>
    <ds:schemaRef ds:uri="http://schemas.microsoft.com/office/2006/metadata/properties"/>
    <ds:schemaRef ds:uri="http://schemas.microsoft.com/office/infopath/2007/PartnerControls"/>
    <ds:schemaRef ds:uri="81cafa03-b9fa-4519-a5ee-23457128fbf7"/>
  </ds:schemaRefs>
</ds:datastoreItem>
</file>

<file path=customXml/itemProps2.xml><?xml version="1.0" encoding="utf-8"?>
<ds:datastoreItem xmlns:ds="http://schemas.openxmlformats.org/officeDocument/2006/customXml" ds:itemID="{2B38DD5B-9E95-409B-9462-13024C732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cafa03-b9fa-4519-a5ee-23457128fb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577C28-8166-4CD5-B83C-3D55E1ADC1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905</Words>
  <Characters>4694</Characters>
  <Application>Microsoft Office Word</Application>
  <DocSecurity>0</DocSecurity>
  <Lines>670</Lines>
  <Paragraphs>215</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5384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McAllister</dc:creator>
  <cp:keywords/>
  <dc:description/>
  <cp:lastModifiedBy>Susheel Kumar</cp:lastModifiedBy>
  <cp:revision>2</cp:revision>
  <dcterms:created xsi:type="dcterms:W3CDTF">2014-04-28T10:09:00Z</dcterms:created>
  <dcterms:modified xsi:type="dcterms:W3CDTF">2014-04-28T10:09:00Z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0x010100932EDAD93CB37A4E8B0C83B8E1DA1CDC</vt:lpwstr>
  </property>
  <property fmtid="{D5CDD505-2E9C-101B-9397-08002B2CF9AE}" pid="3" name="NXPowerLiteLastOptimized">
    <vt:lpwstr>6992062</vt:lpwstr>
  </property>
  <property fmtid="{D5CDD505-2E9C-101B-9397-08002B2CF9AE}" pid="4" name="NXPowerLiteSettings">
    <vt:lpwstr>F4000400038000</vt:lpwstr>
  </property>
  <property fmtid="{D5CDD505-2E9C-101B-9397-08002B2CF9AE}" pid="5" name="NXPowerLiteVersion">
    <vt:lpwstr>D6.0.1</vt:lpwstr>
  </property>
</Properties>
</file>