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0247" w:rsidRPr="00071E2B" w:rsidRDefault="00071E2B" w:rsidP="00B976B9">
      <w:pPr>
        <w:jc w:val="center"/>
        <w:rPr>
          <w:b/>
          <w:bCs/>
          <w:sz w:val="60"/>
          <w:szCs w:val="60"/>
        </w:rPr>
      </w:pPr>
      <w:r w:rsidRPr="00071E2B">
        <w:rPr>
          <w:b/>
          <w:bCs/>
          <w:noProof/>
          <w:sz w:val="60"/>
          <w:szCs w:val="60"/>
        </w:rPr>
        <w:drawing>
          <wp:anchor distT="0" distB="0" distL="114300" distR="114300" simplePos="0" relativeHeight="251660288" behindDoc="0" locked="0" layoutInCell="1" allowOverlap="1" wp14:anchorId="7BEF79DA" wp14:editId="2D228B92">
            <wp:simplePos x="0" y="0"/>
            <wp:positionH relativeFrom="margin">
              <wp:posOffset>5546785</wp:posOffset>
            </wp:positionH>
            <wp:positionV relativeFrom="paragraph">
              <wp:posOffset>-440547</wp:posOffset>
            </wp:positionV>
            <wp:extent cx="560716" cy="770193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04_colou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716" cy="7701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71E2B">
        <w:rPr>
          <w:b/>
          <w:bCs/>
          <w:noProof/>
          <w:sz w:val="60"/>
          <w:szCs w:val="6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-267526</wp:posOffset>
            </wp:positionH>
            <wp:positionV relativeFrom="paragraph">
              <wp:posOffset>-329062</wp:posOffset>
            </wp:positionV>
            <wp:extent cx="560716" cy="77019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04_colou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716" cy="7701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76B9" w:rsidRPr="00071E2B">
        <w:rPr>
          <w:b/>
          <w:bCs/>
          <w:sz w:val="60"/>
          <w:szCs w:val="60"/>
        </w:rPr>
        <w:t>Wallacewell Primary</w:t>
      </w:r>
    </w:p>
    <w:p w:rsidR="00071E2B" w:rsidRPr="00071E2B" w:rsidRDefault="00071E2B" w:rsidP="00B976B9">
      <w:pPr>
        <w:jc w:val="center"/>
        <w:rPr>
          <w:b/>
          <w:bCs/>
          <w:sz w:val="60"/>
          <w:szCs w:val="60"/>
        </w:rPr>
      </w:pPr>
      <w:r w:rsidRPr="00071E2B">
        <w:rPr>
          <w:b/>
          <w:bCs/>
          <w:sz w:val="60"/>
          <w:szCs w:val="60"/>
        </w:rPr>
        <w:t xml:space="preserve">Parent Council </w:t>
      </w:r>
    </w:p>
    <w:p w:rsidR="00B17174" w:rsidRDefault="00B17174" w:rsidP="00B976B9">
      <w:pPr>
        <w:jc w:val="center"/>
        <w:rPr>
          <w:b/>
          <w:bCs/>
          <w:sz w:val="60"/>
          <w:szCs w:val="60"/>
        </w:rPr>
      </w:pPr>
      <w:r>
        <w:rPr>
          <w:b/>
          <w:bCs/>
          <w:sz w:val="60"/>
          <w:szCs w:val="60"/>
        </w:rPr>
        <w:t xml:space="preserve">Monday </w:t>
      </w:r>
      <w:r w:rsidR="00F271DA">
        <w:rPr>
          <w:b/>
          <w:bCs/>
          <w:sz w:val="60"/>
          <w:szCs w:val="60"/>
        </w:rPr>
        <w:t>18</w:t>
      </w:r>
      <w:r w:rsidR="00F271DA" w:rsidRPr="00F271DA">
        <w:rPr>
          <w:b/>
          <w:bCs/>
          <w:sz w:val="60"/>
          <w:szCs w:val="60"/>
          <w:vertAlign w:val="superscript"/>
        </w:rPr>
        <w:t>th</w:t>
      </w:r>
      <w:r w:rsidR="00F271DA">
        <w:rPr>
          <w:b/>
          <w:bCs/>
          <w:sz w:val="60"/>
          <w:szCs w:val="60"/>
        </w:rPr>
        <w:t xml:space="preserve"> </w:t>
      </w:r>
      <w:r>
        <w:rPr>
          <w:b/>
          <w:bCs/>
          <w:sz w:val="60"/>
          <w:szCs w:val="60"/>
        </w:rPr>
        <w:t>September 2023</w:t>
      </w:r>
    </w:p>
    <w:p w:rsidR="002B2FC7" w:rsidRPr="002B2FC7" w:rsidRDefault="002B2FC7" w:rsidP="002B2FC7">
      <w:pPr>
        <w:jc w:val="both"/>
        <w:rPr>
          <w:sz w:val="28"/>
          <w:szCs w:val="28"/>
        </w:rPr>
      </w:pPr>
      <w:r w:rsidRPr="002B2FC7">
        <w:rPr>
          <w:b/>
          <w:bCs/>
          <w:sz w:val="28"/>
          <w:szCs w:val="28"/>
        </w:rPr>
        <w:t xml:space="preserve">Present: </w:t>
      </w:r>
      <w:r w:rsidRPr="002B2FC7">
        <w:rPr>
          <w:sz w:val="28"/>
          <w:szCs w:val="28"/>
        </w:rPr>
        <w:t xml:space="preserve">Laura Davidson (HT), Nicola Kelly (DHT), Emily Clarke (Chair), Ross Nisbet (Vice Chair), Caryn Smith (Secretary), Elizabeth Smith (Secretary), Valentina </w:t>
      </w:r>
      <w:proofErr w:type="spellStart"/>
      <w:r w:rsidRPr="002B2FC7">
        <w:rPr>
          <w:sz w:val="28"/>
          <w:szCs w:val="28"/>
        </w:rPr>
        <w:t>Vagka</w:t>
      </w:r>
      <w:proofErr w:type="spellEnd"/>
      <w:r w:rsidRPr="002B2FC7">
        <w:rPr>
          <w:sz w:val="28"/>
          <w:szCs w:val="28"/>
        </w:rPr>
        <w:t xml:space="preserve"> (Treasurer)</w:t>
      </w:r>
      <w:proofErr w:type="gramStart"/>
      <w:r w:rsidRPr="002B2FC7">
        <w:rPr>
          <w:sz w:val="28"/>
          <w:szCs w:val="28"/>
        </w:rPr>
        <w:t>, ,</w:t>
      </w:r>
      <w:proofErr w:type="gramEnd"/>
      <w:r w:rsidRPr="002B2FC7">
        <w:rPr>
          <w:sz w:val="28"/>
          <w:szCs w:val="28"/>
        </w:rPr>
        <w:t xml:space="preserve"> K Moir, M </w:t>
      </w:r>
      <w:proofErr w:type="spellStart"/>
      <w:r w:rsidRPr="002B2FC7">
        <w:rPr>
          <w:sz w:val="28"/>
          <w:szCs w:val="28"/>
        </w:rPr>
        <w:t>Jumah</w:t>
      </w:r>
      <w:proofErr w:type="spellEnd"/>
      <w:r w:rsidRPr="002B2FC7">
        <w:rPr>
          <w:sz w:val="28"/>
          <w:szCs w:val="28"/>
        </w:rPr>
        <w:t xml:space="preserve">, A </w:t>
      </w:r>
      <w:proofErr w:type="spellStart"/>
      <w:r w:rsidRPr="002B2FC7">
        <w:rPr>
          <w:sz w:val="28"/>
          <w:szCs w:val="28"/>
        </w:rPr>
        <w:t>Jumah</w:t>
      </w:r>
      <w:proofErr w:type="spellEnd"/>
      <w:r w:rsidRPr="002B2FC7">
        <w:rPr>
          <w:sz w:val="28"/>
          <w:szCs w:val="28"/>
        </w:rPr>
        <w:t xml:space="preserve">, K </w:t>
      </w:r>
      <w:proofErr w:type="spellStart"/>
      <w:r w:rsidRPr="002B2FC7">
        <w:rPr>
          <w:sz w:val="28"/>
          <w:szCs w:val="28"/>
        </w:rPr>
        <w:t>Muniyellappa</w:t>
      </w:r>
      <w:proofErr w:type="spellEnd"/>
    </w:p>
    <w:p w:rsidR="00B976B9" w:rsidRPr="002B2FC7" w:rsidRDefault="00B976B9" w:rsidP="00B976B9">
      <w:pPr>
        <w:jc w:val="center"/>
        <w:rPr>
          <w:b/>
          <w:bCs/>
          <w:sz w:val="28"/>
          <w:szCs w:val="28"/>
        </w:rPr>
      </w:pPr>
    </w:p>
    <w:p w:rsidR="002B2FC7" w:rsidRDefault="00A631C2" w:rsidP="002B2FC7">
      <w:pPr>
        <w:pStyle w:val="ListParagraph"/>
        <w:numPr>
          <w:ilvl w:val="0"/>
          <w:numId w:val="1"/>
        </w:numPr>
        <w:ind w:left="360"/>
        <w:jc w:val="both"/>
        <w:rPr>
          <w:sz w:val="28"/>
          <w:szCs w:val="28"/>
        </w:rPr>
      </w:pPr>
      <w:r w:rsidRPr="002B2FC7">
        <w:rPr>
          <w:b/>
          <w:bCs/>
          <w:sz w:val="28"/>
          <w:szCs w:val="28"/>
        </w:rPr>
        <w:t>Welcome &amp; Introduction</w:t>
      </w:r>
      <w:r w:rsidR="002B2FC7" w:rsidRPr="002B2FC7">
        <w:rPr>
          <w:b/>
          <w:bCs/>
          <w:sz w:val="28"/>
          <w:szCs w:val="28"/>
        </w:rPr>
        <w:t>s -</w:t>
      </w:r>
      <w:r w:rsidR="002B2FC7">
        <w:rPr>
          <w:b/>
          <w:bCs/>
          <w:sz w:val="28"/>
          <w:szCs w:val="28"/>
        </w:rPr>
        <w:t xml:space="preserve"> </w:t>
      </w:r>
      <w:r w:rsidR="002B2FC7" w:rsidRPr="002B2FC7">
        <w:rPr>
          <w:sz w:val="28"/>
          <w:szCs w:val="28"/>
        </w:rPr>
        <w:t>HT welcomed all and introductions made</w:t>
      </w:r>
      <w:r w:rsidR="002B2FC7">
        <w:rPr>
          <w:sz w:val="28"/>
          <w:szCs w:val="28"/>
        </w:rPr>
        <w:t xml:space="preserve">. </w:t>
      </w:r>
    </w:p>
    <w:p w:rsidR="002B2FC7" w:rsidRDefault="00F271DA" w:rsidP="002B2FC7">
      <w:pPr>
        <w:pStyle w:val="ListParagraph"/>
        <w:numPr>
          <w:ilvl w:val="0"/>
          <w:numId w:val="1"/>
        </w:numPr>
        <w:ind w:left="360"/>
        <w:jc w:val="both"/>
        <w:rPr>
          <w:sz w:val="28"/>
          <w:szCs w:val="28"/>
        </w:rPr>
      </w:pPr>
      <w:r w:rsidRPr="002B2FC7">
        <w:rPr>
          <w:b/>
          <w:bCs/>
          <w:sz w:val="28"/>
          <w:szCs w:val="28"/>
        </w:rPr>
        <w:t xml:space="preserve">Previous Minutes </w:t>
      </w:r>
      <w:r w:rsidR="002B2FC7">
        <w:rPr>
          <w:b/>
          <w:bCs/>
          <w:sz w:val="28"/>
          <w:szCs w:val="28"/>
        </w:rPr>
        <w:t>–</w:t>
      </w:r>
      <w:r w:rsidR="002B2FC7">
        <w:rPr>
          <w:sz w:val="28"/>
          <w:szCs w:val="28"/>
        </w:rPr>
        <w:t xml:space="preserve"> Minutes agreed. HT will share on the Parent Council section of the school website. </w:t>
      </w:r>
    </w:p>
    <w:p w:rsidR="002B2FC7" w:rsidRDefault="00F271DA" w:rsidP="002B2FC7">
      <w:pPr>
        <w:pStyle w:val="ListParagraph"/>
        <w:numPr>
          <w:ilvl w:val="0"/>
          <w:numId w:val="1"/>
        </w:numPr>
        <w:ind w:left="360"/>
        <w:jc w:val="both"/>
        <w:rPr>
          <w:sz w:val="28"/>
          <w:szCs w:val="28"/>
        </w:rPr>
      </w:pPr>
      <w:r w:rsidRPr="002B2FC7">
        <w:rPr>
          <w:b/>
          <w:bCs/>
          <w:sz w:val="28"/>
          <w:szCs w:val="28"/>
        </w:rPr>
        <w:t xml:space="preserve">Bank Account </w:t>
      </w:r>
      <w:r w:rsidR="002B2FC7" w:rsidRPr="002B2FC7">
        <w:rPr>
          <w:b/>
          <w:bCs/>
          <w:sz w:val="28"/>
          <w:szCs w:val="28"/>
        </w:rPr>
        <w:t xml:space="preserve">Update </w:t>
      </w:r>
      <w:r w:rsidR="002B2FC7" w:rsidRPr="002B2FC7">
        <w:rPr>
          <w:sz w:val="28"/>
          <w:szCs w:val="28"/>
        </w:rPr>
        <w:t xml:space="preserve">- New bank account has not yet been set up. C Smith will enquire this week and feedback. Bank of Scotland agreed as the preferred bank to set up with. £400 from previous PC bank account has been paid into the School fund. </w:t>
      </w:r>
      <w:r w:rsidR="002B2FC7">
        <w:rPr>
          <w:sz w:val="28"/>
          <w:szCs w:val="28"/>
        </w:rPr>
        <w:t xml:space="preserve"> </w:t>
      </w:r>
    </w:p>
    <w:p w:rsidR="002B2FC7" w:rsidRPr="00AA30B8" w:rsidRDefault="002B2FC7" w:rsidP="002B2FC7">
      <w:pPr>
        <w:pStyle w:val="ListParagraph"/>
        <w:numPr>
          <w:ilvl w:val="0"/>
          <w:numId w:val="1"/>
        </w:numPr>
        <w:ind w:left="360"/>
        <w:jc w:val="both"/>
        <w:rPr>
          <w:sz w:val="28"/>
          <w:szCs w:val="28"/>
        </w:rPr>
      </w:pPr>
      <w:r w:rsidRPr="00AA30B8">
        <w:rPr>
          <w:b/>
          <w:bCs/>
          <w:sz w:val="28"/>
          <w:szCs w:val="28"/>
        </w:rPr>
        <w:t xml:space="preserve">PC Constitution </w:t>
      </w:r>
      <w:r w:rsidRPr="00AA30B8">
        <w:rPr>
          <w:sz w:val="28"/>
          <w:szCs w:val="28"/>
        </w:rPr>
        <w:t>- Constitution for this session was agreed. General discussion took place about roles and responsibilities of members. HT will share the PC Constitution for session 2023-24 on the Parent Council section on the school website. Contact with PC should be through e-mail only. Agenda will be agreed and sent out to the parent body in advance of the next meeting.</w:t>
      </w:r>
    </w:p>
    <w:p w:rsidR="002B2FC7" w:rsidRPr="002B2FC7" w:rsidRDefault="002B2FC7" w:rsidP="002B2FC7">
      <w:pPr>
        <w:pStyle w:val="ListParagraph"/>
        <w:numPr>
          <w:ilvl w:val="0"/>
          <w:numId w:val="1"/>
        </w:numPr>
        <w:ind w:left="360"/>
        <w:jc w:val="both"/>
        <w:rPr>
          <w:sz w:val="28"/>
          <w:szCs w:val="28"/>
        </w:rPr>
      </w:pPr>
      <w:r w:rsidRPr="002B2FC7">
        <w:rPr>
          <w:b/>
          <w:bCs/>
          <w:sz w:val="28"/>
          <w:szCs w:val="28"/>
        </w:rPr>
        <w:t>Headteacher Update</w:t>
      </w:r>
      <w:r>
        <w:rPr>
          <w:sz w:val="28"/>
          <w:szCs w:val="28"/>
        </w:rPr>
        <w:t xml:space="preserve"> - </w:t>
      </w:r>
      <w:r w:rsidRPr="002B2FC7">
        <w:rPr>
          <w:sz w:val="28"/>
          <w:szCs w:val="28"/>
        </w:rPr>
        <w:t>HT update- Miss Davidson spoke through the School Improvement Priorities. These are:</w:t>
      </w:r>
    </w:p>
    <w:p w:rsidR="002B2FC7" w:rsidRPr="002B2FC7" w:rsidRDefault="002B2FC7" w:rsidP="00085F11">
      <w:pPr>
        <w:pStyle w:val="ListParagraph"/>
        <w:ind w:left="360"/>
        <w:jc w:val="both"/>
        <w:rPr>
          <w:b/>
          <w:bCs/>
          <w:sz w:val="28"/>
          <w:szCs w:val="28"/>
        </w:rPr>
      </w:pPr>
    </w:p>
    <w:p w:rsidR="002B2FC7" w:rsidRPr="00085F11" w:rsidRDefault="002B2FC7" w:rsidP="00085F11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085F11">
        <w:rPr>
          <w:sz w:val="28"/>
          <w:szCs w:val="28"/>
        </w:rPr>
        <w:t>Literacy- Writing</w:t>
      </w:r>
    </w:p>
    <w:p w:rsidR="002B2FC7" w:rsidRPr="00085F11" w:rsidRDefault="002B2FC7" w:rsidP="00085F11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085F11">
        <w:rPr>
          <w:sz w:val="28"/>
          <w:szCs w:val="28"/>
        </w:rPr>
        <w:t>Numeracy</w:t>
      </w:r>
    </w:p>
    <w:p w:rsidR="002B2FC7" w:rsidRPr="00085F11" w:rsidRDefault="002B2FC7" w:rsidP="00085F11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085F11">
        <w:rPr>
          <w:sz w:val="28"/>
          <w:szCs w:val="28"/>
        </w:rPr>
        <w:t>Health and Well Being</w:t>
      </w:r>
    </w:p>
    <w:p w:rsidR="002B2FC7" w:rsidRPr="00085F11" w:rsidRDefault="002B2FC7" w:rsidP="00085F11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085F11">
        <w:rPr>
          <w:sz w:val="28"/>
          <w:szCs w:val="28"/>
        </w:rPr>
        <w:t>Parental Engagement/ Family Learning</w:t>
      </w:r>
    </w:p>
    <w:p w:rsidR="00AA30B8" w:rsidRDefault="002B2FC7" w:rsidP="00AA30B8">
      <w:pPr>
        <w:jc w:val="both"/>
        <w:rPr>
          <w:sz w:val="28"/>
          <w:szCs w:val="28"/>
        </w:rPr>
      </w:pPr>
      <w:r w:rsidRPr="00AA30B8">
        <w:rPr>
          <w:sz w:val="28"/>
          <w:szCs w:val="28"/>
        </w:rPr>
        <w:t>Miss Davidson spoke about working closely with our learning comm</w:t>
      </w:r>
      <w:r w:rsidR="00AA30B8">
        <w:rPr>
          <w:sz w:val="28"/>
          <w:szCs w:val="28"/>
        </w:rPr>
        <w:t>unity</w:t>
      </w:r>
      <w:r w:rsidRPr="00AA30B8">
        <w:rPr>
          <w:sz w:val="28"/>
          <w:szCs w:val="28"/>
        </w:rPr>
        <w:t xml:space="preserve"> and promoting a culture of collaborative working and learning from each other. </w:t>
      </w:r>
    </w:p>
    <w:p w:rsidR="00AA30B8" w:rsidRDefault="002B2FC7" w:rsidP="00AA30B8">
      <w:pPr>
        <w:jc w:val="both"/>
        <w:rPr>
          <w:sz w:val="28"/>
          <w:szCs w:val="28"/>
        </w:rPr>
      </w:pPr>
      <w:r w:rsidRPr="00AA30B8">
        <w:rPr>
          <w:sz w:val="28"/>
          <w:szCs w:val="28"/>
        </w:rPr>
        <w:t>Staff will engage in professional learning opportunities to develop their own s</w:t>
      </w:r>
      <w:r w:rsidR="00AA30B8">
        <w:rPr>
          <w:sz w:val="28"/>
          <w:szCs w:val="28"/>
        </w:rPr>
        <w:t>kill</w:t>
      </w:r>
      <w:r w:rsidRPr="00AA30B8">
        <w:rPr>
          <w:sz w:val="28"/>
          <w:szCs w:val="28"/>
        </w:rPr>
        <w:t xml:space="preserve">s and knowledge.  </w:t>
      </w:r>
    </w:p>
    <w:p w:rsidR="002B2FC7" w:rsidRPr="00AA30B8" w:rsidRDefault="00AA30B8" w:rsidP="00BB68FC">
      <w:pPr>
        <w:jc w:val="both"/>
        <w:rPr>
          <w:sz w:val="28"/>
          <w:szCs w:val="28"/>
        </w:rPr>
      </w:pPr>
      <w:r w:rsidRPr="00AA30B8">
        <w:rPr>
          <w:sz w:val="28"/>
          <w:szCs w:val="28"/>
        </w:rPr>
        <w:lastRenderedPageBreak/>
        <w:t xml:space="preserve">Miss Davidson has already addressed parental concerns in relation to trips which families have received updates on in recent newsletters. </w:t>
      </w:r>
    </w:p>
    <w:p w:rsidR="00BB68FC" w:rsidRDefault="00AA30B8" w:rsidP="00BB68FC">
      <w:pPr>
        <w:jc w:val="both"/>
        <w:rPr>
          <w:sz w:val="28"/>
          <w:szCs w:val="28"/>
        </w:rPr>
      </w:pPr>
      <w:r w:rsidRPr="00AA30B8">
        <w:rPr>
          <w:sz w:val="28"/>
          <w:szCs w:val="28"/>
        </w:rPr>
        <w:t xml:space="preserve">Miss Davidson also discussed another parental concern relating to after school clubs. </w:t>
      </w:r>
      <w:r w:rsidR="002B2FC7" w:rsidRPr="00AA30B8">
        <w:rPr>
          <w:sz w:val="28"/>
          <w:szCs w:val="28"/>
        </w:rPr>
        <w:t xml:space="preserve">Miss Davidson is keen to have more of these within the school but explained the difficulties around this. The school will continue to look for opportunities for these. </w:t>
      </w:r>
    </w:p>
    <w:p w:rsidR="002B2FC7" w:rsidRPr="00BB68FC" w:rsidRDefault="00BB68FC" w:rsidP="00BB68FC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BB68FC">
        <w:rPr>
          <w:b/>
          <w:bCs/>
          <w:sz w:val="28"/>
          <w:szCs w:val="28"/>
        </w:rPr>
        <w:t>Parent Council Action Plan (2023-24)</w:t>
      </w:r>
      <w:r>
        <w:rPr>
          <w:sz w:val="28"/>
          <w:szCs w:val="28"/>
        </w:rPr>
        <w:t xml:space="preserve"> - </w:t>
      </w:r>
      <w:r w:rsidRPr="00BB68FC">
        <w:rPr>
          <w:sz w:val="28"/>
          <w:szCs w:val="28"/>
        </w:rPr>
        <w:t xml:space="preserve">Action Plan for session 2023-24 agreed based on discussions </w:t>
      </w:r>
      <w:r w:rsidR="0042477A">
        <w:rPr>
          <w:sz w:val="28"/>
          <w:szCs w:val="28"/>
        </w:rPr>
        <w:t xml:space="preserve">around </w:t>
      </w:r>
      <w:bookmarkStart w:id="0" w:name="_GoBack"/>
      <w:bookmarkEnd w:id="0"/>
      <w:r w:rsidRPr="00BB68FC">
        <w:rPr>
          <w:sz w:val="28"/>
          <w:szCs w:val="28"/>
        </w:rPr>
        <w:t xml:space="preserve">the needs of the school and concerns raised by families in recent years. </w:t>
      </w:r>
    </w:p>
    <w:p w:rsidR="002B2FC7" w:rsidRPr="00BB68FC" w:rsidRDefault="002B2FC7" w:rsidP="002B2FC7">
      <w:pPr>
        <w:rPr>
          <w:sz w:val="28"/>
          <w:szCs w:val="28"/>
        </w:rPr>
      </w:pPr>
      <w:r w:rsidRPr="00BB68FC">
        <w:rPr>
          <w:sz w:val="28"/>
          <w:szCs w:val="28"/>
        </w:rPr>
        <w:t xml:space="preserve">It was agreed that fundraising </w:t>
      </w:r>
      <w:r w:rsidR="00BB68FC">
        <w:rPr>
          <w:sz w:val="28"/>
          <w:szCs w:val="28"/>
        </w:rPr>
        <w:t xml:space="preserve">will be used to support the school to provide - </w:t>
      </w:r>
    </w:p>
    <w:p w:rsidR="002B2FC7" w:rsidRPr="00BB68FC" w:rsidRDefault="002B2FC7" w:rsidP="00BB68FC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BB68FC">
        <w:rPr>
          <w:sz w:val="28"/>
          <w:szCs w:val="28"/>
        </w:rPr>
        <w:t xml:space="preserve">Selection boxes for </w:t>
      </w:r>
      <w:r w:rsidR="00BB68FC" w:rsidRPr="00BB68FC">
        <w:rPr>
          <w:sz w:val="28"/>
          <w:szCs w:val="28"/>
        </w:rPr>
        <w:t>all p</w:t>
      </w:r>
      <w:r w:rsidRPr="00BB68FC">
        <w:rPr>
          <w:sz w:val="28"/>
          <w:szCs w:val="28"/>
        </w:rPr>
        <w:t>upils at Christmas</w:t>
      </w:r>
    </w:p>
    <w:p w:rsidR="002B2FC7" w:rsidRDefault="00BB68FC" w:rsidP="00BB68FC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BB68FC">
        <w:rPr>
          <w:sz w:val="28"/>
          <w:szCs w:val="28"/>
        </w:rPr>
        <w:t xml:space="preserve">An Easter </w:t>
      </w:r>
      <w:proofErr w:type="gramStart"/>
      <w:r w:rsidRPr="00BB68FC">
        <w:rPr>
          <w:sz w:val="28"/>
          <w:szCs w:val="28"/>
        </w:rPr>
        <w:t>treat</w:t>
      </w:r>
      <w:proofErr w:type="gramEnd"/>
      <w:r w:rsidRPr="00BB68FC">
        <w:rPr>
          <w:sz w:val="28"/>
          <w:szCs w:val="28"/>
        </w:rPr>
        <w:t xml:space="preserve"> for every pupil</w:t>
      </w:r>
    </w:p>
    <w:p w:rsidR="00BB68FC" w:rsidRPr="00BB68FC" w:rsidRDefault="00BB68FC" w:rsidP="00BB68FC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Leavers hoodies for all Primary 7 pupils</w:t>
      </w:r>
    </w:p>
    <w:p w:rsidR="002B2FC7" w:rsidRPr="00BB68FC" w:rsidRDefault="00BB68FC" w:rsidP="00BB68FC">
      <w:pPr>
        <w:rPr>
          <w:sz w:val="28"/>
          <w:szCs w:val="28"/>
        </w:rPr>
      </w:pPr>
      <w:r w:rsidRPr="00BB68FC">
        <w:rPr>
          <w:sz w:val="28"/>
          <w:szCs w:val="28"/>
        </w:rPr>
        <w:t xml:space="preserve">The agreed Parent Council </w:t>
      </w:r>
      <w:r>
        <w:rPr>
          <w:sz w:val="28"/>
          <w:szCs w:val="28"/>
        </w:rPr>
        <w:t>‘</w:t>
      </w:r>
      <w:r w:rsidR="002B2FC7" w:rsidRPr="00BB68FC">
        <w:rPr>
          <w:i/>
          <w:iCs/>
          <w:sz w:val="28"/>
          <w:szCs w:val="28"/>
        </w:rPr>
        <w:t>Grand Challenge</w:t>
      </w:r>
      <w:r>
        <w:rPr>
          <w:i/>
          <w:iCs/>
          <w:sz w:val="28"/>
          <w:szCs w:val="28"/>
        </w:rPr>
        <w:t>’</w:t>
      </w:r>
      <w:r w:rsidRPr="00BB68FC">
        <w:rPr>
          <w:sz w:val="28"/>
          <w:szCs w:val="28"/>
        </w:rPr>
        <w:t xml:space="preserve"> for session 2023-24 are - </w:t>
      </w:r>
    </w:p>
    <w:p w:rsidR="002B2FC7" w:rsidRPr="00BB68FC" w:rsidRDefault="002B2FC7" w:rsidP="00290965">
      <w:pPr>
        <w:jc w:val="both"/>
        <w:rPr>
          <w:sz w:val="28"/>
          <w:szCs w:val="28"/>
        </w:rPr>
      </w:pPr>
      <w:r w:rsidRPr="00BB68FC">
        <w:rPr>
          <w:sz w:val="28"/>
          <w:szCs w:val="28"/>
        </w:rPr>
        <w:t>•</w:t>
      </w:r>
      <w:r w:rsidRPr="00BB68FC">
        <w:rPr>
          <w:sz w:val="28"/>
          <w:szCs w:val="28"/>
        </w:rPr>
        <w:tab/>
        <w:t xml:space="preserve">Support the school and </w:t>
      </w:r>
      <w:r w:rsidR="00290965">
        <w:rPr>
          <w:sz w:val="28"/>
          <w:szCs w:val="28"/>
        </w:rPr>
        <w:t>gain</w:t>
      </w:r>
      <w:r w:rsidRPr="00BB68FC">
        <w:rPr>
          <w:sz w:val="28"/>
          <w:szCs w:val="28"/>
        </w:rPr>
        <w:t xml:space="preserve"> updates on the school pitch. </w:t>
      </w:r>
      <w:r w:rsidR="00BB68FC">
        <w:rPr>
          <w:sz w:val="28"/>
          <w:szCs w:val="28"/>
        </w:rPr>
        <w:t>The PC will raise concerns, already raised by the current HT, in relation to the h</w:t>
      </w:r>
      <w:r w:rsidRPr="00BB68FC">
        <w:rPr>
          <w:sz w:val="28"/>
          <w:szCs w:val="28"/>
        </w:rPr>
        <w:t xml:space="preserve">ealth and </w:t>
      </w:r>
      <w:r w:rsidR="00BB68FC">
        <w:rPr>
          <w:sz w:val="28"/>
          <w:szCs w:val="28"/>
        </w:rPr>
        <w:t>s</w:t>
      </w:r>
      <w:r w:rsidRPr="00BB68FC">
        <w:rPr>
          <w:sz w:val="28"/>
          <w:szCs w:val="28"/>
        </w:rPr>
        <w:t>afety of the pitch and</w:t>
      </w:r>
      <w:r w:rsidR="00BB68FC">
        <w:rPr>
          <w:sz w:val="28"/>
          <w:szCs w:val="28"/>
        </w:rPr>
        <w:t xml:space="preserve"> the impact that this has on both school and community activities. </w:t>
      </w:r>
      <w:r w:rsidRPr="00BB68FC">
        <w:rPr>
          <w:sz w:val="28"/>
          <w:szCs w:val="28"/>
        </w:rPr>
        <w:t xml:space="preserve"> </w:t>
      </w:r>
    </w:p>
    <w:p w:rsidR="002B2FC7" w:rsidRPr="00BB68FC" w:rsidRDefault="002B2FC7" w:rsidP="00290965">
      <w:pPr>
        <w:jc w:val="both"/>
        <w:rPr>
          <w:sz w:val="28"/>
          <w:szCs w:val="28"/>
        </w:rPr>
      </w:pPr>
      <w:r w:rsidRPr="00BB68FC">
        <w:rPr>
          <w:sz w:val="28"/>
          <w:szCs w:val="28"/>
        </w:rPr>
        <w:t>•</w:t>
      </w:r>
      <w:r w:rsidRPr="00BB68FC">
        <w:rPr>
          <w:sz w:val="28"/>
          <w:szCs w:val="28"/>
        </w:rPr>
        <w:tab/>
        <w:t xml:space="preserve">Support the school is raising concerns about school provision in the local area. This is something the HT is very aware of and has already addressed it with GCC. </w:t>
      </w:r>
    </w:p>
    <w:p w:rsidR="002B2FC7" w:rsidRPr="00290965" w:rsidRDefault="002B2FC7" w:rsidP="00290965">
      <w:pPr>
        <w:jc w:val="both"/>
        <w:rPr>
          <w:sz w:val="28"/>
          <w:szCs w:val="28"/>
        </w:rPr>
      </w:pPr>
      <w:r w:rsidRPr="002B2FC7">
        <w:rPr>
          <w:b/>
          <w:bCs/>
          <w:sz w:val="28"/>
          <w:szCs w:val="28"/>
        </w:rPr>
        <w:t>8.</w:t>
      </w:r>
      <w:r w:rsidR="00290965">
        <w:rPr>
          <w:b/>
          <w:bCs/>
          <w:sz w:val="28"/>
          <w:szCs w:val="28"/>
        </w:rPr>
        <w:t xml:space="preserve"> </w:t>
      </w:r>
      <w:r w:rsidRPr="00290965">
        <w:rPr>
          <w:b/>
          <w:bCs/>
          <w:sz w:val="28"/>
          <w:szCs w:val="28"/>
        </w:rPr>
        <w:t xml:space="preserve">Next </w:t>
      </w:r>
      <w:r w:rsidR="00290965">
        <w:rPr>
          <w:b/>
          <w:bCs/>
          <w:sz w:val="28"/>
          <w:szCs w:val="28"/>
        </w:rPr>
        <w:t>M</w:t>
      </w:r>
      <w:r w:rsidRPr="00290965">
        <w:rPr>
          <w:b/>
          <w:bCs/>
          <w:sz w:val="28"/>
          <w:szCs w:val="28"/>
        </w:rPr>
        <w:t>eeting</w:t>
      </w:r>
      <w:r w:rsidR="00290965" w:rsidRPr="00290965">
        <w:rPr>
          <w:sz w:val="28"/>
          <w:szCs w:val="28"/>
        </w:rPr>
        <w:t xml:space="preserve"> -</w:t>
      </w:r>
      <w:r w:rsidR="00290965">
        <w:rPr>
          <w:b/>
          <w:bCs/>
          <w:sz w:val="28"/>
          <w:szCs w:val="28"/>
        </w:rPr>
        <w:t xml:space="preserve"> </w:t>
      </w:r>
      <w:r w:rsidRPr="00290965">
        <w:rPr>
          <w:sz w:val="28"/>
          <w:szCs w:val="28"/>
        </w:rPr>
        <w:t>It was agreed that the next meeting will be 2nd October. All welcome. Agenda to follow.</w:t>
      </w:r>
    </w:p>
    <w:p w:rsidR="002B2FC7" w:rsidRPr="002B2FC7" w:rsidRDefault="002B2FC7" w:rsidP="00290965">
      <w:pPr>
        <w:jc w:val="both"/>
        <w:rPr>
          <w:b/>
          <w:bCs/>
          <w:sz w:val="28"/>
          <w:szCs w:val="28"/>
        </w:rPr>
      </w:pPr>
      <w:r w:rsidRPr="002B2FC7">
        <w:rPr>
          <w:b/>
          <w:bCs/>
          <w:sz w:val="28"/>
          <w:szCs w:val="28"/>
        </w:rPr>
        <w:t>9.</w:t>
      </w:r>
      <w:r w:rsidR="00290965">
        <w:rPr>
          <w:b/>
          <w:bCs/>
          <w:sz w:val="28"/>
          <w:szCs w:val="28"/>
        </w:rPr>
        <w:t xml:space="preserve"> </w:t>
      </w:r>
      <w:r w:rsidRPr="002B2FC7">
        <w:rPr>
          <w:b/>
          <w:bCs/>
          <w:sz w:val="28"/>
          <w:szCs w:val="28"/>
        </w:rPr>
        <w:t>AOCB</w:t>
      </w:r>
      <w:r w:rsidR="00290965">
        <w:rPr>
          <w:b/>
          <w:bCs/>
          <w:sz w:val="28"/>
          <w:szCs w:val="28"/>
        </w:rPr>
        <w:t xml:space="preserve"> - </w:t>
      </w:r>
      <w:r w:rsidRPr="00290965">
        <w:rPr>
          <w:sz w:val="28"/>
          <w:szCs w:val="28"/>
        </w:rPr>
        <w:t xml:space="preserve">Chairperson shared some partners that could support the school and local community going forward. </w:t>
      </w:r>
    </w:p>
    <w:sectPr w:rsidR="002B2FC7" w:rsidRPr="002B2FC7" w:rsidSect="00B976B9">
      <w:pgSz w:w="11906" w:h="16838"/>
      <w:pgMar w:top="1440" w:right="1440" w:bottom="1440" w:left="1440" w:header="708" w:footer="708" w:gutter="0"/>
      <w:pgBorders w:offsetFrom="page">
        <w:top w:val="single" w:sz="48" w:space="24" w:color="FF0000"/>
        <w:left w:val="single" w:sz="48" w:space="24" w:color="FF0000"/>
        <w:bottom w:val="single" w:sz="48" w:space="24" w:color="FF0000"/>
        <w:right w:val="single" w:sz="48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63FC9"/>
    <w:multiLevelType w:val="hybridMultilevel"/>
    <w:tmpl w:val="E1FAC49A"/>
    <w:lvl w:ilvl="0" w:tplc="18166CC2">
      <w:start w:val="6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37D38"/>
    <w:multiLevelType w:val="hybridMultilevel"/>
    <w:tmpl w:val="B3FEA0DA"/>
    <w:lvl w:ilvl="0" w:tplc="18166CC2">
      <w:start w:val="6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490260"/>
    <w:multiLevelType w:val="hybridMultilevel"/>
    <w:tmpl w:val="756E677E"/>
    <w:lvl w:ilvl="0" w:tplc="18166CC2">
      <w:start w:val="6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F21EA6"/>
    <w:multiLevelType w:val="hybridMultilevel"/>
    <w:tmpl w:val="01A0BC3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5D46506"/>
    <w:multiLevelType w:val="hybridMultilevel"/>
    <w:tmpl w:val="3A761B9E"/>
    <w:lvl w:ilvl="0" w:tplc="89FAC46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6B9"/>
    <w:rsid w:val="00071E2B"/>
    <w:rsid w:val="00085F11"/>
    <w:rsid w:val="00281074"/>
    <w:rsid w:val="00290965"/>
    <w:rsid w:val="002B2FC7"/>
    <w:rsid w:val="0042477A"/>
    <w:rsid w:val="007511DD"/>
    <w:rsid w:val="00A631C2"/>
    <w:rsid w:val="00A6504E"/>
    <w:rsid w:val="00AA30B8"/>
    <w:rsid w:val="00B17174"/>
    <w:rsid w:val="00B976B9"/>
    <w:rsid w:val="00BB68FC"/>
    <w:rsid w:val="00F27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51729"/>
  <w15:chartTrackingRefBased/>
  <w15:docId w15:val="{EF18C55E-E13F-45A9-B067-13E469DBC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2F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1E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Davidson, L  ( Wallacewell Primary )</dc:creator>
  <cp:keywords/>
  <dc:description/>
  <cp:lastModifiedBy>Davidson, L  ( Wallacewell Primary )</cp:lastModifiedBy>
  <cp:revision>5</cp:revision>
  <cp:lastPrinted>2023-08-23T10:46:00Z</cp:lastPrinted>
  <dcterms:created xsi:type="dcterms:W3CDTF">2023-09-24T20:59:00Z</dcterms:created>
  <dcterms:modified xsi:type="dcterms:W3CDTF">2023-09-24T21:18:00Z</dcterms:modified>
</cp:coreProperties>
</file>