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83" w:rsidRDefault="00864C0A" w:rsidP="007F139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UK and Worldwide </w:t>
      </w:r>
      <w:r w:rsidR="007F1390">
        <w:rPr>
          <w:b/>
          <w:sz w:val="28"/>
          <w:szCs w:val="28"/>
          <w:u w:val="single"/>
        </w:rPr>
        <w:t>Interview Task</w:t>
      </w:r>
    </w:p>
    <w:p w:rsidR="007F1390" w:rsidRPr="007F1390" w:rsidRDefault="007F1390" w:rsidP="007F1390">
      <w:pPr>
        <w:pStyle w:val="Default"/>
        <w:rPr>
          <w:sz w:val="28"/>
          <w:szCs w:val="28"/>
        </w:rPr>
      </w:pPr>
      <w:r w:rsidRPr="007F1390">
        <w:rPr>
          <w:sz w:val="28"/>
          <w:szCs w:val="28"/>
        </w:rPr>
        <w:t xml:space="preserve">In Outcome 2, learners will be able to build on the skills and knowledge developed in Outcome 1 by responding in detail to customers’ needs. Learners will be asked to demonstrate that the knowledge and skills developed through Outcome 1 can enable them to: </w:t>
      </w:r>
    </w:p>
    <w:p w:rsidR="007F1390" w:rsidRDefault="007F1390" w:rsidP="007F1390">
      <w:pPr>
        <w:pStyle w:val="Default"/>
        <w:spacing w:after="39"/>
        <w:ind w:left="720"/>
        <w:rPr>
          <w:sz w:val="28"/>
          <w:szCs w:val="28"/>
        </w:rPr>
      </w:pPr>
    </w:p>
    <w:p w:rsidR="007F1390" w:rsidRPr="007F1390" w:rsidRDefault="00864C0A" w:rsidP="007F1390">
      <w:pPr>
        <w:pStyle w:val="Default"/>
        <w:numPr>
          <w:ilvl w:val="0"/>
          <w:numId w:val="2"/>
        </w:numPr>
        <w:spacing w:after="39"/>
        <w:rPr>
          <w:sz w:val="28"/>
          <w:szCs w:val="28"/>
        </w:rPr>
      </w:pPr>
      <w:r>
        <w:rPr>
          <w:sz w:val="28"/>
          <w:szCs w:val="28"/>
        </w:rPr>
        <w:t>R</w:t>
      </w:r>
      <w:r w:rsidR="007F1390" w:rsidRPr="007F1390">
        <w:rPr>
          <w:sz w:val="28"/>
          <w:szCs w:val="28"/>
        </w:rPr>
        <w:t xml:space="preserve">ecommend suitable destinations for customers </w:t>
      </w:r>
    </w:p>
    <w:p w:rsidR="00864C0A" w:rsidRPr="00864C0A" w:rsidRDefault="00864C0A" w:rsidP="00864C0A">
      <w:pPr>
        <w:pStyle w:val="Default"/>
        <w:numPr>
          <w:ilvl w:val="0"/>
          <w:numId w:val="2"/>
        </w:numPr>
        <w:spacing w:after="39"/>
        <w:rPr>
          <w:sz w:val="28"/>
          <w:szCs w:val="28"/>
        </w:rPr>
      </w:pPr>
      <w:r w:rsidRPr="00864C0A">
        <w:rPr>
          <w:sz w:val="28"/>
          <w:szCs w:val="28"/>
        </w:rPr>
        <w:t>Provide detailed in</w:t>
      </w:r>
      <w:r>
        <w:rPr>
          <w:sz w:val="28"/>
          <w:szCs w:val="28"/>
        </w:rPr>
        <w:t>formation about the destination</w:t>
      </w:r>
      <w:r w:rsidRPr="00864C0A">
        <w:rPr>
          <w:sz w:val="28"/>
          <w:szCs w:val="28"/>
        </w:rPr>
        <w:t xml:space="preserve"> and travel routes</w:t>
      </w:r>
    </w:p>
    <w:p w:rsidR="00864C0A" w:rsidRPr="00864C0A" w:rsidRDefault="00864C0A" w:rsidP="00864C0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64C0A">
        <w:rPr>
          <w:sz w:val="28"/>
          <w:szCs w:val="28"/>
        </w:rPr>
        <w:t xml:space="preserve">Provide detailed description of a wide range of </w:t>
      </w:r>
      <w:r w:rsidRPr="00864C0A">
        <w:rPr>
          <w:b/>
          <w:sz w:val="28"/>
          <w:szCs w:val="28"/>
        </w:rPr>
        <w:t>accommodation</w:t>
      </w:r>
      <w:r w:rsidRPr="00864C0A">
        <w:rPr>
          <w:sz w:val="28"/>
          <w:szCs w:val="28"/>
        </w:rPr>
        <w:t xml:space="preserve">, </w:t>
      </w:r>
      <w:r w:rsidRPr="00864C0A">
        <w:rPr>
          <w:b/>
          <w:sz w:val="28"/>
          <w:szCs w:val="28"/>
        </w:rPr>
        <w:t>activities</w:t>
      </w:r>
      <w:r w:rsidRPr="00864C0A">
        <w:rPr>
          <w:sz w:val="28"/>
          <w:szCs w:val="28"/>
        </w:rPr>
        <w:t xml:space="preserve">, </w:t>
      </w:r>
      <w:r w:rsidRPr="00864C0A">
        <w:rPr>
          <w:b/>
          <w:sz w:val="28"/>
          <w:szCs w:val="28"/>
        </w:rPr>
        <w:t>attractions</w:t>
      </w:r>
      <w:r w:rsidRPr="00864C0A">
        <w:rPr>
          <w:sz w:val="28"/>
          <w:szCs w:val="28"/>
        </w:rPr>
        <w:t xml:space="preserve"> and </w:t>
      </w:r>
      <w:r w:rsidRPr="00864C0A">
        <w:rPr>
          <w:b/>
          <w:sz w:val="28"/>
          <w:szCs w:val="28"/>
        </w:rPr>
        <w:t>amenities</w:t>
      </w:r>
    </w:p>
    <w:p w:rsidR="00864C0A" w:rsidRDefault="00864C0A" w:rsidP="00864C0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64C0A">
        <w:rPr>
          <w:sz w:val="28"/>
          <w:szCs w:val="28"/>
        </w:rPr>
        <w:t>Produce a detailed itinerary</w:t>
      </w:r>
      <w:r>
        <w:rPr>
          <w:sz w:val="28"/>
          <w:szCs w:val="28"/>
        </w:rPr>
        <w:t>.</w:t>
      </w:r>
    </w:p>
    <w:p w:rsidR="004B0242" w:rsidRDefault="004B0242" w:rsidP="004B0242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4EECCF8" wp14:editId="383A2DA5">
            <wp:simplePos x="0" y="0"/>
            <wp:positionH relativeFrom="column">
              <wp:posOffset>1047750</wp:posOffset>
            </wp:positionH>
            <wp:positionV relativeFrom="paragraph">
              <wp:posOffset>175260</wp:posOffset>
            </wp:positionV>
            <wp:extent cx="3495675" cy="25908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al-intervi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242" w:rsidRDefault="004B0242" w:rsidP="004B02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As interviews are a vital part of getting any job, I am going to conduct an interview with you. To prepare for the interview you must choose ANY destination</w:t>
      </w:r>
      <w:r w:rsidR="00864C0A">
        <w:rPr>
          <w:sz w:val="28"/>
          <w:szCs w:val="28"/>
        </w:rPr>
        <w:t xml:space="preserve"> studied within the UK and Worldwide unit</w:t>
      </w:r>
      <w:r>
        <w:rPr>
          <w:sz w:val="28"/>
          <w:szCs w:val="28"/>
        </w:rPr>
        <w:t>, and be able to talk about all of the bullet points listed above without the use of any notes in your interview.</w:t>
      </w:r>
    </w:p>
    <w:p w:rsidR="004B0242" w:rsidRDefault="004B0242" w:rsidP="004B0242">
      <w:pPr>
        <w:pStyle w:val="Default"/>
        <w:rPr>
          <w:sz w:val="28"/>
          <w:szCs w:val="28"/>
        </w:rPr>
      </w:pPr>
    </w:p>
    <w:p w:rsidR="004B0242" w:rsidRDefault="004B0242" w:rsidP="004B02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only note you can bring in with you is the detailed travel Itinerary you produced.</w:t>
      </w:r>
    </w:p>
    <w:p w:rsidR="004B0242" w:rsidRDefault="004B0242" w:rsidP="004B0242">
      <w:pPr>
        <w:pStyle w:val="Default"/>
        <w:rPr>
          <w:sz w:val="28"/>
          <w:szCs w:val="28"/>
        </w:rPr>
      </w:pPr>
    </w:p>
    <w:p w:rsidR="007F1390" w:rsidRDefault="007F1390" w:rsidP="007F1390">
      <w:pPr>
        <w:jc w:val="center"/>
        <w:rPr>
          <w:b/>
          <w:sz w:val="28"/>
          <w:szCs w:val="28"/>
          <w:u w:val="single"/>
        </w:rPr>
      </w:pPr>
    </w:p>
    <w:p w:rsidR="007F1390" w:rsidRPr="007F1390" w:rsidRDefault="007F1390" w:rsidP="007F1390">
      <w:pPr>
        <w:jc w:val="center"/>
        <w:rPr>
          <w:b/>
          <w:sz w:val="28"/>
          <w:szCs w:val="28"/>
          <w:u w:val="single"/>
        </w:rPr>
      </w:pPr>
    </w:p>
    <w:sectPr w:rsidR="007F1390" w:rsidRPr="007F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F0"/>
    <w:multiLevelType w:val="hybridMultilevel"/>
    <w:tmpl w:val="92D2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4313F"/>
    <w:multiLevelType w:val="hybridMultilevel"/>
    <w:tmpl w:val="D71C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0"/>
    <w:rsid w:val="004B0242"/>
    <w:rsid w:val="00622A49"/>
    <w:rsid w:val="007F1390"/>
    <w:rsid w:val="00864C0A"/>
    <w:rsid w:val="00B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SMoran</dc:creator>
  <cp:lastModifiedBy>ERussell</cp:lastModifiedBy>
  <cp:revision>2</cp:revision>
  <dcterms:created xsi:type="dcterms:W3CDTF">2017-11-27T09:35:00Z</dcterms:created>
  <dcterms:modified xsi:type="dcterms:W3CDTF">2017-11-27T09:35:00Z</dcterms:modified>
</cp:coreProperties>
</file>