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81" w:rsidRDefault="00C86F81">
      <w:pPr>
        <w:rPr>
          <w:u w:val="single"/>
        </w:rPr>
      </w:pPr>
    </w:p>
    <w:p w:rsidR="00C86F81" w:rsidRDefault="00C86F81" w:rsidP="00C86F81">
      <w:pPr>
        <w:jc w:val="center"/>
        <w:rPr>
          <w:u w:val="single"/>
        </w:rPr>
      </w:pPr>
      <w:r w:rsidRPr="00C86F81">
        <w:rPr>
          <w:noProof/>
        </w:rPr>
        <w:drawing>
          <wp:inline distT="0" distB="0" distL="0" distR="0" wp14:anchorId="4B5A8618" wp14:editId="6AD728F3">
            <wp:extent cx="1447800" cy="1228725"/>
            <wp:effectExtent l="0" t="0" r="0" b="9525"/>
            <wp:docPr id="1" name="Picture 1" descr="C:\Users\camcmillan\AppData\Local\Microsoft\Windows\INetCache\Content.MSO\E020B6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cmillan\AppData\Local\Microsoft\Windows\INetCache\Content.MSO\E020B6F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E4" w:rsidRPr="00E5510C" w:rsidRDefault="002B2F0C">
      <w:pPr>
        <w:rPr>
          <w:u w:val="single"/>
        </w:rPr>
      </w:pPr>
      <w:r w:rsidRPr="00E5510C">
        <w:rPr>
          <w:u w:val="single"/>
        </w:rPr>
        <w:t xml:space="preserve">Community Litter </w:t>
      </w:r>
      <w:r w:rsidR="00E5510C" w:rsidRPr="00E5510C">
        <w:rPr>
          <w:u w:val="single"/>
        </w:rPr>
        <w:t>Pick</w:t>
      </w:r>
      <w:r w:rsidR="00C86F81">
        <w:rPr>
          <w:u w:val="single"/>
        </w:rPr>
        <w:t xml:space="preserve">    </w:t>
      </w:r>
    </w:p>
    <w:p w:rsidR="006A026C" w:rsidRDefault="006A026C" w:rsidP="00E5510C">
      <w:r>
        <w:t xml:space="preserve">Dear </w:t>
      </w:r>
      <w:r w:rsidR="00E5510C">
        <w:t>P</w:t>
      </w:r>
      <w:r>
        <w:t xml:space="preserve">arents or </w:t>
      </w:r>
      <w:r w:rsidR="00E5510C">
        <w:t>C</w:t>
      </w:r>
      <w:r>
        <w:t>arers</w:t>
      </w:r>
    </w:p>
    <w:p w:rsidR="006A026C" w:rsidRDefault="006A026C">
      <w:r>
        <w:t xml:space="preserve">We would like to inform you that we are planning a community litter </w:t>
      </w:r>
      <w:r w:rsidR="00E5510C">
        <w:t>p</w:t>
      </w:r>
      <w:r>
        <w:t>ick and we would like some adul</w:t>
      </w:r>
      <w:r w:rsidR="00E5510C">
        <w:t>t</w:t>
      </w:r>
      <w:r>
        <w:t>s to help us. We are going to help clean up after the Govan Fair. If you have any time could you plea</w:t>
      </w:r>
      <w:r w:rsidR="00E5510C">
        <w:t>se</w:t>
      </w:r>
      <w:r>
        <w:t xml:space="preserve"> come and help us</w:t>
      </w:r>
      <w:r w:rsidR="007E14AF">
        <w:t>?</w:t>
      </w:r>
      <w:r>
        <w:t xml:space="preserve"> </w:t>
      </w:r>
    </w:p>
    <w:p w:rsidR="00E5510C" w:rsidRDefault="00E5510C">
      <w:r>
        <w:t xml:space="preserve">Each class has a time that they will be doing the litter pick. We have enough equipment for each class and a few helpers.  If you would like to help, please let the teacher know on Seesaw or contact the </w:t>
      </w:r>
      <w:r w:rsidR="007E14AF">
        <w:t xml:space="preserve">school </w:t>
      </w:r>
      <w:r>
        <w:t xml:space="preserve">office. If you prefer, you could meet us at the school office at the time your child’s class are going out. </w:t>
      </w:r>
    </w:p>
    <w:p w:rsidR="00E5510C" w:rsidRPr="00E5510C" w:rsidRDefault="00E5510C" w:rsidP="00E5510C">
      <w:pPr>
        <w:rPr>
          <w:sz w:val="36"/>
          <w:szCs w:val="36"/>
        </w:rPr>
      </w:pPr>
      <w:r w:rsidRPr="00E5510C">
        <w:rPr>
          <w:sz w:val="36"/>
          <w:szCs w:val="36"/>
        </w:rPr>
        <w:t>This will be on Tuesday June 7</w:t>
      </w:r>
      <w:r w:rsidRPr="00E5510C">
        <w:rPr>
          <w:sz w:val="36"/>
          <w:szCs w:val="36"/>
          <w:vertAlign w:val="superscript"/>
        </w:rPr>
        <w:t>th</w:t>
      </w:r>
      <w:r w:rsidRPr="00E5510C">
        <w:rPr>
          <w:sz w:val="36"/>
          <w:szCs w:val="36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510C" w:rsidRPr="00E5510C" w:rsidTr="00E5510C">
        <w:tc>
          <w:tcPr>
            <w:tcW w:w="3080" w:type="dxa"/>
          </w:tcPr>
          <w:p w:rsidR="00E5510C" w:rsidRPr="00E5510C" w:rsidRDefault="00E5510C" w:rsidP="00E5510C">
            <w:pPr>
              <w:jc w:val="center"/>
              <w:rPr>
                <w:sz w:val="24"/>
                <w:szCs w:val="24"/>
              </w:rPr>
            </w:pPr>
            <w:r w:rsidRPr="00E5510C">
              <w:rPr>
                <w:sz w:val="24"/>
                <w:szCs w:val="24"/>
              </w:rPr>
              <w:t>Class</w:t>
            </w:r>
          </w:p>
        </w:tc>
        <w:tc>
          <w:tcPr>
            <w:tcW w:w="3081" w:type="dxa"/>
          </w:tcPr>
          <w:p w:rsidR="00E5510C" w:rsidRPr="00E5510C" w:rsidRDefault="00E5510C" w:rsidP="00E5510C">
            <w:pPr>
              <w:jc w:val="center"/>
              <w:rPr>
                <w:sz w:val="24"/>
                <w:szCs w:val="24"/>
              </w:rPr>
            </w:pPr>
            <w:r w:rsidRPr="00E5510C">
              <w:rPr>
                <w:sz w:val="24"/>
                <w:szCs w:val="24"/>
              </w:rPr>
              <w:t>Time to meet at school office</w:t>
            </w:r>
          </w:p>
        </w:tc>
        <w:tc>
          <w:tcPr>
            <w:tcW w:w="3081" w:type="dxa"/>
          </w:tcPr>
          <w:p w:rsidR="00E5510C" w:rsidRDefault="00E5510C" w:rsidP="00E5510C">
            <w:pPr>
              <w:jc w:val="center"/>
              <w:rPr>
                <w:sz w:val="24"/>
                <w:szCs w:val="24"/>
              </w:rPr>
            </w:pPr>
            <w:r w:rsidRPr="00E5510C">
              <w:rPr>
                <w:sz w:val="24"/>
                <w:szCs w:val="24"/>
              </w:rPr>
              <w:t>End time</w:t>
            </w:r>
          </w:p>
          <w:p w:rsidR="00E5510C" w:rsidRPr="00E5510C" w:rsidRDefault="00E5510C" w:rsidP="00E5510C">
            <w:pPr>
              <w:jc w:val="center"/>
              <w:rPr>
                <w:sz w:val="24"/>
                <w:szCs w:val="24"/>
              </w:rPr>
            </w:pPr>
          </w:p>
        </w:tc>
      </w:tr>
      <w:tr w:rsidR="00E5510C" w:rsidRPr="00E5510C" w:rsidTr="00E5510C">
        <w:tc>
          <w:tcPr>
            <w:tcW w:w="3080" w:type="dxa"/>
          </w:tcPr>
          <w:p w:rsidR="00E5510C" w:rsidRPr="00E5510C" w:rsidRDefault="00E5510C">
            <w:pPr>
              <w:rPr>
                <w:sz w:val="24"/>
                <w:szCs w:val="24"/>
              </w:rPr>
            </w:pPr>
            <w:r w:rsidRPr="00E5510C">
              <w:rPr>
                <w:sz w:val="24"/>
                <w:szCs w:val="24"/>
              </w:rPr>
              <w:t>Primary 1</w:t>
            </w:r>
          </w:p>
        </w:tc>
        <w:tc>
          <w:tcPr>
            <w:tcW w:w="3081" w:type="dxa"/>
          </w:tcPr>
          <w:p w:rsidR="00E5510C" w:rsidRPr="00E5510C" w:rsidRDefault="0059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  <w:tc>
          <w:tcPr>
            <w:tcW w:w="3081" w:type="dxa"/>
          </w:tcPr>
          <w:p w:rsidR="00E5510C" w:rsidRPr="00E5510C" w:rsidRDefault="0059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</w:tr>
      <w:tr w:rsidR="00E5510C" w:rsidRPr="00E5510C" w:rsidTr="00E5510C">
        <w:tc>
          <w:tcPr>
            <w:tcW w:w="3080" w:type="dxa"/>
          </w:tcPr>
          <w:p w:rsidR="00E5510C" w:rsidRPr="00E5510C" w:rsidRDefault="00E5510C">
            <w:pPr>
              <w:rPr>
                <w:sz w:val="24"/>
                <w:szCs w:val="24"/>
              </w:rPr>
            </w:pPr>
            <w:r w:rsidRPr="00E5510C">
              <w:rPr>
                <w:sz w:val="24"/>
                <w:szCs w:val="24"/>
              </w:rPr>
              <w:t>Primary 2</w:t>
            </w:r>
          </w:p>
        </w:tc>
        <w:tc>
          <w:tcPr>
            <w:tcW w:w="3081" w:type="dxa"/>
          </w:tcPr>
          <w:p w:rsidR="00E5510C" w:rsidRPr="00E5510C" w:rsidRDefault="00E5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  <w:tc>
          <w:tcPr>
            <w:tcW w:w="3081" w:type="dxa"/>
          </w:tcPr>
          <w:p w:rsidR="00E5510C" w:rsidRPr="00E5510C" w:rsidRDefault="00E5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</w:tr>
      <w:tr w:rsidR="00E5510C" w:rsidRPr="00E5510C" w:rsidTr="00E5510C">
        <w:tc>
          <w:tcPr>
            <w:tcW w:w="3080" w:type="dxa"/>
          </w:tcPr>
          <w:p w:rsidR="00E5510C" w:rsidRPr="00E5510C" w:rsidRDefault="00E5510C">
            <w:pPr>
              <w:rPr>
                <w:sz w:val="24"/>
                <w:szCs w:val="24"/>
              </w:rPr>
            </w:pPr>
            <w:r w:rsidRPr="00E5510C">
              <w:rPr>
                <w:sz w:val="24"/>
                <w:szCs w:val="24"/>
              </w:rPr>
              <w:t>Primary 3</w:t>
            </w:r>
          </w:p>
        </w:tc>
        <w:tc>
          <w:tcPr>
            <w:tcW w:w="3081" w:type="dxa"/>
          </w:tcPr>
          <w:p w:rsidR="00E5510C" w:rsidRPr="00E5510C" w:rsidRDefault="00E5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9.45 </w:t>
            </w:r>
          </w:p>
        </w:tc>
        <w:tc>
          <w:tcPr>
            <w:tcW w:w="3081" w:type="dxa"/>
          </w:tcPr>
          <w:p w:rsidR="00E5510C" w:rsidRPr="00E5510C" w:rsidRDefault="00E5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</w:tr>
      <w:tr w:rsidR="00E5510C" w:rsidRPr="00E5510C" w:rsidTr="00E5510C">
        <w:tc>
          <w:tcPr>
            <w:tcW w:w="3080" w:type="dxa"/>
          </w:tcPr>
          <w:p w:rsidR="00E5510C" w:rsidRPr="00E5510C" w:rsidRDefault="00E5510C">
            <w:pPr>
              <w:rPr>
                <w:sz w:val="24"/>
                <w:szCs w:val="24"/>
              </w:rPr>
            </w:pPr>
            <w:r w:rsidRPr="00E5510C">
              <w:rPr>
                <w:sz w:val="24"/>
                <w:szCs w:val="24"/>
              </w:rPr>
              <w:t>Primary 4</w:t>
            </w:r>
          </w:p>
        </w:tc>
        <w:tc>
          <w:tcPr>
            <w:tcW w:w="3081" w:type="dxa"/>
          </w:tcPr>
          <w:p w:rsidR="00E5510C" w:rsidRPr="00E5510C" w:rsidRDefault="00E5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3081" w:type="dxa"/>
          </w:tcPr>
          <w:p w:rsidR="00E5510C" w:rsidRPr="00E5510C" w:rsidRDefault="00E5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</w:tr>
      <w:tr w:rsidR="00E5510C" w:rsidRPr="00E5510C" w:rsidTr="00E5510C">
        <w:tc>
          <w:tcPr>
            <w:tcW w:w="3080" w:type="dxa"/>
          </w:tcPr>
          <w:p w:rsidR="00E5510C" w:rsidRPr="00E5510C" w:rsidRDefault="00E5510C">
            <w:pPr>
              <w:rPr>
                <w:sz w:val="24"/>
                <w:szCs w:val="24"/>
              </w:rPr>
            </w:pPr>
            <w:r w:rsidRPr="00E5510C">
              <w:rPr>
                <w:sz w:val="24"/>
                <w:szCs w:val="24"/>
              </w:rPr>
              <w:t>Primary 5</w:t>
            </w:r>
          </w:p>
        </w:tc>
        <w:tc>
          <w:tcPr>
            <w:tcW w:w="3081" w:type="dxa"/>
          </w:tcPr>
          <w:p w:rsidR="00E5510C" w:rsidRPr="00E5510C" w:rsidRDefault="00E5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3081" w:type="dxa"/>
          </w:tcPr>
          <w:p w:rsidR="00E5510C" w:rsidRPr="00E5510C" w:rsidRDefault="00E5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noon</w:t>
            </w:r>
          </w:p>
        </w:tc>
      </w:tr>
      <w:tr w:rsidR="00590023" w:rsidRPr="00E5510C" w:rsidTr="00E5510C">
        <w:tc>
          <w:tcPr>
            <w:tcW w:w="3080" w:type="dxa"/>
          </w:tcPr>
          <w:p w:rsidR="00590023" w:rsidRPr="00E5510C" w:rsidRDefault="00590023" w:rsidP="00590023">
            <w:pPr>
              <w:rPr>
                <w:sz w:val="24"/>
                <w:szCs w:val="24"/>
              </w:rPr>
            </w:pPr>
            <w:r w:rsidRPr="00E5510C">
              <w:rPr>
                <w:sz w:val="24"/>
                <w:szCs w:val="24"/>
              </w:rPr>
              <w:t>Primary 6</w:t>
            </w:r>
          </w:p>
        </w:tc>
        <w:tc>
          <w:tcPr>
            <w:tcW w:w="3081" w:type="dxa"/>
          </w:tcPr>
          <w:p w:rsidR="00590023" w:rsidRPr="00E5510C" w:rsidRDefault="00590023" w:rsidP="0059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noon</w:t>
            </w:r>
          </w:p>
        </w:tc>
        <w:tc>
          <w:tcPr>
            <w:tcW w:w="3081" w:type="dxa"/>
          </w:tcPr>
          <w:p w:rsidR="00590023" w:rsidRPr="00E5510C" w:rsidRDefault="00590023" w:rsidP="0059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</w:tr>
      <w:tr w:rsidR="00590023" w:rsidRPr="00E5510C" w:rsidTr="00E5510C">
        <w:tc>
          <w:tcPr>
            <w:tcW w:w="3080" w:type="dxa"/>
          </w:tcPr>
          <w:p w:rsidR="00590023" w:rsidRPr="00E5510C" w:rsidRDefault="00590023" w:rsidP="00590023">
            <w:pPr>
              <w:rPr>
                <w:sz w:val="24"/>
                <w:szCs w:val="24"/>
              </w:rPr>
            </w:pPr>
            <w:r w:rsidRPr="00E5510C">
              <w:rPr>
                <w:sz w:val="24"/>
                <w:szCs w:val="24"/>
              </w:rPr>
              <w:t>Primary 7</w:t>
            </w:r>
          </w:p>
        </w:tc>
        <w:tc>
          <w:tcPr>
            <w:tcW w:w="3081" w:type="dxa"/>
          </w:tcPr>
          <w:p w:rsidR="00590023" w:rsidRPr="00E5510C" w:rsidRDefault="00590023" w:rsidP="0059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</w:t>
            </w:r>
          </w:p>
        </w:tc>
        <w:tc>
          <w:tcPr>
            <w:tcW w:w="3081" w:type="dxa"/>
          </w:tcPr>
          <w:p w:rsidR="00590023" w:rsidRPr="00E5510C" w:rsidRDefault="00590023" w:rsidP="0059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  <w:bookmarkStart w:id="0" w:name="_GoBack"/>
            <w:bookmarkEnd w:id="0"/>
          </w:p>
        </w:tc>
      </w:tr>
    </w:tbl>
    <w:p w:rsidR="00E5510C" w:rsidRDefault="00E5510C"/>
    <w:p w:rsidR="00E5510C" w:rsidRDefault="00E5510C" w:rsidP="00E5510C">
      <w:r>
        <w:t xml:space="preserve">We would appreciate any help with this. </w:t>
      </w:r>
    </w:p>
    <w:p w:rsidR="00E5510C" w:rsidRDefault="00E5510C" w:rsidP="00E5510C">
      <w:r>
        <w:t>Thank you very much,</w:t>
      </w:r>
    </w:p>
    <w:p w:rsidR="00E5510C" w:rsidRDefault="00E5510C">
      <w:r>
        <w:t>The St Saviours Eco Warriors</w:t>
      </w:r>
    </w:p>
    <w:sectPr w:rsidR="00E55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F0C"/>
    <w:rsid w:val="002B2F0C"/>
    <w:rsid w:val="002E7AE4"/>
    <w:rsid w:val="00590023"/>
    <w:rsid w:val="006A026C"/>
    <w:rsid w:val="007E14AF"/>
    <w:rsid w:val="00C86F81"/>
    <w:rsid w:val="00E5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C304"/>
  <w15:docId w15:val="{793A7039-4132-4973-95D0-B4A323FF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5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MMunro (St. Saviours Primary)</dc:creator>
  <cp:lastModifiedBy>Mallon, D  ( St. Saviours Primary )</cp:lastModifiedBy>
  <cp:revision>2</cp:revision>
  <cp:lastPrinted>2022-05-30T07:16:00Z</cp:lastPrinted>
  <dcterms:created xsi:type="dcterms:W3CDTF">2022-06-01T10:35:00Z</dcterms:created>
  <dcterms:modified xsi:type="dcterms:W3CDTF">2022-06-01T10:35:00Z</dcterms:modified>
</cp:coreProperties>
</file>