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20" w:type="dxa"/>
        <w:tblLook w:val="04A0" w:firstRow="1" w:lastRow="0" w:firstColumn="1" w:lastColumn="0" w:noHBand="0" w:noVBand="1"/>
      </w:tblPr>
      <w:tblGrid>
        <w:gridCol w:w="2560"/>
        <w:gridCol w:w="2883"/>
        <w:gridCol w:w="629"/>
        <w:gridCol w:w="3406"/>
        <w:gridCol w:w="1442"/>
      </w:tblGrid>
      <w:tr w:rsidR="005F00E5" w14:paraId="7023B38B" w14:textId="77777777" w:rsidTr="00FD42CA">
        <w:trPr>
          <w:trHeight w:val="1408"/>
        </w:trPr>
        <w:tc>
          <w:tcPr>
            <w:tcW w:w="9478" w:type="dxa"/>
            <w:gridSpan w:val="4"/>
            <w:shd w:val="clear" w:color="auto" w:fill="auto"/>
          </w:tcPr>
          <w:p w14:paraId="3688B1A1" w14:textId="2DDEF51D" w:rsidR="005467C1" w:rsidRPr="00FD42CA" w:rsidRDefault="0086444A" w:rsidP="00FD42CA">
            <w:pPr>
              <w:widowControl w:val="0"/>
              <w:rPr>
                <w:rFonts w:ascii="Britannic Bold" w:hAnsi="Britannic Bold"/>
                <w:b/>
                <w:bCs/>
                <w:color w:val="0070C0"/>
                <w:sz w:val="44"/>
                <w:szCs w:val="44"/>
                <w14:ligatures w14:val="none"/>
              </w:rPr>
            </w:pPr>
            <w:r w:rsidRPr="0086444A">
              <w:rPr>
                <w:rFonts w:ascii="Britannic Bold" w:hAnsi="Britannic Bold"/>
                <w:b/>
                <w:bCs/>
                <w:sz w:val="46"/>
                <w:szCs w:val="46"/>
                <w14:ligatures w14:val="none"/>
              </w:rPr>
              <w:t>Primary 3/2</w:t>
            </w:r>
            <w:r w:rsidR="000D75C9">
              <w:rPr>
                <w:rFonts w:ascii="Britannic Bold" w:hAnsi="Britannic Bold"/>
                <w:b/>
                <w:bCs/>
                <w:sz w:val="52"/>
                <w:szCs w:val="52"/>
                <w14:ligatures w14:val="none"/>
              </w:rPr>
              <w:t xml:space="preserve"> </w:t>
            </w:r>
            <w:r w:rsidR="005467C1" w:rsidRPr="00847D39">
              <w:rPr>
                <w:rFonts w:ascii="Britannic Bold" w:hAnsi="Britannic Bold"/>
                <w:b/>
                <w:bCs/>
                <w:color w:val="0070C0"/>
                <w:sz w:val="44"/>
                <w:szCs w:val="44"/>
                <w14:ligatures w14:val="none"/>
              </w:rPr>
              <w:t xml:space="preserve">Term </w:t>
            </w:r>
            <w:r w:rsidR="000A5527">
              <w:rPr>
                <w:rFonts w:ascii="Britannic Bold" w:hAnsi="Britannic Bold"/>
                <w:b/>
                <w:bCs/>
                <w:color w:val="0070C0"/>
                <w:sz w:val="44"/>
                <w:szCs w:val="44"/>
                <w14:ligatures w14:val="none"/>
              </w:rPr>
              <w:t xml:space="preserve">3 </w:t>
            </w:r>
            <w:r w:rsidR="000D75C9">
              <w:rPr>
                <w:rFonts w:ascii="Britannic Bold" w:hAnsi="Britannic Bold"/>
                <w:b/>
                <w:bCs/>
                <w:color w:val="0070C0"/>
                <w:sz w:val="44"/>
                <w:szCs w:val="44"/>
                <w14:ligatures w14:val="none"/>
              </w:rPr>
              <w:t>Curriculum</w:t>
            </w:r>
            <w:r w:rsidR="00FD42CA">
              <w:rPr>
                <w:rFonts w:ascii="Britannic Bold" w:hAnsi="Britannic Bold"/>
                <w:b/>
                <w:bCs/>
                <w:color w:val="0070C0"/>
                <w:sz w:val="44"/>
                <w:szCs w:val="44"/>
                <w14:ligatures w14:val="none"/>
              </w:rPr>
              <w:t xml:space="preserve"> Newsletter</w:t>
            </w:r>
          </w:p>
          <w:p w14:paraId="1E7641DC" w14:textId="36B00A94" w:rsidR="00EA695A" w:rsidRPr="00EA695A" w:rsidRDefault="00EA695A" w:rsidP="0086444A">
            <w:pPr>
              <w:widowControl w:val="0"/>
              <w:jc w:val="center"/>
              <w:rPr>
                <w:rFonts w:ascii="Britannic Bold" w:hAnsi="Britannic Bold"/>
                <w:sz w:val="44"/>
                <w:szCs w:val="44"/>
                <w14:ligatures w14:val="none"/>
              </w:rPr>
            </w:pPr>
            <w:r w:rsidRPr="00EA695A">
              <w:rPr>
                <w:rFonts w:ascii="Britannic Bold" w:hAnsi="Britannic Bold"/>
                <w:sz w:val="40"/>
                <w:szCs w:val="40"/>
                <w14:ligatures w14:val="none"/>
              </w:rPr>
              <w:t>Miss</w:t>
            </w:r>
            <w:r w:rsidR="008E23ED">
              <w:rPr>
                <w:rFonts w:ascii="Britannic Bold" w:hAnsi="Britannic Bold"/>
                <w:sz w:val="40"/>
                <w:szCs w:val="40"/>
                <w14:ligatures w14:val="none"/>
              </w:rPr>
              <w:t xml:space="preserve"> Bamford</w:t>
            </w:r>
          </w:p>
        </w:tc>
        <w:tc>
          <w:tcPr>
            <w:tcW w:w="1442" w:type="dxa"/>
          </w:tcPr>
          <w:p w14:paraId="672A6659" w14:textId="77777777" w:rsidR="005467C1" w:rsidRDefault="00847D39">
            <w:r>
              <w:rPr>
                <w:noProof/>
                <w14:ligatures w14:val="none"/>
                <w14:cntxtAlts w14:val="0"/>
              </w:rPr>
              <w:drawing>
                <wp:inline distT="0" distB="0" distL="0" distR="0" wp14:anchorId="28C10A5D" wp14:editId="10B75779">
                  <wp:extent cx="762000" cy="83757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37570"/>
                          </a:xfrm>
                          <a:prstGeom prst="rect">
                            <a:avLst/>
                          </a:prstGeom>
                          <a:noFill/>
                        </pic:spPr>
                      </pic:pic>
                    </a:graphicData>
                  </a:graphic>
                </wp:inline>
              </w:drawing>
            </w:r>
          </w:p>
        </w:tc>
      </w:tr>
      <w:tr w:rsidR="006C26C0" w14:paraId="662A1B5F" w14:textId="77777777" w:rsidTr="0FFCD9C6">
        <w:trPr>
          <w:cantSplit/>
          <w:trHeight w:hRule="exact" w:val="664"/>
        </w:trPr>
        <w:tc>
          <w:tcPr>
            <w:tcW w:w="10920" w:type="dxa"/>
            <w:gridSpan w:val="5"/>
            <w:shd w:val="clear" w:color="auto" w:fill="EAFD35"/>
          </w:tcPr>
          <w:p w14:paraId="73BFA3B0" w14:textId="77777777" w:rsidR="006C26C0" w:rsidRPr="000971D9" w:rsidRDefault="006C26C0" w:rsidP="006C26C0">
            <w:pPr>
              <w:widowControl w:val="0"/>
              <w:jc w:val="center"/>
              <w:rPr>
                <w:rFonts w:ascii="Comic Sans MS" w:hAnsi="Comic Sans MS"/>
                <w:b/>
                <w:bCs/>
                <w:sz w:val="40"/>
                <w:szCs w:val="40"/>
                <w14:ligatures w14:val="none"/>
              </w:rPr>
            </w:pPr>
            <w:r w:rsidRPr="000971D9">
              <w:rPr>
                <w:rFonts w:ascii="Comic Sans MS" w:hAnsi="Comic Sans MS"/>
                <w:b/>
                <w:bCs/>
                <w:sz w:val="40"/>
                <w:szCs w:val="40"/>
                <w14:ligatures w14:val="none"/>
              </w:rPr>
              <w:t>What we are learning</w:t>
            </w:r>
            <w:r w:rsidR="001632F2" w:rsidRPr="000971D9">
              <w:rPr>
                <w:rFonts w:ascii="Comic Sans MS" w:hAnsi="Comic Sans MS"/>
                <w:b/>
                <w:bCs/>
                <w:sz w:val="40"/>
                <w:szCs w:val="40"/>
                <w14:ligatures w14:val="none"/>
              </w:rPr>
              <w:t xml:space="preserve"> about</w:t>
            </w:r>
            <w:r w:rsidRPr="000971D9">
              <w:rPr>
                <w:rFonts w:ascii="Comic Sans MS" w:hAnsi="Comic Sans MS"/>
                <w:b/>
                <w:bCs/>
                <w:sz w:val="40"/>
                <w:szCs w:val="40"/>
                <w14:ligatures w14:val="none"/>
              </w:rPr>
              <w:t>:</w:t>
            </w:r>
          </w:p>
        </w:tc>
      </w:tr>
      <w:tr w:rsidR="005F00E5" w14:paraId="748CBFA0" w14:textId="77777777" w:rsidTr="005F00E5">
        <w:trPr>
          <w:trHeight w:val="3217"/>
        </w:trPr>
        <w:tc>
          <w:tcPr>
            <w:tcW w:w="5443" w:type="dxa"/>
            <w:gridSpan w:val="2"/>
          </w:tcPr>
          <w:p w14:paraId="75EE531B" w14:textId="491560EE" w:rsidR="008E23ED" w:rsidRPr="005F00E5" w:rsidRDefault="00847D39" w:rsidP="008E23ED">
            <w:pPr>
              <w:jc w:val="center"/>
              <w:rPr>
                <w:rFonts w:ascii="Comic Sans MS" w:hAnsi="Comic Sans MS"/>
                <w:b/>
                <w:bCs/>
                <w:color w:val="0000FF"/>
                <w:sz w:val="24"/>
                <w:szCs w:val="24"/>
              </w:rPr>
            </w:pPr>
            <w:r w:rsidRPr="005F00E5">
              <w:rPr>
                <w:rFonts w:ascii="Comic Sans MS" w:hAnsi="Comic Sans MS"/>
                <w:b/>
                <w:bCs/>
                <w:color w:val="0000FF"/>
                <w:sz w:val="24"/>
                <w:szCs w:val="24"/>
              </w:rPr>
              <w:t>Numerac</w:t>
            </w:r>
            <w:r w:rsidR="008E23ED" w:rsidRPr="005F00E5">
              <w:rPr>
                <w:rFonts w:ascii="Comic Sans MS" w:hAnsi="Comic Sans MS"/>
                <w:b/>
                <w:bCs/>
                <w:color w:val="0000FF"/>
                <w:sz w:val="24"/>
                <w:szCs w:val="24"/>
              </w:rPr>
              <w:t>y</w:t>
            </w:r>
          </w:p>
          <w:p w14:paraId="41D7EB47" w14:textId="30DD3EC1" w:rsidR="008E23ED" w:rsidRPr="005F00E5" w:rsidRDefault="008E23ED" w:rsidP="008E23ED">
            <w:pPr>
              <w:spacing w:line="240" w:lineRule="auto"/>
              <w:rPr>
                <w:rFonts w:ascii="Comic Sans MS" w:hAnsi="Comic Sans MS"/>
              </w:rPr>
            </w:pPr>
            <w:r w:rsidRPr="005F00E5">
              <w:rPr>
                <w:rFonts w:ascii="Comic Sans MS" w:hAnsi="Comic Sans MS"/>
              </w:rPr>
              <w:t>Primary 3/2 will continue to develop their addition and subtraction strategies.</w:t>
            </w:r>
            <w:r w:rsidR="005F00E5">
              <w:rPr>
                <w:rFonts w:ascii="Comic Sans MS" w:hAnsi="Comic Sans MS"/>
              </w:rPr>
              <w:t xml:space="preserve"> </w:t>
            </w:r>
            <w:r w:rsidRPr="005F00E5">
              <w:rPr>
                <w:rFonts w:ascii="Comic Sans MS" w:hAnsi="Comic Sans MS"/>
              </w:rPr>
              <w:t>Primary 2 will be learning to multiply and divide by 2 and 4. Primary 3 will be learning to multiply by 3 and 6. Through a variety of methods, we will be learning to extract key information from data. We will learn to gather and display data appropriately.</w:t>
            </w:r>
            <w:r w:rsidR="00E75A37" w:rsidRPr="005F00E5">
              <w:rPr>
                <w:rFonts w:ascii="Comic Sans MS" w:hAnsi="Comic Sans MS"/>
              </w:rPr>
              <w:t xml:space="preserve"> We will also be learning to describe and create patterns for shapes, pictures, symbols and numbers.</w:t>
            </w:r>
          </w:p>
        </w:tc>
        <w:tc>
          <w:tcPr>
            <w:tcW w:w="5477" w:type="dxa"/>
            <w:gridSpan w:val="3"/>
          </w:tcPr>
          <w:p w14:paraId="7D060D3E" w14:textId="14E49057" w:rsidR="00E75A37" w:rsidRPr="005F00E5" w:rsidRDefault="00847D39" w:rsidP="00E75A37">
            <w:pPr>
              <w:spacing w:line="276" w:lineRule="auto"/>
              <w:jc w:val="center"/>
              <w:rPr>
                <w:rFonts w:ascii="Comic Sans MS" w:hAnsi="Comic Sans MS"/>
                <w:b/>
                <w:bCs/>
                <w:color w:val="FF0000"/>
                <w:sz w:val="24"/>
                <w:szCs w:val="24"/>
              </w:rPr>
            </w:pPr>
            <w:r w:rsidRPr="005F00E5">
              <w:rPr>
                <w:rFonts w:ascii="Comic Sans MS" w:hAnsi="Comic Sans MS"/>
                <w:b/>
                <w:bCs/>
                <w:color w:val="FF0000"/>
                <w:sz w:val="24"/>
                <w:szCs w:val="24"/>
              </w:rPr>
              <w:t>Literacy</w:t>
            </w:r>
          </w:p>
          <w:p w14:paraId="23980499" w14:textId="162D29E6" w:rsidR="008E23ED" w:rsidRPr="005F00E5" w:rsidRDefault="00E75A37" w:rsidP="00E75A37">
            <w:pPr>
              <w:spacing w:line="240" w:lineRule="auto"/>
              <w:rPr>
                <w:rFonts w:ascii="Comic Sans MS" w:hAnsi="Comic Sans MS"/>
                <w:color w:val="000000" w:themeColor="text1"/>
              </w:rPr>
            </w:pPr>
            <w:r w:rsidRPr="005F00E5">
              <w:rPr>
                <w:rFonts w:ascii="Comic Sans MS" w:hAnsi="Comic Sans MS"/>
                <w:color w:val="000000" w:themeColor="text1"/>
              </w:rPr>
              <w:t xml:space="preserve">Throughout this term P3/2 will be learning different spelling patterns each week. We will continue to build on our knowledge on familiar and unfamiliar words. We will develop our reading strategies by learning prediction, questioning, summarising and clarifying skills. Our focus for writing this term will be learning characterisation and setting. We will continue to develop our writing tools to help us become more independent. </w:t>
            </w:r>
          </w:p>
          <w:p w14:paraId="0D0B940D" w14:textId="3748BB45" w:rsidR="008E23ED" w:rsidRPr="005F00E5" w:rsidRDefault="008E23ED" w:rsidP="001351D1">
            <w:pPr>
              <w:spacing w:line="276" w:lineRule="auto"/>
              <w:jc w:val="center"/>
              <w:rPr>
                <w:rFonts w:ascii="Comic Sans MS" w:hAnsi="Comic Sans MS"/>
                <w:b/>
                <w:bCs/>
              </w:rPr>
            </w:pPr>
          </w:p>
        </w:tc>
      </w:tr>
      <w:tr w:rsidR="005F00E5" w14:paraId="5D902935" w14:textId="77777777" w:rsidTr="005F00E5">
        <w:trPr>
          <w:trHeight w:hRule="exact" w:val="2662"/>
        </w:trPr>
        <w:tc>
          <w:tcPr>
            <w:tcW w:w="5443" w:type="dxa"/>
            <w:gridSpan w:val="2"/>
          </w:tcPr>
          <w:p w14:paraId="7E85182F" w14:textId="0092AA1D" w:rsidR="00D86B32" w:rsidRPr="005F00E5" w:rsidRDefault="006B1649" w:rsidP="00D86B32">
            <w:pPr>
              <w:spacing w:line="276" w:lineRule="auto"/>
              <w:jc w:val="center"/>
              <w:rPr>
                <w:rFonts w:ascii="Comic Sans MS" w:hAnsi="Comic Sans MS"/>
              </w:rPr>
            </w:pPr>
            <w:r w:rsidRPr="005F00E5">
              <w:rPr>
                <w:rFonts w:ascii="Comic Sans MS" w:hAnsi="Comic Sans MS"/>
                <w:b/>
                <w:bCs/>
                <w:color w:val="00CC00"/>
                <w:sz w:val="24"/>
                <w:szCs w:val="24"/>
              </w:rPr>
              <w:t>Health and Wellbeing</w:t>
            </w:r>
            <w:r w:rsidRPr="005F00E5">
              <w:br/>
            </w:r>
            <w:r w:rsidR="00D86B32" w:rsidRPr="005F00E5">
              <w:rPr>
                <w:rFonts w:ascii="Comic Sans MS" w:hAnsi="Comic Sans MS"/>
              </w:rPr>
              <w:t xml:space="preserve">Primary 3/2 will be learning </w:t>
            </w:r>
            <w:r w:rsidR="00FC2C13" w:rsidRPr="005F00E5">
              <w:rPr>
                <w:rFonts w:ascii="Comic Sans MS" w:hAnsi="Comic Sans MS"/>
              </w:rPr>
              <w:t>to</w:t>
            </w:r>
            <w:r w:rsidR="00D86B32" w:rsidRPr="005F00E5">
              <w:rPr>
                <w:rFonts w:ascii="Comic Sans MS" w:hAnsi="Comic Sans MS"/>
              </w:rPr>
              <w:t>:</w:t>
            </w:r>
          </w:p>
          <w:p w14:paraId="22486135" w14:textId="30AF224F" w:rsidR="00D86B32" w:rsidRPr="005F00E5" w:rsidRDefault="00FC2C13" w:rsidP="00FC2C13">
            <w:pPr>
              <w:pStyle w:val="ListParagraph"/>
              <w:numPr>
                <w:ilvl w:val="0"/>
                <w:numId w:val="8"/>
              </w:numPr>
              <w:spacing w:line="276" w:lineRule="auto"/>
              <w:rPr>
                <w:rFonts w:ascii="Comic Sans MS" w:hAnsi="Comic Sans MS"/>
              </w:rPr>
            </w:pPr>
            <w:r w:rsidRPr="005F00E5">
              <w:rPr>
                <w:rFonts w:ascii="Comic Sans MS" w:hAnsi="Comic Sans MS"/>
              </w:rPr>
              <w:t>Identify and recognise their own interests, skills and abilities.</w:t>
            </w:r>
          </w:p>
          <w:p w14:paraId="6DAA4DCD" w14:textId="4D8E8B16" w:rsidR="00FC2C13" w:rsidRPr="005F00E5" w:rsidRDefault="00FC2C13" w:rsidP="00FC2C13">
            <w:pPr>
              <w:pStyle w:val="ListParagraph"/>
              <w:numPr>
                <w:ilvl w:val="0"/>
                <w:numId w:val="8"/>
              </w:numPr>
              <w:spacing w:line="276" w:lineRule="auto"/>
              <w:rPr>
                <w:rFonts w:ascii="Comic Sans MS" w:hAnsi="Comic Sans MS"/>
              </w:rPr>
            </w:pPr>
            <w:r w:rsidRPr="005F00E5">
              <w:rPr>
                <w:rFonts w:ascii="Comic Sans MS" w:hAnsi="Comic Sans MS"/>
              </w:rPr>
              <w:t xml:space="preserve">Recognise the factors that can affect emotions and behaviours. </w:t>
            </w:r>
          </w:p>
          <w:p w14:paraId="04CCA35A" w14:textId="45429E20" w:rsidR="00FC2C13" w:rsidRPr="005F00E5" w:rsidRDefault="003B72E2" w:rsidP="00FC2C13">
            <w:pPr>
              <w:pStyle w:val="ListParagraph"/>
              <w:numPr>
                <w:ilvl w:val="0"/>
                <w:numId w:val="8"/>
              </w:numPr>
              <w:spacing w:line="276" w:lineRule="auto"/>
              <w:rPr>
                <w:rFonts w:ascii="Comic Sans MS" w:hAnsi="Comic Sans MS"/>
              </w:rPr>
            </w:pPr>
            <w:r w:rsidRPr="005F00E5">
              <w:rPr>
                <w:rFonts w:ascii="Comic Sans MS" w:hAnsi="Comic Sans MS"/>
              </w:rPr>
              <w:t xml:space="preserve">Understand the journey of food and the importance of having a varied diet. </w:t>
            </w:r>
          </w:p>
          <w:p w14:paraId="40F564A9" w14:textId="212380C9" w:rsidR="00D86B32" w:rsidRPr="005F00E5" w:rsidRDefault="00D86B32" w:rsidP="00527EF9">
            <w:pPr>
              <w:spacing w:line="276" w:lineRule="auto"/>
              <w:jc w:val="center"/>
              <w:rPr>
                <w:rFonts w:ascii="Comic Sans MS" w:hAnsi="Comic Sans MS"/>
              </w:rPr>
            </w:pPr>
          </w:p>
          <w:p w14:paraId="6A106D3E" w14:textId="133BD5A4" w:rsidR="00D86B32" w:rsidRPr="005F00E5" w:rsidRDefault="00D86B32" w:rsidP="00527EF9">
            <w:pPr>
              <w:spacing w:line="276" w:lineRule="auto"/>
              <w:jc w:val="center"/>
              <w:rPr>
                <w:rFonts w:ascii="Comic Sans MS" w:hAnsi="Comic Sans MS"/>
              </w:rPr>
            </w:pPr>
          </w:p>
          <w:p w14:paraId="797FC08D" w14:textId="77777777" w:rsidR="00D86B32" w:rsidRPr="005F00E5" w:rsidRDefault="00D86B32" w:rsidP="00527EF9">
            <w:pPr>
              <w:spacing w:line="276" w:lineRule="auto"/>
              <w:jc w:val="center"/>
              <w:rPr>
                <w:rFonts w:ascii="Comic Sans MS" w:hAnsi="Comic Sans MS"/>
              </w:rPr>
            </w:pPr>
          </w:p>
          <w:p w14:paraId="0E27B00A" w14:textId="77777777" w:rsidR="005467C1" w:rsidRPr="005F00E5" w:rsidRDefault="005467C1" w:rsidP="00267170">
            <w:pPr>
              <w:jc w:val="both"/>
              <w:rPr>
                <w:rFonts w:ascii="Comic Sans MS" w:hAnsi="Comic Sans MS"/>
              </w:rPr>
            </w:pPr>
          </w:p>
          <w:p w14:paraId="60061E4C" w14:textId="77777777" w:rsidR="005467C1" w:rsidRPr="005F00E5" w:rsidRDefault="005467C1" w:rsidP="00267170">
            <w:pPr>
              <w:jc w:val="both"/>
              <w:rPr>
                <w:rFonts w:ascii="Comic Sans MS" w:hAnsi="Comic Sans MS"/>
              </w:rPr>
            </w:pPr>
          </w:p>
          <w:p w14:paraId="44EAFD9C" w14:textId="77777777" w:rsidR="005467C1" w:rsidRPr="005F00E5" w:rsidRDefault="005467C1" w:rsidP="00267170">
            <w:pPr>
              <w:jc w:val="both"/>
              <w:rPr>
                <w:rFonts w:ascii="Comic Sans MS" w:hAnsi="Comic Sans MS"/>
              </w:rPr>
            </w:pPr>
          </w:p>
          <w:p w14:paraId="4B94D5A5" w14:textId="77777777" w:rsidR="005467C1" w:rsidRPr="005F00E5" w:rsidRDefault="005467C1" w:rsidP="00267170">
            <w:pPr>
              <w:jc w:val="both"/>
              <w:rPr>
                <w:rFonts w:ascii="Comic Sans MS" w:hAnsi="Comic Sans MS"/>
              </w:rPr>
            </w:pPr>
          </w:p>
        </w:tc>
        <w:tc>
          <w:tcPr>
            <w:tcW w:w="5477" w:type="dxa"/>
            <w:gridSpan w:val="3"/>
          </w:tcPr>
          <w:p w14:paraId="253A3BB5" w14:textId="57CE57F9" w:rsidR="005467C1" w:rsidRPr="005F00E5" w:rsidRDefault="006B1649" w:rsidP="007816BC">
            <w:pPr>
              <w:spacing w:line="276" w:lineRule="auto"/>
              <w:jc w:val="center"/>
              <w:rPr>
                <w:rFonts w:ascii="Comic Sans MS" w:hAnsi="Comic Sans MS"/>
                <w:sz w:val="24"/>
                <w:szCs w:val="24"/>
              </w:rPr>
            </w:pPr>
            <w:r w:rsidRPr="005F00E5">
              <w:rPr>
                <w:rFonts w:ascii="Comic Sans MS" w:hAnsi="Comic Sans MS"/>
                <w:b/>
                <w:bCs/>
                <w:color w:val="7030A0"/>
                <w:sz w:val="24"/>
                <w:szCs w:val="24"/>
              </w:rPr>
              <w:t>RERC</w:t>
            </w:r>
          </w:p>
          <w:p w14:paraId="3D965AA6" w14:textId="77777777" w:rsidR="005F00E5" w:rsidRDefault="00FC2C13" w:rsidP="00FC2C13">
            <w:pPr>
              <w:rPr>
                <w:rFonts w:ascii="Comic Sans MS" w:hAnsi="Comic Sans MS"/>
                <w:color w:val="000000" w:themeColor="text1"/>
              </w:rPr>
            </w:pPr>
            <w:r w:rsidRPr="005F00E5">
              <w:rPr>
                <w:rFonts w:ascii="Comic Sans MS" w:hAnsi="Comic Sans MS"/>
                <w:color w:val="000000" w:themeColor="text1"/>
              </w:rPr>
              <w:t>During this term P3/2 will be learning</w:t>
            </w:r>
            <w:r w:rsidR="005F00E5">
              <w:rPr>
                <w:rFonts w:ascii="Comic Sans MS" w:hAnsi="Comic Sans MS"/>
                <w:color w:val="000000" w:themeColor="text1"/>
              </w:rPr>
              <w:t xml:space="preserve"> about: </w:t>
            </w:r>
          </w:p>
          <w:p w14:paraId="68A828AB" w14:textId="77777777" w:rsidR="005F00E5" w:rsidRDefault="005F00E5" w:rsidP="005F00E5">
            <w:pPr>
              <w:pStyle w:val="ListParagraph"/>
              <w:numPr>
                <w:ilvl w:val="0"/>
                <w:numId w:val="10"/>
              </w:numPr>
              <w:rPr>
                <w:rFonts w:ascii="Comic Sans MS" w:hAnsi="Comic Sans MS"/>
                <w:color w:val="000000" w:themeColor="text1"/>
              </w:rPr>
            </w:pPr>
            <w:r>
              <w:rPr>
                <w:rFonts w:ascii="Comic Sans MS" w:hAnsi="Comic Sans MS"/>
                <w:color w:val="000000" w:themeColor="text1"/>
              </w:rPr>
              <w:t>Ways we can participate and celebrate in the St Pauls community.</w:t>
            </w:r>
          </w:p>
          <w:p w14:paraId="3656B9AB" w14:textId="7A3A4C23" w:rsidR="005467C1" w:rsidRPr="005F00E5" w:rsidRDefault="003A6D7C" w:rsidP="005F00E5">
            <w:pPr>
              <w:pStyle w:val="ListParagraph"/>
              <w:numPr>
                <w:ilvl w:val="0"/>
                <w:numId w:val="10"/>
              </w:numPr>
              <w:rPr>
                <w:rFonts w:ascii="Comic Sans MS" w:hAnsi="Comic Sans MS"/>
                <w:color w:val="000000" w:themeColor="text1"/>
              </w:rPr>
            </w:pPr>
            <w:r>
              <w:rPr>
                <w:rFonts w:ascii="Comic Sans MS" w:hAnsi="Comic Sans MS"/>
                <w:color w:val="000000" w:themeColor="text1"/>
              </w:rPr>
              <w:t>The</w:t>
            </w:r>
            <w:bookmarkStart w:id="0" w:name="_GoBack"/>
            <w:bookmarkEnd w:id="0"/>
            <w:r w:rsidR="00D86B32" w:rsidRPr="005F00E5">
              <w:rPr>
                <w:rFonts w:ascii="Comic Sans MS" w:hAnsi="Comic Sans MS"/>
                <w:color w:val="000000" w:themeColor="text1"/>
              </w:rPr>
              <w:t xml:space="preserve"> season of Lent and the Easter story. </w:t>
            </w:r>
          </w:p>
          <w:p w14:paraId="554F69DE" w14:textId="77777777" w:rsidR="00FC2C13" w:rsidRPr="005F00E5" w:rsidRDefault="00FC2C13" w:rsidP="00FC2C13">
            <w:pPr>
              <w:rPr>
                <w:rFonts w:ascii="Comic Sans MS" w:hAnsi="Comic Sans MS"/>
                <w:color w:val="000000" w:themeColor="text1"/>
              </w:rPr>
            </w:pPr>
          </w:p>
          <w:p w14:paraId="45FB0818" w14:textId="77777777" w:rsidR="005467C1" w:rsidRPr="005F00E5" w:rsidRDefault="005467C1" w:rsidP="006C26C0"/>
        </w:tc>
      </w:tr>
      <w:tr w:rsidR="00DA50CE" w14:paraId="049F31CB" w14:textId="77777777" w:rsidTr="0FFCD9C6">
        <w:trPr>
          <w:trHeight w:hRule="exact" w:val="122"/>
        </w:trPr>
        <w:tc>
          <w:tcPr>
            <w:tcW w:w="10920" w:type="dxa"/>
            <w:gridSpan w:val="5"/>
            <w:shd w:val="clear" w:color="auto" w:fill="EAFD35"/>
          </w:tcPr>
          <w:p w14:paraId="53128261" w14:textId="77777777" w:rsidR="00DA50CE" w:rsidRPr="005F00E5" w:rsidRDefault="00DA50CE" w:rsidP="006C26C0">
            <w:pPr>
              <w:widowControl w:val="0"/>
              <w:jc w:val="center"/>
              <w:rPr>
                <w:rFonts w:ascii="Comic Sans MS" w:hAnsi="Comic Sans MS"/>
                <w:b/>
                <w:bCs/>
                <w14:ligatures w14:val="none"/>
              </w:rPr>
            </w:pPr>
          </w:p>
        </w:tc>
      </w:tr>
      <w:tr w:rsidR="005F00E5" w14:paraId="1A142451" w14:textId="77777777" w:rsidTr="005F00E5">
        <w:trPr>
          <w:trHeight w:hRule="exact" w:val="1454"/>
        </w:trPr>
        <w:tc>
          <w:tcPr>
            <w:tcW w:w="2560" w:type="dxa"/>
          </w:tcPr>
          <w:p w14:paraId="4101652C" w14:textId="1DA7521A" w:rsidR="006C26C0" w:rsidRPr="005F00E5" w:rsidRDefault="006C26C0"/>
        </w:tc>
        <w:tc>
          <w:tcPr>
            <w:tcW w:w="8360" w:type="dxa"/>
            <w:gridSpan w:val="4"/>
          </w:tcPr>
          <w:p w14:paraId="353C7B07" w14:textId="77777777" w:rsidR="006C26C0" w:rsidRPr="005F00E5" w:rsidRDefault="006B1649" w:rsidP="006B1649">
            <w:pPr>
              <w:widowControl w:val="0"/>
              <w:jc w:val="center"/>
              <w:rPr>
                <w:rFonts w:ascii="Comic Sans MS" w:hAnsi="Comic Sans MS"/>
                <w:b/>
                <w:bCs/>
                <w14:ligatures w14:val="none"/>
              </w:rPr>
            </w:pPr>
            <w:r w:rsidRPr="005F00E5">
              <w:rPr>
                <w:rFonts w:ascii="Comic Sans MS" w:hAnsi="Comic Sans MS"/>
                <w:b/>
                <w:bCs/>
                <w14:ligatures w14:val="none"/>
              </w:rPr>
              <w:t>Things to bring each day</w:t>
            </w:r>
            <w:r w:rsidR="006C26C0" w:rsidRPr="005F00E5">
              <w:rPr>
                <w:rFonts w:ascii="Comic Sans MS" w:hAnsi="Comic Sans MS"/>
                <w:b/>
                <w:bCs/>
                <w14:ligatures w14:val="none"/>
              </w:rPr>
              <w:t>…</w:t>
            </w:r>
          </w:p>
          <w:p w14:paraId="7C5151D1" w14:textId="77777777" w:rsidR="0086444A" w:rsidRPr="005F00E5" w:rsidRDefault="0086444A" w:rsidP="006B1649">
            <w:pPr>
              <w:pStyle w:val="ListParagraph"/>
              <w:widowControl w:val="0"/>
              <w:numPr>
                <w:ilvl w:val="0"/>
                <w:numId w:val="1"/>
              </w:numPr>
              <w:rPr>
                <w:rFonts w:ascii="Comic Sans MS" w:hAnsi="Comic Sans MS"/>
                <w14:ligatures w14:val="none"/>
              </w:rPr>
            </w:pPr>
            <w:r w:rsidRPr="005F00E5">
              <w:rPr>
                <w:rFonts w:ascii="Comic Sans MS" w:hAnsi="Comic Sans MS"/>
                <w14:ligatures w14:val="none"/>
              </w:rPr>
              <w:t>Healthy snack</w:t>
            </w:r>
          </w:p>
          <w:p w14:paraId="3B396041" w14:textId="0FF16B5A" w:rsidR="00B155D9" w:rsidRPr="005F00E5" w:rsidRDefault="00B155D9" w:rsidP="006B1649">
            <w:pPr>
              <w:pStyle w:val="ListParagraph"/>
              <w:widowControl w:val="0"/>
              <w:numPr>
                <w:ilvl w:val="0"/>
                <w:numId w:val="1"/>
              </w:numPr>
              <w:rPr>
                <w:rFonts w:ascii="Comic Sans MS" w:hAnsi="Comic Sans MS"/>
                <w14:ligatures w14:val="none"/>
              </w:rPr>
            </w:pPr>
            <w:r w:rsidRPr="005F00E5">
              <w:rPr>
                <w:rFonts w:ascii="Comic Sans MS" w:hAnsi="Comic Sans MS"/>
                <w14:ligatures w14:val="none"/>
              </w:rPr>
              <w:t>Full bottle of water (or two)</w:t>
            </w:r>
          </w:p>
          <w:p w14:paraId="3BB0073B" w14:textId="665BFCD9" w:rsidR="00E75A37" w:rsidRPr="005F00E5" w:rsidRDefault="00E75A37" w:rsidP="006B1649">
            <w:pPr>
              <w:pStyle w:val="ListParagraph"/>
              <w:widowControl w:val="0"/>
              <w:numPr>
                <w:ilvl w:val="0"/>
                <w:numId w:val="1"/>
              </w:numPr>
              <w:rPr>
                <w:rFonts w:ascii="Comic Sans MS" w:hAnsi="Comic Sans MS"/>
                <w14:ligatures w14:val="none"/>
              </w:rPr>
            </w:pPr>
            <w:r w:rsidRPr="005F00E5">
              <w:rPr>
                <w:rFonts w:ascii="Comic Sans MS" w:hAnsi="Comic Sans MS"/>
                <w14:ligatures w14:val="none"/>
              </w:rPr>
              <w:t xml:space="preserve">Gym kit on Wednesday and Friday. </w:t>
            </w:r>
          </w:p>
          <w:p w14:paraId="72000C3C" w14:textId="77777777" w:rsidR="00E75A37" w:rsidRPr="005F00E5" w:rsidRDefault="00E75A37" w:rsidP="006B1649">
            <w:pPr>
              <w:pStyle w:val="ListParagraph"/>
              <w:widowControl w:val="0"/>
              <w:numPr>
                <w:ilvl w:val="0"/>
                <w:numId w:val="1"/>
              </w:numPr>
              <w:rPr>
                <w:rFonts w:ascii="Comic Sans MS" w:hAnsi="Comic Sans MS"/>
                <w14:ligatures w14:val="none"/>
              </w:rPr>
            </w:pPr>
          </w:p>
          <w:p w14:paraId="50F872E1" w14:textId="77777777" w:rsidR="00E75A37" w:rsidRPr="005F00E5" w:rsidRDefault="00E75A37" w:rsidP="006B1649">
            <w:pPr>
              <w:pStyle w:val="ListParagraph"/>
              <w:widowControl w:val="0"/>
              <w:numPr>
                <w:ilvl w:val="0"/>
                <w:numId w:val="1"/>
              </w:numPr>
              <w:rPr>
                <w:rFonts w:ascii="Comic Sans MS" w:hAnsi="Comic Sans MS"/>
                <w14:ligatures w14:val="none"/>
              </w:rPr>
            </w:pPr>
          </w:p>
          <w:p w14:paraId="4B99056E" w14:textId="77777777" w:rsidR="005467C1" w:rsidRPr="005F00E5" w:rsidRDefault="005467C1" w:rsidP="00A47045">
            <w:pPr>
              <w:widowControl w:val="0"/>
              <w:jc w:val="center"/>
              <w:rPr>
                <w:rFonts w:ascii="Comic Sans MS" w:hAnsi="Comic Sans MS"/>
                <w14:ligatures w14:val="none"/>
              </w:rPr>
            </w:pPr>
          </w:p>
        </w:tc>
      </w:tr>
      <w:tr w:rsidR="005F00E5" w14:paraId="58522A7F" w14:textId="77777777" w:rsidTr="005F00E5">
        <w:trPr>
          <w:trHeight w:hRule="exact" w:val="2836"/>
        </w:trPr>
        <w:tc>
          <w:tcPr>
            <w:tcW w:w="6072" w:type="dxa"/>
            <w:gridSpan w:val="3"/>
          </w:tcPr>
          <w:p w14:paraId="01305DEF" w14:textId="77777777" w:rsidR="004D00D7" w:rsidRPr="005F00E5" w:rsidRDefault="004D00D7" w:rsidP="004D00D7">
            <w:pPr>
              <w:widowControl w:val="0"/>
              <w:jc w:val="both"/>
              <w:rPr>
                <w:rFonts w:ascii="Comic Sans MS" w:hAnsi="Comic Sans MS"/>
                <w:b/>
                <w:bCs/>
                <w14:ligatures w14:val="none"/>
              </w:rPr>
            </w:pPr>
            <w:r w:rsidRPr="005F00E5">
              <w:rPr>
                <w:rFonts w:ascii="Comic Sans MS" w:hAnsi="Comic Sans MS"/>
                <w:b/>
                <w:bCs/>
                <w14:ligatures w14:val="none"/>
              </w:rPr>
              <w:t>Throughout the term we will study different themes:</w:t>
            </w:r>
          </w:p>
          <w:p w14:paraId="3DF56EDF" w14:textId="321D3411" w:rsidR="003B72E2" w:rsidRPr="005F00E5" w:rsidRDefault="003B72E2" w:rsidP="003B72E2">
            <w:pPr>
              <w:pStyle w:val="ListParagraph"/>
              <w:numPr>
                <w:ilvl w:val="0"/>
                <w:numId w:val="9"/>
              </w:numPr>
              <w:rPr>
                <w:rFonts w:ascii="Comic Sans MS" w:hAnsi="Comic Sans MS"/>
              </w:rPr>
            </w:pPr>
            <w:r w:rsidRPr="005F00E5">
              <w:rPr>
                <w:rFonts w:ascii="Comic Sans MS" w:hAnsi="Comic Sans MS"/>
              </w:rPr>
              <w:t>Glasgow Wood Recycling</w:t>
            </w:r>
          </w:p>
          <w:p w14:paraId="4FA9748C" w14:textId="77777777" w:rsidR="00D761C6" w:rsidRPr="005F00E5" w:rsidRDefault="00215669" w:rsidP="00D761C6">
            <w:pPr>
              <w:pStyle w:val="ListParagraph"/>
              <w:widowControl w:val="0"/>
              <w:numPr>
                <w:ilvl w:val="0"/>
                <w:numId w:val="2"/>
              </w:numPr>
              <w:jc w:val="both"/>
              <w:rPr>
                <w:rFonts w:ascii="Comic Sans MS" w:hAnsi="Comic Sans MS"/>
                <w14:ligatures w14:val="none"/>
              </w:rPr>
            </w:pPr>
            <w:r w:rsidRPr="005F00E5">
              <w:rPr>
                <w:rFonts w:ascii="Comic Sans MS" w:hAnsi="Comic Sans MS"/>
                <w14:ligatures w14:val="none"/>
              </w:rPr>
              <w:t xml:space="preserve">A novel study </w:t>
            </w:r>
          </w:p>
          <w:p w14:paraId="15444C53" w14:textId="65C29EDF" w:rsidR="00215669" w:rsidRPr="005F00E5" w:rsidRDefault="00215669" w:rsidP="00D761C6">
            <w:pPr>
              <w:pStyle w:val="ListParagraph"/>
              <w:widowControl w:val="0"/>
              <w:numPr>
                <w:ilvl w:val="0"/>
                <w:numId w:val="2"/>
              </w:numPr>
              <w:jc w:val="both"/>
              <w:rPr>
                <w:rFonts w:ascii="Comic Sans MS" w:hAnsi="Comic Sans MS"/>
                <w14:ligatures w14:val="none"/>
              </w:rPr>
            </w:pPr>
            <w:r w:rsidRPr="005F00E5">
              <w:rPr>
                <w:rFonts w:ascii="Comic Sans MS" w:hAnsi="Comic Sans MS"/>
                <w14:ligatures w14:val="none"/>
              </w:rPr>
              <w:t>The 50</w:t>
            </w:r>
            <w:r w:rsidRPr="005F00E5">
              <w:rPr>
                <w:rFonts w:ascii="Comic Sans MS" w:hAnsi="Comic Sans MS"/>
                <w:vertAlign w:val="superscript"/>
                <w14:ligatures w14:val="none"/>
              </w:rPr>
              <w:t>th</w:t>
            </w:r>
            <w:r w:rsidRPr="005F00E5">
              <w:rPr>
                <w:rFonts w:ascii="Comic Sans MS" w:hAnsi="Comic Sans MS"/>
                <w14:ligatures w14:val="none"/>
              </w:rPr>
              <w:t xml:space="preserve"> Anniversary of St Paul’s Primary</w:t>
            </w:r>
          </w:p>
        </w:tc>
        <w:tc>
          <w:tcPr>
            <w:tcW w:w="4848" w:type="dxa"/>
            <w:gridSpan w:val="2"/>
          </w:tcPr>
          <w:p w14:paraId="1B2E242E" w14:textId="3839EE6F" w:rsidR="006C26C0" w:rsidRPr="005F00E5" w:rsidRDefault="005F00E5">
            <w:r>
              <w:rPr>
                <w:noProof/>
              </w:rPr>
              <w:drawing>
                <wp:anchor distT="0" distB="0" distL="114300" distR="114300" simplePos="0" relativeHeight="251658240" behindDoc="1" locked="0" layoutInCell="1" allowOverlap="1" wp14:anchorId="1DD25656" wp14:editId="1794B3A4">
                  <wp:simplePos x="0" y="0"/>
                  <wp:positionH relativeFrom="column">
                    <wp:posOffset>63500</wp:posOffset>
                  </wp:positionH>
                  <wp:positionV relativeFrom="paragraph">
                    <wp:posOffset>635</wp:posOffset>
                  </wp:positionV>
                  <wp:extent cx="2876550" cy="2156460"/>
                  <wp:effectExtent l="0" t="0" r="0" b="0"/>
                  <wp:wrapTight wrapText="bothSides">
                    <wp:wrapPolygon edited="0">
                      <wp:start x="0" y="0"/>
                      <wp:lineTo x="0" y="21371"/>
                      <wp:lineTo x="21457" y="21371"/>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156460"/>
                          </a:xfrm>
                          <a:prstGeom prst="rect">
                            <a:avLst/>
                          </a:prstGeom>
                          <a:noFill/>
                        </pic:spPr>
                      </pic:pic>
                    </a:graphicData>
                  </a:graphic>
                  <wp14:sizeRelH relativeFrom="margin">
                    <wp14:pctWidth>0</wp14:pctWidth>
                  </wp14:sizeRelH>
                  <wp14:sizeRelV relativeFrom="margin">
                    <wp14:pctHeight>0</wp14:pctHeight>
                  </wp14:sizeRelV>
                </wp:anchor>
              </w:drawing>
            </w:r>
          </w:p>
        </w:tc>
      </w:tr>
      <w:tr w:rsidR="000971D9" w14:paraId="61D06FBA" w14:textId="77777777" w:rsidTr="005F00E5">
        <w:trPr>
          <w:trHeight w:hRule="exact" w:val="2396"/>
        </w:trPr>
        <w:tc>
          <w:tcPr>
            <w:tcW w:w="10920" w:type="dxa"/>
            <w:gridSpan w:val="5"/>
          </w:tcPr>
          <w:p w14:paraId="347284E2" w14:textId="77777777" w:rsidR="00D92CFE" w:rsidRPr="005F00E5" w:rsidRDefault="000971D9" w:rsidP="00D92CFE">
            <w:pPr>
              <w:rPr>
                <w:rFonts w:ascii="Comic Sans MS" w:hAnsi="Comic Sans MS"/>
                <w:noProof/>
                <w:color w:val="auto"/>
                <w:sz w:val="18"/>
                <w:szCs w:val="18"/>
                <w14:ligatures w14:val="none"/>
                <w14:cntxtAlts w14:val="0"/>
              </w:rPr>
            </w:pPr>
            <w:r w:rsidRPr="005F00E5">
              <w:rPr>
                <w:rFonts w:ascii="Comic Sans MS" w:hAnsi="Comic Sans MS"/>
                <w:noProof/>
                <w:color w:val="C00000"/>
                <w:sz w:val="28"/>
                <w:szCs w:val="28"/>
                <w14:ligatures w14:val="none"/>
                <w14:cntxtAlts w14:val="0"/>
              </w:rPr>
              <w:t>Homework</w:t>
            </w:r>
            <w:r w:rsidRPr="005F00E5">
              <w:rPr>
                <w:rFonts w:ascii="Comic Sans MS" w:hAnsi="Comic Sans MS"/>
                <w:noProof/>
                <w:color w:val="C00000"/>
                <w:sz w:val="24"/>
                <w:szCs w:val="24"/>
                <w14:ligatures w14:val="none"/>
                <w14:cntxtAlts w14:val="0"/>
              </w:rPr>
              <w:t xml:space="preserve">  </w:t>
            </w:r>
          </w:p>
          <w:p w14:paraId="501238A9" w14:textId="014A0E88" w:rsidR="00215669" w:rsidRPr="005F00E5" w:rsidRDefault="00215669" w:rsidP="001A12A0">
            <w:pPr>
              <w:pStyle w:val="ListParagraph"/>
              <w:numPr>
                <w:ilvl w:val="0"/>
                <w:numId w:val="2"/>
              </w:numPr>
              <w:rPr>
                <w:rFonts w:ascii="Comic Sans MS" w:hAnsi="Comic Sans MS"/>
                <w:noProof/>
                <w:color w:val="auto"/>
                <w14:ligatures w14:val="none"/>
                <w14:cntxtAlts w14:val="0"/>
              </w:rPr>
            </w:pPr>
            <w:r w:rsidRPr="005F00E5">
              <w:rPr>
                <w:rFonts w:ascii="Comic Sans MS" w:hAnsi="Comic Sans MS"/>
                <w:noProof/>
                <w:color w:val="auto"/>
                <w14:ligatures w14:val="none"/>
                <w14:cntxtAlts w14:val="0"/>
              </w:rPr>
              <w:t xml:space="preserve">Homework will be posted weekly via Showbie. Our class code is </w:t>
            </w:r>
            <w:r w:rsidR="00753A7E" w:rsidRPr="005F00E5">
              <w:rPr>
                <w:rFonts w:ascii="Comic Sans MS" w:hAnsi="Comic Sans MS"/>
                <w:noProof/>
                <w:color w:val="auto"/>
                <w14:ligatures w14:val="none"/>
                <w14:cntxtAlts w14:val="0"/>
              </w:rPr>
              <w:t>4KD89.</w:t>
            </w:r>
          </w:p>
          <w:p w14:paraId="1ED241DE" w14:textId="5FC6F02F" w:rsidR="00D92CFE" w:rsidRPr="005F00E5" w:rsidRDefault="00D92CFE" w:rsidP="001A12A0">
            <w:pPr>
              <w:pStyle w:val="ListParagraph"/>
              <w:numPr>
                <w:ilvl w:val="0"/>
                <w:numId w:val="2"/>
              </w:numPr>
              <w:rPr>
                <w:rFonts w:ascii="Comic Sans MS" w:hAnsi="Comic Sans MS"/>
                <w:noProof/>
                <w:color w:val="auto"/>
                <w14:ligatures w14:val="none"/>
                <w14:cntxtAlts w14:val="0"/>
              </w:rPr>
            </w:pPr>
            <w:r w:rsidRPr="005F00E5">
              <w:rPr>
                <w:rFonts w:ascii="Comic Sans MS" w:hAnsi="Comic Sans MS"/>
                <w:b/>
                <w:bCs/>
                <w:noProof/>
                <w:color w:val="auto"/>
                <w14:ligatures w14:val="none"/>
                <w14:cntxtAlts w14:val="0"/>
              </w:rPr>
              <w:t>Learn your new spelling list</w:t>
            </w:r>
            <w:r w:rsidRPr="005F00E5">
              <w:rPr>
                <w:rFonts w:ascii="Comic Sans MS" w:hAnsi="Comic Sans MS"/>
                <w:noProof/>
                <w:color w:val="auto"/>
                <w14:ligatures w14:val="none"/>
                <w14:cntxtAlts w14:val="0"/>
              </w:rPr>
              <w:t xml:space="preserve"> and complete </w:t>
            </w:r>
            <w:r w:rsidR="0086444A" w:rsidRPr="005F00E5">
              <w:rPr>
                <w:rFonts w:ascii="Comic Sans MS" w:hAnsi="Comic Sans MS"/>
                <w:b/>
                <w:bCs/>
                <w:noProof/>
                <w:color w:val="auto"/>
                <w14:ligatures w14:val="none"/>
                <w14:cntxtAlts w14:val="0"/>
              </w:rPr>
              <w:t xml:space="preserve">numeracy </w:t>
            </w:r>
            <w:r w:rsidRPr="005F00E5">
              <w:rPr>
                <w:rFonts w:ascii="Comic Sans MS" w:hAnsi="Comic Sans MS"/>
                <w:b/>
                <w:bCs/>
                <w:noProof/>
                <w:color w:val="auto"/>
                <w14:ligatures w14:val="none"/>
                <w14:cntxtAlts w14:val="0"/>
              </w:rPr>
              <w:t>activities</w:t>
            </w:r>
            <w:r w:rsidRPr="005F00E5">
              <w:rPr>
                <w:rFonts w:ascii="Comic Sans MS" w:hAnsi="Comic Sans MS"/>
                <w:noProof/>
                <w:color w:val="auto"/>
                <w14:ligatures w14:val="none"/>
                <w14:cntxtAlts w14:val="0"/>
              </w:rPr>
              <w:t xml:space="preserve"> each week.</w:t>
            </w:r>
          </w:p>
          <w:p w14:paraId="6DF923C4" w14:textId="0D016815" w:rsidR="00753A7E" w:rsidRPr="005F00E5" w:rsidRDefault="00753A7E" w:rsidP="00753A7E">
            <w:pPr>
              <w:pStyle w:val="ListParagraph"/>
              <w:numPr>
                <w:ilvl w:val="0"/>
                <w:numId w:val="2"/>
              </w:numPr>
              <w:rPr>
                <w:rFonts w:ascii="Comic Sans MS" w:hAnsi="Comic Sans MS"/>
                <w:noProof/>
                <w:color w:val="auto"/>
                <w14:ligatures w14:val="none"/>
                <w14:cntxtAlts w14:val="0"/>
              </w:rPr>
            </w:pPr>
            <w:r w:rsidRPr="005F00E5">
              <w:rPr>
                <w:rFonts w:ascii="Comic Sans MS" w:hAnsi="Comic Sans MS"/>
                <w:noProof/>
                <w:color w:val="auto"/>
                <w14:ligatures w14:val="none"/>
                <w14:cntxtAlts w14:val="0"/>
              </w:rPr>
              <w:t xml:space="preserve">Complete your weekly reading book. </w:t>
            </w:r>
          </w:p>
          <w:p w14:paraId="4025CA83" w14:textId="798EECE7" w:rsidR="00D761C6" w:rsidRPr="005F00E5" w:rsidRDefault="00D761C6" w:rsidP="001A12A0">
            <w:pPr>
              <w:pStyle w:val="ListParagraph"/>
              <w:numPr>
                <w:ilvl w:val="0"/>
                <w:numId w:val="2"/>
              </w:numPr>
              <w:rPr>
                <w:rFonts w:ascii="Comic Sans MS" w:hAnsi="Comic Sans MS"/>
                <w:noProof/>
                <w:color w:val="auto"/>
                <w14:ligatures w14:val="none"/>
                <w14:cntxtAlts w14:val="0"/>
              </w:rPr>
            </w:pPr>
            <w:r w:rsidRPr="005F00E5">
              <w:rPr>
                <w:rFonts w:ascii="Comic Sans MS" w:hAnsi="Comic Sans MS"/>
                <w:noProof/>
                <w:color w:val="auto"/>
                <w14:ligatures w14:val="none"/>
                <w14:cntxtAlts w14:val="0"/>
              </w:rPr>
              <w:t>Ensure reading book comes to school everyday.</w:t>
            </w:r>
          </w:p>
          <w:p w14:paraId="4DDBEF00" w14:textId="77777777" w:rsidR="000971D9" w:rsidRDefault="000971D9">
            <w:pPr>
              <w:rPr>
                <w:rFonts w:ascii="Comic Sans MS" w:hAnsi="Comic Sans MS"/>
                <w:noProof/>
                <w:color w:val="auto"/>
                <w:sz w:val="40"/>
                <w:szCs w:val="40"/>
                <w14:ligatures w14:val="none"/>
                <w14:cntxtAlts w14:val="0"/>
              </w:rPr>
            </w:pPr>
          </w:p>
          <w:p w14:paraId="3461D779" w14:textId="77777777" w:rsidR="000971D9" w:rsidRPr="000971D9" w:rsidRDefault="000971D9">
            <w:pPr>
              <w:rPr>
                <w:rFonts w:ascii="Comic Sans MS" w:hAnsi="Comic Sans MS"/>
                <w:noProof/>
                <w:color w:val="auto"/>
                <w:sz w:val="28"/>
                <w:szCs w:val="28"/>
                <w14:ligatures w14:val="none"/>
                <w14:cntxtAlts w14:val="0"/>
              </w:rPr>
            </w:pPr>
          </w:p>
          <w:p w14:paraId="3CF2D8B6" w14:textId="77777777" w:rsidR="000971D9" w:rsidRPr="000971D9" w:rsidRDefault="000971D9">
            <w:pPr>
              <w:rPr>
                <w:rFonts w:ascii="Comic Sans MS" w:hAnsi="Comic Sans MS"/>
                <w:noProof/>
                <w:sz w:val="40"/>
                <w:szCs w:val="40"/>
                <w14:ligatures w14:val="none"/>
                <w14:cntxtAlts w14:val="0"/>
              </w:rPr>
            </w:pPr>
          </w:p>
        </w:tc>
      </w:tr>
    </w:tbl>
    <w:p w14:paraId="0FB78278" w14:textId="77777777" w:rsidR="006C26C0" w:rsidRDefault="006C26C0" w:rsidP="00DA50CE"/>
    <w:sectPr w:rsidR="006C26C0" w:rsidSect="000971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538F"/>
    <w:multiLevelType w:val="hybridMultilevel"/>
    <w:tmpl w:val="4F201680"/>
    <w:lvl w:ilvl="0" w:tplc="CD4A0B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26AEF"/>
    <w:multiLevelType w:val="hybridMultilevel"/>
    <w:tmpl w:val="B02C3C34"/>
    <w:lvl w:ilvl="0" w:tplc="78D0448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53AE8"/>
    <w:multiLevelType w:val="hybridMultilevel"/>
    <w:tmpl w:val="18747090"/>
    <w:lvl w:ilvl="0" w:tplc="293A1FB0">
      <w:start w:val="1"/>
      <w:numFmt w:val="bullet"/>
      <w:lvlText w:val="-"/>
      <w:lvlJc w:val="left"/>
      <w:pPr>
        <w:ind w:left="720" w:hanging="360"/>
      </w:pPr>
      <w:rPr>
        <w:rFonts w:ascii="Comic Sans MS" w:eastAsia="Times New Roman" w:hAnsi="Comic Sans MS"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D0425"/>
    <w:multiLevelType w:val="hybridMultilevel"/>
    <w:tmpl w:val="5162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046129"/>
    <w:multiLevelType w:val="hybridMultilevel"/>
    <w:tmpl w:val="4A98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C53D96"/>
    <w:multiLevelType w:val="hybridMultilevel"/>
    <w:tmpl w:val="ABCE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25C56"/>
    <w:multiLevelType w:val="hybridMultilevel"/>
    <w:tmpl w:val="4F7221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A165810"/>
    <w:multiLevelType w:val="hybridMultilevel"/>
    <w:tmpl w:val="3936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B7562"/>
    <w:multiLevelType w:val="hybridMultilevel"/>
    <w:tmpl w:val="21D2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94BEA"/>
    <w:multiLevelType w:val="hybridMultilevel"/>
    <w:tmpl w:val="22961D82"/>
    <w:lvl w:ilvl="0" w:tplc="293A1FB0">
      <w:start w:val="1"/>
      <w:numFmt w:val="bullet"/>
      <w:lvlText w:val="-"/>
      <w:lvlJc w:val="left"/>
      <w:pPr>
        <w:ind w:left="720" w:hanging="360"/>
      </w:pPr>
      <w:rPr>
        <w:rFonts w:ascii="Comic Sans MS" w:eastAsia="Times New Roman" w:hAnsi="Comic Sans MS"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4"/>
  </w:num>
  <w:num w:numId="5">
    <w:abstractNumId w:val="3"/>
  </w:num>
  <w:num w:numId="6">
    <w:abstractNumId w:val="0"/>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C0"/>
    <w:rsid w:val="000971D9"/>
    <w:rsid w:val="000A39B3"/>
    <w:rsid w:val="000A5527"/>
    <w:rsid w:val="000D4021"/>
    <w:rsid w:val="000D75C9"/>
    <w:rsid w:val="001351D1"/>
    <w:rsid w:val="001632F2"/>
    <w:rsid w:val="001A12A0"/>
    <w:rsid w:val="00215669"/>
    <w:rsid w:val="00267170"/>
    <w:rsid w:val="003A6D7C"/>
    <w:rsid w:val="003B72E2"/>
    <w:rsid w:val="004502ED"/>
    <w:rsid w:val="004D00D7"/>
    <w:rsid w:val="004F60F4"/>
    <w:rsid w:val="00527EF9"/>
    <w:rsid w:val="005467C1"/>
    <w:rsid w:val="005F00E5"/>
    <w:rsid w:val="006B1649"/>
    <w:rsid w:val="006C26C0"/>
    <w:rsid w:val="00753A7E"/>
    <w:rsid w:val="007816BC"/>
    <w:rsid w:val="007F48A3"/>
    <w:rsid w:val="00847D39"/>
    <w:rsid w:val="0086444A"/>
    <w:rsid w:val="008E23ED"/>
    <w:rsid w:val="00A47045"/>
    <w:rsid w:val="00AB0F26"/>
    <w:rsid w:val="00B06D3C"/>
    <w:rsid w:val="00B155D9"/>
    <w:rsid w:val="00C07F34"/>
    <w:rsid w:val="00CE73C0"/>
    <w:rsid w:val="00D761C6"/>
    <w:rsid w:val="00D80478"/>
    <w:rsid w:val="00D86B32"/>
    <w:rsid w:val="00D92CFE"/>
    <w:rsid w:val="00DA50CE"/>
    <w:rsid w:val="00E75A37"/>
    <w:rsid w:val="00EA2B55"/>
    <w:rsid w:val="00EA695A"/>
    <w:rsid w:val="00F37A87"/>
    <w:rsid w:val="00F609FE"/>
    <w:rsid w:val="00FC2C13"/>
    <w:rsid w:val="00FD42CA"/>
    <w:rsid w:val="0A16F455"/>
    <w:rsid w:val="0FFCD9C6"/>
    <w:rsid w:val="1814F0B2"/>
    <w:rsid w:val="32104299"/>
    <w:rsid w:val="4544DEC8"/>
    <w:rsid w:val="56FEC079"/>
    <w:rsid w:val="589A90DA"/>
    <w:rsid w:val="596D3DEA"/>
    <w:rsid w:val="65B90626"/>
    <w:rsid w:val="6B9B6A68"/>
    <w:rsid w:val="6CC2EFFC"/>
    <w:rsid w:val="76205B1C"/>
    <w:rsid w:val="7767634A"/>
    <w:rsid w:val="79008A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3CB019"/>
  <w15:docId w15:val="{728FA83F-7D30-46FB-AC32-B48A2FA1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6B1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4271">
      <w:bodyDiv w:val="1"/>
      <w:marLeft w:val="0"/>
      <w:marRight w:val="0"/>
      <w:marTop w:val="0"/>
      <w:marBottom w:val="0"/>
      <w:divBdr>
        <w:top w:val="none" w:sz="0" w:space="0" w:color="auto"/>
        <w:left w:val="none" w:sz="0" w:space="0" w:color="auto"/>
        <w:bottom w:val="none" w:sz="0" w:space="0" w:color="auto"/>
        <w:right w:val="none" w:sz="0" w:space="0" w:color="auto"/>
      </w:divBdr>
    </w:div>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1613970935">
      <w:bodyDiv w:val="1"/>
      <w:marLeft w:val="0"/>
      <w:marRight w:val="0"/>
      <w:marTop w:val="0"/>
      <w:marBottom w:val="0"/>
      <w:divBdr>
        <w:top w:val="none" w:sz="0" w:space="0" w:color="auto"/>
        <w:left w:val="none" w:sz="0" w:space="0" w:color="auto"/>
        <w:bottom w:val="none" w:sz="0" w:space="0" w:color="auto"/>
        <w:right w:val="none" w:sz="0" w:space="0" w:color="auto"/>
      </w:divBdr>
    </w:div>
    <w:div w:id="1856917015">
      <w:bodyDiv w:val="1"/>
      <w:marLeft w:val="0"/>
      <w:marRight w:val="0"/>
      <w:marTop w:val="0"/>
      <w:marBottom w:val="0"/>
      <w:divBdr>
        <w:top w:val="none" w:sz="0" w:space="0" w:color="auto"/>
        <w:left w:val="none" w:sz="0" w:space="0" w:color="auto"/>
        <w:bottom w:val="none" w:sz="0" w:space="0" w:color="auto"/>
        <w:right w:val="none" w:sz="0" w:space="0" w:color="auto"/>
      </w:divBdr>
    </w:div>
    <w:div w:id="1984964710">
      <w:bodyDiv w:val="1"/>
      <w:marLeft w:val="0"/>
      <w:marRight w:val="0"/>
      <w:marTop w:val="0"/>
      <w:marBottom w:val="0"/>
      <w:divBdr>
        <w:top w:val="none" w:sz="0" w:space="0" w:color="auto"/>
        <w:left w:val="none" w:sz="0" w:space="0" w:color="auto"/>
        <w:bottom w:val="none" w:sz="0" w:space="0" w:color="auto"/>
        <w:right w:val="none" w:sz="0" w:space="0" w:color="auto"/>
      </w:divBdr>
    </w:div>
    <w:div w:id="1992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91C4-2BDF-46F0-9DEF-D8F9DC3C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 ( St. Clare's Primary )</dc:creator>
  <cp:lastModifiedBy>Bamford, K ( St. Paul's (Whiteinch) Primary )</cp:lastModifiedBy>
  <cp:revision>5</cp:revision>
  <cp:lastPrinted>2020-08-27T14:35:00Z</cp:lastPrinted>
  <dcterms:created xsi:type="dcterms:W3CDTF">2024-01-08T16:30:00Z</dcterms:created>
  <dcterms:modified xsi:type="dcterms:W3CDTF">2024-01-12T15:15:00Z</dcterms:modified>
</cp:coreProperties>
</file>