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2410"/>
        <w:gridCol w:w="2605"/>
        <w:gridCol w:w="1359"/>
        <w:gridCol w:w="2439"/>
        <w:gridCol w:w="1814"/>
      </w:tblGrid>
      <w:tr w:rsidR="00FD42CA" w14:paraId="7023B38B" w14:textId="77777777" w:rsidTr="00BC6B2D">
        <w:trPr>
          <w:trHeight w:val="1408"/>
        </w:trPr>
        <w:tc>
          <w:tcPr>
            <w:tcW w:w="8813" w:type="dxa"/>
            <w:gridSpan w:val="4"/>
            <w:shd w:val="clear" w:color="auto" w:fill="auto"/>
          </w:tcPr>
          <w:p w14:paraId="3688B1A1" w14:textId="49DC4411" w:rsidR="005467C1" w:rsidRPr="00FD42CA" w:rsidRDefault="0086444A" w:rsidP="00FD42CA">
            <w:pPr>
              <w:widowControl w:val="0"/>
              <w:rPr>
                <w:rFonts w:ascii="Britannic Bold" w:hAnsi="Britannic Bold"/>
                <w:b/>
                <w:bCs/>
                <w:color w:val="0070C0"/>
                <w:sz w:val="44"/>
                <w:szCs w:val="44"/>
                <w14:ligatures w14:val="none"/>
              </w:rPr>
            </w:pPr>
            <w:r w:rsidRPr="0086444A">
              <w:rPr>
                <w:rFonts w:ascii="Britannic Bold" w:hAnsi="Britannic Bold"/>
                <w:b/>
                <w:bCs/>
                <w:sz w:val="46"/>
                <w:szCs w:val="46"/>
                <w14:ligatures w14:val="none"/>
              </w:rPr>
              <w:t>Primary 3</w:t>
            </w:r>
            <w:r w:rsidR="000D75C9">
              <w:rPr>
                <w:rFonts w:ascii="Britannic Bold" w:hAnsi="Britannic Bold"/>
                <w:b/>
                <w:bCs/>
                <w:sz w:val="52"/>
                <w:szCs w:val="52"/>
                <w14:ligatures w14:val="none"/>
              </w:rPr>
              <w:t xml:space="preserve"> </w:t>
            </w:r>
            <w:r w:rsidR="005467C1" w:rsidRPr="00847D39">
              <w:rPr>
                <w:rFonts w:ascii="Britannic Bold" w:hAnsi="Britannic Bold"/>
                <w:b/>
                <w:bCs/>
                <w:color w:val="0070C0"/>
                <w:sz w:val="44"/>
                <w:szCs w:val="44"/>
                <w14:ligatures w14:val="none"/>
              </w:rPr>
              <w:t xml:space="preserve">Term </w:t>
            </w:r>
            <w:r w:rsidR="00B226C4">
              <w:rPr>
                <w:rFonts w:ascii="Britannic Bold" w:hAnsi="Britannic Bold"/>
                <w:b/>
                <w:bCs/>
                <w:color w:val="0070C0"/>
                <w:sz w:val="44"/>
                <w:szCs w:val="44"/>
                <w14:ligatures w14:val="none"/>
              </w:rPr>
              <w:t>1</w:t>
            </w:r>
            <w:r w:rsidR="000A5527">
              <w:rPr>
                <w:rFonts w:ascii="Britannic Bold" w:hAnsi="Britannic Bold"/>
                <w:b/>
                <w:bCs/>
                <w:color w:val="0070C0"/>
                <w:sz w:val="44"/>
                <w:szCs w:val="44"/>
                <w14:ligatures w14:val="none"/>
              </w:rPr>
              <w:t xml:space="preserve"> </w:t>
            </w:r>
            <w:r w:rsidR="000D75C9">
              <w:rPr>
                <w:rFonts w:ascii="Britannic Bold" w:hAnsi="Britannic Bold"/>
                <w:b/>
                <w:bCs/>
                <w:color w:val="0070C0"/>
                <w:sz w:val="44"/>
                <w:szCs w:val="44"/>
                <w14:ligatures w14:val="none"/>
              </w:rPr>
              <w:t>Curriculum</w:t>
            </w:r>
            <w:r w:rsidR="00FD42CA">
              <w:rPr>
                <w:rFonts w:ascii="Britannic Bold" w:hAnsi="Britannic Bold"/>
                <w:b/>
                <w:bCs/>
                <w:color w:val="0070C0"/>
                <w:sz w:val="44"/>
                <w:szCs w:val="44"/>
                <w14:ligatures w14:val="none"/>
              </w:rPr>
              <w:t xml:space="preserve"> Newsletter</w:t>
            </w:r>
          </w:p>
          <w:p w14:paraId="1E7641DC" w14:textId="02D5C0D1" w:rsidR="00EA695A" w:rsidRPr="00EA695A" w:rsidRDefault="00EA695A" w:rsidP="0086444A">
            <w:pPr>
              <w:widowControl w:val="0"/>
              <w:jc w:val="center"/>
              <w:rPr>
                <w:rFonts w:ascii="Britannic Bold" w:hAnsi="Britannic Bold"/>
                <w:sz w:val="44"/>
                <w:szCs w:val="44"/>
                <w14:ligatures w14:val="none"/>
              </w:rPr>
            </w:pPr>
            <w:r w:rsidRPr="00EA695A">
              <w:rPr>
                <w:rFonts w:ascii="Britannic Bold" w:hAnsi="Britannic Bold"/>
                <w:sz w:val="40"/>
                <w:szCs w:val="40"/>
                <w14:ligatures w14:val="none"/>
              </w:rPr>
              <w:t xml:space="preserve">Miss </w:t>
            </w:r>
            <w:r w:rsidR="002F4819">
              <w:rPr>
                <w:rFonts w:ascii="Britannic Bold" w:hAnsi="Britannic Bold"/>
                <w:sz w:val="40"/>
                <w:szCs w:val="40"/>
                <w14:ligatures w14:val="none"/>
              </w:rPr>
              <w:t>King</w:t>
            </w:r>
          </w:p>
        </w:tc>
        <w:tc>
          <w:tcPr>
            <w:tcW w:w="1814" w:type="dxa"/>
          </w:tcPr>
          <w:p w14:paraId="672A6659" w14:textId="77777777" w:rsidR="005467C1" w:rsidRDefault="00847D39">
            <w:r>
              <w:rPr>
                <w:noProof/>
                <w14:ligatures w14:val="none"/>
                <w14:cntxtAlts w14:val="0"/>
              </w:rPr>
              <w:drawing>
                <wp:inline distT="0" distB="0" distL="0" distR="0" wp14:anchorId="28C10A5D" wp14:editId="10B75779">
                  <wp:extent cx="762000" cy="8375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37570"/>
                          </a:xfrm>
                          <a:prstGeom prst="rect">
                            <a:avLst/>
                          </a:prstGeom>
                          <a:noFill/>
                        </pic:spPr>
                      </pic:pic>
                    </a:graphicData>
                  </a:graphic>
                </wp:inline>
              </w:drawing>
            </w:r>
          </w:p>
        </w:tc>
      </w:tr>
      <w:tr w:rsidR="006C26C0" w14:paraId="662A1B5F" w14:textId="77777777" w:rsidTr="00BC6B2D">
        <w:trPr>
          <w:cantSplit/>
          <w:trHeight w:hRule="exact" w:val="664"/>
        </w:trPr>
        <w:tc>
          <w:tcPr>
            <w:tcW w:w="10627" w:type="dxa"/>
            <w:gridSpan w:val="5"/>
            <w:shd w:val="clear" w:color="auto" w:fill="EAFD35"/>
          </w:tcPr>
          <w:p w14:paraId="73BFA3B0" w14:textId="77777777" w:rsidR="006C26C0" w:rsidRPr="000971D9" w:rsidRDefault="006C26C0" w:rsidP="006C26C0">
            <w:pPr>
              <w:widowControl w:val="0"/>
              <w:jc w:val="center"/>
              <w:rPr>
                <w:rFonts w:ascii="Comic Sans MS" w:hAnsi="Comic Sans MS"/>
                <w:b/>
                <w:bCs/>
                <w:sz w:val="40"/>
                <w:szCs w:val="40"/>
                <w14:ligatures w14:val="none"/>
              </w:rPr>
            </w:pPr>
            <w:r w:rsidRPr="000971D9">
              <w:rPr>
                <w:rFonts w:ascii="Comic Sans MS" w:hAnsi="Comic Sans MS"/>
                <w:b/>
                <w:bCs/>
                <w:sz w:val="40"/>
                <w:szCs w:val="40"/>
                <w14:ligatures w14:val="none"/>
              </w:rPr>
              <w:t>What we are learning</w:t>
            </w:r>
            <w:r w:rsidR="001632F2" w:rsidRPr="000971D9">
              <w:rPr>
                <w:rFonts w:ascii="Comic Sans MS" w:hAnsi="Comic Sans MS"/>
                <w:b/>
                <w:bCs/>
                <w:sz w:val="40"/>
                <w:szCs w:val="40"/>
                <w14:ligatures w14:val="none"/>
              </w:rPr>
              <w:t xml:space="preserve"> about</w:t>
            </w:r>
            <w:r w:rsidRPr="000971D9">
              <w:rPr>
                <w:rFonts w:ascii="Comic Sans MS" w:hAnsi="Comic Sans MS"/>
                <w:b/>
                <w:bCs/>
                <w:sz w:val="40"/>
                <w:szCs w:val="40"/>
                <w14:ligatures w14:val="none"/>
              </w:rPr>
              <w:t>:</w:t>
            </w:r>
          </w:p>
        </w:tc>
      </w:tr>
      <w:tr w:rsidR="00FD42CA" w14:paraId="748CBFA0" w14:textId="77777777" w:rsidTr="00BC6B2D">
        <w:trPr>
          <w:trHeight w:val="3926"/>
        </w:trPr>
        <w:tc>
          <w:tcPr>
            <w:tcW w:w="5015" w:type="dxa"/>
            <w:gridSpan w:val="2"/>
          </w:tcPr>
          <w:p w14:paraId="47E66B8D" w14:textId="22D14590" w:rsidR="002F4819" w:rsidRDefault="00847D39" w:rsidP="002F4819">
            <w:pPr>
              <w:spacing w:line="240" w:lineRule="auto"/>
              <w:jc w:val="center"/>
              <w:rPr>
                <w:rFonts w:ascii="Comic Sans MS" w:hAnsi="Comic Sans MS"/>
                <w:b/>
                <w:bCs/>
                <w:color w:val="0000FF"/>
                <w:sz w:val="32"/>
                <w:szCs w:val="32"/>
              </w:rPr>
            </w:pPr>
            <w:r w:rsidRPr="002F4819">
              <w:rPr>
                <w:rFonts w:ascii="Comic Sans MS" w:hAnsi="Comic Sans MS"/>
                <w:b/>
                <w:bCs/>
                <w:color w:val="0000FF"/>
                <w:sz w:val="32"/>
                <w:szCs w:val="32"/>
              </w:rPr>
              <w:t>Numeracy</w:t>
            </w:r>
          </w:p>
          <w:p w14:paraId="6E49ED6A" w14:textId="4A7DA0FC" w:rsidR="002F4819" w:rsidRPr="002F4819" w:rsidRDefault="002F4819" w:rsidP="002F4819">
            <w:pPr>
              <w:spacing w:line="240" w:lineRule="auto"/>
              <w:rPr>
                <w:rFonts w:ascii="Comic Sans MS" w:hAnsi="Comic Sans MS"/>
                <w:sz w:val="24"/>
                <w:szCs w:val="24"/>
              </w:rPr>
            </w:pPr>
            <w:r w:rsidRPr="002F4819">
              <w:rPr>
                <w:rFonts w:ascii="Comic Sans MS" w:hAnsi="Comic Sans MS"/>
                <w:sz w:val="24"/>
                <w:szCs w:val="24"/>
              </w:rPr>
              <w:t>This term for numeracy and maths we will be learning to:</w:t>
            </w:r>
          </w:p>
          <w:p w14:paraId="30BA7165" w14:textId="37C727AD" w:rsidR="002F4819" w:rsidRPr="002F4819" w:rsidRDefault="002F4819" w:rsidP="002F4819">
            <w:pPr>
              <w:pStyle w:val="ListParagraph"/>
              <w:numPr>
                <w:ilvl w:val="0"/>
                <w:numId w:val="4"/>
              </w:numPr>
              <w:spacing w:line="240" w:lineRule="auto"/>
              <w:rPr>
                <w:rFonts w:ascii="Comic Sans MS" w:hAnsi="Comic Sans MS"/>
                <w:b/>
                <w:bCs/>
                <w:sz w:val="24"/>
                <w:szCs w:val="24"/>
              </w:rPr>
            </w:pPr>
            <w:r w:rsidRPr="002F4819">
              <w:rPr>
                <w:rFonts w:ascii="Comic Sans MS" w:hAnsi="Comic Sans MS"/>
                <w:sz w:val="24"/>
                <w:szCs w:val="24"/>
              </w:rPr>
              <w:t xml:space="preserve">To count, read, order and write numbers up to 100. </w:t>
            </w:r>
          </w:p>
          <w:p w14:paraId="7B9CFFDD" w14:textId="77777777" w:rsidR="002F4819" w:rsidRPr="00A52699" w:rsidRDefault="002F4819" w:rsidP="002F4819">
            <w:pPr>
              <w:pStyle w:val="ListParagraph"/>
              <w:numPr>
                <w:ilvl w:val="0"/>
                <w:numId w:val="4"/>
              </w:numPr>
              <w:spacing w:line="240" w:lineRule="auto"/>
              <w:rPr>
                <w:rFonts w:ascii="Comic Sans MS" w:hAnsi="Comic Sans MS"/>
                <w:b/>
                <w:bCs/>
                <w:sz w:val="24"/>
                <w:szCs w:val="24"/>
              </w:rPr>
            </w:pPr>
            <w:r>
              <w:rPr>
                <w:rFonts w:ascii="Comic Sans MS" w:hAnsi="Comic Sans MS"/>
                <w:sz w:val="24"/>
                <w:szCs w:val="24"/>
              </w:rPr>
              <w:t xml:space="preserve">To develop ways of estimating. </w:t>
            </w:r>
          </w:p>
          <w:p w14:paraId="5110A8C3" w14:textId="77777777" w:rsidR="002F4819" w:rsidRPr="00A52699" w:rsidRDefault="002F4819" w:rsidP="002F4819">
            <w:pPr>
              <w:pStyle w:val="ListParagraph"/>
              <w:numPr>
                <w:ilvl w:val="0"/>
                <w:numId w:val="4"/>
              </w:numPr>
              <w:spacing w:line="240" w:lineRule="auto"/>
              <w:rPr>
                <w:rFonts w:ascii="Comic Sans MS" w:hAnsi="Comic Sans MS"/>
                <w:b/>
                <w:bCs/>
                <w:sz w:val="24"/>
                <w:szCs w:val="24"/>
              </w:rPr>
            </w:pPr>
            <w:r w:rsidRPr="00A52699">
              <w:rPr>
                <w:rFonts w:ascii="Comic Sans MS" w:hAnsi="Comic Sans MS"/>
                <w:sz w:val="24"/>
                <w:szCs w:val="24"/>
              </w:rPr>
              <w:t>To add and subtract up to</w:t>
            </w:r>
            <w:r>
              <w:rPr>
                <w:rFonts w:ascii="Comic Sans MS" w:hAnsi="Comic Sans MS"/>
                <w:sz w:val="24"/>
                <w:szCs w:val="24"/>
              </w:rPr>
              <w:t xml:space="preserve"> 100.</w:t>
            </w:r>
            <w:r w:rsidRPr="00A52699">
              <w:rPr>
                <w:rFonts w:ascii="Comic Sans MS" w:hAnsi="Comic Sans MS"/>
                <w:sz w:val="24"/>
                <w:szCs w:val="24"/>
              </w:rPr>
              <w:t xml:space="preserve"> </w:t>
            </w:r>
          </w:p>
          <w:p w14:paraId="072714D7" w14:textId="77777777" w:rsidR="002F4819" w:rsidRPr="00A52699" w:rsidRDefault="002F4819" w:rsidP="002F4819">
            <w:pPr>
              <w:pStyle w:val="ListParagraph"/>
              <w:numPr>
                <w:ilvl w:val="0"/>
                <w:numId w:val="4"/>
              </w:numPr>
              <w:spacing w:line="240" w:lineRule="auto"/>
              <w:rPr>
                <w:rFonts w:ascii="Comic Sans MS" w:hAnsi="Comic Sans MS"/>
                <w:b/>
                <w:bCs/>
                <w:sz w:val="24"/>
                <w:szCs w:val="24"/>
              </w:rPr>
            </w:pPr>
            <w:r w:rsidRPr="00A52699">
              <w:rPr>
                <w:rFonts w:ascii="Comic Sans MS" w:hAnsi="Comic Sans MS"/>
                <w:sz w:val="24"/>
                <w:szCs w:val="24"/>
              </w:rPr>
              <w:t>To make links between multiplication and division.</w:t>
            </w:r>
          </w:p>
          <w:p w14:paraId="58886A4C" w14:textId="77777777" w:rsidR="002F4819" w:rsidRPr="002F4819" w:rsidRDefault="002F4819" w:rsidP="002F4819">
            <w:pPr>
              <w:pStyle w:val="ListParagraph"/>
              <w:numPr>
                <w:ilvl w:val="0"/>
                <w:numId w:val="4"/>
              </w:numPr>
              <w:spacing w:line="240" w:lineRule="auto"/>
              <w:rPr>
                <w:rFonts w:ascii="Comic Sans MS" w:hAnsi="Comic Sans MS"/>
                <w:b/>
                <w:bCs/>
                <w:sz w:val="24"/>
                <w:szCs w:val="24"/>
              </w:rPr>
            </w:pPr>
            <w:r w:rsidRPr="00A52699">
              <w:rPr>
                <w:rFonts w:ascii="Comic Sans MS" w:hAnsi="Comic Sans MS"/>
                <w:sz w:val="24"/>
                <w:szCs w:val="24"/>
              </w:rPr>
              <w:t>To measure lengths in centimetres and metres.</w:t>
            </w:r>
          </w:p>
          <w:p w14:paraId="41D7EB47" w14:textId="1EE97AAC" w:rsidR="001351D1" w:rsidRPr="002F4819" w:rsidRDefault="002F4819" w:rsidP="002F4819">
            <w:pPr>
              <w:pStyle w:val="ListParagraph"/>
              <w:numPr>
                <w:ilvl w:val="0"/>
                <w:numId w:val="4"/>
              </w:numPr>
              <w:spacing w:line="240" w:lineRule="auto"/>
              <w:rPr>
                <w:rFonts w:ascii="Comic Sans MS" w:hAnsi="Comic Sans MS"/>
                <w:b/>
                <w:bCs/>
                <w:sz w:val="24"/>
                <w:szCs w:val="24"/>
              </w:rPr>
            </w:pPr>
            <w:r w:rsidRPr="002F4819">
              <w:rPr>
                <w:rFonts w:ascii="Comic Sans MS" w:hAnsi="Comic Sans MS"/>
                <w:sz w:val="24"/>
                <w:szCs w:val="24"/>
              </w:rPr>
              <w:t>To use coins and notes to pay and give change for goods.</w:t>
            </w:r>
          </w:p>
        </w:tc>
        <w:tc>
          <w:tcPr>
            <w:tcW w:w="5612" w:type="dxa"/>
            <w:gridSpan w:val="3"/>
          </w:tcPr>
          <w:p w14:paraId="5C2AA402" w14:textId="77777777" w:rsidR="002F4819" w:rsidRDefault="00847D39" w:rsidP="001351D1">
            <w:pPr>
              <w:spacing w:line="276" w:lineRule="auto"/>
              <w:jc w:val="center"/>
              <w:rPr>
                <w:rFonts w:ascii="Comic Sans MS" w:hAnsi="Comic Sans MS"/>
                <w:sz w:val="24"/>
                <w:szCs w:val="24"/>
                <w14:ligatures w14:val="none"/>
              </w:rPr>
            </w:pPr>
            <w:r>
              <w:rPr>
                <w:rFonts w:ascii="Comic Sans MS" w:hAnsi="Comic Sans MS"/>
                <w:b/>
                <w:bCs/>
                <w:color w:val="FF0000"/>
                <w:sz w:val="32"/>
                <w:szCs w:val="32"/>
              </w:rPr>
              <w:t>Literacy</w:t>
            </w:r>
            <w:r w:rsidR="00EA695A" w:rsidRPr="006B1649">
              <w:rPr>
                <w:rFonts w:ascii="Comic Sans MS" w:hAnsi="Comic Sans MS"/>
                <w:b/>
                <w:bCs/>
                <w:color w:val="FF0000"/>
                <w:sz w:val="32"/>
                <w:szCs w:val="32"/>
              </w:rPr>
              <w:br/>
            </w:r>
          </w:p>
          <w:p w14:paraId="178F192D" w14:textId="24599E7C" w:rsidR="002F4819" w:rsidRDefault="002F4819" w:rsidP="002F4819">
            <w:pPr>
              <w:spacing w:line="276" w:lineRule="auto"/>
              <w:rPr>
                <w:rFonts w:ascii="Comic Sans MS" w:hAnsi="Comic Sans MS"/>
                <w:sz w:val="24"/>
                <w:szCs w:val="24"/>
                <w14:ligatures w14:val="none"/>
              </w:rPr>
            </w:pPr>
            <w:r>
              <w:rPr>
                <w:rFonts w:ascii="Comic Sans MS" w:hAnsi="Comic Sans MS"/>
                <w:sz w:val="24"/>
                <w:szCs w:val="24"/>
                <w14:ligatures w14:val="none"/>
              </w:rPr>
              <w:t xml:space="preserve">This term for literacy we will be learning to spell out tricky words using various strategies. For reading we will focus on exploring reading strategies such as predicting and questioning using fiction and non-fiction texts. In writing we are learning to recount an event to create a piece of text. </w:t>
            </w:r>
          </w:p>
          <w:p w14:paraId="0D0B940D" w14:textId="1D21BB6A" w:rsidR="00DA50CE" w:rsidRPr="001351D1" w:rsidRDefault="00DA50CE" w:rsidP="002F4819">
            <w:pPr>
              <w:spacing w:line="276" w:lineRule="auto"/>
              <w:rPr>
                <w:rFonts w:ascii="Comic Sans MS" w:hAnsi="Comic Sans MS"/>
                <w:b/>
                <w:bCs/>
                <w:sz w:val="32"/>
                <w:szCs w:val="32"/>
              </w:rPr>
            </w:pPr>
          </w:p>
        </w:tc>
      </w:tr>
      <w:tr w:rsidR="00FD42CA" w14:paraId="5D902935" w14:textId="77777777" w:rsidTr="00BC6B2D">
        <w:trPr>
          <w:trHeight w:hRule="exact" w:val="2655"/>
        </w:trPr>
        <w:tc>
          <w:tcPr>
            <w:tcW w:w="5015" w:type="dxa"/>
            <w:gridSpan w:val="2"/>
          </w:tcPr>
          <w:p w14:paraId="4B82987E" w14:textId="77777777" w:rsidR="00BA71FA" w:rsidRDefault="006B1649" w:rsidP="00BA71FA">
            <w:pPr>
              <w:spacing w:line="276" w:lineRule="auto"/>
              <w:jc w:val="center"/>
              <w:rPr>
                <w:rFonts w:ascii="Comic Sans MS" w:hAnsi="Comic Sans MS"/>
                <w:sz w:val="24"/>
                <w:szCs w:val="24"/>
              </w:rPr>
            </w:pPr>
            <w:r w:rsidRPr="0FFCD9C6">
              <w:rPr>
                <w:rFonts w:ascii="Comic Sans MS" w:hAnsi="Comic Sans MS"/>
                <w:b/>
                <w:bCs/>
                <w:color w:val="00CC00"/>
                <w:sz w:val="32"/>
                <w:szCs w:val="32"/>
              </w:rPr>
              <w:t>Health and Wellbeing</w:t>
            </w:r>
            <w:r>
              <w:br/>
            </w:r>
            <w:r w:rsidR="00BA71FA">
              <w:rPr>
                <w:rFonts w:ascii="Comic Sans MS" w:hAnsi="Comic Sans MS"/>
                <w:sz w:val="24"/>
                <w:szCs w:val="24"/>
              </w:rPr>
              <w:t>This term we will focus on learning about emotions and how to manage our feelings in a positive way. We will also explore friendships and relationships and how to keep our bodies</w:t>
            </w:r>
          </w:p>
          <w:p w14:paraId="6C3181F7" w14:textId="18667514" w:rsidR="005467C1" w:rsidRDefault="00BA71FA" w:rsidP="00BA71FA">
            <w:pPr>
              <w:spacing w:line="276" w:lineRule="auto"/>
              <w:jc w:val="center"/>
              <w:rPr>
                <w:rFonts w:ascii="Comic Sans MS" w:hAnsi="Comic Sans MS"/>
                <w:sz w:val="24"/>
                <w:szCs w:val="24"/>
              </w:rPr>
            </w:pPr>
            <w:r>
              <w:rPr>
                <w:rFonts w:ascii="Comic Sans MS" w:hAnsi="Comic Sans MS"/>
                <w:sz w:val="24"/>
                <w:szCs w:val="24"/>
              </w:rPr>
              <w:t xml:space="preserve"> Healthy.</w:t>
            </w:r>
          </w:p>
          <w:p w14:paraId="61934027" w14:textId="77777777" w:rsidR="00BA71FA" w:rsidRPr="006B1649" w:rsidRDefault="00BA71FA" w:rsidP="00BA71FA">
            <w:pPr>
              <w:spacing w:line="276" w:lineRule="auto"/>
              <w:jc w:val="center"/>
              <w:rPr>
                <w:rFonts w:ascii="Comic Sans MS" w:hAnsi="Comic Sans MS"/>
                <w:sz w:val="24"/>
                <w:szCs w:val="24"/>
              </w:rPr>
            </w:pPr>
          </w:p>
          <w:p w14:paraId="0E27B00A" w14:textId="77777777" w:rsidR="005467C1" w:rsidRDefault="005467C1" w:rsidP="00267170">
            <w:pPr>
              <w:jc w:val="both"/>
              <w:rPr>
                <w:rFonts w:ascii="Comic Sans MS" w:hAnsi="Comic Sans MS"/>
                <w:sz w:val="24"/>
                <w:szCs w:val="24"/>
              </w:rPr>
            </w:pPr>
          </w:p>
          <w:p w14:paraId="60061E4C" w14:textId="77777777" w:rsidR="005467C1" w:rsidRDefault="005467C1" w:rsidP="00267170">
            <w:pPr>
              <w:jc w:val="both"/>
              <w:rPr>
                <w:rFonts w:ascii="Comic Sans MS" w:hAnsi="Comic Sans MS"/>
                <w:sz w:val="24"/>
                <w:szCs w:val="24"/>
              </w:rPr>
            </w:pPr>
          </w:p>
          <w:p w14:paraId="44EAFD9C" w14:textId="77777777" w:rsidR="005467C1" w:rsidRDefault="005467C1" w:rsidP="00267170">
            <w:pPr>
              <w:jc w:val="both"/>
              <w:rPr>
                <w:rFonts w:ascii="Comic Sans MS" w:hAnsi="Comic Sans MS"/>
                <w:sz w:val="24"/>
                <w:szCs w:val="24"/>
              </w:rPr>
            </w:pPr>
          </w:p>
          <w:p w14:paraId="4B94D5A5" w14:textId="77777777" w:rsidR="005467C1" w:rsidRDefault="005467C1" w:rsidP="00267170">
            <w:pPr>
              <w:jc w:val="both"/>
              <w:rPr>
                <w:rFonts w:ascii="Comic Sans MS" w:hAnsi="Comic Sans MS"/>
                <w:sz w:val="24"/>
                <w:szCs w:val="24"/>
              </w:rPr>
            </w:pPr>
          </w:p>
        </w:tc>
        <w:tc>
          <w:tcPr>
            <w:tcW w:w="5612" w:type="dxa"/>
            <w:gridSpan w:val="3"/>
          </w:tcPr>
          <w:p w14:paraId="599B9003" w14:textId="77777777" w:rsidR="00BA71FA" w:rsidRDefault="006B1649" w:rsidP="00BA71FA">
            <w:pPr>
              <w:pStyle w:val="ListParagraph"/>
              <w:spacing w:line="240" w:lineRule="auto"/>
              <w:jc w:val="center"/>
              <w:rPr>
                <w:b/>
                <w:bCs/>
              </w:rPr>
            </w:pPr>
            <w:r w:rsidRPr="0FFCD9C6">
              <w:rPr>
                <w:rFonts w:ascii="Comic Sans MS" w:hAnsi="Comic Sans MS"/>
                <w:b/>
                <w:bCs/>
                <w:color w:val="7030A0"/>
                <w:sz w:val="32"/>
                <w:szCs w:val="32"/>
              </w:rPr>
              <w:t>RERC</w:t>
            </w:r>
          </w:p>
          <w:p w14:paraId="39539C5E" w14:textId="2523630C" w:rsidR="00BA71FA" w:rsidRPr="00BA71FA" w:rsidRDefault="00BA71FA" w:rsidP="00BA71FA">
            <w:pPr>
              <w:pStyle w:val="ListParagraph"/>
              <w:numPr>
                <w:ilvl w:val="0"/>
                <w:numId w:val="6"/>
              </w:numPr>
              <w:spacing w:line="240" w:lineRule="auto"/>
              <w:rPr>
                <w:rFonts w:ascii="Comic Sans MS" w:hAnsi="Comic Sans MS"/>
                <w:color w:val="000000" w:themeColor="text1"/>
                <w:sz w:val="24"/>
                <w:szCs w:val="24"/>
              </w:rPr>
            </w:pPr>
            <w:r w:rsidRPr="00BA71FA">
              <w:rPr>
                <w:rFonts w:ascii="Comic Sans MS" w:hAnsi="Comic Sans MS"/>
                <w:color w:val="000000" w:themeColor="text1"/>
                <w:sz w:val="24"/>
                <w:szCs w:val="24"/>
              </w:rPr>
              <w:t xml:space="preserve">Belonging </w:t>
            </w:r>
          </w:p>
          <w:p w14:paraId="57A29CF6" w14:textId="77777777" w:rsidR="00BA71FA" w:rsidRDefault="00BA71FA" w:rsidP="00BA71FA">
            <w:pPr>
              <w:pStyle w:val="ListParagraph"/>
              <w:numPr>
                <w:ilvl w:val="0"/>
                <w:numId w:val="5"/>
              </w:numPr>
              <w:spacing w:line="240" w:lineRule="auto"/>
              <w:rPr>
                <w:rFonts w:ascii="Comic Sans MS" w:hAnsi="Comic Sans MS"/>
                <w:color w:val="000000" w:themeColor="text1"/>
                <w:sz w:val="24"/>
                <w:szCs w:val="24"/>
              </w:rPr>
            </w:pPr>
            <w:r>
              <w:rPr>
                <w:rFonts w:ascii="Comic Sans MS" w:hAnsi="Comic Sans MS"/>
                <w:color w:val="000000" w:themeColor="text1"/>
                <w:sz w:val="24"/>
                <w:szCs w:val="24"/>
              </w:rPr>
              <w:t>About making good choices.</w:t>
            </w:r>
          </w:p>
          <w:p w14:paraId="146C68E7" w14:textId="77777777" w:rsidR="00BA71FA" w:rsidRDefault="00BA71FA" w:rsidP="00BA71FA">
            <w:pPr>
              <w:pStyle w:val="ListParagraph"/>
              <w:numPr>
                <w:ilvl w:val="0"/>
                <w:numId w:val="5"/>
              </w:numPr>
              <w:spacing w:line="240" w:lineRule="auto"/>
              <w:rPr>
                <w:rFonts w:ascii="Comic Sans MS" w:hAnsi="Comic Sans MS"/>
                <w:color w:val="000000" w:themeColor="text1"/>
                <w:sz w:val="24"/>
                <w:szCs w:val="24"/>
              </w:rPr>
            </w:pPr>
            <w:r>
              <w:rPr>
                <w:rFonts w:ascii="Comic Sans MS" w:hAnsi="Comic Sans MS"/>
                <w:color w:val="000000" w:themeColor="text1"/>
                <w:sz w:val="24"/>
                <w:szCs w:val="24"/>
              </w:rPr>
              <w:t>About the world that has been created for us.</w:t>
            </w:r>
          </w:p>
          <w:p w14:paraId="1E013019" w14:textId="77777777" w:rsidR="00BA71FA" w:rsidRPr="005C6DE3" w:rsidRDefault="00BA71FA" w:rsidP="00BA71FA">
            <w:pPr>
              <w:pStyle w:val="ListParagraph"/>
              <w:numPr>
                <w:ilvl w:val="0"/>
                <w:numId w:val="5"/>
              </w:numPr>
              <w:spacing w:line="240" w:lineRule="auto"/>
              <w:rPr>
                <w:rFonts w:ascii="Comic Sans MS" w:hAnsi="Comic Sans MS"/>
                <w:color w:val="000000" w:themeColor="text1"/>
                <w:sz w:val="24"/>
                <w:szCs w:val="24"/>
              </w:rPr>
            </w:pPr>
            <w:r w:rsidRPr="005C6DE3">
              <w:rPr>
                <w:rFonts w:ascii="Comic Sans MS" w:hAnsi="Comic Sans MS"/>
                <w:color w:val="000000" w:themeColor="text1"/>
                <w:sz w:val="24"/>
                <w:szCs w:val="24"/>
              </w:rPr>
              <w:t xml:space="preserve">About Advent and Christmas. </w:t>
            </w:r>
          </w:p>
          <w:p w14:paraId="253A3BB5" w14:textId="38FAFDC9" w:rsidR="005467C1" w:rsidRPr="006B1649" w:rsidRDefault="005467C1" w:rsidP="007816BC">
            <w:pPr>
              <w:spacing w:line="276" w:lineRule="auto"/>
              <w:jc w:val="center"/>
              <w:rPr>
                <w:rFonts w:ascii="Comic Sans MS" w:hAnsi="Comic Sans MS"/>
                <w:b/>
                <w:bCs/>
                <w:color w:val="7030A0"/>
                <w:sz w:val="32"/>
                <w:szCs w:val="32"/>
              </w:rPr>
            </w:pPr>
          </w:p>
          <w:p w14:paraId="3DEEC669" w14:textId="77777777" w:rsidR="005467C1" w:rsidRPr="00DA50CE" w:rsidRDefault="005467C1" w:rsidP="006C26C0">
            <w:pPr>
              <w:rPr>
                <w:sz w:val="24"/>
                <w:szCs w:val="24"/>
              </w:rPr>
            </w:pPr>
          </w:p>
          <w:p w14:paraId="3656B9AB" w14:textId="77777777" w:rsidR="005467C1" w:rsidRDefault="005467C1" w:rsidP="006C26C0">
            <w:pPr>
              <w:rPr>
                <w:sz w:val="24"/>
                <w:szCs w:val="24"/>
              </w:rPr>
            </w:pPr>
          </w:p>
          <w:p w14:paraId="45FB0818" w14:textId="77777777" w:rsidR="005467C1" w:rsidRPr="00DA50CE" w:rsidRDefault="005467C1" w:rsidP="006C26C0">
            <w:pPr>
              <w:rPr>
                <w:sz w:val="24"/>
                <w:szCs w:val="24"/>
              </w:rPr>
            </w:pPr>
          </w:p>
        </w:tc>
      </w:tr>
      <w:tr w:rsidR="00DA50CE" w14:paraId="049F31CB" w14:textId="77777777" w:rsidTr="00BC6B2D">
        <w:trPr>
          <w:trHeight w:hRule="exact" w:val="282"/>
        </w:trPr>
        <w:tc>
          <w:tcPr>
            <w:tcW w:w="10627" w:type="dxa"/>
            <w:gridSpan w:val="5"/>
            <w:shd w:val="clear" w:color="auto" w:fill="EAFD35"/>
          </w:tcPr>
          <w:p w14:paraId="53128261" w14:textId="77777777" w:rsidR="00DA50CE" w:rsidRPr="006C26C0" w:rsidRDefault="00DA50CE" w:rsidP="006C26C0">
            <w:pPr>
              <w:widowControl w:val="0"/>
              <w:jc w:val="center"/>
              <w:rPr>
                <w:rFonts w:ascii="Comic Sans MS" w:hAnsi="Comic Sans MS"/>
                <w:b/>
                <w:bCs/>
                <w:sz w:val="28"/>
                <w:szCs w:val="28"/>
                <w14:ligatures w14:val="none"/>
              </w:rPr>
            </w:pPr>
          </w:p>
        </w:tc>
      </w:tr>
      <w:tr w:rsidR="00FD42CA" w14:paraId="1A142451" w14:textId="77777777" w:rsidTr="00BC6B2D">
        <w:trPr>
          <w:trHeight w:hRule="exact" w:val="1562"/>
        </w:trPr>
        <w:tc>
          <w:tcPr>
            <w:tcW w:w="2410" w:type="dxa"/>
          </w:tcPr>
          <w:p w14:paraId="62486C05" w14:textId="77777777" w:rsidR="006C26C0" w:rsidRDefault="006C26C0"/>
          <w:p w14:paraId="4101652C" w14:textId="1DA7521A" w:rsidR="006C26C0" w:rsidRDefault="006C26C0"/>
        </w:tc>
        <w:tc>
          <w:tcPr>
            <w:tcW w:w="8217" w:type="dxa"/>
            <w:gridSpan w:val="4"/>
          </w:tcPr>
          <w:p w14:paraId="353C7B07" w14:textId="77777777" w:rsidR="006C26C0" w:rsidRPr="006C26C0" w:rsidRDefault="006B1649" w:rsidP="006B1649">
            <w:pPr>
              <w:widowControl w:val="0"/>
              <w:jc w:val="center"/>
              <w:rPr>
                <w:rFonts w:ascii="Comic Sans MS" w:hAnsi="Comic Sans MS"/>
                <w:b/>
                <w:bCs/>
                <w:sz w:val="28"/>
                <w:szCs w:val="28"/>
                <w14:ligatures w14:val="none"/>
              </w:rPr>
            </w:pPr>
            <w:r>
              <w:rPr>
                <w:rFonts w:ascii="Comic Sans MS" w:hAnsi="Comic Sans MS"/>
                <w:b/>
                <w:bCs/>
                <w:sz w:val="28"/>
                <w:szCs w:val="28"/>
                <w14:ligatures w14:val="none"/>
              </w:rPr>
              <w:t>Things to bring each day</w:t>
            </w:r>
            <w:r w:rsidR="006C26C0" w:rsidRPr="006C26C0">
              <w:rPr>
                <w:rFonts w:ascii="Comic Sans MS" w:hAnsi="Comic Sans MS"/>
                <w:b/>
                <w:bCs/>
                <w:sz w:val="28"/>
                <w:szCs w:val="28"/>
                <w14:ligatures w14:val="none"/>
              </w:rPr>
              <w:t>…</w:t>
            </w:r>
          </w:p>
          <w:p w14:paraId="1A82E2B8" w14:textId="77777777" w:rsidR="00BA71FA" w:rsidRDefault="00BA71FA" w:rsidP="00BA71FA">
            <w:pPr>
              <w:pStyle w:val="ListParagraph"/>
              <w:widowControl w:val="0"/>
              <w:numPr>
                <w:ilvl w:val="0"/>
                <w:numId w:val="1"/>
              </w:numPr>
              <w:rPr>
                <w:rFonts w:ascii="Comic Sans MS" w:hAnsi="Comic Sans MS"/>
                <w:sz w:val="24"/>
                <w:szCs w:val="24"/>
                <w14:ligatures w14:val="none"/>
              </w:rPr>
            </w:pPr>
            <w:r w:rsidRPr="00BA71FA">
              <w:rPr>
                <w:rFonts w:ascii="Comic Sans MS" w:hAnsi="Comic Sans MS"/>
                <w:sz w:val="24"/>
                <w:szCs w:val="24"/>
                <w14:ligatures w14:val="none"/>
              </w:rPr>
              <w:t>Full bottle of water.</w:t>
            </w:r>
          </w:p>
          <w:p w14:paraId="4B99056E" w14:textId="706BE681" w:rsidR="005467C1" w:rsidRPr="00BA71FA" w:rsidRDefault="00BA71FA" w:rsidP="00BA71FA">
            <w:pPr>
              <w:pStyle w:val="ListParagraph"/>
              <w:widowControl w:val="0"/>
              <w:numPr>
                <w:ilvl w:val="0"/>
                <w:numId w:val="1"/>
              </w:numPr>
              <w:rPr>
                <w:rFonts w:ascii="Comic Sans MS" w:hAnsi="Comic Sans MS"/>
                <w:sz w:val="24"/>
                <w:szCs w:val="24"/>
                <w14:ligatures w14:val="none"/>
              </w:rPr>
            </w:pPr>
            <w:r w:rsidRPr="00BA71FA">
              <w:rPr>
                <w:rFonts w:ascii="Comic Sans MS" w:hAnsi="Comic Sans MS"/>
                <w:sz w:val="24"/>
                <w:szCs w:val="24"/>
                <w14:ligatures w14:val="none"/>
              </w:rPr>
              <w:t xml:space="preserve">Full gym kit every </w:t>
            </w:r>
            <w:r>
              <w:rPr>
                <w:rFonts w:ascii="Comic Sans MS" w:hAnsi="Comic Sans MS"/>
                <w:sz w:val="24"/>
                <w:szCs w:val="24"/>
                <w14:ligatures w14:val="none"/>
              </w:rPr>
              <w:t>………</w:t>
            </w:r>
          </w:p>
        </w:tc>
      </w:tr>
      <w:tr w:rsidR="00FD42CA" w14:paraId="58522A7F" w14:textId="77777777" w:rsidTr="00BC6B2D">
        <w:trPr>
          <w:trHeight w:hRule="exact" w:val="3108"/>
        </w:trPr>
        <w:tc>
          <w:tcPr>
            <w:tcW w:w="6374" w:type="dxa"/>
            <w:gridSpan w:val="3"/>
          </w:tcPr>
          <w:p w14:paraId="01305DEF" w14:textId="77777777" w:rsidR="004D00D7" w:rsidRPr="00414D45" w:rsidRDefault="004D00D7" w:rsidP="004D00D7">
            <w:pPr>
              <w:widowControl w:val="0"/>
              <w:jc w:val="both"/>
              <w:rPr>
                <w:rFonts w:ascii="Comic Sans MS" w:hAnsi="Comic Sans MS"/>
                <w:b/>
                <w:bCs/>
                <w:sz w:val="24"/>
                <w:szCs w:val="24"/>
                <w14:ligatures w14:val="none"/>
              </w:rPr>
            </w:pPr>
            <w:r w:rsidRPr="00414D45">
              <w:rPr>
                <w:rFonts w:ascii="Comic Sans MS" w:hAnsi="Comic Sans MS"/>
                <w:b/>
                <w:bCs/>
                <w:sz w:val="24"/>
                <w:szCs w:val="24"/>
                <w14:ligatures w14:val="none"/>
              </w:rPr>
              <w:t>Throughout the term we will study different themes:</w:t>
            </w:r>
          </w:p>
          <w:p w14:paraId="38666C19" w14:textId="77777777" w:rsidR="00BA71FA" w:rsidRDefault="00BA71FA" w:rsidP="00BA71FA">
            <w:pPr>
              <w:pStyle w:val="ListParagraph"/>
              <w:widowControl w:val="0"/>
              <w:numPr>
                <w:ilvl w:val="0"/>
                <w:numId w:val="2"/>
              </w:numPr>
              <w:spacing w:line="276" w:lineRule="auto"/>
              <w:jc w:val="both"/>
              <w:rPr>
                <w:rFonts w:ascii="Comic Sans MS" w:hAnsi="Comic Sans MS"/>
                <w:sz w:val="24"/>
                <w:szCs w:val="24"/>
                <w14:ligatures w14:val="none"/>
              </w:rPr>
            </w:pPr>
            <w:r>
              <w:rPr>
                <w:rFonts w:ascii="Comic Sans MS" w:hAnsi="Comic Sans MS"/>
                <w:sz w:val="24"/>
                <w:szCs w:val="24"/>
                <w14:ligatures w14:val="none"/>
              </w:rPr>
              <w:t>One Scotland Many Cultures</w:t>
            </w:r>
          </w:p>
          <w:p w14:paraId="15444C53" w14:textId="3AE7E465" w:rsidR="00D761C6" w:rsidRPr="009A2CEB" w:rsidRDefault="00BA71FA" w:rsidP="009A2CEB">
            <w:pPr>
              <w:pStyle w:val="ListParagraph"/>
              <w:widowControl w:val="0"/>
              <w:numPr>
                <w:ilvl w:val="0"/>
                <w:numId w:val="2"/>
              </w:numPr>
              <w:jc w:val="both"/>
              <w:rPr>
                <w:rFonts w:ascii="Comic Sans MS" w:hAnsi="Comic Sans MS"/>
                <w:sz w:val="24"/>
                <w:szCs w:val="24"/>
                <w14:ligatures w14:val="none"/>
              </w:rPr>
            </w:pPr>
            <w:r>
              <w:rPr>
                <w:rFonts w:ascii="Comic Sans MS" w:hAnsi="Comic Sans MS"/>
                <w:sz w:val="24"/>
                <w:szCs w:val="24"/>
                <w14:ligatures w14:val="none"/>
              </w:rPr>
              <w:t xml:space="preserve">Famous individuals </w:t>
            </w:r>
            <w:bookmarkStart w:id="0" w:name="_GoBack"/>
            <w:bookmarkEnd w:id="0"/>
          </w:p>
        </w:tc>
        <w:tc>
          <w:tcPr>
            <w:tcW w:w="4253" w:type="dxa"/>
            <w:gridSpan w:val="2"/>
          </w:tcPr>
          <w:p w14:paraId="1B2E242E" w14:textId="61C13F26" w:rsidR="006C26C0" w:rsidRDefault="00BA71FA">
            <w:r>
              <w:rPr>
                <w:noProof/>
              </w:rPr>
              <w:t xml:space="preserve"> </w:t>
            </w:r>
            <w:r w:rsidR="00BC6B2D">
              <w:rPr>
                <w:noProof/>
              </w:rPr>
              <w:drawing>
                <wp:anchor distT="0" distB="0" distL="114300" distR="114300" simplePos="0" relativeHeight="251658240" behindDoc="1" locked="0" layoutInCell="1" allowOverlap="1" wp14:anchorId="4DA07769" wp14:editId="7AC4EE2F">
                  <wp:simplePos x="0" y="0"/>
                  <wp:positionH relativeFrom="column">
                    <wp:posOffset>31750</wp:posOffset>
                  </wp:positionH>
                  <wp:positionV relativeFrom="paragraph">
                    <wp:posOffset>0</wp:posOffset>
                  </wp:positionV>
                  <wp:extent cx="2463800" cy="1847850"/>
                  <wp:effectExtent l="0" t="0" r="0" b="0"/>
                  <wp:wrapTight wrapText="bothSides">
                    <wp:wrapPolygon edited="0">
                      <wp:start x="0" y="0"/>
                      <wp:lineTo x="0" y="21377"/>
                      <wp:lineTo x="21377" y="21377"/>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pic:spPr>
                      </pic:pic>
                    </a:graphicData>
                  </a:graphic>
                </wp:anchor>
              </w:drawing>
            </w:r>
          </w:p>
        </w:tc>
      </w:tr>
      <w:tr w:rsidR="000971D9" w14:paraId="61D06FBA" w14:textId="77777777" w:rsidTr="00BC6B2D">
        <w:trPr>
          <w:trHeight w:hRule="exact" w:val="2449"/>
        </w:trPr>
        <w:tc>
          <w:tcPr>
            <w:tcW w:w="10627" w:type="dxa"/>
            <w:gridSpan w:val="5"/>
          </w:tcPr>
          <w:p w14:paraId="347284E2" w14:textId="77777777" w:rsidR="00D92CFE" w:rsidRDefault="000971D9" w:rsidP="00D92CFE">
            <w:pPr>
              <w:rPr>
                <w:rFonts w:ascii="Comic Sans MS" w:hAnsi="Comic Sans MS"/>
                <w:noProof/>
                <w:color w:val="auto"/>
                <w:sz w:val="28"/>
                <w:szCs w:val="28"/>
                <w14:ligatures w14:val="none"/>
                <w14:cntxtAlts w14:val="0"/>
              </w:rPr>
            </w:pPr>
            <w:r w:rsidRPr="00D92CFE">
              <w:rPr>
                <w:rFonts w:ascii="Comic Sans MS" w:hAnsi="Comic Sans MS"/>
                <w:noProof/>
                <w:color w:val="C00000"/>
                <w:sz w:val="44"/>
                <w:szCs w:val="44"/>
                <w14:ligatures w14:val="none"/>
                <w14:cntxtAlts w14:val="0"/>
              </w:rPr>
              <w:lastRenderedPageBreak/>
              <w:t>Homework</w:t>
            </w:r>
            <w:r w:rsidRPr="00D92CFE">
              <w:rPr>
                <w:rFonts w:ascii="Comic Sans MS" w:hAnsi="Comic Sans MS"/>
                <w:noProof/>
                <w:color w:val="C00000"/>
                <w:sz w:val="40"/>
                <w:szCs w:val="40"/>
                <w14:ligatures w14:val="none"/>
                <w14:cntxtAlts w14:val="0"/>
              </w:rPr>
              <w:t xml:space="preserve">  </w:t>
            </w:r>
          </w:p>
          <w:p w14:paraId="3293388F" w14:textId="77777777" w:rsidR="00B226C4" w:rsidRPr="00B226C4" w:rsidRDefault="00B226C4" w:rsidP="00B226C4">
            <w:pPr>
              <w:pStyle w:val="ListParagraph"/>
              <w:numPr>
                <w:ilvl w:val="0"/>
                <w:numId w:val="2"/>
              </w:numPr>
              <w:rPr>
                <w:rFonts w:ascii="Comic Sans MS" w:hAnsi="Comic Sans MS"/>
                <w:b/>
                <w:bCs/>
                <w:noProof/>
                <w:color w:val="auto"/>
                <w:sz w:val="28"/>
                <w:szCs w:val="28"/>
                <w14:ligatures w14:val="none"/>
                <w14:cntxtAlts w14:val="0"/>
              </w:rPr>
            </w:pPr>
            <w:r w:rsidRPr="00B226C4">
              <w:rPr>
                <w:rFonts w:ascii="Comic Sans MS" w:hAnsi="Comic Sans MS"/>
                <w:b/>
                <w:bCs/>
                <w:noProof/>
                <w:color w:val="auto"/>
                <w:sz w:val="28"/>
                <w:szCs w:val="28"/>
                <w14:ligatures w14:val="none"/>
                <w14:cntxtAlts w14:val="0"/>
              </w:rPr>
              <w:t>Each week complete the activities in your homework wallet and return by Friday.</w:t>
            </w:r>
          </w:p>
          <w:p w14:paraId="4DDBEF00" w14:textId="77777777" w:rsidR="000971D9" w:rsidRDefault="000971D9">
            <w:pPr>
              <w:rPr>
                <w:rFonts w:ascii="Comic Sans MS" w:hAnsi="Comic Sans MS"/>
                <w:noProof/>
                <w:color w:val="auto"/>
                <w:sz w:val="40"/>
                <w:szCs w:val="40"/>
                <w14:ligatures w14:val="none"/>
                <w14:cntxtAlts w14:val="0"/>
              </w:rPr>
            </w:pPr>
          </w:p>
          <w:p w14:paraId="3461D779" w14:textId="77777777" w:rsidR="000971D9" w:rsidRPr="000971D9" w:rsidRDefault="000971D9">
            <w:pPr>
              <w:rPr>
                <w:rFonts w:ascii="Comic Sans MS" w:hAnsi="Comic Sans MS"/>
                <w:noProof/>
                <w:color w:val="auto"/>
                <w:sz w:val="28"/>
                <w:szCs w:val="28"/>
                <w14:ligatures w14:val="none"/>
                <w14:cntxtAlts w14:val="0"/>
              </w:rPr>
            </w:pPr>
          </w:p>
          <w:p w14:paraId="3CF2D8B6" w14:textId="77777777" w:rsidR="000971D9" w:rsidRPr="000971D9" w:rsidRDefault="000971D9">
            <w:pPr>
              <w:rPr>
                <w:rFonts w:ascii="Comic Sans MS" w:hAnsi="Comic Sans MS"/>
                <w:noProof/>
                <w:sz w:val="40"/>
                <w:szCs w:val="40"/>
                <w14:ligatures w14:val="none"/>
                <w14:cntxtAlts w14:val="0"/>
              </w:rPr>
            </w:pPr>
          </w:p>
        </w:tc>
      </w:tr>
    </w:tbl>
    <w:p w14:paraId="0FB78278" w14:textId="48DD130E" w:rsidR="006C26C0" w:rsidRDefault="006C26C0" w:rsidP="00DA50CE"/>
    <w:sectPr w:rsidR="006C26C0" w:rsidSect="00097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2EF"/>
    <w:multiLevelType w:val="hybridMultilevel"/>
    <w:tmpl w:val="52D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55CC7"/>
    <w:multiLevelType w:val="hybridMultilevel"/>
    <w:tmpl w:val="DB6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53AE8"/>
    <w:multiLevelType w:val="hybridMultilevel"/>
    <w:tmpl w:val="18747090"/>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74162"/>
    <w:multiLevelType w:val="hybridMultilevel"/>
    <w:tmpl w:val="069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B7562"/>
    <w:multiLevelType w:val="hybridMultilevel"/>
    <w:tmpl w:val="21D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76F88"/>
    <w:multiLevelType w:val="hybridMultilevel"/>
    <w:tmpl w:val="13E0B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F94BEA"/>
    <w:multiLevelType w:val="hybridMultilevel"/>
    <w:tmpl w:val="22961D82"/>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971D9"/>
    <w:rsid w:val="000A39B3"/>
    <w:rsid w:val="000A5527"/>
    <w:rsid w:val="000D4021"/>
    <w:rsid w:val="000D75C9"/>
    <w:rsid w:val="001351D1"/>
    <w:rsid w:val="001632F2"/>
    <w:rsid w:val="001A12A0"/>
    <w:rsid w:val="00267170"/>
    <w:rsid w:val="002F4819"/>
    <w:rsid w:val="004502ED"/>
    <w:rsid w:val="004D00D7"/>
    <w:rsid w:val="004F60F4"/>
    <w:rsid w:val="00527EF9"/>
    <w:rsid w:val="005467C1"/>
    <w:rsid w:val="006B1649"/>
    <w:rsid w:val="006C26C0"/>
    <w:rsid w:val="007816BC"/>
    <w:rsid w:val="007F48A3"/>
    <w:rsid w:val="00847D39"/>
    <w:rsid w:val="0086444A"/>
    <w:rsid w:val="009867F8"/>
    <w:rsid w:val="009A2CEB"/>
    <w:rsid w:val="00A47045"/>
    <w:rsid w:val="00AB0F26"/>
    <w:rsid w:val="00B06D3C"/>
    <w:rsid w:val="00B155D9"/>
    <w:rsid w:val="00B226C4"/>
    <w:rsid w:val="00BA71FA"/>
    <w:rsid w:val="00BC6B2D"/>
    <w:rsid w:val="00BD3E26"/>
    <w:rsid w:val="00C07F34"/>
    <w:rsid w:val="00CE73C0"/>
    <w:rsid w:val="00D118C8"/>
    <w:rsid w:val="00D761C6"/>
    <w:rsid w:val="00D80478"/>
    <w:rsid w:val="00D92CFE"/>
    <w:rsid w:val="00DA50CE"/>
    <w:rsid w:val="00EA2B55"/>
    <w:rsid w:val="00EA695A"/>
    <w:rsid w:val="00F37A87"/>
    <w:rsid w:val="00FD42CA"/>
    <w:rsid w:val="0A16F455"/>
    <w:rsid w:val="0FFCD9C6"/>
    <w:rsid w:val="1814F0B2"/>
    <w:rsid w:val="32104299"/>
    <w:rsid w:val="4544DEC8"/>
    <w:rsid w:val="56FEC079"/>
    <w:rsid w:val="589A90DA"/>
    <w:rsid w:val="596D3DEA"/>
    <w:rsid w:val="65B90626"/>
    <w:rsid w:val="6B9B6A68"/>
    <w:rsid w:val="6CC2EFFC"/>
    <w:rsid w:val="76205B1C"/>
    <w:rsid w:val="7767634A"/>
    <w:rsid w:val="79008A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B019"/>
  <w15:docId w15:val="{728FA83F-7D30-46FB-AC32-B48A2FA1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B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417D-51B5-43A6-A781-2D8E0DE0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KKing (Swinton Primary)</cp:lastModifiedBy>
  <cp:revision>3</cp:revision>
  <cp:lastPrinted>2020-08-27T14:35:00Z</cp:lastPrinted>
  <dcterms:created xsi:type="dcterms:W3CDTF">2024-01-11T15:46:00Z</dcterms:created>
  <dcterms:modified xsi:type="dcterms:W3CDTF">2024-01-11T15:46:00Z</dcterms:modified>
</cp:coreProperties>
</file>