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2387"/>
        <w:gridCol w:w="2718"/>
        <w:gridCol w:w="2875"/>
        <w:gridCol w:w="242"/>
        <w:gridCol w:w="2410"/>
      </w:tblGrid>
      <w:tr w:rsidR="006C26C0" w14:paraId="426D1D08" w14:textId="77777777" w:rsidTr="00C81C89">
        <w:trPr>
          <w:cantSplit/>
          <w:trHeight w:val="2121"/>
        </w:trPr>
        <w:tc>
          <w:tcPr>
            <w:tcW w:w="2387" w:type="dxa"/>
          </w:tcPr>
          <w:p w14:paraId="22A21C63" w14:textId="77777777" w:rsidR="006C26C0" w:rsidRPr="00C81C89" w:rsidRDefault="006C26C0" w:rsidP="00C81C89">
            <w:pPr>
              <w:spacing w:after="0" w:line="240" w:lineRule="auto"/>
              <w:rPr>
                <w:sz w:val="32"/>
                <w:szCs w:val="32"/>
              </w:rPr>
            </w:pPr>
            <w:r w:rsidRPr="00C81C89">
              <w:rPr>
                <w:noProof/>
                <w:sz w:val="32"/>
                <w:szCs w:val="32"/>
                <w14:ligatures w14:val="none"/>
                <w14:cntxtAlts w14:val="0"/>
              </w:rPr>
              <w:drawing>
                <wp:anchor distT="0" distB="0" distL="114300" distR="114300" simplePos="0" relativeHeight="251658240" behindDoc="1" locked="0" layoutInCell="1" allowOverlap="1" wp14:anchorId="55D0EE98" wp14:editId="4B5E15E5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75565</wp:posOffset>
                  </wp:positionV>
                  <wp:extent cx="1166495" cy="1033145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5" y="21109"/>
                      <wp:lineTo x="2116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3" w:type="dxa"/>
            <w:gridSpan w:val="2"/>
          </w:tcPr>
          <w:p w14:paraId="4027CD6B" w14:textId="6D68FF4D" w:rsidR="006C26C0" w:rsidRPr="00C81C89" w:rsidRDefault="00535181" w:rsidP="00FC3479">
            <w:pPr>
              <w:widowControl w:val="0"/>
              <w:spacing w:after="0" w:line="240" w:lineRule="auto"/>
              <w:jc w:val="center"/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</w:pPr>
            <w:r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 xml:space="preserve">Teacher </w:t>
            </w:r>
            <w:r w:rsidR="00FC7393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>–</w:t>
            </w:r>
            <w:r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 xml:space="preserve"> </w:t>
            </w:r>
            <w:r w:rsidR="00FC7393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>Mrs Bennett</w:t>
            </w:r>
          </w:p>
          <w:p w14:paraId="52005856" w14:textId="3618765C" w:rsidR="006C26C0" w:rsidRPr="00C81C89" w:rsidRDefault="006C26C0" w:rsidP="00C81C89">
            <w:pPr>
              <w:widowControl w:val="0"/>
              <w:spacing w:after="0" w:line="240" w:lineRule="auto"/>
              <w:jc w:val="center"/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</w:pPr>
            <w:r w:rsidRPr="00C81C89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 xml:space="preserve">Primary </w:t>
            </w:r>
            <w:r w:rsidR="00FC7393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>P4/5</w:t>
            </w:r>
          </w:p>
          <w:p w14:paraId="7249CC9B" w14:textId="026C8645" w:rsidR="006C26C0" w:rsidRPr="00C81C89" w:rsidRDefault="001632F2" w:rsidP="00C81C89">
            <w:pPr>
              <w:widowControl w:val="0"/>
              <w:spacing w:after="0" w:line="240" w:lineRule="auto"/>
              <w:jc w:val="center"/>
              <w:rPr>
                <w:sz w:val="40"/>
                <w:szCs w:val="40"/>
              </w:rPr>
            </w:pPr>
            <w:r w:rsidRPr="00C81C89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>Term</w:t>
            </w:r>
            <w:r w:rsidR="000064C5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>2</w:t>
            </w:r>
            <w:r w:rsidR="004211A7" w:rsidRPr="00C81C89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 xml:space="preserve"> </w:t>
            </w:r>
            <w:r w:rsidR="006C26C0" w:rsidRPr="00C81C89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>Newsletter</w:t>
            </w:r>
          </w:p>
        </w:tc>
        <w:tc>
          <w:tcPr>
            <w:tcW w:w="2652" w:type="dxa"/>
            <w:gridSpan w:val="2"/>
          </w:tcPr>
          <w:p w14:paraId="143B4FB2" w14:textId="77777777" w:rsidR="006C26C0" w:rsidRPr="00C81C89" w:rsidRDefault="00C81C89" w:rsidP="00C81C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14:ligatures w14:val="none"/>
                <w14:cntxtAlts w14:val="0"/>
              </w:rPr>
              <w:drawing>
                <wp:anchor distT="0" distB="0" distL="114300" distR="114300" simplePos="0" relativeHeight="251665408" behindDoc="0" locked="0" layoutInCell="1" allowOverlap="1" wp14:anchorId="737ADE16" wp14:editId="4BA6E169">
                  <wp:simplePos x="0" y="0"/>
                  <wp:positionH relativeFrom="column">
                    <wp:posOffset>360878</wp:posOffset>
                  </wp:positionH>
                  <wp:positionV relativeFrom="paragraph">
                    <wp:posOffset>184150</wp:posOffset>
                  </wp:positionV>
                  <wp:extent cx="950026" cy="1013000"/>
                  <wp:effectExtent l="0" t="0" r="2540" b="0"/>
                  <wp:wrapNone/>
                  <wp:docPr id="9" name="Picture 9" descr="papermaking 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permaking 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63" t="14774" r="24080" b="6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26" cy="10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0CE" w14:paraId="5CC4C1B5" w14:textId="77777777" w:rsidTr="004211A7">
        <w:trPr>
          <w:cantSplit/>
          <w:trHeight w:hRule="exact" w:val="113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6EFF8CAD" w14:textId="77777777" w:rsidR="00DA50CE" w:rsidRDefault="00DA50CE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44"/>
                <w:szCs w:val="44"/>
                <w14:ligatures w14:val="none"/>
              </w:rPr>
            </w:pPr>
          </w:p>
        </w:tc>
      </w:tr>
      <w:tr w:rsidR="006C26C0" w14:paraId="7F8657AA" w14:textId="77777777" w:rsidTr="004211A7">
        <w:trPr>
          <w:cantSplit/>
          <w:trHeight w:hRule="exact" w:val="727"/>
        </w:trPr>
        <w:tc>
          <w:tcPr>
            <w:tcW w:w="10632" w:type="dxa"/>
            <w:gridSpan w:val="5"/>
          </w:tcPr>
          <w:p w14:paraId="03481626" w14:textId="77777777" w:rsidR="006C26C0" w:rsidRPr="00FC7393" w:rsidRDefault="006C26C0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22"/>
                <w:szCs w:val="22"/>
                <w14:ligatures w14:val="none"/>
              </w:rPr>
            </w:pPr>
            <w:r w:rsidRPr="00FC7393">
              <w:rPr>
                <w:rFonts w:ascii="Comic Sans MS" w:hAnsi="Comic Sans MS"/>
                <w:b/>
                <w:bCs/>
                <w:sz w:val="22"/>
                <w:szCs w:val="22"/>
                <w14:ligatures w14:val="none"/>
              </w:rPr>
              <w:t>What we are learning</w:t>
            </w:r>
            <w:r w:rsidR="001632F2" w:rsidRPr="00FC7393">
              <w:rPr>
                <w:rFonts w:ascii="Comic Sans MS" w:hAnsi="Comic Sans MS"/>
                <w:b/>
                <w:bCs/>
                <w:sz w:val="22"/>
                <w:szCs w:val="22"/>
                <w14:ligatures w14:val="none"/>
              </w:rPr>
              <w:t xml:space="preserve"> about</w:t>
            </w:r>
            <w:r w:rsidRPr="00FC7393">
              <w:rPr>
                <w:rFonts w:ascii="Comic Sans MS" w:hAnsi="Comic Sans MS"/>
                <w:b/>
                <w:bCs/>
                <w:sz w:val="22"/>
                <w:szCs w:val="22"/>
                <w14:ligatures w14:val="none"/>
              </w:rPr>
              <w:t>:</w:t>
            </w:r>
          </w:p>
        </w:tc>
      </w:tr>
      <w:tr w:rsidR="006C26C0" w14:paraId="32235109" w14:textId="77777777" w:rsidTr="00FC7393">
        <w:trPr>
          <w:trHeight w:hRule="exact" w:val="3476"/>
        </w:trPr>
        <w:tc>
          <w:tcPr>
            <w:tcW w:w="5105" w:type="dxa"/>
            <w:gridSpan w:val="2"/>
          </w:tcPr>
          <w:p w14:paraId="5FDE06E0" w14:textId="77777777" w:rsidR="00C81C89" w:rsidRPr="00FC7393" w:rsidRDefault="006C26C0" w:rsidP="00C81C89">
            <w:pPr>
              <w:spacing w:line="240" w:lineRule="auto"/>
              <w:jc w:val="both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C7393">
              <w:rPr>
                <w:rFonts w:ascii="Comic Sans MS" w:hAnsi="Comic Sans MS"/>
                <w:b/>
                <w:bCs/>
                <w:sz w:val="22"/>
                <w:szCs w:val="22"/>
              </w:rPr>
              <w:t>Maths</w:t>
            </w:r>
            <w:r w:rsidR="004211A7" w:rsidRPr="00FC7393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&amp; Numeracy</w:t>
            </w:r>
          </w:p>
          <w:p w14:paraId="63BAA25A" w14:textId="222D47AD" w:rsidR="001632F2" w:rsidRPr="00FC7393" w:rsidRDefault="00FC7393" w:rsidP="00FC7393">
            <w:pPr>
              <w:spacing w:line="240" w:lineRule="auto"/>
              <w:rPr>
                <w:rFonts w:ascii="Comic Sans MS" w:hAnsi="Comic Sans MS"/>
                <w:sz w:val="22"/>
                <w:szCs w:val="22"/>
              </w:rPr>
            </w:pPr>
            <w:r w:rsidRPr="00FC7393">
              <w:rPr>
                <w:rFonts w:ascii="Comic Sans MS" w:hAnsi="Comic Sans MS"/>
                <w:noProof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3872" behindDoc="1" locked="0" layoutInCell="1" allowOverlap="1" wp14:anchorId="42BC44BC" wp14:editId="51F70249">
                  <wp:simplePos x="0" y="0"/>
                  <wp:positionH relativeFrom="column">
                    <wp:posOffset>798849</wp:posOffset>
                  </wp:positionH>
                  <wp:positionV relativeFrom="paragraph">
                    <wp:posOffset>1390886</wp:posOffset>
                  </wp:positionV>
                  <wp:extent cx="1285240" cy="320040"/>
                  <wp:effectExtent l="0" t="0" r="0" b="3810"/>
                  <wp:wrapThrough wrapText="bothSides">
                    <wp:wrapPolygon edited="0">
                      <wp:start x="0" y="0"/>
                      <wp:lineTo x="0" y="20571"/>
                      <wp:lineTo x="21130" y="20571"/>
                      <wp:lineTo x="21130" y="0"/>
                      <wp:lineTo x="0" y="0"/>
                    </wp:wrapPolygon>
                  </wp:wrapThrough>
                  <wp:docPr id="1754634500" name="Picture 1754634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7393">
              <w:rPr>
                <w:rFonts w:ascii="Comic Sans MS" w:hAnsi="Comic Sans MS"/>
                <w:sz w:val="22"/>
                <w:szCs w:val="22"/>
              </w:rPr>
              <w:t>We are exploring place value</w:t>
            </w:r>
            <w:r w:rsidR="000064C5">
              <w:rPr>
                <w:rFonts w:ascii="Comic Sans MS" w:hAnsi="Comic Sans MS"/>
                <w:sz w:val="22"/>
                <w:szCs w:val="22"/>
              </w:rPr>
              <w:t>, numbers and quantities</w:t>
            </w:r>
            <w:r w:rsidRPr="00FC7393">
              <w:rPr>
                <w:rFonts w:ascii="Comic Sans MS" w:hAnsi="Comic Sans MS"/>
                <w:sz w:val="22"/>
                <w:szCs w:val="22"/>
              </w:rPr>
              <w:t xml:space="preserve">. We will transfer this knowledge into adding, subtracting, multiplication and division. </w:t>
            </w:r>
            <w:r w:rsidR="000064C5">
              <w:rPr>
                <w:rFonts w:ascii="Comic Sans MS" w:hAnsi="Comic Sans MS"/>
                <w:sz w:val="22"/>
                <w:szCs w:val="22"/>
              </w:rPr>
              <w:t xml:space="preserve">P5 will begin to compare fractions and P4 will order fractions. </w:t>
            </w:r>
            <w:r w:rsidRPr="00FC7393">
              <w:rPr>
                <w:rFonts w:ascii="Comic Sans MS" w:hAnsi="Comic Sans MS"/>
                <w:sz w:val="22"/>
                <w:szCs w:val="22"/>
              </w:rPr>
              <w:t xml:space="preserve">In Maths the children will be focusing on </w:t>
            </w:r>
            <w:r w:rsidR="000064C5">
              <w:rPr>
                <w:rFonts w:ascii="Comic Sans MS" w:hAnsi="Comic Sans MS"/>
                <w:sz w:val="22"/>
                <w:szCs w:val="22"/>
              </w:rPr>
              <w:t xml:space="preserve">shape, area and equations. </w:t>
            </w:r>
          </w:p>
        </w:tc>
        <w:tc>
          <w:tcPr>
            <w:tcW w:w="5527" w:type="dxa"/>
            <w:gridSpan w:val="3"/>
          </w:tcPr>
          <w:p w14:paraId="570BEAB8" w14:textId="30490783" w:rsidR="006C26C0" w:rsidRPr="00FC7393" w:rsidRDefault="004211A7" w:rsidP="00FC7393">
            <w:pPr>
              <w:spacing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FC7393">
              <w:rPr>
                <w:rFonts w:ascii="Comic Sans MS" w:hAnsi="Comic Sans MS"/>
                <w:b/>
                <w:bCs/>
              </w:rPr>
              <w:t>Literacy</w:t>
            </w:r>
          </w:p>
          <w:p w14:paraId="1E0BFA1A" w14:textId="23AF320F" w:rsidR="00FC7393" w:rsidRPr="00FC7393" w:rsidRDefault="00FC7393" w:rsidP="00FC7393">
            <w:pPr>
              <w:widowControl w:val="0"/>
              <w:spacing w:line="240" w:lineRule="auto"/>
              <w:rPr>
                <w:rFonts w:ascii="Comic Sans MS" w:hAnsi="Comic Sans MS"/>
                <w14:ligatures w14:val="none"/>
              </w:rPr>
            </w:pPr>
            <w:r w:rsidRPr="00FC7393">
              <w:rPr>
                <w:rFonts w:ascii="Comic Sans MS" w:hAnsi="Comic Sans MS"/>
                <w14:ligatures w14:val="none"/>
              </w:rPr>
              <w:t xml:space="preserve">In </w:t>
            </w:r>
            <w:r w:rsidRPr="00FC7393">
              <w:rPr>
                <w:rFonts w:ascii="Comic Sans MS" w:hAnsi="Comic Sans MS"/>
                <w:b/>
                <w:bCs/>
                <w14:ligatures w14:val="none"/>
              </w:rPr>
              <w:t>reading</w:t>
            </w:r>
            <w:r w:rsidRPr="00FC7393">
              <w:rPr>
                <w:rFonts w:ascii="Comic Sans MS" w:hAnsi="Comic Sans MS"/>
                <w14:ligatures w14:val="none"/>
              </w:rPr>
              <w:t>, we are focusing on strengthening our strategies using the Big Cat reading books alongside our class novel. We will build our understanding through a range of comprehension activities connected to these texts.</w:t>
            </w:r>
            <w:r>
              <w:rPr>
                <w:rFonts w:ascii="Comic Sans MS" w:hAnsi="Comic Sans MS"/>
                <w14:ligatures w14:val="none"/>
              </w:rPr>
              <w:t xml:space="preserve"> </w:t>
            </w:r>
            <w:r w:rsidRPr="0008280C">
              <w:rPr>
                <w:rFonts w:ascii="Comic Sans MS" w:hAnsi="Comic Sans MS"/>
                <w14:ligatures w14:val="none"/>
              </w:rPr>
              <w:t xml:space="preserve">In </w:t>
            </w:r>
            <w:r w:rsidRPr="0008280C">
              <w:rPr>
                <w:rFonts w:ascii="Comic Sans MS" w:hAnsi="Comic Sans MS"/>
                <w:b/>
                <w:bCs/>
                <w14:ligatures w14:val="none"/>
              </w:rPr>
              <w:t>writing</w:t>
            </w:r>
            <w:r w:rsidRPr="0008280C">
              <w:rPr>
                <w:rFonts w:ascii="Comic Sans MS" w:hAnsi="Comic Sans MS"/>
                <w14:ligatures w14:val="none"/>
              </w:rPr>
              <w:t xml:space="preserve">, we are working on </w:t>
            </w:r>
            <w:r w:rsidR="0008280C">
              <w:rPr>
                <w:rFonts w:ascii="Comic Sans MS" w:hAnsi="Comic Sans MS"/>
                <w14:ligatures w14:val="none"/>
              </w:rPr>
              <w:t>instruction</w:t>
            </w:r>
            <w:r w:rsidRPr="0008280C">
              <w:rPr>
                <w:rFonts w:ascii="Comic Sans MS" w:hAnsi="Comic Sans MS"/>
                <w14:ligatures w14:val="none"/>
              </w:rPr>
              <w:t xml:space="preserve"> pieces, </w:t>
            </w:r>
            <w:r w:rsidR="0008280C">
              <w:rPr>
                <w:rFonts w:ascii="Comic Sans MS" w:hAnsi="Comic Sans MS"/>
                <w14:ligatures w14:val="none"/>
              </w:rPr>
              <w:t xml:space="preserve">giving clear steps in order. </w:t>
            </w:r>
            <w:r w:rsidRPr="0008280C">
              <w:rPr>
                <w:rFonts w:ascii="Comic Sans MS" w:hAnsi="Comic Sans MS"/>
                <w14:ligatures w14:val="none"/>
              </w:rPr>
              <w:t>We are also learning how to apply our spelling knowledge within both reading and writing through the North Lanarkshire Literacy approach.</w:t>
            </w:r>
            <w:r w:rsidRPr="00FC7393">
              <w:rPr>
                <w:rFonts w:ascii="Comic Sans MS" w:hAnsi="Comic Sans MS"/>
                <w14:ligatures w14:val="none"/>
              </w:rPr>
              <w:t xml:space="preserve"> </w:t>
            </w:r>
          </w:p>
          <w:p w14:paraId="7F386A69" w14:textId="77777777" w:rsidR="001632F2" w:rsidRPr="00FC7393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</w:p>
          <w:p w14:paraId="3257289E" w14:textId="77777777" w:rsidR="00AA57C2" w:rsidRPr="00FC7393" w:rsidRDefault="00AA57C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</w:p>
          <w:p w14:paraId="54BE1395" w14:textId="77777777" w:rsidR="001632F2" w:rsidRPr="00FC7393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  <w:r w:rsidRPr="00FC7393">
              <w:rPr>
                <w:rFonts w:ascii="Comic Sans MS" w:hAnsi="Comic Sans MS"/>
                <w14:ligatures w14:val="none"/>
              </w:rPr>
              <w:t>Writing:</w:t>
            </w:r>
          </w:p>
          <w:p w14:paraId="1B022155" w14:textId="77777777" w:rsidR="001632F2" w:rsidRPr="00FC7393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</w:p>
          <w:p w14:paraId="3BC58A6D" w14:textId="77777777" w:rsidR="001632F2" w:rsidRPr="00FC7393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</w:p>
          <w:p w14:paraId="245C5B8E" w14:textId="77777777" w:rsidR="00DA50CE" w:rsidRPr="00FC7393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</w:p>
          <w:p w14:paraId="063115E7" w14:textId="77777777" w:rsidR="00DA50CE" w:rsidRPr="00FC7393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</w:p>
          <w:p w14:paraId="2422050E" w14:textId="77777777" w:rsidR="00DA50CE" w:rsidRPr="00FC7393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</w:p>
          <w:p w14:paraId="48289E29" w14:textId="77777777" w:rsidR="00DA50CE" w:rsidRPr="00FC7393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</w:p>
          <w:p w14:paraId="59486DF3" w14:textId="77777777" w:rsidR="00DA50CE" w:rsidRPr="00FC7393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</w:p>
          <w:p w14:paraId="4AAEE210" w14:textId="77777777" w:rsidR="00DA50CE" w:rsidRPr="00FC7393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</w:p>
        </w:tc>
      </w:tr>
      <w:tr w:rsidR="006C26C0" w14:paraId="2F6D8C77" w14:textId="77777777" w:rsidTr="000064C5">
        <w:trPr>
          <w:trHeight w:hRule="exact" w:val="3540"/>
        </w:trPr>
        <w:tc>
          <w:tcPr>
            <w:tcW w:w="10632" w:type="dxa"/>
            <w:gridSpan w:val="5"/>
          </w:tcPr>
          <w:p w14:paraId="0FE89C37" w14:textId="77777777" w:rsidR="00DA50CE" w:rsidRPr="00FC7393" w:rsidRDefault="006C26C0" w:rsidP="00C81C89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C7393">
              <w:rPr>
                <w:rFonts w:ascii="Comic Sans MS" w:hAnsi="Comic Sans MS"/>
                <w:b/>
                <w:bCs/>
                <w:sz w:val="22"/>
                <w:szCs w:val="22"/>
              </w:rPr>
              <w:t>Health and Wellbeing</w:t>
            </w:r>
          </w:p>
          <w:p w14:paraId="1318B240" w14:textId="1979C8DB" w:rsidR="00FC7393" w:rsidRPr="00FC7393" w:rsidRDefault="00FC7393" w:rsidP="00C81C89">
            <w:pPr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7393">
              <w:rPr>
                <w:rFonts w:ascii="Comic Sans MS" w:hAnsi="Comic Sans MS"/>
                <w:sz w:val="22"/>
                <w:szCs w:val="22"/>
              </w:rPr>
              <w:t xml:space="preserve">We are exploring </w:t>
            </w:r>
            <w:r w:rsidR="000064C5">
              <w:rPr>
                <w:rFonts w:ascii="Comic Sans MS" w:hAnsi="Comic Sans MS"/>
                <w:sz w:val="22"/>
                <w:szCs w:val="22"/>
              </w:rPr>
              <w:t xml:space="preserve">healthy foods, food groups and the nutritional benefits of certain foods. </w:t>
            </w:r>
            <w:r w:rsidRPr="00FC7393">
              <w:rPr>
                <w:rFonts w:ascii="Comic Sans MS" w:hAnsi="Comic Sans MS"/>
                <w:sz w:val="22"/>
                <w:szCs w:val="22"/>
              </w:rPr>
              <w:t xml:space="preserve">We will </w:t>
            </w:r>
            <w:r w:rsidR="000064C5">
              <w:rPr>
                <w:rFonts w:ascii="Comic Sans MS" w:hAnsi="Comic Sans MS"/>
                <w:sz w:val="22"/>
                <w:szCs w:val="22"/>
              </w:rPr>
              <w:t>continue with the</w:t>
            </w:r>
            <w:r w:rsidRPr="00FC7393">
              <w:rPr>
                <w:rFonts w:ascii="Comic Sans MS" w:hAnsi="Comic Sans MS"/>
                <w:sz w:val="22"/>
                <w:szCs w:val="22"/>
              </w:rPr>
              <w:t xml:space="preserve"> emotion works</w:t>
            </w:r>
            <w:r w:rsidR="000064C5">
              <w:rPr>
                <w:rFonts w:ascii="Comic Sans MS" w:hAnsi="Comic Sans MS"/>
                <w:sz w:val="22"/>
                <w:szCs w:val="22"/>
              </w:rPr>
              <w:t xml:space="preserve"> programme,</w:t>
            </w:r>
            <w:r w:rsidRPr="00FC7393">
              <w:rPr>
                <w:rFonts w:ascii="Comic Sans MS" w:hAnsi="Comic Sans MS"/>
                <w:sz w:val="22"/>
                <w:szCs w:val="22"/>
              </w:rPr>
              <w:t xml:space="preserve"> discussing emotion words, regulation strategies and behaviours. </w:t>
            </w:r>
          </w:p>
          <w:p w14:paraId="69BDAA91" w14:textId="75E4409B" w:rsidR="00C01FB7" w:rsidRPr="00FC7393" w:rsidRDefault="00FC7393" w:rsidP="00C81C89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C7393">
              <w:rPr>
                <w:rFonts w:ascii="Comic Sans MS" w:hAnsi="Comic Sans MS"/>
                <w:sz w:val="22"/>
                <w:szCs w:val="22"/>
              </w:rPr>
              <w:t xml:space="preserve">In P.E we </w:t>
            </w:r>
            <w:r w:rsidR="000064C5">
              <w:rPr>
                <w:rFonts w:ascii="Comic Sans MS" w:hAnsi="Comic Sans MS"/>
                <w:sz w:val="22"/>
                <w:szCs w:val="22"/>
              </w:rPr>
              <w:t>will have a gymnastics</w:t>
            </w:r>
            <w:r w:rsidRPr="00FC739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064C5">
              <w:rPr>
                <w:rFonts w:ascii="Comic Sans MS" w:hAnsi="Comic Sans MS"/>
                <w:sz w:val="22"/>
                <w:szCs w:val="22"/>
              </w:rPr>
              <w:t>block where children will</w:t>
            </w:r>
            <w:r w:rsidRPr="00FC739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064C5">
              <w:rPr>
                <w:rFonts w:ascii="Comic Sans MS" w:hAnsi="Comic Sans MS"/>
                <w:sz w:val="22"/>
                <w:szCs w:val="22"/>
              </w:rPr>
              <w:t xml:space="preserve">understand the use of space, increase their flexibility and give feedback on their own shape/posture and that of others. Our Determined to dance workshop will continue until the end of November. </w:t>
            </w:r>
          </w:p>
          <w:p w14:paraId="2C456C8C" w14:textId="77777777" w:rsidR="00C01FB7" w:rsidRDefault="00C01FB7" w:rsidP="00C81C89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C7393">
              <w:rPr>
                <w:rFonts w:ascii="Comic Sans MS" w:hAnsi="Comic Sans MS"/>
                <w:b/>
                <w:bCs/>
                <w:sz w:val="22"/>
                <w:szCs w:val="22"/>
              </w:rPr>
              <w:t>Religious Education</w:t>
            </w:r>
          </w:p>
          <w:p w14:paraId="5E19FE40" w14:textId="00F4A168" w:rsidR="000064C5" w:rsidRPr="000064C5" w:rsidRDefault="000064C5" w:rsidP="00C81C89">
            <w:pPr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064C5">
              <w:rPr>
                <w:rFonts w:ascii="Comic Sans MS" w:hAnsi="Comic Sans MS"/>
                <w:sz w:val="22"/>
                <w:szCs w:val="22"/>
              </w:rPr>
              <w:t xml:space="preserve">Children will examine the role of the Holy Spirit and will research a Scottish charity. We will look at the Wise Men within the nativity story and the symbolism of </w:t>
            </w:r>
            <w:r>
              <w:rPr>
                <w:rFonts w:ascii="Comic Sans MS" w:hAnsi="Comic Sans MS"/>
                <w:sz w:val="22"/>
                <w:szCs w:val="22"/>
              </w:rPr>
              <w:t xml:space="preserve">the wreath and crib. </w:t>
            </w:r>
          </w:p>
          <w:p w14:paraId="5CB723CF" w14:textId="77777777" w:rsidR="000064C5" w:rsidRDefault="000064C5" w:rsidP="00C81C89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1A5AF393" w14:textId="77777777" w:rsidR="000064C5" w:rsidRDefault="000064C5" w:rsidP="00C81C89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454B82FA" w14:textId="7CEC7993" w:rsidR="000064C5" w:rsidRPr="00FC7393" w:rsidRDefault="000064C5" w:rsidP="00C81C89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#</w:t>
            </w:r>
          </w:p>
          <w:p w14:paraId="7E61F19A" w14:textId="77777777" w:rsidR="00C01FB7" w:rsidRPr="00FC7393" w:rsidRDefault="00C01FB7" w:rsidP="00C81C89">
            <w:pPr>
              <w:spacing w:line="240" w:lineRule="auto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0E7E8A5F" w14:textId="77777777" w:rsidR="00C01FB7" w:rsidRPr="00FC7393" w:rsidRDefault="00C01FB7" w:rsidP="00C81C89">
            <w:pPr>
              <w:spacing w:line="240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278F27DE" w14:textId="77777777" w:rsidR="00DA50CE" w:rsidRPr="00FC7393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39F942D2" w14:textId="77777777" w:rsidR="00DA50CE" w:rsidRPr="00FC7393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2A853D98" w14:textId="77777777" w:rsidR="00DA50CE" w:rsidRPr="00FC7393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5498B8C0" w14:textId="77777777" w:rsidR="00DA50CE" w:rsidRPr="00FC7393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01F47100" w14:textId="77777777" w:rsidR="00DA50CE" w:rsidRPr="00FC7393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199FB8E9" w14:textId="77777777" w:rsidR="00DA50CE" w:rsidRPr="00FC7393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14:paraId="1F85870F" w14:textId="77777777" w:rsidR="006C26C0" w:rsidRPr="00FC7393" w:rsidRDefault="006C26C0" w:rsidP="00C81C89">
            <w:pPr>
              <w:spacing w:line="240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609B0EB5" w14:textId="77777777" w:rsidR="00DA50CE" w:rsidRPr="00FC7393" w:rsidRDefault="00DA50CE" w:rsidP="00C81C89">
            <w:pPr>
              <w:spacing w:line="240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379021CD" w14:textId="77777777" w:rsidR="00DA50CE" w:rsidRPr="00FC7393" w:rsidRDefault="00DA50CE" w:rsidP="00C81C89">
            <w:pPr>
              <w:spacing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A50CE" w14:paraId="13E46AD8" w14:textId="77777777" w:rsidTr="004211A7">
        <w:trPr>
          <w:trHeight w:hRule="exact" w:val="113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18B286A7" w14:textId="77777777" w:rsidR="00DA50CE" w:rsidRPr="00FC7393" w:rsidRDefault="00DA50CE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22"/>
                <w:szCs w:val="22"/>
                <w14:ligatures w14:val="none"/>
              </w:rPr>
            </w:pPr>
          </w:p>
        </w:tc>
      </w:tr>
      <w:tr w:rsidR="006C26C0" w14:paraId="457CCC6A" w14:textId="77777777" w:rsidTr="00C81C89">
        <w:trPr>
          <w:trHeight w:hRule="exact" w:val="1408"/>
        </w:trPr>
        <w:tc>
          <w:tcPr>
            <w:tcW w:w="2387" w:type="dxa"/>
          </w:tcPr>
          <w:p w14:paraId="3CE3A075" w14:textId="4BF7DFCF" w:rsidR="00C81C89" w:rsidRPr="00FC7393" w:rsidRDefault="00FC7393" w:rsidP="00C81C89">
            <w:pPr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7393">
              <w:rPr>
                <w:rFonts w:ascii="Comic Sans MS" w:hAnsi="Comic Sans MS"/>
                <w:noProof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5920" behindDoc="1" locked="0" layoutInCell="1" allowOverlap="1" wp14:anchorId="7DE9319E" wp14:editId="09476C4D">
                  <wp:simplePos x="0" y="0"/>
                  <wp:positionH relativeFrom="column">
                    <wp:posOffset>627058</wp:posOffset>
                  </wp:positionH>
                  <wp:positionV relativeFrom="paragraph">
                    <wp:posOffset>84522</wp:posOffset>
                  </wp:positionV>
                  <wp:extent cx="676275" cy="676275"/>
                  <wp:effectExtent l="0" t="0" r="9525" b="9525"/>
                  <wp:wrapTight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ight>
                  <wp:docPr id="8" name="Picture 8" descr="C:\Users\mbes80724\AppData\Local\Microsoft\Windows\Temporary Internet Files\Content.IE5\894EFDRO\ONECO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bes80724\AppData\Local\Microsoft\Windows\Temporary Internet Files\Content.IE5\894EFDRO\ONECO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8F86FE" w14:textId="2670AF0A" w:rsidR="006C26C0" w:rsidRPr="00FC7393" w:rsidRDefault="00C81C89" w:rsidP="00C81C89">
            <w:pPr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C7393">
              <w:rPr>
                <w:rFonts w:ascii="Comic Sans MS" w:hAnsi="Comic Sans MS"/>
                <w:noProof/>
                <w:sz w:val="22"/>
                <w:szCs w:val="22"/>
                <w14:ligatures w14:val="none"/>
                <w14:cntxtAlts w14:val="0"/>
              </w:rPr>
              <w:drawing>
                <wp:inline distT="0" distB="0" distL="0" distR="0" wp14:anchorId="405D430C" wp14:editId="13201CA1">
                  <wp:extent cx="534389" cy="534389"/>
                  <wp:effectExtent l="0" t="0" r="0" b="0"/>
                  <wp:docPr id="6" name="Picture 6" descr="C:\Users\mbes80724\AppData\Local\Microsoft\Windows\Temporary Internet Files\Content.IE5\894EFDRO\Red_apple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es80724\AppData\Local\Microsoft\Windows\Temporary Internet Files\Content.IE5\894EFDRO\Red_apple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88" cy="53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A73A0" w14:textId="77777777" w:rsidR="006C26C0" w:rsidRPr="00FC7393" w:rsidRDefault="006C26C0" w:rsidP="00C81C89">
            <w:pPr>
              <w:spacing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245" w:type="dxa"/>
            <w:gridSpan w:val="4"/>
          </w:tcPr>
          <w:p w14:paraId="41728130" w14:textId="77777777" w:rsidR="006C26C0" w:rsidRPr="00FC7393" w:rsidRDefault="006C26C0" w:rsidP="00035AD7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22"/>
                <w:szCs w:val="22"/>
                <w14:ligatures w14:val="none"/>
              </w:rPr>
            </w:pPr>
            <w:r w:rsidRPr="00FC7393">
              <w:rPr>
                <w:rFonts w:ascii="Comic Sans MS" w:hAnsi="Comic Sans MS"/>
                <w:b/>
                <w:bCs/>
                <w:sz w:val="22"/>
                <w:szCs w:val="22"/>
                <w14:ligatures w14:val="none"/>
              </w:rPr>
              <w:t>Things to remember…</w:t>
            </w:r>
            <w:r w:rsidR="00035AD7" w:rsidRPr="00FC7393">
              <w:rPr>
                <w:rFonts w:ascii="Comic Sans MS" w:hAnsi="Comic Sans MS"/>
                <w:b/>
                <w:bCs/>
                <w:sz w:val="22"/>
                <w:szCs w:val="22"/>
                <w14:ligatures w14:val="none"/>
              </w:rPr>
              <w:t xml:space="preserve"> </w:t>
            </w:r>
          </w:p>
          <w:p w14:paraId="60D2F3E4" w14:textId="77777777" w:rsidR="006C26C0" w:rsidRPr="00FC7393" w:rsidRDefault="00C01FB7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  <w14:ligatures w14:val="none"/>
              </w:rPr>
            </w:pPr>
            <w:r w:rsidRPr="00FC7393">
              <w:rPr>
                <w:rFonts w:ascii="Comic Sans MS" w:hAnsi="Comic Sans MS"/>
                <w:sz w:val="22"/>
                <w:szCs w:val="22"/>
                <w14:ligatures w14:val="none"/>
              </w:rPr>
              <w:t>Healthy Snacks and Packed lunches</w:t>
            </w:r>
          </w:p>
          <w:p w14:paraId="17E3496C" w14:textId="53E541DC" w:rsidR="006C26C0" w:rsidRPr="00FC7393" w:rsidRDefault="006C26C0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  <w14:ligatures w14:val="none"/>
              </w:rPr>
            </w:pPr>
            <w:r w:rsidRPr="00FC7393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PE—Our PE days are </w:t>
            </w:r>
            <w:r w:rsidR="00FC7393" w:rsidRPr="00FC7393">
              <w:rPr>
                <w:rFonts w:ascii="Comic Sans MS" w:hAnsi="Comic Sans MS"/>
                <w:sz w:val="22"/>
                <w:szCs w:val="22"/>
                <w14:ligatures w14:val="none"/>
              </w:rPr>
              <w:t>Tuesday and Thursday</w:t>
            </w:r>
            <w:r w:rsidRPr="00FC7393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 </w:t>
            </w:r>
            <w:r w:rsidR="001632F2" w:rsidRPr="00FC7393">
              <w:rPr>
                <w:rFonts w:ascii="Comic Sans MS" w:hAnsi="Comic Sans MS"/>
                <w:sz w:val="22"/>
                <w:szCs w:val="22"/>
                <w14:ligatures w14:val="none"/>
              </w:rPr>
              <w:t>(No jewellery)</w:t>
            </w:r>
          </w:p>
          <w:p w14:paraId="058474AD" w14:textId="77777777" w:rsidR="00DA50CE" w:rsidRPr="00FC7393" w:rsidRDefault="00DA50CE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  <w14:ligatures w14:val="none"/>
              </w:rPr>
            </w:pPr>
          </w:p>
        </w:tc>
      </w:tr>
      <w:tr w:rsidR="006C26C0" w14:paraId="7A26BC8B" w14:textId="77777777" w:rsidTr="000064C5">
        <w:trPr>
          <w:trHeight w:hRule="exact" w:val="2322"/>
        </w:trPr>
        <w:tc>
          <w:tcPr>
            <w:tcW w:w="8222" w:type="dxa"/>
            <w:gridSpan w:val="4"/>
          </w:tcPr>
          <w:p w14:paraId="5FBAE7DB" w14:textId="30D33D3C" w:rsidR="004211A7" w:rsidRPr="00FC7393" w:rsidRDefault="00267170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FC7393">
              <w:rPr>
                <w:rFonts w:ascii="Comic Sans MS" w:hAnsi="Comic Sans MS"/>
                <w:b/>
                <w:bCs/>
                <w:sz w:val="22"/>
                <w:szCs w:val="22"/>
                <w14:ligatures w14:val="none"/>
              </w:rPr>
              <w:t>Our Topic…</w:t>
            </w:r>
            <w:r w:rsidRPr="00FC7393">
              <w:rPr>
                <w:rFonts w:ascii="Comic Sans MS" w:hAnsi="Comic Sans MS"/>
                <w:sz w:val="22"/>
                <w:szCs w:val="22"/>
                <w14:ligatures w14:val="none"/>
              </w:rPr>
              <w:t>Our topic for this term is</w:t>
            </w:r>
            <w:r w:rsidR="00FC7393" w:rsidRPr="00FC7393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 </w:t>
            </w:r>
            <w:r w:rsidR="000064C5">
              <w:rPr>
                <w:rFonts w:ascii="Comic Sans MS" w:hAnsi="Comic Sans MS"/>
                <w:sz w:val="22"/>
                <w:szCs w:val="22"/>
                <w14:ligatures w14:val="none"/>
              </w:rPr>
              <w:t>Famous Scots</w:t>
            </w:r>
            <w:r w:rsidR="00FC7393" w:rsidRPr="00FC7393">
              <w:rPr>
                <w:rFonts w:ascii="Comic Sans MS" w:hAnsi="Comic Sans MS"/>
                <w:sz w:val="22"/>
                <w:szCs w:val="22"/>
                <w14:ligatures w14:val="none"/>
              </w:rPr>
              <w:t>.</w:t>
            </w:r>
            <w:r w:rsidRPr="00FC7393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 If you have anything at home that could help with this (e.g. </w:t>
            </w:r>
            <w:r w:rsidR="00FC7393" w:rsidRPr="00FC7393">
              <w:rPr>
                <w:rFonts w:ascii="Comic Sans MS" w:hAnsi="Comic Sans MS"/>
                <w:sz w:val="22"/>
                <w:szCs w:val="22"/>
                <w14:ligatures w14:val="none"/>
              </w:rPr>
              <w:t>posters created,</w:t>
            </w:r>
            <w:r w:rsidRPr="00FC7393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 pictures) please send them in for our display. </w:t>
            </w:r>
          </w:p>
          <w:p w14:paraId="205DA53C" w14:textId="77777777" w:rsidR="004211A7" w:rsidRPr="00FC7393" w:rsidRDefault="004211A7" w:rsidP="00C81C89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55E8D74F" w14:textId="238C87EA" w:rsidR="004211A7" w:rsidRPr="00FC7393" w:rsidRDefault="00E531E6" w:rsidP="00FC7393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Among our learning will be Scottish inventors and how their discoveries have impacted the world. The children will have the opportunity to research famous Scots and summarise their findings. </w:t>
            </w:r>
          </w:p>
          <w:p w14:paraId="6098E3BD" w14:textId="77777777" w:rsidR="004211A7" w:rsidRPr="00FC7393" w:rsidRDefault="004211A7" w:rsidP="00C81C89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6465B508" w14:textId="77777777" w:rsidR="004211A7" w:rsidRPr="00FC7393" w:rsidRDefault="004211A7" w:rsidP="00C81C89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2CDED8E9" w14:textId="77777777" w:rsidR="006C26C0" w:rsidRPr="00FC7393" w:rsidRDefault="004211A7" w:rsidP="00C81C89">
            <w:pPr>
              <w:tabs>
                <w:tab w:val="left" w:pos="4283"/>
              </w:tabs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FC7393">
              <w:rPr>
                <w:rFonts w:ascii="Comic Sans MS" w:hAnsi="Comic Sans MS"/>
                <w:sz w:val="22"/>
                <w:szCs w:val="22"/>
              </w:rPr>
              <w:tab/>
            </w:r>
          </w:p>
        </w:tc>
        <w:tc>
          <w:tcPr>
            <w:tcW w:w="2410" w:type="dxa"/>
          </w:tcPr>
          <w:p w14:paraId="7C3436C9" w14:textId="2C39E0B1" w:rsidR="006C26C0" w:rsidRPr="00FC7393" w:rsidRDefault="00FC7393" w:rsidP="00C81C89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436DA76A" wp14:editId="60BC616D">
                  <wp:extent cx="1228725" cy="1238250"/>
                  <wp:effectExtent l="0" t="0" r="9525" b="0"/>
                  <wp:docPr id="17500509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0509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C89" w14:paraId="11A96E9B" w14:textId="77777777" w:rsidTr="000064C5">
        <w:trPr>
          <w:trHeight w:hRule="exact" w:val="1263"/>
        </w:trPr>
        <w:tc>
          <w:tcPr>
            <w:tcW w:w="10632" w:type="dxa"/>
            <w:gridSpan w:val="5"/>
          </w:tcPr>
          <w:p w14:paraId="3B1C26B1" w14:textId="77777777" w:rsidR="00C81C89" w:rsidRPr="00FC7393" w:rsidRDefault="00C81C89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b/>
                <w:bCs/>
                <w:sz w:val="22"/>
                <w:szCs w:val="22"/>
                <w14:ligatures w14:val="none"/>
              </w:rPr>
            </w:pPr>
            <w:r w:rsidRPr="00FC7393">
              <w:rPr>
                <w:rFonts w:ascii="Comic Sans MS" w:hAnsi="Comic Sans MS"/>
                <w:b/>
                <w:bCs/>
                <w:sz w:val="22"/>
                <w:szCs w:val="22"/>
                <w14:ligatures w14:val="none"/>
              </w:rPr>
              <w:t>Homework</w:t>
            </w:r>
          </w:p>
          <w:p w14:paraId="42053A6E" w14:textId="77777777" w:rsidR="00C81C89" w:rsidRPr="00FC7393" w:rsidRDefault="00AA57C2" w:rsidP="00C81C89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FC7393">
              <w:rPr>
                <w:rFonts w:ascii="Comic Sans MS" w:hAnsi="Comic Sans MS"/>
                <w:sz w:val="22"/>
                <w:szCs w:val="22"/>
              </w:rPr>
              <w:t xml:space="preserve">Homework will be uploaded onto </w:t>
            </w:r>
            <w:proofErr w:type="spellStart"/>
            <w:r w:rsidRPr="00FC7393">
              <w:rPr>
                <w:rFonts w:ascii="Comic Sans MS" w:hAnsi="Comic Sans MS"/>
                <w:sz w:val="22"/>
                <w:szCs w:val="22"/>
              </w:rPr>
              <w:t>showbie</w:t>
            </w:r>
            <w:proofErr w:type="spellEnd"/>
            <w:r w:rsidRPr="00FC7393">
              <w:rPr>
                <w:rFonts w:ascii="Comic Sans MS" w:hAnsi="Comic Sans MS"/>
                <w:sz w:val="22"/>
                <w:szCs w:val="22"/>
              </w:rPr>
              <w:t xml:space="preserve">. This can either be completed on </w:t>
            </w:r>
            <w:proofErr w:type="spellStart"/>
            <w:r w:rsidRPr="00FC7393">
              <w:rPr>
                <w:rFonts w:ascii="Comic Sans MS" w:hAnsi="Comic Sans MS"/>
                <w:sz w:val="22"/>
                <w:szCs w:val="22"/>
              </w:rPr>
              <w:t>showbie</w:t>
            </w:r>
            <w:proofErr w:type="spellEnd"/>
            <w:r w:rsidRPr="00FC7393">
              <w:rPr>
                <w:rFonts w:ascii="Comic Sans MS" w:hAnsi="Comic Sans MS"/>
                <w:sz w:val="22"/>
                <w:szCs w:val="22"/>
              </w:rPr>
              <w:t xml:space="preserve"> or a jotter given to your child to complete tasks. We would ask that pictures are then taken and uploaded.</w:t>
            </w:r>
          </w:p>
          <w:p w14:paraId="5D9F578A" w14:textId="77777777" w:rsidR="00C81C89" w:rsidRPr="00FC7393" w:rsidRDefault="00C81C89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b/>
                <w:bCs/>
                <w:sz w:val="22"/>
                <w:szCs w:val="22"/>
                <w14:ligatures w14:val="none"/>
              </w:rPr>
            </w:pPr>
          </w:p>
          <w:p w14:paraId="00E2A390" w14:textId="77777777" w:rsidR="00C81C89" w:rsidRPr="00FC7393" w:rsidRDefault="00C81C89" w:rsidP="000064C5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2C04F8FE" w14:textId="77777777" w:rsidR="006C26C0" w:rsidRDefault="006C26C0" w:rsidP="00C81C89"/>
    <w:sectPr w:rsidR="006C26C0" w:rsidSect="004211A7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6C0"/>
    <w:rsid w:val="000064C5"/>
    <w:rsid w:val="00035AD7"/>
    <w:rsid w:val="0008280C"/>
    <w:rsid w:val="001632F2"/>
    <w:rsid w:val="00267170"/>
    <w:rsid w:val="003225CC"/>
    <w:rsid w:val="004211A7"/>
    <w:rsid w:val="00535181"/>
    <w:rsid w:val="00617F00"/>
    <w:rsid w:val="006C26C0"/>
    <w:rsid w:val="007213C7"/>
    <w:rsid w:val="00AA57C2"/>
    <w:rsid w:val="00AB0F26"/>
    <w:rsid w:val="00C01FB7"/>
    <w:rsid w:val="00C07F34"/>
    <w:rsid w:val="00C32DEA"/>
    <w:rsid w:val="00C81C89"/>
    <w:rsid w:val="00D80478"/>
    <w:rsid w:val="00DA50CE"/>
    <w:rsid w:val="00E531E6"/>
    <w:rsid w:val="00EC59F0"/>
    <w:rsid w:val="00F153EC"/>
    <w:rsid w:val="00FC3479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EC9D"/>
  <w15:docId w15:val="{5DBD3569-410B-44C9-A855-210D9AA0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C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C0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AB5A-A8FE-4067-A015-9F73C9C2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P ( St. Clare's Primary )</dc:creator>
  <cp:lastModifiedBy>Blakemore, T  ( St. Joachim's Primary )</cp:lastModifiedBy>
  <cp:revision>9</cp:revision>
  <dcterms:created xsi:type="dcterms:W3CDTF">2016-08-28T15:56:00Z</dcterms:created>
  <dcterms:modified xsi:type="dcterms:W3CDTF">2025-10-30T10:27:00Z</dcterms:modified>
</cp:coreProperties>
</file>