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DA55F" w14:textId="77777777" w:rsidR="00F02307" w:rsidRDefault="002529B0">
      <w:bookmarkStart w:id="0" w:name="_GoBack"/>
      <w:bookmarkEnd w:id="0"/>
      <w:r>
        <w:rPr>
          <w:rFonts w:cs="Arial"/>
          <w:bCs/>
          <w:noProof/>
          <w:sz w:val="22"/>
          <w:szCs w:val="22"/>
          <w:lang w:eastAsia="en-GB"/>
        </w:rPr>
        <w:drawing>
          <wp:anchor distT="0" distB="0" distL="114300" distR="114300" simplePos="0" relativeHeight="251659264" behindDoc="0" locked="0" layoutInCell="1" allowOverlap="1" wp14:anchorId="50846F01" wp14:editId="03A34FE9">
            <wp:simplePos x="0" y="0"/>
            <wp:positionH relativeFrom="column">
              <wp:posOffset>3733800</wp:posOffset>
            </wp:positionH>
            <wp:positionV relativeFrom="paragraph">
              <wp:posOffset>-495300</wp:posOffset>
            </wp:positionV>
            <wp:extent cx="5738648" cy="1461180"/>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8648" cy="1461180"/>
                    </a:xfrm>
                    <a:prstGeom prst="rect">
                      <a:avLst/>
                    </a:prstGeom>
                  </pic:spPr>
                </pic:pic>
              </a:graphicData>
            </a:graphic>
            <wp14:sizeRelH relativeFrom="page">
              <wp14:pctWidth>0</wp14:pctWidth>
            </wp14:sizeRelH>
            <wp14:sizeRelV relativeFrom="page">
              <wp14:pctHeight>0</wp14:pctHeight>
            </wp14:sizeRelV>
          </wp:anchor>
        </w:drawing>
      </w:r>
      <w:r w:rsidR="008451F4">
        <w:rPr>
          <w:rFonts w:ascii="Imago Book" w:hAnsi="Imago Book"/>
          <w:noProof/>
          <w:lang w:eastAsia="en-GB"/>
        </w:rPr>
        <w:drawing>
          <wp:inline distT="0" distB="0" distL="0" distR="0" wp14:anchorId="2B3D4941" wp14:editId="69301183">
            <wp:extent cx="9715500" cy="5857875"/>
            <wp:effectExtent l="0" t="0" r="0" b="9525"/>
            <wp:docPr id="1" name="Picture 1" descr="landscapeA4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apeA4Cov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0" cy="5857875"/>
                    </a:xfrm>
                    <a:prstGeom prst="rect">
                      <a:avLst/>
                    </a:prstGeom>
                    <a:noFill/>
                    <a:ln>
                      <a:noFill/>
                    </a:ln>
                  </pic:spPr>
                </pic:pic>
              </a:graphicData>
            </a:graphic>
          </wp:inline>
        </w:drawing>
      </w:r>
    </w:p>
    <w:p w14:paraId="75A8CF13" w14:textId="77777777" w:rsidR="008451F4" w:rsidRDefault="008451F4" w:rsidP="007A4752">
      <w:pPr>
        <w:rPr>
          <w:rFonts w:asciiTheme="majorHAnsi" w:eastAsia="MS Mincho" w:hAnsiTheme="majorHAnsi" w:cs="Times New Roman"/>
          <w:b/>
          <w:bCs/>
          <w:lang w:val="en-US"/>
        </w:rPr>
      </w:pPr>
    </w:p>
    <w:p w14:paraId="681D06C8" w14:textId="3E4EB25F" w:rsidR="008451F4" w:rsidRPr="008451F4" w:rsidRDefault="008451F4" w:rsidP="00F92892">
      <w:pPr>
        <w:ind w:left="8931" w:hanging="8931"/>
        <w:rPr>
          <w:rFonts w:asciiTheme="majorHAnsi" w:eastAsia="MS Mincho" w:hAnsiTheme="majorHAnsi" w:cs="Times New Roman"/>
          <w:b/>
          <w:bCs/>
          <w:lang w:val="en-US"/>
        </w:rPr>
      </w:pPr>
      <w:r w:rsidRPr="008451F4">
        <w:rPr>
          <w:rFonts w:asciiTheme="majorHAnsi" w:eastAsia="MS Mincho" w:hAnsiTheme="majorHAnsi" w:cs="Times New Roman"/>
          <w:b/>
          <w:bCs/>
          <w:lang w:val="en-US"/>
        </w:rPr>
        <w:lastRenderedPageBreak/>
        <w:t xml:space="preserve">School: </w:t>
      </w:r>
      <w:r w:rsidR="0022269E">
        <w:rPr>
          <w:rFonts w:asciiTheme="majorHAnsi" w:eastAsia="MS Mincho" w:hAnsiTheme="majorHAnsi" w:cs="Times New Roman"/>
          <w:b/>
          <w:bCs/>
          <w:lang w:val="en-US"/>
        </w:rPr>
        <w:t xml:space="preserve">St Conval’s Primary School </w:t>
      </w:r>
      <w:r w:rsidRPr="008451F4">
        <w:rPr>
          <w:rFonts w:asciiTheme="majorHAnsi" w:eastAsia="MS Mincho" w:hAnsiTheme="majorHAnsi" w:cs="Times New Roman"/>
          <w:b/>
          <w:bCs/>
          <w:lang w:val="en-US"/>
        </w:rPr>
        <w:tab/>
        <w:t xml:space="preserve">Session: </w:t>
      </w:r>
      <w:r w:rsidR="006C58A7">
        <w:rPr>
          <w:rFonts w:asciiTheme="majorHAnsi" w:eastAsia="MS Mincho" w:hAnsiTheme="majorHAnsi" w:cs="Times New Roman"/>
          <w:b/>
          <w:bCs/>
          <w:lang w:val="en-US"/>
        </w:rPr>
        <w:t>20</w:t>
      </w:r>
      <w:r w:rsidR="00815330">
        <w:rPr>
          <w:rFonts w:asciiTheme="majorHAnsi" w:eastAsia="MS Mincho" w:hAnsiTheme="majorHAnsi" w:cs="Times New Roman"/>
          <w:b/>
          <w:bCs/>
          <w:lang w:val="en-US"/>
        </w:rPr>
        <w:t>2</w:t>
      </w:r>
      <w:r w:rsidR="00D60E35">
        <w:rPr>
          <w:rFonts w:asciiTheme="majorHAnsi" w:eastAsia="MS Mincho" w:hAnsiTheme="majorHAnsi" w:cs="Times New Roman"/>
          <w:b/>
          <w:bCs/>
          <w:lang w:val="en-US"/>
        </w:rPr>
        <w:t>2</w:t>
      </w:r>
      <w:r w:rsidR="006C58A7">
        <w:rPr>
          <w:rFonts w:asciiTheme="majorHAnsi" w:eastAsia="MS Mincho" w:hAnsiTheme="majorHAnsi" w:cs="Times New Roman"/>
          <w:b/>
          <w:bCs/>
          <w:lang w:val="en-US"/>
        </w:rPr>
        <w:t>/2</w:t>
      </w:r>
      <w:r w:rsidR="00D60E35">
        <w:rPr>
          <w:rFonts w:asciiTheme="majorHAnsi" w:eastAsia="MS Mincho" w:hAnsiTheme="majorHAnsi" w:cs="Times New Roman"/>
          <w:b/>
          <w:bCs/>
          <w:lang w:val="en-US"/>
        </w:rPr>
        <w:t>3</w:t>
      </w:r>
    </w:p>
    <w:p w14:paraId="3C9A22AA" w14:textId="77777777" w:rsidR="008451F4" w:rsidRDefault="008451F4"/>
    <w:tbl>
      <w:tblPr>
        <w:tblStyle w:val="TableGrid"/>
        <w:tblW w:w="0" w:type="auto"/>
        <w:tblLook w:val="04A0" w:firstRow="1" w:lastRow="0" w:firstColumn="1" w:lastColumn="0" w:noHBand="0" w:noVBand="1"/>
      </w:tblPr>
      <w:tblGrid>
        <w:gridCol w:w="2710"/>
        <w:gridCol w:w="6622"/>
        <w:gridCol w:w="3136"/>
        <w:gridCol w:w="3496"/>
      </w:tblGrid>
      <w:tr w:rsidR="008451F4" w14:paraId="16217E08" w14:textId="77777777" w:rsidTr="00F035F5">
        <w:trPr>
          <w:trHeight w:val="653"/>
        </w:trPr>
        <w:tc>
          <w:tcPr>
            <w:tcW w:w="15964" w:type="dxa"/>
            <w:gridSpan w:val="4"/>
            <w:shd w:val="clear" w:color="auto" w:fill="95B3D7" w:themeFill="accent1" w:themeFillTint="99"/>
          </w:tcPr>
          <w:p w14:paraId="00309ED7" w14:textId="77777777" w:rsidR="008451F4" w:rsidRPr="008451F4" w:rsidRDefault="008451F4" w:rsidP="008451F4">
            <w:pPr>
              <w:jc w:val="center"/>
              <w:rPr>
                <w:b/>
                <w:bCs/>
              </w:rPr>
            </w:pPr>
          </w:p>
          <w:p w14:paraId="122E528C" w14:textId="3A4C013E" w:rsidR="008451F4" w:rsidRPr="00F035F5" w:rsidRDefault="00F035F5" w:rsidP="00F035F5">
            <w:pPr>
              <w:jc w:val="center"/>
              <w:rPr>
                <w:b/>
                <w:bCs/>
              </w:rPr>
            </w:pPr>
            <w:r>
              <w:rPr>
                <w:b/>
                <w:bCs/>
              </w:rPr>
              <w:t>EVALUATIVE STATEMENTS</w:t>
            </w:r>
          </w:p>
        </w:tc>
      </w:tr>
      <w:tr w:rsidR="008451F4" w14:paraId="121A3B26" w14:textId="77777777" w:rsidTr="00E33CC6">
        <w:tc>
          <w:tcPr>
            <w:tcW w:w="2710" w:type="dxa"/>
            <w:shd w:val="clear" w:color="auto" w:fill="548DD4" w:themeFill="text2" w:themeFillTint="99"/>
          </w:tcPr>
          <w:p w14:paraId="1F04F617" w14:textId="77777777" w:rsidR="008451F4" w:rsidRPr="00E73EB1" w:rsidRDefault="008451F4">
            <w:pPr>
              <w:rPr>
                <w:b/>
                <w:bCs/>
                <w:color w:val="FFFFFF" w:themeColor="background1"/>
                <w:sz w:val="22"/>
                <w:szCs w:val="22"/>
              </w:rPr>
            </w:pPr>
            <w:r w:rsidRPr="00E73EB1">
              <w:rPr>
                <w:b/>
                <w:bCs/>
                <w:color w:val="FFFFFF" w:themeColor="background1"/>
                <w:sz w:val="22"/>
                <w:szCs w:val="22"/>
              </w:rPr>
              <w:t>Quality Indicator</w:t>
            </w:r>
          </w:p>
          <w:p w14:paraId="1C6194B1" w14:textId="77777777" w:rsidR="008451F4" w:rsidRPr="00163B33" w:rsidRDefault="008451F4" w:rsidP="00B34D0B">
            <w:pPr>
              <w:rPr>
                <w:color w:val="FFFFFF" w:themeColor="background1"/>
                <w:sz w:val="22"/>
                <w:szCs w:val="22"/>
              </w:rPr>
            </w:pPr>
            <w:r w:rsidRPr="00E73EB1">
              <w:rPr>
                <w:b/>
                <w:bCs/>
                <w:color w:val="FFFFFF" w:themeColor="background1"/>
                <w:sz w:val="22"/>
                <w:szCs w:val="22"/>
              </w:rPr>
              <w:t xml:space="preserve">1.3 </w:t>
            </w:r>
            <w:r w:rsidRPr="00163B33">
              <w:rPr>
                <w:color w:val="FFFFFF" w:themeColor="background1"/>
                <w:sz w:val="22"/>
                <w:szCs w:val="22"/>
              </w:rPr>
              <w:t>Leadership of Change</w:t>
            </w:r>
          </w:p>
        </w:tc>
        <w:tc>
          <w:tcPr>
            <w:tcW w:w="6622" w:type="dxa"/>
            <w:shd w:val="clear" w:color="auto" w:fill="548DD4" w:themeFill="text2" w:themeFillTint="99"/>
          </w:tcPr>
          <w:p w14:paraId="0D876184" w14:textId="77777777" w:rsidR="008451F4" w:rsidRPr="00163B33" w:rsidRDefault="008451F4" w:rsidP="008451F4">
            <w:pPr>
              <w:rPr>
                <w:color w:val="FFFFFF" w:themeColor="background1"/>
                <w:sz w:val="22"/>
                <w:szCs w:val="22"/>
              </w:rPr>
            </w:pPr>
            <w:r w:rsidRPr="00163B33">
              <w:rPr>
                <w:color w:val="FFFFFF" w:themeColor="background1"/>
                <w:sz w:val="22"/>
                <w:szCs w:val="22"/>
              </w:rPr>
              <w:t>What are the current strengths in this area? (Evaluative Statements)</w:t>
            </w:r>
          </w:p>
        </w:tc>
        <w:tc>
          <w:tcPr>
            <w:tcW w:w="6632" w:type="dxa"/>
            <w:gridSpan w:val="2"/>
            <w:shd w:val="clear" w:color="auto" w:fill="548DD4" w:themeFill="text2" w:themeFillTint="99"/>
          </w:tcPr>
          <w:p w14:paraId="3878EC9E" w14:textId="77777777" w:rsidR="008451F4" w:rsidRPr="00163B33" w:rsidRDefault="008451F4">
            <w:pPr>
              <w:rPr>
                <w:color w:val="FFFFFF" w:themeColor="background1"/>
                <w:sz w:val="22"/>
                <w:szCs w:val="22"/>
              </w:rPr>
            </w:pPr>
            <w:r w:rsidRPr="00163B33">
              <w:rPr>
                <w:color w:val="FFFFFF" w:themeColor="background1"/>
                <w:sz w:val="22"/>
                <w:szCs w:val="22"/>
              </w:rPr>
              <w:t>What key evidence do you have of improvement in this area?   (People’s views/observations/data)</w:t>
            </w:r>
          </w:p>
        </w:tc>
      </w:tr>
      <w:tr w:rsidR="008451F4" w14:paraId="015C81C1" w14:textId="77777777" w:rsidTr="00E33CC6">
        <w:tc>
          <w:tcPr>
            <w:tcW w:w="2710" w:type="dxa"/>
          </w:tcPr>
          <w:p w14:paraId="135BDACD" w14:textId="6CC498DD" w:rsidR="008451F4" w:rsidRDefault="008451F4">
            <w:pPr>
              <w:rPr>
                <w:sz w:val="22"/>
                <w:szCs w:val="22"/>
              </w:rPr>
            </w:pPr>
            <w:r w:rsidRPr="00E73EB1">
              <w:rPr>
                <w:sz w:val="22"/>
                <w:szCs w:val="22"/>
              </w:rPr>
              <w:t>Developing a shared vision, values and aims</w:t>
            </w:r>
          </w:p>
          <w:p w14:paraId="03DF1B76" w14:textId="77777777" w:rsidR="004330BE" w:rsidRDefault="004330BE">
            <w:pPr>
              <w:rPr>
                <w:sz w:val="22"/>
                <w:szCs w:val="22"/>
              </w:rPr>
            </w:pPr>
          </w:p>
          <w:p w14:paraId="45E5B494" w14:textId="77777777" w:rsidR="008451F4" w:rsidRPr="00163B33" w:rsidRDefault="008451F4">
            <w:pPr>
              <w:rPr>
                <w:sz w:val="22"/>
                <w:szCs w:val="22"/>
              </w:rPr>
            </w:pPr>
          </w:p>
          <w:p w14:paraId="184D5DE5" w14:textId="77777777" w:rsidR="00B34D0B" w:rsidRPr="00163B33" w:rsidRDefault="00B34D0B" w:rsidP="008451F4">
            <w:pPr>
              <w:rPr>
                <w:i/>
                <w:iCs/>
                <w:color w:val="00B050"/>
                <w:sz w:val="22"/>
                <w:szCs w:val="22"/>
              </w:rPr>
            </w:pPr>
          </w:p>
          <w:p w14:paraId="6B17E2A5" w14:textId="77777777" w:rsidR="00E33CC6" w:rsidRPr="00B34D0B" w:rsidRDefault="00E33CC6" w:rsidP="008451F4">
            <w:pPr>
              <w:rPr>
                <w:i/>
                <w:iCs/>
                <w:sz w:val="22"/>
                <w:szCs w:val="22"/>
              </w:rPr>
            </w:pPr>
          </w:p>
        </w:tc>
        <w:tc>
          <w:tcPr>
            <w:tcW w:w="6622" w:type="dxa"/>
          </w:tcPr>
          <w:p w14:paraId="7458EF2C" w14:textId="7938C93E" w:rsidR="00930D61" w:rsidRPr="00930D61" w:rsidRDefault="001877FC" w:rsidP="008511AC">
            <w:pPr>
              <w:pStyle w:val="ListParagraph"/>
              <w:numPr>
                <w:ilvl w:val="0"/>
                <w:numId w:val="2"/>
              </w:numPr>
              <w:rPr>
                <w:rFonts w:ascii="Arial" w:eastAsia="Calibri" w:hAnsi="Arial" w:cs="Arial"/>
                <w:sz w:val="20"/>
                <w:szCs w:val="20"/>
              </w:rPr>
            </w:pPr>
            <w:r>
              <w:rPr>
                <w:rFonts w:ascii="Arial" w:eastAsia="Calibri" w:hAnsi="Arial" w:cs="Arial"/>
                <w:sz w:val="20"/>
                <w:szCs w:val="20"/>
              </w:rPr>
              <w:t xml:space="preserve">All staff show a strong commitment to promoting our schools </w:t>
            </w:r>
            <w:r w:rsidRPr="001877FC">
              <w:rPr>
                <w:rFonts w:ascii="Arial" w:eastAsia="Calibri" w:hAnsi="Arial" w:cs="Arial"/>
                <w:sz w:val="20"/>
                <w:szCs w:val="20"/>
              </w:rPr>
              <w:t xml:space="preserve">Vision, Values and Aims. </w:t>
            </w:r>
            <w:r>
              <w:rPr>
                <w:rFonts w:ascii="Arial" w:eastAsia="Calibri" w:hAnsi="Arial" w:cs="Arial"/>
                <w:sz w:val="20"/>
                <w:szCs w:val="20"/>
              </w:rPr>
              <w:t xml:space="preserve">There was an opportunity for almost all staff to review and reflect on our Vision, Values and Aims through work carried </w:t>
            </w:r>
            <w:r w:rsidR="00E650E4">
              <w:rPr>
                <w:rFonts w:ascii="Arial" w:eastAsia="Calibri" w:hAnsi="Arial" w:cs="Arial"/>
                <w:sz w:val="20"/>
                <w:szCs w:val="20"/>
              </w:rPr>
              <w:t xml:space="preserve">out </w:t>
            </w:r>
            <w:r>
              <w:rPr>
                <w:rFonts w:ascii="Arial" w:eastAsia="Calibri" w:hAnsi="Arial" w:cs="Arial"/>
                <w:sz w:val="20"/>
                <w:szCs w:val="20"/>
              </w:rPr>
              <w:t>on refreshing our Curriculum Rational</w:t>
            </w:r>
            <w:r w:rsidR="005C2EF0">
              <w:rPr>
                <w:rFonts w:ascii="Arial" w:eastAsia="Calibri" w:hAnsi="Arial" w:cs="Arial"/>
                <w:sz w:val="20"/>
                <w:szCs w:val="20"/>
              </w:rPr>
              <w:t>e.</w:t>
            </w:r>
            <w:r>
              <w:rPr>
                <w:rFonts w:ascii="Arial" w:eastAsia="Calibri" w:hAnsi="Arial" w:cs="Arial"/>
                <w:sz w:val="20"/>
                <w:szCs w:val="20"/>
              </w:rPr>
              <w:t xml:space="preserve">  </w:t>
            </w:r>
          </w:p>
          <w:p w14:paraId="03DF5C6B" w14:textId="1BF39102" w:rsidR="007F74B7" w:rsidRPr="007F6104" w:rsidRDefault="00D60E35" w:rsidP="007F74B7">
            <w:pPr>
              <w:pStyle w:val="ListParagraph"/>
              <w:numPr>
                <w:ilvl w:val="0"/>
                <w:numId w:val="2"/>
              </w:numPr>
              <w:rPr>
                <w:rFonts w:ascii="Arial" w:eastAsia="Calibri" w:hAnsi="Arial" w:cs="Arial"/>
                <w:sz w:val="20"/>
                <w:szCs w:val="20"/>
              </w:rPr>
            </w:pPr>
            <w:r>
              <w:rPr>
                <w:rFonts w:ascii="Arial" w:eastAsia="Calibri" w:hAnsi="Arial" w:cs="Arial"/>
                <w:sz w:val="20"/>
                <w:szCs w:val="20"/>
              </w:rPr>
              <w:t xml:space="preserve">Almost all </w:t>
            </w:r>
            <w:r w:rsidR="003A6EC8">
              <w:rPr>
                <w:rFonts w:ascii="Arial" w:eastAsia="Calibri" w:hAnsi="Arial" w:cs="Arial"/>
                <w:sz w:val="20"/>
                <w:szCs w:val="20"/>
              </w:rPr>
              <w:t xml:space="preserve">pupils </w:t>
            </w:r>
            <w:r w:rsidR="001877FC">
              <w:rPr>
                <w:rFonts w:ascii="Arial" w:eastAsia="Calibri" w:hAnsi="Arial" w:cs="Arial"/>
                <w:sz w:val="20"/>
                <w:szCs w:val="20"/>
              </w:rPr>
              <w:t xml:space="preserve">are aware of the schools </w:t>
            </w:r>
            <w:r w:rsidR="001877FC" w:rsidRPr="001877FC">
              <w:rPr>
                <w:rFonts w:ascii="Arial" w:eastAsia="Calibri" w:hAnsi="Arial" w:cs="Arial"/>
                <w:sz w:val="20"/>
                <w:szCs w:val="20"/>
              </w:rPr>
              <w:t>Vision, Values and Aims</w:t>
            </w:r>
            <w:r w:rsidR="001877FC">
              <w:rPr>
                <w:rFonts w:ascii="Arial" w:eastAsia="Calibri" w:hAnsi="Arial" w:cs="Arial"/>
                <w:sz w:val="20"/>
                <w:szCs w:val="20"/>
              </w:rPr>
              <w:t xml:space="preserve">. The values are </w:t>
            </w:r>
            <w:r w:rsidR="003A6EC8">
              <w:rPr>
                <w:rFonts w:ascii="Arial" w:eastAsia="Calibri" w:hAnsi="Arial" w:cs="Arial"/>
                <w:sz w:val="20"/>
                <w:szCs w:val="20"/>
              </w:rPr>
              <w:t>referred to in class</w:t>
            </w:r>
            <w:r w:rsidR="007F74B7">
              <w:rPr>
                <w:rFonts w:ascii="Arial" w:eastAsia="Calibri" w:hAnsi="Arial" w:cs="Arial"/>
                <w:sz w:val="20"/>
                <w:szCs w:val="20"/>
              </w:rPr>
              <w:t>es</w:t>
            </w:r>
            <w:r w:rsidR="007F6104">
              <w:rPr>
                <w:rFonts w:ascii="Arial" w:eastAsia="Calibri" w:hAnsi="Arial" w:cs="Arial"/>
                <w:sz w:val="20"/>
                <w:szCs w:val="20"/>
              </w:rPr>
              <w:t xml:space="preserve"> and assemblies</w:t>
            </w:r>
            <w:r w:rsidR="003A6EC8">
              <w:rPr>
                <w:rFonts w:ascii="Arial" w:eastAsia="Calibri" w:hAnsi="Arial" w:cs="Arial"/>
                <w:sz w:val="20"/>
                <w:szCs w:val="20"/>
              </w:rPr>
              <w:t xml:space="preserve"> and </w:t>
            </w:r>
            <w:r w:rsidR="007F74B7">
              <w:rPr>
                <w:rFonts w:ascii="Arial" w:eastAsia="Calibri" w:hAnsi="Arial" w:cs="Arial"/>
                <w:sz w:val="20"/>
                <w:szCs w:val="20"/>
              </w:rPr>
              <w:t xml:space="preserve">are used </w:t>
            </w:r>
            <w:r w:rsidR="003A6EC8">
              <w:rPr>
                <w:rFonts w:ascii="Arial" w:hAnsi="Arial" w:cs="Arial"/>
                <w:sz w:val="20"/>
                <w:szCs w:val="20"/>
              </w:rPr>
              <w:t>to promote positive behaviour.  House captain</w:t>
            </w:r>
            <w:r w:rsidR="007F74B7">
              <w:rPr>
                <w:rFonts w:ascii="Arial" w:hAnsi="Arial" w:cs="Arial"/>
                <w:sz w:val="20"/>
                <w:szCs w:val="20"/>
              </w:rPr>
              <w:t>s continue to p</w:t>
            </w:r>
            <w:r w:rsidR="00A970BE">
              <w:rPr>
                <w:rFonts w:ascii="Arial" w:hAnsi="Arial" w:cs="Arial"/>
                <w:sz w:val="20"/>
                <w:szCs w:val="20"/>
              </w:rPr>
              <w:t>l</w:t>
            </w:r>
            <w:r w:rsidR="007F74B7">
              <w:rPr>
                <w:rFonts w:ascii="Arial" w:hAnsi="Arial" w:cs="Arial"/>
                <w:sz w:val="20"/>
                <w:szCs w:val="20"/>
              </w:rPr>
              <w:t>ay an important role in promoting our schools Vision, Values and Aims.</w:t>
            </w:r>
            <w:r w:rsidR="007F6104">
              <w:rPr>
                <w:rFonts w:ascii="Arial" w:hAnsi="Arial" w:cs="Arial"/>
                <w:sz w:val="20"/>
                <w:szCs w:val="20"/>
              </w:rPr>
              <w:t xml:space="preserve"> </w:t>
            </w:r>
          </w:p>
          <w:p w14:paraId="51DB6767" w14:textId="6A0EA9E7" w:rsidR="00D31ADE" w:rsidRDefault="008511AC" w:rsidP="003E7AEC">
            <w:pPr>
              <w:numPr>
                <w:ilvl w:val="0"/>
                <w:numId w:val="2"/>
              </w:numPr>
              <w:rPr>
                <w:rFonts w:ascii="Arial" w:eastAsia="Calibri" w:hAnsi="Arial" w:cs="Arial"/>
                <w:sz w:val="20"/>
                <w:szCs w:val="20"/>
              </w:rPr>
            </w:pPr>
            <w:r w:rsidRPr="002978EF">
              <w:rPr>
                <w:rFonts w:ascii="Arial" w:eastAsia="Calibri" w:hAnsi="Arial" w:cs="Arial"/>
                <w:sz w:val="20"/>
                <w:szCs w:val="20"/>
              </w:rPr>
              <w:t xml:space="preserve">Across the school, a </w:t>
            </w:r>
            <w:r w:rsidR="007F74B7">
              <w:rPr>
                <w:rFonts w:ascii="Arial" w:eastAsia="Calibri" w:hAnsi="Arial" w:cs="Arial"/>
                <w:sz w:val="20"/>
                <w:szCs w:val="20"/>
              </w:rPr>
              <w:t xml:space="preserve">strong </w:t>
            </w:r>
            <w:r w:rsidRPr="002978EF">
              <w:rPr>
                <w:rFonts w:ascii="Arial" w:eastAsia="Calibri" w:hAnsi="Arial" w:cs="Arial"/>
                <w:sz w:val="20"/>
                <w:szCs w:val="20"/>
              </w:rPr>
              <w:t xml:space="preserve">ethos of collegiate working </w:t>
            </w:r>
            <w:r w:rsidR="007F6104">
              <w:rPr>
                <w:rFonts w:ascii="Arial" w:eastAsia="Calibri" w:hAnsi="Arial" w:cs="Arial"/>
                <w:sz w:val="20"/>
                <w:szCs w:val="20"/>
              </w:rPr>
              <w:t xml:space="preserve">has been maintained. </w:t>
            </w:r>
            <w:r w:rsidRPr="002978EF">
              <w:rPr>
                <w:rFonts w:ascii="Arial" w:eastAsia="Calibri" w:hAnsi="Arial" w:cs="Arial"/>
                <w:sz w:val="20"/>
                <w:szCs w:val="20"/>
              </w:rPr>
              <w:t xml:space="preserve">All staff participated in individual and collective professional learning, improving outcomes for learners.  </w:t>
            </w:r>
            <w:r w:rsidR="006F6802" w:rsidRPr="002978EF">
              <w:rPr>
                <w:rFonts w:ascii="Arial" w:eastAsia="Calibri" w:hAnsi="Arial" w:cs="Arial"/>
                <w:sz w:val="20"/>
                <w:szCs w:val="20"/>
              </w:rPr>
              <w:t>Teacher Learning Community (TLC)</w:t>
            </w:r>
            <w:r w:rsidR="007F74B7">
              <w:rPr>
                <w:rFonts w:ascii="Arial" w:eastAsia="Calibri" w:hAnsi="Arial" w:cs="Arial"/>
                <w:sz w:val="20"/>
                <w:szCs w:val="20"/>
              </w:rPr>
              <w:t xml:space="preserve"> </w:t>
            </w:r>
            <w:r w:rsidR="005442C2">
              <w:rPr>
                <w:rFonts w:ascii="Arial" w:eastAsia="Calibri" w:hAnsi="Arial" w:cs="Arial"/>
                <w:sz w:val="20"/>
                <w:szCs w:val="20"/>
              </w:rPr>
              <w:t>continued</w:t>
            </w:r>
            <w:r w:rsidR="007F74B7">
              <w:rPr>
                <w:rFonts w:ascii="Arial" w:eastAsia="Calibri" w:hAnsi="Arial" w:cs="Arial"/>
                <w:sz w:val="20"/>
                <w:szCs w:val="20"/>
              </w:rPr>
              <w:t xml:space="preserve"> this session and will remain a key element of how we share </w:t>
            </w:r>
            <w:r w:rsidR="00CD6B7B">
              <w:rPr>
                <w:rFonts w:ascii="Arial" w:eastAsia="Calibri" w:hAnsi="Arial" w:cs="Arial"/>
                <w:sz w:val="20"/>
                <w:szCs w:val="20"/>
              </w:rPr>
              <w:t>good practice</w:t>
            </w:r>
            <w:r w:rsidR="00B76DBA">
              <w:rPr>
                <w:rFonts w:ascii="Arial" w:eastAsia="Calibri" w:hAnsi="Arial" w:cs="Arial"/>
                <w:sz w:val="20"/>
                <w:szCs w:val="20"/>
              </w:rPr>
              <w:t xml:space="preserve"> and build capacity and confidence of practitioners as leaders of learning</w:t>
            </w:r>
            <w:r w:rsidR="007F6104">
              <w:rPr>
                <w:rFonts w:ascii="Arial" w:eastAsia="Calibri" w:hAnsi="Arial" w:cs="Arial"/>
                <w:sz w:val="20"/>
                <w:szCs w:val="20"/>
              </w:rPr>
              <w:t>.  TLC priorities were further shaped using feedback from learning observations</w:t>
            </w:r>
          </w:p>
          <w:p w14:paraId="4F98FB41" w14:textId="4B8D58A1" w:rsidR="00D60E35" w:rsidRPr="002978EF" w:rsidRDefault="00D60E35" w:rsidP="003E7AEC">
            <w:pPr>
              <w:numPr>
                <w:ilvl w:val="0"/>
                <w:numId w:val="2"/>
              </w:numPr>
              <w:rPr>
                <w:rFonts w:ascii="Arial" w:eastAsia="Calibri" w:hAnsi="Arial" w:cs="Arial"/>
                <w:sz w:val="20"/>
                <w:szCs w:val="20"/>
              </w:rPr>
            </w:pPr>
            <w:r>
              <w:rPr>
                <w:rFonts w:ascii="Arial" w:eastAsia="Calibri" w:hAnsi="Arial" w:cs="Arial"/>
                <w:sz w:val="20"/>
                <w:szCs w:val="20"/>
              </w:rPr>
              <w:t xml:space="preserve">Staff at all levels are aware of the social, economic and </w:t>
            </w:r>
            <w:r w:rsidR="002D5B1E">
              <w:rPr>
                <w:rFonts w:ascii="Arial" w:eastAsia="Calibri" w:hAnsi="Arial" w:cs="Arial"/>
                <w:sz w:val="20"/>
                <w:szCs w:val="20"/>
              </w:rPr>
              <w:t xml:space="preserve">cultural context of our local community which helps to guide the vision, values and aims of our school. </w:t>
            </w:r>
          </w:p>
          <w:p w14:paraId="420BE7EE" w14:textId="71F9D376" w:rsidR="008451F4" w:rsidRPr="00446AD9" w:rsidRDefault="00B76DBA" w:rsidP="00446AD9">
            <w:pPr>
              <w:numPr>
                <w:ilvl w:val="0"/>
                <w:numId w:val="2"/>
              </w:numPr>
              <w:rPr>
                <w:rFonts w:ascii="Arial" w:eastAsia="Calibri" w:hAnsi="Arial" w:cs="Arial"/>
                <w:iCs/>
                <w:sz w:val="20"/>
                <w:szCs w:val="20"/>
              </w:rPr>
            </w:pPr>
            <w:r>
              <w:rPr>
                <w:rFonts w:ascii="Arial" w:eastAsia="Calibri" w:hAnsi="Arial" w:cs="Arial"/>
                <w:iCs/>
                <w:sz w:val="20"/>
                <w:szCs w:val="20"/>
              </w:rPr>
              <w:t>S</w:t>
            </w:r>
            <w:r w:rsidR="00D31ADE" w:rsidRPr="002978EF">
              <w:rPr>
                <w:rFonts w:ascii="Arial" w:eastAsia="Calibri" w:hAnsi="Arial" w:cs="Arial"/>
                <w:iCs/>
                <w:sz w:val="20"/>
                <w:szCs w:val="20"/>
              </w:rPr>
              <w:t xml:space="preserve">taff </w:t>
            </w:r>
            <w:r w:rsidR="00BD57EE" w:rsidRPr="002978EF">
              <w:rPr>
                <w:rFonts w:ascii="Arial" w:eastAsia="Calibri" w:hAnsi="Arial" w:cs="Arial"/>
                <w:iCs/>
                <w:sz w:val="20"/>
                <w:szCs w:val="20"/>
              </w:rPr>
              <w:t xml:space="preserve">at all levels </w:t>
            </w:r>
            <w:r w:rsidR="00D31ADE" w:rsidRPr="002978EF">
              <w:rPr>
                <w:rFonts w:ascii="Arial" w:eastAsia="Calibri" w:hAnsi="Arial" w:cs="Arial"/>
                <w:iCs/>
                <w:sz w:val="20"/>
                <w:szCs w:val="20"/>
              </w:rPr>
              <w:t>are aware of the importance of identify</w:t>
            </w:r>
            <w:r w:rsidR="00353649" w:rsidRPr="002978EF">
              <w:rPr>
                <w:rFonts w:ascii="Arial" w:eastAsia="Calibri" w:hAnsi="Arial" w:cs="Arial"/>
                <w:iCs/>
                <w:sz w:val="20"/>
                <w:szCs w:val="20"/>
              </w:rPr>
              <w:t xml:space="preserve">ing and closing attainment gaps.  </w:t>
            </w:r>
            <w:r w:rsidR="00446AD9">
              <w:rPr>
                <w:rFonts w:ascii="Arial" w:eastAsia="Calibri" w:hAnsi="Arial" w:cs="Arial"/>
                <w:iCs/>
                <w:sz w:val="20"/>
                <w:szCs w:val="20"/>
              </w:rPr>
              <w:t>Almost all staff have high expectations and aspirations for learners. Through professional dialogues and</w:t>
            </w:r>
            <w:r w:rsidR="007F6104">
              <w:rPr>
                <w:rFonts w:ascii="Arial" w:eastAsia="Calibri" w:hAnsi="Arial" w:cs="Arial"/>
                <w:iCs/>
                <w:sz w:val="20"/>
                <w:szCs w:val="20"/>
              </w:rPr>
              <w:t xml:space="preserve"> learning </w:t>
            </w:r>
            <w:r w:rsidR="004A6EDC">
              <w:rPr>
                <w:rFonts w:ascii="Arial" w:eastAsia="Calibri" w:hAnsi="Arial" w:cs="Arial"/>
                <w:iCs/>
                <w:sz w:val="20"/>
                <w:szCs w:val="20"/>
              </w:rPr>
              <w:t>observations;</w:t>
            </w:r>
            <w:r w:rsidR="00446AD9">
              <w:rPr>
                <w:rFonts w:ascii="Arial" w:eastAsia="Calibri" w:hAnsi="Arial" w:cs="Arial"/>
                <w:iCs/>
                <w:sz w:val="20"/>
                <w:szCs w:val="20"/>
              </w:rPr>
              <w:t xml:space="preserve"> t</w:t>
            </w:r>
            <w:r>
              <w:rPr>
                <w:rFonts w:ascii="Arial" w:eastAsia="Calibri" w:hAnsi="Arial" w:cs="Arial"/>
                <w:iCs/>
                <w:sz w:val="20"/>
                <w:szCs w:val="20"/>
              </w:rPr>
              <w:t>hey show</w:t>
            </w:r>
            <w:r w:rsidR="007F6104">
              <w:rPr>
                <w:rFonts w:ascii="Arial" w:eastAsia="Calibri" w:hAnsi="Arial" w:cs="Arial"/>
                <w:iCs/>
                <w:sz w:val="20"/>
                <w:szCs w:val="20"/>
              </w:rPr>
              <w:t xml:space="preserve"> </w:t>
            </w:r>
            <w:r>
              <w:rPr>
                <w:rFonts w:ascii="Arial" w:eastAsia="Calibri" w:hAnsi="Arial" w:cs="Arial"/>
                <w:iCs/>
                <w:sz w:val="20"/>
                <w:szCs w:val="20"/>
              </w:rPr>
              <w:t xml:space="preserve">a strong commitment to </w:t>
            </w:r>
            <w:r w:rsidR="007F6104">
              <w:rPr>
                <w:rFonts w:ascii="Arial" w:eastAsia="Calibri" w:hAnsi="Arial" w:cs="Arial"/>
                <w:iCs/>
                <w:sz w:val="20"/>
                <w:szCs w:val="20"/>
              </w:rPr>
              <w:t>meeting the needs of all learners.</w:t>
            </w:r>
          </w:p>
        </w:tc>
        <w:tc>
          <w:tcPr>
            <w:tcW w:w="6632" w:type="dxa"/>
            <w:gridSpan w:val="2"/>
          </w:tcPr>
          <w:p w14:paraId="2EC33CAB" w14:textId="2BC8FFC9" w:rsidR="00D31ADE" w:rsidRDefault="00591255" w:rsidP="00591255">
            <w:pPr>
              <w:numPr>
                <w:ilvl w:val="0"/>
                <w:numId w:val="2"/>
              </w:numPr>
              <w:ind w:right="-22"/>
              <w:rPr>
                <w:rFonts w:ascii="Arial" w:hAnsi="Arial" w:cs="Arial"/>
                <w:sz w:val="20"/>
                <w:szCs w:val="20"/>
              </w:rPr>
            </w:pPr>
            <w:r>
              <w:rPr>
                <w:rFonts w:ascii="Arial" w:hAnsi="Arial" w:cs="Arial"/>
                <w:b/>
                <w:bCs/>
                <w:sz w:val="20"/>
                <w:szCs w:val="20"/>
              </w:rPr>
              <w:t>Vision, Values and Aims stickers -</w:t>
            </w:r>
            <w:r w:rsidR="00D31ADE">
              <w:rPr>
                <w:rFonts w:ascii="Arial" w:hAnsi="Arial" w:cs="Arial"/>
                <w:sz w:val="20"/>
                <w:szCs w:val="20"/>
              </w:rPr>
              <w:t xml:space="preserve"> </w:t>
            </w:r>
            <w:r>
              <w:rPr>
                <w:rFonts w:ascii="Arial" w:hAnsi="Arial" w:cs="Arial"/>
                <w:sz w:val="20"/>
                <w:szCs w:val="20"/>
              </w:rPr>
              <w:t>all school staff award these to pupils for displaying school values.  The use of stickers is directly linked to house points.</w:t>
            </w:r>
          </w:p>
          <w:p w14:paraId="7FD3AFC5" w14:textId="77777777" w:rsidR="006E6242" w:rsidRDefault="00591255" w:rsidP="00D6619F">
            <w:pPr>
              <w:numPr>
                <w:ilvl w:val="0"/>
                <w:numId w:val="2"/>
              </w:numPr>
              <w:ind w:right="-22"/>
              <w:rPr>
                <w:rFonts w:ascii="Arial" w:hAnsi="Arial" w:cs="Arial"/>
                <w:b/>
                <w:bCs/>
                <w:sz w:val="20"/>
                <w:szCs w:val="20"/>
              </w:rPr>
            </w:pPr>
            <w:r w:rsidRPr="00591255">
              <w:rPr>
                <w:rFonts w:ascii="Arial" w:hAnsi="Arial" w:cs="Arial"/>
                <w:b/>
                <w:bCs/>
                <w:sz w:val="20"/>
                <w:szCs w:val="20"/>
              </w:rPr>
              <w:t>Pupil dialogues</w:t>
            </w:r>
          </w:p>
          <w:p w14:paraId="770B2833" w14:textId="77777777" w:rsidR="00591255" w:rsidRDefault="00591255" w:rsidP="00D6619F">
            <w:pPr>
              <w:numPr>
                <w:ilvl w:val="0"/>
                <w:numId w:val="2"/>
              </w:numPr>
              <w:ind w:right="-22"/>
              <w:rPr>
                <w:rFonts w:ascii="Arial" w:hAnsi="Arial" w:cs="Arial"/>
                <w:b/>
                <w:bCs/>
                <w:sz w:val="20"/>
                <w:szCs w:val="20"/>
              </w:rPr>
            </w:pPr>
            <w:r>
              <w:rPr>
                <w:rFonts w:ascii="Arial" w:hAnsi="Arial" w:cs="Arial"/>
                <w:b/>
                <w:bCs/>
                <w:sz w:val="20"/>
                <w:szCs w:val="20"/>
              </w:rPr>
              <w:t>Professional dialogues</w:t>
            </w:r>
          </w:p>
          <w:p w14:paraId="0F7B85FA" w14:textId="3546A71C" w:rsidR="00591255" w:rsidRDefault="00591255" w:rsidP="00D6619F">
            <w:pPr>
              <w:numPr>
                <w:ilvl w:val="0"/>
                <w:numId w:val="2"/>
              </w:numPr>
              <w:ind w:right="-22"/>
              <w:rPr>
                <w:rFonts w:ascii="Arial" w:hAnsi="Arial" w:cs="Arial"/>
                <w:b/>
                <w:bCs/>
                <w:sz w:val="20"/>
                <w:szCs w:val="20"/>
              </w:rPr>
            </w:pPr>
            <w:r>
              <w:rPr>
                <w:rFonts w:ascii="Arial" w:hAnsi="Arial" w:cs="Arial"/>
                <w:b/>
                <w:bCs/>
                <w:sz w:val="20"/>
                <w:szCs w:val="20"/>
              </w:rPr>
              <w:t>TLC meetings</w:t>
            </w:r>
          </w:p>
          <w:p w14:paraId="7285B0B7" w14:textId="408FEC3D" w:rsidR="007F6104" w:rsidRDefault="007F6104" w:rsidP="00D6619F">
            <w:pPr>
              <w:numPr>
                <w:ilvl w:val="0"/>
                <w:numId w:val="2"/>
              </w:numPr>
              <w:ind w:right="-22"/>
              <w:rPr>
                <w:rFonts w:ascii="Arial" w:hAnsi="Arial" w:cs="Arial"/>
                <w:b/>
                <w:bCs/>
                <w:sz w:val="20"/>
                <w:szCs w:val="20"/>
              </w:rPr>
            </w:pPr>
            <w:r>
              <w:rPr>
                <w:rFonts w:ascii="Arial" w:hAnsi="Arial" w:cs="Arial"/>
                <w:b/>
                <w:bCs/>
                <w:sz w:val="20"/>
                <w:szCs w:val="20"/>
              </w:rPr>
              <w:t>Feedback from observations</w:t>
            </w:r>
          </w:p>
          <w:p w14:paraId="1C111A30" w14:textId="68B45E0B" w:rsidR="007F6104" w:rsidRDefault="007F6104" w:rsidP="00D6619F">
            <w:pPr>
              <w:numPr>
                <w:ilvl w:val="0"/>
                <w:numId w:val="2"/>
              </w:numPr>
              <w:ind w:right="-22"/>
              <w:rPr>
                <w:rFonts w:ascii="Arial" w:hAnsi="Arial" w:cs="Arial"/>
                <w:b/>
                <w:bCs/>
                <w:sz w:val="20"/>
                <w:szCs w:val="20"/>
              </w:rPr>
            </w:pPr>
            <w:r>
              <w:rPr>
                <w:rFonts w:ascii="Arial" w:hAnsi="Arial" w:cs="Arial"/>
                <w:b/>
                <w:bCs/>
                <w:sz w:val="20"/>
                <w:szCs w:val="20"/>
              </w:rPr>
              <w:t>PC Meeting minute</w:t>
            </w:r>
          </w:p>
          <w:p w14:paraId="636205FA" w14:textId="77777777" w:rsidR="00591255" w:rsidRDefault="00591255" w:rsidP="00D6619F">
            <w:pPr>
              <w:numPr>
                <w:ilvl w:val="0"/>
                <w:numId w:val="2"/>
              </w:numPr>
              <w:ind w:right="-22"/>
              <w:rPr>
                <w:rFonts w:ascii="Arial" w:hAnsi="Arial" w:cs="Arial"/>
                <w:b/>
                <w:bCs/>
                <w:sz w:val="20"/>
                <w:szCs w:val="20"/>
              </w:rPr>
            </w:pPr>
            <w:r>
              <w:rPr>
                <w:rFonts w:ascii="Arial" w:hAnsi="Arial" w:cs="Arial"/>
                <w:b/>
                <w:bCs/>
                <w:sz w:val="20"/>
                <w:szCs w:val="20"/>
              </w:rPr>
              <w:t>Working Time Agreement</w:t>
            </w:r>
          </w:p>
          <w:p w14:paraId="428C3A03" w14:textId="77777777" w:rsidR="00591255" w:rsidRDefault="00591255" w:rsidP="00D6619F">
            <w:pPr>
              <w:numPr>
                <w:ilvl w:val="0"/>
                <w:numId w:val="2"/>
              </w:numPr>
              <w:ind w:right="-22"/>
              <w:rPr>
                <w:rFonts w:ascii="Arial" w:hAnsi="Arial" w:cs="Arial"/>
                <w:b/>
                <w:bCs/>
                <w:sz w:val="20"/>
                <w:szCs w:val="20"/>
              </w:rPr>
            </w:pPr>
            <w:r>
              <w:rPr>
                <w:rFonts w:ascii="Arial" w:hAnsi="Arial" w:cs="Arial"/>
                <w:b/>
                <w:bCs/>
                <w:sz w:val="20"/>
                <w:szCs w:val="20"/>
              </w:rPr>
              <w:t>Tracking meetings</w:t>
            </w:r>
          </w:p>
          <w:p w14:paraId="67D8115E" w14:textId="128D4C22" w:rsidR="00446AD9" w:rsidRDefault="00446AD9" w:rsidP="00D6619F">
            <w:pPr>
              <w:numPr>
                <w:ilvl w:val="0"/>
                <w:numId w:val="2"/>
              </w:numPr>
              <w:ind w:right="-22"/>
              <w:rPr>
                <w:rFonts w:ascii="Arial" w:hAnsi="Arial" w:cs="Arial"/>
                <w:b/>
                <w:bCs/>
                <w:sz w:val="20"/>
                <w:szCs w:val="20"/>
              </w:rPr>
            </w:pPr>
            <w:r>
              <w:rPr>
                <w:rFonts w:ascii="Arial" w:hAnsi="Arial" w:cs="Arial"/>
                <w:b/>
                <w:bCs/>
                <w:sz w:val="20"/>
                <w:szCs w:val="20"/>
              </w:rPr>
              <w:t>Quality Assurance Paperwork</w:t>
            </w:r>
          </w:p>
          <w:p w14:paraId="51AE6A86" w14:textId="184D66B3" w:rsidR="005C2EF0" w:rsidRDefault="005C2EF0" w:rsidP="00D6619F">
            <w:pPr>
              <w:numPr>
                <w:ilvl w:val="0"/>
                <w:numId w:val="2"/>
              </w:numPr>
              <w:ind w:right="-22"/>
              <w:rPr>
                <w:rFonts w:ascii="Arial" w:hAnsi="Arial" w:cs="Arial"/>
                <w:b/>
                <w:bCs/>
                <w:sz w:val="20"/>
                <w:szCs w:val="20"/>
              </w:rPr>
            </w:pPr>
            <w:r>
              <w:rPr>
                <w:rFonts w:ascii="Arial" w:hAnsi="Arial" w:cs="Arial"/>
                <w:b/>
                <w:bCs/>
                <w:sz w:val="20"/>
                <w:szCs w:val="20"/>
              </w:rPr>
              <w:t>Peer Observations</w:t>
            </w:r>
          </w:p>
          <w:p w14:paraId="6C6992C7" w14:textId="61F9C8BE" w:rsidR="005C2EF0" w:rsidRDefault="005C2EF0" w:rsidP="00D6619F">
            <w:pPr>
              <w:numPr>
                <w:ilvl w:val="0"/>
                <w:numId w:val="2"/>
              </w:numPr>
              <w:ind w:right="-22"/>
              <w:rPr>
                <w:rFonts w:ascii="Arial" w:hAnsi="Arial" w:cs="Arial"/>
                <w:b/>
                <w:bCs/>
                <w:sz w:val="20"/>
                <w:szCs w:val="20"/>
              </w:rPr>
            </w:pPr>
            <w:r>
              <w:rPr>
                <w:rFonts w:ascii="Arial" w:hAnsi="Arial" w:cs="Arial"/>
                <w:b/>
                <w:bCs/>
                <w:sz w:val="20"/>
                <w:szCs w:val="20"/>
              </w:rPr>
              <w:t>CAT Meetings</w:t>
            </w:r>
          </w:p>
          <w:p w14:paraId="46970C19" w14:textId="77777777" w:rsidR="005C2EF0" w:rsidRDefault="005C2EF0" w:rsidP="005C2EF0">
            <w:pPr>
              <w:ind w:right="-22"/>
              <w:rPr>
                <w:rFonts w:ascii="Arial" w:hAnsi="Arial" w:cs="Arial"/>
                <w:b/>
                <w:bCs/>
                <w:sz w:val="20"/>
                <w:szCs w:val="20"/>
              </w:rPr>
            </w:pPr>
          </w:p>
          <w:p w14:paraId="392E3A0D" w14:textId="77777777" w:rsidR="00591255" w:rsidRDefault="00591255" w:rsidP="00446AD9">
            <w:pPr>
              <w:ind w:left="360" w:right="-22"/>
              <w:rPr>
                <w:rFonts w:ascii="Arial" w:hAnsi="Arial" w:cs="Arial"/>
                <w:b/>
                <w:bCs/>
                <w:sz w:val="20"/>
                <w:szCs w:val="20"/>
              </w:rPr>
            </w:pPr>
          </w:p>
          <w:p w14:paraId="2E25F609" w14:textId="41155A3A" w:rsidR="00555661" w:rsidRPr="00997D66" w:rsidRDefault="00555661" w:rsidP="00997D66">
            <w:pPr>
              <w:ind w:right="-22"/>
              <w:rPr>
                <w:rFonts w:ascii="Arial" w:hAnsi="Arial" w:cs="Arial"/>
                <w:b/>
                <w:bCs/>
                <w:color w:val="FF0000"/>
                <w:sz w:val="20"/>
                <w:szCs w:val="20"/>
              </w:rPr>
            </w:pPr>
            <w:r w:rsidRPr="00555661">
              <w:rPr>
                <w:rFonts w:ascii="Arial" w:hAnsi="Arial" w:cs="Arial"/>
                <w:b/>
                <w:bCs/>
                <w:color w:val="00B050"/>
                <w:sz w:val="20"/>
                <w:szCs w:val="20"/>
              </w:rPr>
              <w:t xml:space="preserve"> </w:t>
            </w:r>
          </w:p>
        </w:tc>
      </w:tr>
      <w:tr w:rsidR="00B34D0B" w14:paraId="035E427A" w14:textId="77777777" w:rsidTr="00E33CC6">
        <w:tc>
          <w:tcPr>
            <w:tcW w:w="2710" w:type="dxa"/>
          </w:tcPr>
          <w:p w14:paraId="54EA6B5B" w14:textId="5F780712" w:rsidR="00B34D0B" w:rsidRPr="00E73EB1" w:rsidRDefault="00B34D0B">
            <w:pPr>
              <w:rPr>
                <w:sz w:val="22"/>
                <w:szCs w:val="22"/>
              </w:rPr>
            </w:pPr>
            <w:r w:rsidRPr="00E73EB1">
              <w:rPr>
                <w:sz w:val="22"/>
                <w:szCs w:val="22"/>
              </w:rPr>
              <w:t>Strategic planning for continuous improvement</w:t>
            </w:r>
          </w:p>
          <w:p w14:paraId="40255C46" w14:textId="77777777" w:rsidR="00B34D0B" w:rsidRPr="00163B33" w:rsidRDefault="00B34D0B">
            <w:pPr>
              <w:rPr>
                <w:sz w:val="22"/>
                <w:szCs w:val="22"/>
              </w:rPr>
            </w:pPr>
          </w:p>
          <w:p w14:paraId="7451C30B" w14:textId="77777777" w:rsidR="00E33CC6" w:rsidRDefault="00E33CC6"/>
          <w:p w14:paraId="7FB4601F" w14:textId="77777777" w:rsidR="00E33CC6" w:rsidRDefault="00E33CC6"/>
        </w:tc>
        <w:tc>
          <w:tcPr>
            <w:tcW w:w="6622" w:type="dxa"/>
          </w:tcPr>
          <w:p w14:paraId="067DC1CF" w14:textId="77777777" w:rsidR="004A6EDC" w:rsidRDefault="00DC5A1B" w:rsidP="00D31ADE">
            <w:pPr>
              <w:numPr>
                <w:ilvl w:val="0"/>
                <w:numId w:val="3"/>
              </w:numPr>
              <w:ind w:right="-22"/>
              <w:rPr>
                <w:rFonts w:ascii="Arial" w:hAnsi="Arial" w:cs="Arial"/>
                <w:sz w:val="20"/>
                <w:szCs w:val="20"/>
              </w:rPr>
            </w:pPr>
            <w:r w:rsidRPr="00C07660">
              <w:rPr>
                <w:rFonts w:ascii="Arial" w:hAnsi="Arial" w:cs="Arial"/>
                <w:sz w:val="20"/>
                <w:szCs w:val="20"/>
              </w:rPr>
              <w:t xml:space="preserve">The leadership team work closely to provide strategic direction for the school and to ensure high expectations are set for all pupils.  The leadership team meet weekly discussing items such as </w:t>
            </w:r>
            <w:r w:rsidR="004A6EDC">
              <w:rPr>
                <w:rFonts w:ascii="Arial" w:hAnsi="Arial" w:cs="Arial"/>
                <w:sz w:val="20"/>
                <w:szCs w:val="20"/>
              </w:rPr>
              <w:t xml:space="preserve">pupil and staff wellbeing, </w:t>
            </w:r>
            <w:r w:rsidRPr="00C07660">
              <w:rPr>
                <w:rFonts w:ascii="Arial" w:hAnsi="Arial" w:cs="Arial"/>
                <w:sz w:val="20"/>
                <w:szCs w:val="20"/>
              </w:rPr>
              <w:t>achievement and attainment, teaching, learning and assessment, school improvement planning and school business.  They work with all members of the school community to lead and support improvement.</w:t>
            </w:r>
            <w:r w:rsidR="004A6EDC">
              <w:rPr>
                <w:rFonts w:ascii="Arial" w:hAnsi="Arial" w:cs="Arial"/>
                <w:sz w:val="20"/>
                <w:szCs w:val="20"/>
              </w:rPr>
              <w:t xml:space="preserve"> </w:t>
            </w:r>
          </w:p>
          <w:p w14:paraId="13CEA3FB" w14:textId="55674B1D" w:rsidR="00DC5A1B" w:rsidRPr="00C07660" w:rsidRDefault="004A6EDC" w:rsidP="00D31ADE">
            <w:pPr>
              <w:numPr>
                <w:ilvl w:val="0"/>
                <w:numId w:val="3"/>
              </w:numPr>
              <w:ind w:right="-22"/>
              <w:rPr>
                <w:rFonts w:ascii="Arial" w:hAnsi="Arial" w:cs="Arial"/>
                <w:sz w:val="20"/>
                <w:szCs w:val="20"/>
              </w:rPr>
            </w:pPr>
            <w:r>
              <w:rPr>
                <w:rFonts w:ascii="Arial" w:hAnsi="Arial" w:cs="Arial"/>
                <w:sz w:val="20"/>
                <w:szCs w:val="20"/>
              </w:rPr>
              <w:t>SIP is a live document which is displayed centrally and is closely monitored and updated; with all teaching staff involved in the auditing process</w:t>
            </w:r>
            <w:r w:rsidR="0066111D">
              <w:rPr>
                <w:rFonts w:ascii="Arial" w:hAnsi="Arial" w:cs="Arial"/>
                <w:sz w:val="20"/>
                <w:szCs w:val="20"/>
              </w:rPr>
              <w:t xml:space="preserve">. </w:t>
            </w:r>
          </w:p>
          <w:p w14:paraId="5A2C40AF" w14:textId="029E80A9" w:rsidR="00D31ADE" w:rsidRPr="00A32B66" w:rsidRDefault="00C07660" w:rsidP="00D31ADE">
            <w:pPr>
              <w:pStyle w:val="ListParagraph"/>
              <w:numPr>
                <w:ilvl w:val="0"/>
                <w:numId w:val="3"/>
              </w:numPr>
              <w:rPr>
                <w:rFonts w:ascii="Arial" w:hAnsi="Arial" w:cs="Arial"/>
                <w:sz w:val="20"/>
                <w:szCs w:val="20"/>
              </w:rPr>
            </w:pPr>
            <w:r>
              <w:rPr>
                <w:rFonts w:ascii="Arial" w:hAnsi="Arial" w:cs="Arial"/>
                <w:sz w:val="20"/>
                <w:szCs w:val="20"/>
              </w:rPr>
              <w:t xml:space="preserve">The leadership team </w:t>
            </w:r>
            <w:r w:rsidR="00D31ADE" w:rsidRPr="009A6BAB">
              <w:rPr>
                <w:rFonts w:ascii="Arial" w:hAnsi="Arial" w:cs="Arial"/>
                <w:sz w:val="20"/>
                <w:szCs w:val="20"/>
              </w:rPr>
              <w:t xml:space="preserve">provide strategic support and guidance in </w:t>
            </w:r>
            <w:r w:rsidR="00D31ADE" w:rsidRPr="009A6BAB">
              <w:rPr>
                <w:rFonts w:ascii="Arial" w:hAnsi="Arial" w:cs="Arial"/>
                <w:sz w:val="20"/>
                <w:szCs w:val="20"/>
              </w:rPr>
              <w:lastRenderedPageBreak/>
              <w:t>relation to current local/national priorities and new initiatives/ developments to improve outcomes for pupils. They work closely with staff to ensure change happens at a realistic pace and reduces rather than increases bureaucracy.</w:t>
            </w:r>
          </w:p>
          <w:p w14:paraId="6EBA5941" w14:textId="546033A4" w:rsidR="004A6EDC" w:rsidRPr="004A6EDC" w:rsidRDefault="00C07660" w:rsidP="004A6EDC">
            <w:pPr>
              <w:pStyle w:val="ListParagraph"/>
              <w:numPr>
                <w:ilvl w:val="0"/>
                <w:numId w:val="3"/>
              </w:numPr>
              <w:ind w:right="-22"/>
              <w:rPr>
                <w:rFonts w:ascii="Arial" w:hAnsi="Arial" w:cs="Arial"/>
                <w:color w:val="000000" w:themeColor="text1"/>
                <w:sz w:val="20"/>
                <w:szCs w:val="20"/>
              </w:rPr>
            </w:pPr>
            <w:r w:rsidRPr="004A6EDC">
              <w:rPr>
                <w:rFonts w:ascii="Arial" w:hAnsi="Arial" w:cs="Arial"/>
                <w:color w:val="000000" w:themeColor="text1"/>
                <w:sz w:val="20"/>
                <w:szCs w:val="20"/>
              </w:rPr>
              <w:t>There are robust quality assurance procedures</w:t>
            </w:r>
            <w:r w:rsidR="00D31ADE" w:rsidRPr="004A6EDC">
              <w:rPr>
                <w:rFonts w:ascii="Arial" w:hAnsi="Arial" w:cs="Arial"/>
                <w:color w:val="000000" w:themeColor="text1"/>
                <w:sz w:val="20"/>
                <w:szCs w:val="20"/>
              </w:rPr>
              <w:t xml:space="preserve"> in place </w:t>
            </w:r>
            <w:r w:rsidRPr="004A6EDC">
              <w:rPr>
                <w:rFonts w:ascii="Arial" w:hAnsi="Arial" w:cs="Arial"/>
                <w:color w:val="000000" w:themeColor="text1"/>
                <w:sz w:val="20"/>
                <w:szCs w:val="20"/>
              </w:rPr>
              <w:t>to track</w:t>
            </w:r>
            <w:r w:rsidR="00D31ADE" w:rsidRPr="004A6EDC">
              <w:rPr>
                <w:rFonts w:ascii="Arial" w:hAnsi="Arial" w:cs="Arial"/>
                <w:color w:val="000000" w:themeColor="text1"/>
                <w:sz w:val="20"/>
                <w:szCs w:val="20"/>
              </w:rPr>
              <w:t xml:space="preserve"> and monitor</w:t>
            </w:r>
            <w:r w:rsidRPr="004A6EDC">
              <w:rPr>
                <w:rFonts w:ascii="Arial" w:hAnsi="Arial" w:cs="Arial"/>
                <w:color w:val="000000" w:themeColor="text1"/>
                <w:sz w:val="20"/>
                <w:szCs w:val="20"/>
              </w:rPr>
              <w:t>, this is</w:t>
            </w:r>
            <w:r w:rsidR="00D31ADE" w:rsidRPr="004A6EDC">
              <w:rPr>
                <w:rFonts w:ascii="Arial" w:hAnsi="Arial" w:cs="Arial"/>
                <w:color w:val="000000" w:themeColor="text1"/>
                <w:sz w:val="20"/>
                <w:szCs w:val="20"/>
              </w:rPr>
              <w:t xml:space="preserve"> </w:t>
            </w:r>
            <w:r w:rsidRPr="004A6EDC">
              <w:rPr>
                <w:rFonts w:ascii="Arial" w:hAnsi="Arial" w:cs="Arial"/>
                <w:color w:val="000000" w:themeColor="text1"/>
                <w:sz w:val="20"/>
                <w:szCs w:val="20"/>
              </w:rPr>
              <w:t xml:space="preserve">then used to inform and plan for </w:t>
            </w:r>
            <w:r w:rsidR="00D31ADE" w:rsidRPr="004A6EDC">
              <w:rPr>
                <w:rFonts w:ascii="Arial" w:hAnsi="Arial" w:cs="Arial"/>
                <w:color w:val="000000" w:themeColor="text1"/>
                <w:sz w:val="20"/>
                <w:szCs w:val="20"/>
              </w:rPr>
              <w:t xml:space="preserve">improvement. </w:t>
            </w:r>
            <w:r w:rsidR="0066111D">
              <w:rPr>
                <w:rFonts w:ascii="Arial" w:hAnsi="Arial" w:cs="Arial"/>
                <w:color w:val="000000" w:themeColor="text1"/>
                <w:sz w:val="20"/>
                <w:szCs w:val="20"/>
              </w:rPr>
              <w:t>Our q</w:t>
            </w:r>
            <w:r w:rsidR="004A6EDC" w:rsidRPr="004A6EDC">
              <w:rPr>
                <w:rFonts w:ascii="Arial" w:hAnsi="Arial" w:cs="Arial"/>
                <w:color w:val="000000" w:themeColor="text1"/>
                <w:sz w:val="20"/>
                <w:szCs w:val="20"/>
              </w:rPr>
              <w:t xml:space="preserve">uality assurance calendar </w:t>
            </w:r>
            <w:r w:rsidR="0066111D">
              <w:rPr>
                <w:rFonts w:ascii="Arial" w:hAnsi="Arial" w:cs="Arial"/>
                <w:color w:val="000000" w:themeColor="text1"/>
                <w:sz w:val="20"/>
                <w:szCs w:val="20"/>
              </w:rPr>
              <w:t xml:space="preserve">is </w:t>
            </w:r>
            <w:r w:rsidR="004A6EDC" w:rsidRPr="004A6EDC">
              <w:rPr>
                <w:rFonts w:ascii="Arial" w:hAnsi="Arial" w:cs="Arial"/>
                <w:color w:val="000000" w:themeColor="text1"/>
                <w:sz w:val="20"/>
                <w:szCs w:val="20"/>
              </w:rPr>
              <w:t xml:space="preserve">maintained and clear next steps identified and </w:t>
            </w:r>
            <w:r w:rsidR="0066111D">
              <w:rPr>
                <w:rFonts w:ascii="Arial" w:hAnsi="Arial" w:cs="Arial"/>
                <w:color w:val="000000" w:themeColor="text1"/>
                <w:sz w:val="20"/>
                <w:szCs w:val="20"/>
              </w:rPr>
              <w:t xml:space="preserve">communicated </w:t>
            </w:r>
            <w:r w:rsidR="004A6EDC" w:rsidRPr="004A6EDC">
              <w:rPr>
                <w:rFonts w:ascii="Arial" w:hAnsi="Arial" w:cs="Arial"/>
                <w:color w:val="000000" w:themeColor="text1"/>
                <w:sz w:val="20"/>
                <w:szCs w:val="20"/>
              </w:rPr>
              <w:t>through</w:t>
            </w:r>
            <w:r w:rsidR="0066111D">
              <w:rPr>
                <w:rFonts w:ascii="Arial" w:hAnsi="Arial" w:cs="Arial"/>
                <w:color w:val="000000" w:themeColor="text1"/>
                <w:sz w:val="20"/>
                <w:szCs w:val="20"/>
              </w:rPr>
              <w:t xml:space="preserve"> our weekly diary, </w:t>
            </w:r>
            <w:r w:rsidR="004A6EDC" w:rsidRPr="004A6EDC">
              <w:rPr>
                <w:rFonts w:ascii="Arial" w:hAnsi="Arial" w:cs="Arial"/>
                <w:color w:val="000000" w:themeColor="text1"/>
                <w:sz w:val="20"/>
                <w:szCs w:val="20"/>
              </w:rPr>
              <w:t xml:space="preserve">inset </w:t>
            </w:r>
            <w:r w:rsidR="0066111D">
              <w:rPr>
                <w:rFonts w:ascii="Arial" w:hAnsi="Arial" w:cs="Arial"/>
                <w:color w:val="000000" w:themeColor="text1"/>
                <w:sz w:val="20"/>
                <w:szCs w:val="20"/>
              </w:rPr>
              <w:t xml:space="preserve">days </w:t>
            </w:r>
            <w:r w:rsidR="004A6EDC" w:rsidRPr="004A6EDC">
              <w:rPr>
                <w:rFonts w:ascii="Arial" w:hAnsi="Arial" w:cs="Arial"/>
                <w:color w:val="000000" w:themeColor="text1"/>
                <w:sz w:val="20"/>
                <w:szCs w:val="20"/>
              </w:rPr>
              <w:t xml:space="preserve">and </w:t>
            </w:r>
            <w:r w:rsidR="0066111D">
              <w:rPr>
                <w:rFonts w:ascii="Arial" w:hAnsi="Arial" w:cs="Arial"/>
                <w:color w:val="000000" w:themeColor="text1"/>
                <w:sz w:val="20"/>
                <w:szCs w:val="20"/>
              </w:rPr>
              <w:t xml:space="preserve">weekly </w:t>
            </w:r>
            <w:r w:rsidR="004A6EDC" w:rsidRPr="004A6EDC">
              <w:rPr>
                <w:rFonts w:ascii="Arial" w:hAnsi="Arial" w:cs="Arial"/>
                <w:color w:val="000000" w:themeColor="text1"/>
                <w:sz w:val="20"/>
                <w:szCs w:val="20"/>
              </w:rPr>
              <w:t xml:space="preserve">staff meetings. </w:t>
            </w:r>
          </w:p>
        </w:tc>
        <w:tc>
          <w:tcPr>
            <w:tcW w:w="6632" w:type="dxa"/>
            <w:gridSpan w:val="2"/>
          </w:tcPr>
          <w:p w14:paraId="279E47AB" w14:textId="1B40A034" w:rsidR="00F035F5" w:rsidRPr="00F035F5" w:rsidRDefault="00F035F5" w:rsidP="00C07660">
            <w:pPr>
              <w:numPr>
                <w:ilvl w:val="0"/>
                <w:numId w:val="3"/>
              </w:numPr>
              <w:ind w:right="-22"/>
              <w:rPr>
                <w:rFonts w:ascii="Arial" w:hAnsi="Arial" w:cs="Arial"/>
                <w:sz w:val="20"/>
                <w:szCs w:val="20"/>
              </w:rPr>
            </w:pPr>
            <w:r>
              <w:rPr>
                <w:rFonts w:ascii="Arial" w:hAnsi="Arial" w:cs="Arial"/>
                <w:b/>
                <w:bCs/>
                <w:sz w:val="20"/>
                <w:szCs w:val="20"/>
              </w:rPr>
              <w:lastRenderedPageBreak/>
              <w:t>Glasgow’s Improvement Challenge documentation</w:t>
            </w:r>
          </w:p>
          <w:p w14:paraId="7DFF1117" w14:textId="350565BF" w:rsidR="00D31ADE" w:rsidRDefault="00D95D6B" w:rsidP="00C07660">
            <w:pPr>
              <w:numPr>
                <w:ilvl w:val="0"/>
                <w:numId w:val="3"/>
              </w:numPr>
              <w:ind w:right="-22"/>
              <w:rPr>
                <w:rFonts w:ascii="Arial" w:hAnsi="Arial" w:cs="Arial"/>
                <w:sz w:val="20"/>
                <w:szCs w:val="20"/>
              </w:rPr>
            </w:pPr>
            <w:r w:rsidRPr="00CB1062">
              <w:rPr>
                <w:rFonts w:ascii="Arial" w:hAnsi="Arial" w:cs="Arial"/>
                <w:b/>
                <w:bCs/>
                <w:sz w:val="20"/>
                <w:szCs w:val="20"/>
              </w:rPr>
              <w:t xml:space="preserve">SIP </w:t>
            </w:r>
          </w:p>
          <w:p w14:paraId="7BA4E535" w14:textId="5F576DFC" w:rsidR="00B34D0B" w:rsidRDefault="00F035F5" w:rsidP="007B5BF7">
            <w:pPr>
              <w:framePr w:hSpace="180" w:wrap="around" w:vAnchor="text" w:hAnchor="text" w:xAlign="right" w:y="1"/>
              <w:numPr>
                <w:ilvl w:val="0"/>
                <w:numId w:val="3"/>
              </w:numPr>
              <w:ind w:right="-22"/>
              <w:suppressOverlap/>
              <w:rPr>
                <w:rFonts w:ascii="Arial" w:hAnsi="Arial" w:cs="Arial"/>
                <w:b/>
                <w:bCs/>
                <w:sz w:val="20"/>
                <w:szCs w:val="20"/>
              </w:rPr>
            </w:pPr>
            <w:r>
              <w:rPr>
                <w:rFonts w:ascii="Arial" w:hAnsi="Arial" w:cs="Arial"/>
                <w:b/>
                <w:bCs/>
                <w:sz w:val="20"/>
                <w:szCs w:val="20"/>
              </w:rPr>
              <w:t>Quality Assurance Calendar and feedback</w:t>
            </w:r>
          </w:p>
          <w:p w14:paraId="084D414B" w14:textId="4ABE3438" w:rsidR="00F035F5" w:rsidRDefault="00F035F5" w:rsidP="007B5BF7">
            <w:pPr>
              <w:framePr w:hSpace="180" w:wrap="around" w:vAnchor="text" w:hAnchor="text" w:xAlign="right" w:y="1"/>
              <w:numPr>
                <w:ilvl w:val="0"/>
                <w:numId w:val="3"/>
              </w:numPr>
              <w:ind w:right="-22"/>
              <w:suppressOverlap/>
              <w:rPr>
                <w:rFonts w:ascii="Arial" w:hAnsi="Arial" w:cs="Arial"/>
                <w:b/>
                <w:bCs/>
                <w:sz w:val="20"/>
                <w:szCs w:val="20"/>
              </w:rPr>
            </w:pPr>
            <w:r>
              <w:rPr>
                <w:rFonts w:ascii="Arial" w:hAnsi="Arial" w:cs="Arial"/>
                <w:b/>
                <w:bCs/>
                <w:sz w:val="20"/>
                <w:szCs w:val="20"/>
              </w:rPr>
              <w:t>Parent Council Meetings</w:t>
            </w:r>
          </w:p>
          <w:p w14:paraId="7DE622DB" w14:textId="7B457CFA" w:rsidR="004A6EDC" w:rsidRDefault="004A6EDC" w:rsidP="007B5BF7">
            <w:pPr>
              <w:framePr w:hSpace="180" w:wrap="around" w:vAnchor="text" w:hAnchor="text" w:xAlign="right" w:y="1"/>
              <w:numPr>
                <w:ilvl w:val="0"/>
                <w:numId w:val="3"/>
              </w:numPr>
              <w:ind w:right="-22"/>
              <w:suppressOverlap/>
              <w:rPr>
                <w:rFonts w:ascii="Arial" w:hAnsi="Arial" w:cs="Arial"/>
                <w:b/>
                <w:bCs/>
                <w:sz w:val="20"/>
                <w:szCs w:val="20"/>
              </w:rPr>
            </w:pPr>
            <w:r>
              <w:rPr>
                <w:rFonts w:ascii="Arial" w:hAnsi="Arial" w:cs="Arial"/>
                <w:b/>
                <w:bCs/>
                <w:sz w:val="20"/>
                <w:szCs w:val="20"/>
              </w:rPr>
              <w:t>SLT meeting minute</w:t>
            </w:r>
          </w:p>
          <w:p w14:paraId="33D87E27" w14:textId="09A9FB8A" w:rsidR="004A6EDC" w:rsidRDefault="004A6EDC" w:rsidP="007B5BF7">
            <w:pPr>
              <w:framePr w:hSpace="180" w:wrap="around" w:vAnchor="text" w:hAnchor="text" w:xAlign="right" w:y="1"/>
              <w:numPr>
                <w:ilvl w:val="0"/>
                <w:numId w:val="3"/>
              </w:numPr>
              <w:ind w:right="-22"/>
              <w:suppressOverlap/>
              <w:rPr>
                <w:rFonts w:ascii="Arial" w:hAnsi="Arial" w:cs="Arial"/>
                <w:b/>
                <w:bCs/>
                <w:sz w:val="20"/>
                <w:szCs w:val="20"/>
              </w:rPr>
            </w:pPr>
            <w:r>
              <w:rPr>
                <w:rFonts w:ascii="Arial" w:hAnsi="Arial" w:cs="Arial"/>
                <w:b/>
                <w:bCs/>
                <w:sz w:val="20"/>
                <w:szCs w:val="20"/>
              </w:rPr>
              <w:t xml:space="preserve">HT Record of meetings </w:t>
            </w:r>
          </w:p>
          <w:p w14:paraId="59239241" w14:textId="0F5E6ADE" w:rsidR="0066111D" w:rsidRDefault="0066111D" w:rsidP="007B5BF7">
            <w:pPr>
              <w:framePr w:hSpace="180" w:wrap="around" w:vAnchor="text" w:hAnchor="text" w:xAlign="right" w:y="1"/>
              <w:numPr>
                <w:ilvl w:val="0"/>
                <w:numId w:val="3"/>
              </w:numPr>
              <w:ind w:right="-22"/>
              <w:suppressOverlap/>
              <w:rPr>
                <w:rFonts w:ascii="Arial" w:hAnsi="Arial" w:cs="Arial"/>
                <w:b/>
                <w:bCs/>
                <w:sz w:val="20"/>
                <w:szCs w:val="20"/>
              </w:rPr>
            </w:pPr>
            <w:r>
              <w:rPr>
                <w:rFonts w:ascii="Arial" w:hAnsi="Arial" w:cs="Arial"/>
                <w:b/>
                <w:bCs/>
                <w:sz w:val="20"/>
                <w:szCs w:val="20"/>
              </w:rPr>
              <w:t xml:space="preserve">Weekly diary </w:t>
            </w:r>
          </w:p>
          <w:p w14:paraId="3436799A" w14:textId="0C669EAE" w:rsidR="0066111D" w:rsidRDefault="0066111D" w:rsidP="007B5BF7">
            <w:pPr>
              <w:framePr w:hSpace="180" w:wrap="around" w:vAnchor="text" w:hAnchor="text" w:xAlign="right" w:y="1"/>
              <w:numPr>
                <w:ilvl w:val="0"/>
                <w:numId w:val="3"/>
              </w:numPr>
              <w:ind w:right="-22"/>
              <w:suppressOverlap/>
              <w:rPr>
                <w:rFonts w:ascii="Arial" w:hAnsi="Arial" w:cs="Arial"/>
                <w:b/>
                <w:bCs/>
                <w:sz w:val="20"/>
                <w:szCs w:val="20"/>
              </w:rPr>
            </w:pPr>
            <w:r>
              <w:rPr>
                <w:rFonts w:ascii="Arial" w:hAnsi="Arial" w:cs="Arial"/>
                <w:b/>
                <w:bCs/>
                <w:sz w:val="20"/>
                <w:szCs w:val="20"/>
              </w:rPr>
              <w:t>Staff meeting minute</w:t>
            </w:r>
          </w:p>
          <w:p w14:paraId="0CC0E826" w14:textId="77777777" w:rsidR="009250A6" w:rsidRDefault="009250A6" w:rsidP="009250A6">
            <w:pPr>
              <w:framePr w:hSpace="180" w:wrap="around" w:vAnchor="text" w:hAnchor="text" w:xAlign="right" w:y="1"/>
              <w:ind w:right="-22"/>
              <w:suppressOverlap/>
              <w:rPr>
                <w:rFonts w:ascii="Arial" w:hAnsi="Arial" w:cs="Arial"/>
                <w:b/>
                <w:bCs/>
                <w:sz w:val="20"/>
                <w:szCs w:val="20"/>
              </w:rPr>
            </w:pPr>
          </w:p>
          <w:p w14:paraId="317C29D9" w14:textId="36FF2EBE" w:rsidR="00555661" w:rsidRPr="00F035F5" w:rsidRDefault="00555661" w:rsidP="009250A6">
            <w:pPr>
              <w:framePr w:hSpace="180" w:wrap="around" w:vAnchor="text" w:hAnchor="text" w:xAlign="right" w:y="1"/>
              <w:ind w:right="-22"/>
              <w:suppressOverlap/>
              <w:rPr>
                <w:rFonts w:ascii="Arial" w:hAnsi="Arial" w:cs="Arial"/>
                <w:b/>
                <w:bCs/>
                <w:sz w:val="20"/>
                <w:szCs w:val="20"/>
              </w:rPr>
            </w:pPr>
            <w:r>
              <w:rPr>
                <w:rFonts w:ascii="Arial" w:hAnsi="Arial" w:cs="Arial"/>
                <w:b/>
                <w:bCs/>
                <w:color w:val="00B050"/>
                <w:sz w:val="20"/>
                <w:szCs w:val="20"/>
              </w:rPr>
              <w:t xml:space="preserve"> </w:t>
            </w:r>
          </w:p>
        </w:tc>
      </w:tr>
      <w:tr w:rsidR="00B34D0B" w14:paraId="2D7F470C" w14:textId="77777777" w:rsidTr="00E33CC6">
        <w:tc>
          <w:tcPr>
            <w:tcW w:w="2710" w:type="dxa"/>
          </w:tcPr>
          <w:p w14:paraId="5228F13A" w14:textId="77777777" w:rsidR="00B34D0B" w:rsidRPr="004F6BB7" w:rsidRDefault="00B34D0B">
            <w:pPr>
              <w:rPr>
                <w:sz w:val="22"/>
                <w:szCs w:val="22"/>
              </w:rPr>
            </w:pPr>
            <w:r w:rsidRPr="00B34D0B">
              <w:rPr>
                <w:sz w:val="22"/>
                <w:szCs w:val="22"/>
              </w:rPr>
              <w:t>Implementing improvement and change</w:t>
            </w:r>
          </w:p>
          <w:p w14:paraId="41A44D2A" w14:textId="77777777" w:rsidR="003169C4" w:rsidRDefault="003169C4" w:rsidP="00D343BC">
            <w:pPr>
              <w:rPr>
                <w:b/>
                <w:color w:val="00B050"/>
                <w:sz w:val="18"/>
                <w:szCs w:val="18"/>
              </w:rPr>
            </w:pPr>
          </w:p>
          <w:p w14:paraId="573127E9" w14:textId="77777777" w:rsidR="003169C4" w:rsidRDefault="003169C4" w:rsidP="00D343BC">
            <w:pPr>
              <w:rPr>
                <w:b/>
                <w:color w:val="00B050"/>
                <w:sz w:val="18"/>
                <w:szCs w:val="18"/>
              </w:rPr>
            </w:pPr>
          </w:p>
          <w:p w14:paraId="13D505D1" w14:textId="77777777" w:rsidR="003169C4" w:rsidRDefault="003169C4" w:rsidP="00D343BC">
            <w:pPr>
              <w:rPr>
                <w:b/>
                <w:color w:val="00B050"/>
                <w:sz w:val="18"/>
                <w:szCs w:val="18"/>
              </w:rPr>
            </w:pPr>
          </w:p>
          <w:p w14:paraId="6E4CD32D" w14:textId="77777777" w:rsidR="003169C4" w:rsidRDefault="003169C4" w:rsidP="00D343BC">
            <w:pPr>
              <w:rPr>
                <w:b/>
                <w:color w:val="00B050"/>
                <w:sz w:val="18"/>
                <w:szCs w:val="18"/>
              </w:rPr>
            </w:pPr>
          </w:p>
          <w:p w14:paraId="144E64A7" w14:textId="77777777" w:rsidR="003169C4" w:rsidRDefault="003169C4" w:rsidP="00D343BC">
            <w:pPr>
              <w:rPr>
                <w:b/>
                <w:color w:val="00B050"/>
                <w:sz w:val="18"/>
                <w:szCs w:val="18"/>
              </w:rPr>
            </w:pPr>
          </w:p>
          <w:p w14:paraId="1E782586" w14:textId="77777777" w:rsidR="003169C4" w:rsidRDefault="003169C4" w:rsidP="00D343BC">
            <w:pPr>
              <w:rPr>
                <w:b/>
                <w:color w:val="00B050"/>
                <w:sz w:val="18"/>
                <w:szCs w:val="18"/>
              </w:rPr>
            </w:pPr>
          </w:p>
          <w:p w14:paraId="02444AC5" w14:textId="77777777" w:rsidR="003169C4" w:rsidRDefault="003169C4" w:rsidP="00D343BC">
            <w:pPr>
              <w:rPr>
                <w:b/>
                <w:color w:val="00B050"/>
                <w:sz w:val="18"/>
                <w:szCs w:val="18"/>
              </w:rPr>
            </w:pPr>
          </w:p>
          <w:p w14:paraId="10F506D1" w14:textId="77777777" w:rsidR="003169C4" w:rsidRDefault="003169C4" w:rsidP="00D343BC">
            <w:pPr>
              <w:rPr>
                <w:b/>
                <w:color w:val="00B050"/>
                <w:sz w:val="18"/>
                <w:szCs w:val="18"/>
              </w:rPr>
            </w:pPr>
          </w:p>
          <w:p w14:paraId="23132997" w14:textId="77777777" w:rsidR="003169C4" w:rsidRDefault="003169C4" w:rsidP="00D343BC">
            <w:pPr>
              <w:rPr>
                <w:b/>
                <w:color w:val="00B050"/>
                <w:sz w:val="18"/>
                <w:szCs w:val="18"/>
              </w:rPr>
            </w:pPr>
          </w:p>
          <w:p w14:paraId="312F5009" w14:textId="77777777" w:rsidR="003169C4" w:rsidRDefault="003169C4" w:rsidP="00D343BC">
            <w:pPr>
              <w:rPr>
                <w:b/>
                <w:color w:val="00B050"/>
                <w:sz w:val="18"/>
                <w:szCs w:val="18"/>
              </w:rPr>
            </w:pPr>
          </w:p>
          <w:p w14:paraId="7F1E3C5D" w14:textId="0F0378B9" w:rsidR="003169C4" w:rsidRDefault="003169C4" w:rsidP="00D343BC">
            <w:pPr>
              <w:rPr>
                <w:b/>
                <w:color w:val="00B050"/>
                <w:sz w:val="18"/>
                <w:szCs w:val="18"/>
              </w:rPr>
            </w:pPr>
          </w:p>
          <w:p w14:paraId="133AFD31" w14:textId="3CA26762" w:rsidR="004D6B2D" w:rsidRDefault="004D6B2D" w:rsidP="00D343BC">
            <w:pPr>
              <w:rPr>
                <w:b/>
                <w:color w:val="00B050"/>
                <w:sz w:val="18"/>
                <w:szCs w:val="18"/>
              </w:rPr>
            </w:pPr>
          </w:p>
          <w:p w14:paraId="3D64F1BE" w14:textId="649AE960" w:rsidR="005442C2" w:rsidRDefault="005442C2" w:rsidP="00D343BC">
            <w:pPr>
              <w:rPr>
                <w:b/>
                <w:color w:val="00B050"/>
                <w:sz w:val="18"/>
                <w:szCs w:val="18"/>
              </w:rPr>
            </w:pPr>
          </w:p>
          <w:p w14:paraId="25F80289" w14:textId="77777777" w:rsidR="005442C2" w:rsidRDefault="005442C2" w:rsidP="00D343BC">
            <w:pPr>
              <w:rPr>
                <w:b/>
                <w:color w:val="00B050"/>
                <w:sz w:val="18"/>
                <w:szCs w:val="18"/>
              </w:rPr>
            </w:pPr>
          </w:p>
          <w:p w14:paraId="45FEA67C" w14:textId="77777777" w:rsidR="003169C4" w:rsidRDefault="003169C4" w:rsidP="00D343BC">
            <w:pPr>
              <w:rPr>
                <w:b/>
                <w:color w:val="00B050"/>
                <w:sz w:val="18"/>
                <w:szCs w:val="18"/>
              </w:rPr>
            </w:pPr>
          </w:p>
          <w:p w14:paraId="5545AFB3" w14:textId="77777777" w:rsidR="003169C4" w:rsidRDefault="003169C4" w:rsidP="00D343BC">
            <w:pPr>
              <w:rPr>
                <w:b/>
                <w:color w:val="00B050"/>
                <w:sz w:val="18"/>
                <w:szCs w:val="18"/>
              </w:rPr>
            </w:pPr>
          </w:p>
          <w:p w14:paraId="3EED47B5" w14:textId="77777777" w:rsidR="00E21CFB" w:rsidRDefault="00E21CFB" w:rsidP="00D343BC">
            <w:pPr>
              <w:rPr>
                <w:b/>
                <w:color w:val="00B050"/>
                <w:sz w:val="18"/>
                <w:szCs w:val="18"/>
              </w:rPr>
            </w:pPr>
          </w:p>
          <w:p w14:paraId="748521D7" w14:textId="77777777" w:rsidR="00E21CFB" w:rsidRDefault="00E21CFB" w:rsidP="00D343BC">
            <w:pPr>
              <w:rPr>
                <w:b/>
                <w:color w:val="00B050"/>
                <w:sz w:val="18"/>
                <w:szCs w:val="18"/>
              </w:rPr>
            </w:pPr>
          </w:p>
          <w:p w14:paraId="123911CC" w14:textId="77777777" w:rsidR="00E21CFB" w:rsidRDefault="00E21CFB" w:rsidP="00D343BC">
            <w:pPr>
              <w:rPr>
                <w:b/>
                <w:color w:val="00B050"/>
                <w:sz w:val="18"/>
                <w:szCs w:val="18"/>
              </w:rPr>
            </w:pPr>
          </w:p>
          <w:p w14:paraId="0965A8C6" w14:textId="77777777" w:rsidR="00E21CFB" w:rsidRDefault="00E21CFB" w:rsidP="00D343BC">
            <w:pPr>
              <w:rPr>
                <w:b/>
                <w:color w:val="00B050"/>
                <w:sz w:val="18"/>
                <w:szCs w:val="18"/>
              </w:rPr>
            </w:pPr>
          </w:p>
          <w:p w14:paraId="0B149FB4" w14:textId="77777777" w:rsidR="00E21CFB" w:rsidRDefault="00E21CFB" w:rsidP="00D343BC">
            <w:pPr>
              <w:rPr>
                <w:b/>
                <w:color w:val="00B050"/>
                <w:sz w:val="18"/>
                <w:szCs w:val="18"/>
              </w:rPr>
            </w:pPr>
          </w:p>
          <w:p w14:paraId="6C11EE08" w14:textId="77777777" w:rsidR="00E21CFB" w:rsidRDefault="00E21CFB" w:rsidP="00D343BC">
            <w:pPr>
              <w:rPr>
                <w:b/>
                <w:color w:val="00B050"/>
                <w:sz w:val="18"/>
                <w:szCs w:val="18"/>
              </w:rPr>
            </w:pPr>
          </w:p>
          <w:p w14:paraId="2FAFF5B9" w14:textId="77777777" w:rsidR="00E21CFB" w:rsidRDefault="00E21CFB" w:rsidP="00D343BC">
            <w:pPr>
              <w:rPr>
                <w:b/>
                <w:color w:val="00B050"/>
                <w:sz w:val="18"/>
                <w:szCs w:val="18"/>
              </w:rPr>
            </w:pPr>
          </w:p>
          <w:p w14:paraId="1E6AB2CA" w14:textId="77777777" w:rsidR="00E21CFB" w:rsidRDefault="00E21CFB" w:rsidP="00D343BC">
            <w:pPr>
              <w:rPr>
                <w:b/>
                <w:color w:val="00B050"/>
                <w:sz w:val="18"/>
                <w:szCs w:val="18"/>
              </w:rPr>
            </w:pPr>
          </w:p>
          <w:p w14:paraId="52956364" w14:textId="77777777" w:rsidR="00E21CFB" w:rsidRDefault="00E21CFB" w:rsidP="00D343BC">
            <w:pPr>
              <w:rPr>
                <w:b/>
                <w:color w:val="00B050"/>
                <w:sz w:val="18"/>
                <w:szCs w:val="18"/>
              </w:rPr>
            </w:pPr>
          </w:p>
          <w:p w14:paraId="15BA2C42" w14:textId="77777777" w:rsidR="00E21CFB" w:rsidRDefault="00E21CFB" w:rsidP="00D343BC">
            <w:pPr>
              <w:rPr>
                <w:b/>
                <w:color w:val="00B050"/>
                <w:sz w:val="18"/>
                <w:szCs w:val="18"/>
              </w:rPr>
            </w:pPr>
          </w:p>
          <w:p w14:paraId="263CAE96" w14:textId="77777777" w:rsidR="00E21CFB" w:rsidRDefault="00E21CFB" w:rsidP="00D343BC">
            <w:pPr>
              <w:rPr>
                <w:b/>
                <w:color w:val="00B050"/>
                <w:sz w:val="18"/>
                <w:szCs w:val="18"/>
              </w:rPr>
            </w:pPr>
          </w:p>
          <w:p w14:paraId="5531E236" w14:textId="77777777" w:rsidR="00E21CFB" w:rsidRDefault="00E21CFB" w:rsidP="00D343BC">
            <w:pPr>
              <w:rPr>
                <w:b/>
                <w:color w:val="00B050"/>
                <w:sz w:val="18"/>
                <w:szCs w:val="18"/>
              </w:rPr>
            </w:pPr>
          </w:p>
          <w:p w14:paraId="64E314DC" w14:textId="77777777" w:rsidR="00E21CFB" w:rsidRDefault="00E21CFB" w:rsidP="00D343BC">
            <w:pPr>
              <w:rPr>
                <w:b/>
                <w:color w:val="00B050"/>
                <w:sz w:val="18"/>
                <w:szCs w:val="18"/>
              </w:rPr>
            </w:pPr>
          </w:p>
          <w:p w14:paraId="62A6B0CA" w14:textId="77777777" w:rsidR="00307579" w:rsidRDefault="00307579" w:rsidP="00D343BC">
            <w:pPr>
              <w:rPr>
                <w:b/>
                <w:color w:val="00B050"/>
                <w:sz w:val="18"/>
                <w:szCs w:val="18"/>
              </w:rPr>
            </w:pPr>
          </w:p>
          <w:p w14:paraId="35662CAA" w14:textId="77777777" w:rsidR="00307579" w:rsidRDefault="00307579" w:rsidP="00D343BC">
            <w:pPr>
              <w:rPr>
                <w:b/>
                <w:color w:val="00B050"/>
                <w:sz w:val="18"/>
                <w:szCs w:val="18"/>
              </w:rPr>
            </w:pPr>
          </w:p>
          <w:p w14:paraId="568CA3F8" w14:textId="77777777" w:rsidR="00307579" w:rsidRDefault="00307579" w:rsidP="00D343BC">
            <w:pPr>
              <w:rPr>
                <w:b/>
                <w:color w:val="00B050"/>
                <w:sz w:val="18"/>
                <w:szCs w:val="18"/>
              </w:rPr>
            </w:pPr>
          </w:p>
          <w:p w14:paraId="529E65CF" w14:textId="77777777" w:rsidR="00307579" w:rsidRDefault="00307579" w:rsidP="00D343BC">
            <w:pPr>
              <w:rPr>
                <w:b/>
                <w:color w:val="00B050"/>
                <w:sz w:val="18"/>
                <w:szCs w:val="18"/>
              </w:rPr>
            </w:pPr>
          </w:p>
          <w:p w14:paraId="283D1357" w14:textId="77777777" w:rsidR="00307579" w:rsidRDefault="00307579" w:rsidP="00D343BC">
            <w:pPr>
              <w:rPr>
                <w:b/>
                <w:color w:val="00B050"/>
                <w:sz w:val="18"/>
                <w:szCs w:val="18"/>
              </w:rPr>
            </w:pPr>
          </w:p>
          <w:p w14:paraId="23ABB1B2" w14:textId="77777777" w:rsidR="00307579" w:rsidRDefault="00307579" w:rsidP="00D343BC">
            <w:pPr>
              <w:rPr>
                <w:b/>
                <w:color w:val="00B050"/>
                <w:sz w:val="18"/>
                <w:szCs w:val="18"/>
              </w:rPr>
            </w:pPr>
          </w:p>
          <w:p w14:paraId="273CE029" w14:textId="77777777" w:rsidR="00307579" w:rsidRDefault="00307579" w:rsidP="00D343BC">
            <w:pPr>
              <w:rPr>
                <w:b/>
                <w:color w:val="00B050"/>
                <w:sz w:val="18"/>
                <w:szCs w:val="18"/>
              </w:rPr>
            </w:pPr>
          </w:p>
          <w:p w14:paraId="1FD007EC" w14:textId="77777777" w:rsidR="00307579" w:rsidRDefault="00307579" w:rsidP="00D343BC">
            <w:pPr>
              <w:rPr>
                <w:b/>
                <w:color w:val="00B050"/>
                <w:sz w:val="18"/>
                <w:szCs w:val="18"/>
              </w:rPr>
            </w:pPr>
          </w:p>
          <w:p w14:paraId="6B76DCE7" w14:textId="6B69E2A9" w:rsidR="00307579" w:rsidRDefault="00307579" w:rsidP="00D343BC">
            <w:pPr>
              <w:rPr>
                <w:b/>
                <w:color w:val="00B050"/>
                <w:sz w:val="18"/>
                <w:szCs w:val="18"/>
              </w:rPr>
            </w:pPr>
          </w:p>
          <w:p w14:paraId="58294D27" w14:textId="4381B067" w:rsidR="00307579" w:rsidRDefault="00307579" w:rsidP="00D343BC">
            <w:pPr>
              <w:rPr>
                <w:b/>
                <w:color w:val="00B050"/>
                <w:sz w:val="18"/>
                <w:szCs w:val="18"/>
              </w:rPr>
            </w:pPr>
          </w:p>
          <w:p w14:paraId="4CB11123" w14:textId="77777777" w:rsidR="00307579" w:rsidRDefault="00307579" w:rsidP="00D343BC">
            <w:pPr>
              <w:rPr>
                <w:b/>
                <w:color w:val="00B050"/>
                <w:sz w:val="18"/>
                <w:szCs w:val="18"/>
              </w:rPr>
            </w:pPr>
          </w:p>
          <w:p w14:paraId="3EA49819" w14:textId="77777777" w:rsidR="00307579" w:rsidRDefault="00307579" w:rsidP="00D343BC">
            <w:pPr>
              <w:rPr>
                <w:b/>
                <w:color w:val="00B050"/>
                <w:sz w:val="18"/>
                <w:szCs w:val="18"/>
              </w:rPr>
            </w:pPr>
          </w:p>
          <w:p w14:paraId="07BB0CAD" w14:textId="3FEB3D89" w:rsidR="00D343BC" w:rsidRPr="004F6BB7" w:rsidRDefault="00CC7953" w:rsidP="00D343BC">
            <w:pPr>
              <w:rPr>
                <w:b/>
                <w:color w:val="00B050"/>
                <w:sz w:val="18"/>
                <w:szCs w:val="18"/>
              </w:rPr>
            </w:pPr>
            <w:r w:rsidRPr="00DF40BF">
              <w:rPr>
                <w:b/>
                <w:color w:val="00B050"/>
                <w:sz w:val="18"/>
                <w:szCs w:val="18"/>
              </w:rPr>
              <w:t>How have you</w:t>
            </w:r>
            <w:r w:rsidR="00B34D0B" w:rsidRPr="00DF40BF">
              <w:rPr>
                <w:b/>
                <w:color w:val="00B050"/>
                <w:sz w:val="18"/>
                <w:szCs w:val="18"/>
              </w:rPr>
              <w:t xml:space="preserve"> ensured that staff at all levels take responsibility for implementing change</w:t>
            </w:r>
            <w:r w:rsidRPr="00DF40BF">
              <w:rPr>
                <w:b/>
                <w:color w:val="00B050"/>
                <w:sz w:val="18"/>
                <w:szCs w:val="18"/>
              </w:rPr>
              <w:t xml:space="preserve">? </w:t>
            </w:r>
            <w:r w:rsidR="00B033C2" w:rsidRPr="00DF40BF">
              <w:rPr>
                <w:b/>
                <w:color w:val="00B050"/>
                <w:sz w:val="18"/>
                <w:szCs w:val="18"/>
              </w:rPr>
              <w:t>(</w:t>
            </w:r>
            <w:r w:rsidRPr="00DF40BF">
              <w:rPr>
                <w:b/>
                <w:color w:val="00B050"/>
                <w:sz w:val="18"/>
                <w:szCs w:val="18"/>
              </w:rPr>
              <w:t xml:space="preserve">Where appropriate </w:t>
            </w:r>
            <w:r w:rsidR="00B34D0B" w:rsidRPr="00DF40BF">
              <w:rPr>
                <w:b/>
                <w:color w:val="00B050"/>
                <w:sz w:val="18"/>
                <w:szCs w:val="18"/>
              </w:rPr>
              <w:t xml:space="preserve">make explicit reference </w:t>
            </w:r>
            <w:r w:rsidRPr="00DF40BF">
              <w:rPr>
                <w:b/>
                <w:color w:val="00B050"/>
                <w:sz w:val="18"/>
                <w:szCs w:val="18"/>
              </w:rPr>
              <w:t>to the role of additional staff e.g. Challenge Leaders of Learning (CLOLs), PTs Raising Attainment</w:t>
            </w:r>
            <w:r w:rsidR="00D343BC" w:rsidRPr="00DF40BF">
              <w:rPr>
                <w:b/>
                <w:color w:val="00B050"/>
                <w:sz w:val="18"/>
                <w:szCs w:val="18"/>
              </w:rPr>
              <w:t>.</w:t>
            </w:r>
            <w:r w:rsidR="00B033C2" w:rsidRPr="00DF40BF">
              <w:rPr>
                <w:b/>
                <w:color w:val="00B050"/>
                <w:sz w:val="18"/>
                <w:szCs w:val="18"/>
              </w:rPr>
              <w:t>)</w:t>
            </w:r>
          </w:p>
        </w:tc>
        <w:tc>
          <w:tcPr>
            <w:tcW w:w="6622" w:type="dxa"/>
          </w:tcPr>
          <w:p w14:paraId="6928FD60" w14:textId="7FE305AD" w:rsidR="001639B6" w:rsidRDefault="001639B6" w:rsidP="001639B6">
            <w:pPr>
              <w:pStyle w:val="ListParagraph"/>
              <w:numPr>
                <w:ilvl w:val="0"/>
                <w:numId w:val="3"/>
              </w:numPr>
              <w:rPr>
                <w:rFonts w:ascii="Arial" w:hAnsi="Arial" w:cs="Arial"/>
                <w:sz w:val="20"/>
                <w:szCs w:val="20"/>
              </w:rPr>
            </w:pPr>
            <w:r>
              <w:rPr>
                <w:rFonts w:ascii="Arial" w:hAnsi="Arial" w:cs="Arial"/>
                <w:sz w:val="20"/>
                <w:szCs w:val="20"/>
              </w:rPr>
              <w:lastRenderedPageBreak/>
              <w:t xml:space="preserve">Almost all staff </w:t>
            </w:r>
            <w:r w:rsidRPr="001639B6">
              <w:rPr>
                <w:rFonts w:ascii="Arial" w:hAnsi="Arial" w:cs="Arial"/>
                <w:sz w:val="20"/>
                <w:szCs w:val="20"/>
              </w:rPr>
              <w:t>take responsibility for implementing change and promoting equality and social</w:t>
            </w:r>
            <w:r>
              <w:rPr>
                <w:rFonts w:ascii="Arial" w:hAnsi="Arial" w:cs="Arial"/>
                <w:sz w:val="20"/>
                <w:szCs w:val="20"/>
              </w:rPr>
              <w:t xml:space="preserve"> </w:t>
            </w:r>
            <w:r w:rsidRPr="001639B6">
              <w:rPr>
                <w:rFonts w:ascii="Arial" w:hAnsi="Arial" w:cs="Arial"/>
                <w:sz w:val="20"/>
                <w:szCs w:val="20"/>
              </w:rPr>
              <w:t>justice across all their work</w:t>
            </w:r>
            <w:r>
              <w:rPr>
                <w:rFonts w:ascii="Arial" w:hAnsi="Arial" w:cs="Arial"/>
                <w:sz w:val="20"/>
                <w:szCs w:val="20"/>
              </w:rPr>
              <w:t>.</w:t>
            </w:r>
          </w:p>
          <w:p w14:paraId="173D5F7A" w14:textId="43FD3991" w:rsidR="008F0103" w:rsidRPr="008F0103" w:rsidRDefault="008F0103" w:rsidP="008F0103">
            <w:pPr>
              <w:pStyle w:val="ListParagraph"/>
              <w:numPr>
                <w:ilvl w:val="0"/>
                <w:numId w:val="3"/>
              </w:numPr>
              <w:rPr>
                <w:rFonts w:ascii="Arial" w:hAnsi="Arial" w:cs="Arial"/>
                <w:sz w:val="20"/>
                <w:szCs w:val="20"/>
              </w:rPr>
            </w:pPr>
            <w:r>
              <w:rPr>
                <w:rFonts w:ascii="Arial" w:hAnsi="Arial" w:cs="Arial"/>
                <w:sz w:val="20"/>
                <w:szCs w:val="20"/>
              </w:rPr>
              <w:t xml:space="preserve">The </w:t>
            </w:r>
            <w:r w:rsidRPr="008F0103">
              <w:rPr>
                <w:rFonts w:ascii="Arial" w:hAnsi="Arial" w:cs="Arial"/>
                <w:sz w:val="20"/>
                <w:szCs w:val="20"/>
              </w:rPr>
              <w:t>capacity for leadership at all levels</w:t>
            </w:r>
            <w:r>
              <w:rPr>
                <w:rFonts w:ascii="Arial" w:hAnsi="Arial" w:cs="Arial"/>
                <w:sz w:val="20"/>
                <w:szCs w:val="20"/>
              </w:rPr>
              <w:t xml:space="preserve"> has been enhanced through the provision of opportunities for teaching staff to </w:t>
            </w:r>
            <w:r w:rsidRPr="008F0103">
              <w:rPr>
                <w:rFonts w:ascii="Arial" w:hAnsi="Arial" w:cs="Arial"/>
                <w:sz w:val="20"/>
                <w:szCs w:val="20"/>
              </w:rPr>
              <w:t>lead</w:t>
            </w:r>
            <w:r w:rsidR="00FE777D">
              <w:rPr>
                <w:rFonts w:ascii="Arial" w:hAnsi="Arial" w:cs="Arial"/>
                <w:sz w:val="20"/>
                <w:szCs w:val="20"/>
              </w:rPr>
              <w:t xml:space="preserve"> the development of aspects of our approach to the four contexts for learning. </w:t>
            </w:r>
            <w:r>
              <w:rPr>
                <w:rFonts w:ascii="Arial" w:hAnsi="Arial" w:cs="Arial"/>
                <w:sz w:val="20"/>
                <w:szCs w:val="20"/>
              </w:rPr>
              <w:t xml:space="preserve"> </w:t>
            </w:r>
          </w:p>
          <w:p w14:paraId="288476EE" w14:textId="77777777" w:rsidR="008F0103" w:rsidRPr="007A4752" w:rsidRDefault="008F0103" w:rsidP="008F0103">
            <w:pPr>
              <w:pStyle w:val="ListParagraph"/>
              <w:numPr>
                <w:ilvl w:val="1"/>
                <w:numId w:val="3"/>
              </w:numPr>
              <w:rPr>
                <w:rFonts w:ascii="Arial" w:hAnsi="Arial" w:cs="Arial"/>
                <w:sz w:val="16"/>
                <w:szCs w:val="16"/>
              </w:rPr>
            </w:pPr>
            <w:r w:rsidRPr="007A4752">
              <w:rPr>
                <w:rFonts w:ascii="Arial" w:hAnsi="Arial" w:cs="Arial"/>
                <w:sz w:val="16"/>
                <w:szCs w:val="16"/>
              </w:rPr>
              <w:t>N Campbell- TLC, RE Coordinator</w:t>
            </w:r>
          </w:p>
          <w:p w14:paraId="7CD3575B" w14:textId="77777777" w:rsidR="008F0103" w:rsidRPr="007A4752" w:rsidRDefault="008F0103" w:rsidP="008F0103">
            <w:pPr>
              <w:pStyle w:val="ListParagraph"/>
              <w:numPr>
                <w:ilvl w:val="1"/>
                <w:numId w:val="3"/>
              </w:numPr>
              <w:rPr>
                <w:rFonts w:ascii="Arial" w:hAnsi="Arial" w:cs="Arial"/>
                <w:sz w:val="16"/>
                <w:szCs w:val="16"/>
              </w:rPr>
            </w:pPr>
            <w:r w:rsidRPr="007A4752">
              <w:rPr>
                <w:rFonts w:ascii="Arial" w:hAnsi="Arial" w:cs="Arial"/>
                <w:sz w:val="16"/>
                <w:szCs w:val="16"/>
              </w:rPr>
              <w:t xml:space="preserve">W Slaven- Play Pedagogy </w:t>
            </w:r>
          </w:p>
          <w:p w14:paraId="52CB4886" w14:textId="2486DC36" w:rsidR="008F0103" w:rsidRPr="007A4752" w:rsidRDefault="008F0103" w:rsidP="008F0103">
            <w:pPr>
              <w:pStyle w:val="ListParagraph"/>
              <w:numPr>
                <w:ilvl w:val="1"/>
                <w:numId w:val="3"/>
              </w:numPr>
              <w:rPr>
                <w:rFonts w:ascii="Arial" w:hAnsi="Arial" w:cs="Arial"/>
                <w:sz w:val="16"/>
                <w:szCs w:val="16"/>
              </w:rPr>
            </w:pPr>
            <w:r w:rsidRPr="007A4752">
              <w:rPr>
                <w:rFonts w:ascii="Arial" w:hAnsi="Arial" w:cs="Arial"/>
                <w:sz w:val="16"/>
                <w:szCs w:val="16"/>
              </w:rPr>
              <w:t>V MacLean- CLOL</w:t>
            </w:r>
            <w:r w:rsidR="003100E0" w:rsidRPr="007A4752">
              <w:rPr>
                <w:rFonts w:ascii="Arial" w:hAnsi="Arial" w:cs="Arial"/>
                <w:sz w:val="16"/>
                <w:szCs w:val="16"/>
              </w:rPr>
              <w:t xml:space="preserve"> </w:t>
            </w:r>
          </w:p>
          <w:p w14:paraId="2B847081" w14:textId="2A16D495" w:rsidR="002778F1" w:rsidRPr="007A4752" w:rsidRDefault="003100E0" w:rsidP="008F0103">
            <w:pPr>
              <w:pStyle w:val="ListParagraph"/>
              <w:numPr>
                <w:ilvl w:val="1"/>
                <w:numId w:val="3"/>
              </w:numPr>
              <w:rPr>
                <w:rFonts w:ascii="Arial" w:hAnsi="Arial" w:cs="Arial"/>
                <w:sz w:val="16"/>
                <w:szCs w:val="16"/>
              </w:rPr>
            </w:pPr>
            <w:r w:rsidRPr="007A4752">
              <w:rPr>
                <w:rFonts w:ascii="Arial" w:hAnsi="Arial" w:cs="Arial"/>
                <w:sz w:val="16"/>
                <w:szCs w:val="16"/>
              </w:rPr>
              <w:t>K McLennaghan- DLOL</w:t>
            </w:r>
          </w:p>
          <w:p w14:paraId="5BAA304B" w14:textId="3C2D720D" w:rsidR="008F0103" w:rsidRPr="007A4752" w:rsidRDefault="008F0103" w:rsidP="008F0103">
            <w:pPr>
              <w:pStyle w:val="ListParagraph"/>
              <w:numPr>
                <w:ilvl w:val="1"/>
                <w:numId w:val="3"/>
              </w:numPr>
              <w:rPr>
                <w:rFonts w:ascii="Arial" w:hAnsi="Arial" w:cs="Arial"/>
                <w:sz w:val="16"/>
                <w:szCs w:val="16"/>
              </w:rPr>
            </w:pPr>
            <w:r w:rsidRPr="007A4752">
              <w:rPr>
                <w:rFonts w:ascii="Arial" w:hAnsi="Arial" w:cs="Arial"/>
                <w:sz w:val="16"/>
                <w:szCs w:val="16"/>
              </w:rPr>
              <w:t>A Scully – Expressive Arts Coordinat</w:t>
            </w:r>
            <w:r w:rsidR="003100E0" w:rsidRPr="007A4752">
              <w:rPr>
                <w:rFonts w:ascii="Arial" w:hAnsi="Arial" w:cs="Arial"/>
                <w:sz w:val="16"/>
                <w:szCs w:val="16"/>
              </w:rPr>
              <w:t>or</w:t>
            </w:r>
          </w:p>
          <w:p w14:paraId="5895AC67" w14:textId="2C371DE1" w:rsidR="00C41062" w:rsidRPr="007A4752" w:rsidRDefault="00C41062" w:rsidP="008F0103">
            <w:pPr>
              <w:pStyle w:val="ListParagraph"/>
              <w:numPr>
                <w:ilvl w:val="1"/>
                <w:numId w:val="3"/>
              </w:numPr>
              <w:rPr>
                <w:rFonts w:ascii="Arial" w:hAnsi="Arial" w:cs="Arial"/>
                <w:sz w:val="16"/>
                <w:szCs w:val="16"/>
              </w:rPr>
            </w:pPr>
            <w:r w:rsidRPr="007A4752">
              <w:rPr>
                <w:rFonts w:ascii="Arial" w:hAnsi="Arial" w:cs="Arial"/>
                <w:sz w:val="16"/>
                <w:szCs w:val="16"/>
              </w:rPr>
              <w:t xml:space="preserve">M MacDonald- Modern Languages </w:t>
            </w:r>
          </w:p>
          <w:p w14:paraId="5981FFE7" w14:textId="027E18BE" w:rsidR="00AA4AE9" w:rsidRPr="007A4752" w:rsidRDefault="00AA4AE9" w:rsidP="008F0103">
            <w:pPr>
              <w:pStyle w:val="ListParagraph"/>
              <w:numPr>
                <w:ilvl w:val="1"/>
                <w:numId w:val="3"/>
              </w:numPr>
              <w:rPr>
                <w:rFonts w:ascii="Arial" w:hAnsi="Arial" w:cs="Arial"/>
                <w:sz w:val="16"/>
                <w:szCs w:val="16"/>
              </w:rPr>
            </w:pPr>
            <w:r w:rsidRPr="007A4752">
              <w:rPr>
                <w:rFonts w:ascii="Arial" w:hAnsi="Arial" w:cs="Arial"/>
                <w:sz w:val="16"/>
                <w:szCs w:val="16"/>
              </w:rPr>
              <w:t>A McCormick – Learning for Sustainability</w:t>
            </w:r>
            <w:r w:rsidR="005C2EF0">
              <w:rPr>
                <w:rFonts w:ascii="Arial" w:hAnsi="Arial" w:cs="Arial"/>
                <w:sz w:val="16"/>
                <w:szCs w:val="16"/>
              </w:rPr>
              <w:t xml:space="preserve"> &amp; Senior Mental Health Lead</w:t>
            </w:r>
          </w:p>
          <w:p w14:paraId="2B0B9180" w14:textId="77777777" w:rsidR="008F0103" w:rsidRPr="007A4752" w:rsidRDefault="008F0103" w:rsidP="008F0103">
            <w:pPr>
              <w:pStyle w:val="ListParagraph"/>
              <w:numPr>
                <w:ilvl w:val="1"/>
                <w:numId w:val="3"/>
              </w:numPr>
              <w:rPr>
                <w:rFonts w:ascii="Arial" w:hAnsi="Arial" w:cs="Arial"/>
                <w:sz w:val="16"/>
                <w:szCs w:val="16"/>
              </w:rPr>
            </w:pPr>
            <w:r w:rsidRPr="007A4752">
              <w:rPr>
                <w:rFonts w:ascii="Arial" w:hAnsi="Arial" w:cs="Arial"/>
                <w:sz w:val="16"/>
                <w:szCs w:val="16"/>
              </w:rPr>
              <w:t>A De Kanter- EAL</w:t>
            </w:r>
          </w:p>
          <w:p w14:paraId="435DB6DB" w14:textId="4CF7E8F2" w:rsidR="008F0103" w:rsidRPr="007A4752" w:rsidRDefault="008F0103" w:rsidP="00FE777D">
            <w:pPr>
              <w:pStyle w:val="ListParagraph"/>
              <w:numPr>
                <w:ilvl w:val="1"/>
                <w:numId w:val="3"/>
              </w:numPr>
              <w:rPr>
                <w:rFonts w:ascii="Arial" w:hAnsi="Arial" w:cs="Arial"/>
                <w:sz w:val="16"/>
                <w:szCs w:val="16"/>
              </w:rPr>
            </w:pPr>
            <w:r w:rsidRPr="007A4752">
              <w:rPr>
                <w:rFonts w:ascii="Arial" w:hAnsi="Arial" w:cs="Arial"/>
                <w:sz w:val="16"/>
                <w:szCs w:val="16"/>
              </w:rPr>
              <w:t xml:space="preserve">All class teachers leading a pupil voice group </w:t>
            </w:r>
          </w:p>
          <w:p w14:paraId="4D2477A7" w14:textId="23803C65" w:rsidR="001639B6" w:rsidRPr="001639B6" w:rsidRDefault="009E6500" w:rsidP="009E6500">
            <w:pPr>
              <w:pStyle w:val="ListParagraph"/>
              <w:numPr>
                <w:ilvl w:val="0"/>
                <w:numId w:val="3"/>
              </w:numPr>
              <w:rPr>
                <w:rFonts w:ascii="Arial" w:hAnsi="Arial" w:cs="Arial"/>
                <w:sz w:val="20"/>
                <w:szCs w:val="20"/>
              </w:rPr>
            </w:pPr>
            <w:r>
              <w:rPr>
                <w:rFonts w:ascii="Arial" w:hAnsi="Arial" w:cs="Arial"/>
                <w:sz w:val="20"/>
                <w:szCs w:val="20"/>
              </w:rPr>
              <w:t xml:space="preserve">Through engagement with our school profile almost all staff are developing a more informed approach to the </w:t>
            </w:r>
            <w:r w:rsidR="001639B6" w:rsidRPr="001639B6">
              <w:rPr>
                <w:rFonts w:ascii="Arial" w:hAnsi="Arial" w:cs="Arial"/>
                <w:sz w:val="20"/>
                <w:szCs w:val="20"/>
              </w:rPr>
              <w:t xml:space="preserve">social, economic and cultural context of </w:t>
            </w:r>
            <w:r>
              <w:rPr>
                <w:rFonts w:ascii="Arial" w:hAnsi="Arial" w:cs="Arial"/>
                <w:sz w:val="20"/>
                <w:szCs w:val="20"/>
              </w:rPr>
              <w:t xml:space="preserve">our school and how this impacts on our leadership of change. </w:t>
            </w:r>
          </w:p>
          <w:p w14:paraId="24BE2C94" w14:textId="77777777" w:rsidR="00F25E5E" w:rsidRDefault="00446AD9" w:rsidP="00F25E5E">
            <w:pPr>
              <w:pStyle w:val="ListParagraph"/>
              <w:numPr>
                <w:ilvl w:val="0"/>
                <w:numId w:val="3"/>
              </w:numPr>
              <w:rPr>
                <w:rFonts w:ascii="Arial" w:hAnsi="Arial" w:cs="Arial"/>
                <w:color w:val="000000" w:themeColor="text1"/>
                <w:sz w:val="20"/>
                <w:szCs w:val="20"/>
              </w:rPr>
            </w:pPr>
            <w:r>
              <w:rPr>
                <w:rFonts w:ascii="Arial" w:hAnsi="Arial" w:cs="Arial"/>
                <w:sz w:val="20"/>
                <w:szCs w:val="20"/>
              </w:rPr>
              <w:t>Through engaging with HGIOS 4 challeng</w:t>
            </w:r>
            <w:r w:rsidR="005442C2">
              <w:rPr>
                <w:rFonts w:ascii="Arial" w:hAnsi="Arial" w:cs="Arial"/>
                <w:sz w:val="20"/>
                <w:szCs w:val="20"/>
              </w:rPr>
              <w:t>e</w:t>
            </w:r>
            <w:r>
              <w:rPr>
                <w:rFonts w:ascii="Arial" w:hAnsi="Arial" w:cs="Arial"/>
                <w:sz w:val="20"/>
                <w:szCs w:val="20"/>
              </w:rPr>
              <w:t xml:space="preserve"> questions almost all staff</w:t>
            </w:r>
            <w:r w:rsidRPr="00446AD9">
              <w:rPr>
                <w:rFonts w:ascii="Arial" w:hAnsi="Arial" w:cs="Arial"/>
                <w:sz w:val="20"/>
                <w:szCs w:val="20"/>
              </w:rPr>
              <w:t xml:space="preserve"> </w:t>
            </w:r>
            <w:r w:rsidR="00B515BF">
              <w:rPr>
                <w:rFonts w:ascii="Arial" w:hAnsi="Arial" w:cs="Arial"/>
                <w:sz w:val="20"/>
                <w:szCs w:val="20"/>
              </w:rPr>
              <w:t xml:space="preserve">have demonstrated a </w:t>
            </w:r>
            <w:r w:rsidRPr="00446AD9">
              <w:rPr>
                <w:rFonts w:ascii="Arial" w:hAnsi="Arial" w:cs="Arial"/>
                <w:sz w:val="20"/>
                <w:szCs w:val="20"/>
              </w:rPr>
              <w:t xml:space="preserve">clear </w:t>
            </w:r>
            <w:r w:rsidR="005442C2">
              <w:rPr>
                <w:rFonts w:ascii="Arial" w:hAnsi="Arial" w:cs="Arial"/>
                <w:sz w:val="20"/>
                <w:szCs w:val="20"/>
              </w:rPr>
              <w:t xml:space="preserve">understanding </w:t>
            </w:r>
            <w:r w:rsidRPr="00446AD9">
              <w:rPr>
                <w:rFonts w:ascii="Arial" w:hAnsi="Arial" w:cs="Arial"/>
                <w:sz w:val="20"/>
                <w:szCs w:val="20"/>
              </w:rPr>
              <w:t>o</w:t>
            </w:r>
            <w:r w:rsidR="005442C2">
              <w:rPr>
                <w:rFonts w:ascii="Arial" w:hAnsi="Arial" w:cs="Arial"/>
                <w:sz w:val="20"/>
                <w:szCs w:val="20"/>
              </w:rPr>
              <w:t>f</w:t>
            </w:r>
            <w:r w:rsidRPr="00446AD9">
              <w:rPr>
                <w:rFonts w:ascii="Arial" w:hAnsi="Arial" w:cs="Arial"/>
                <w:sz w:val="20"/>
                <w:szCs w:val="20"/>
              </w:rPr>
              <w:t xml:space="preserve"> the </w:t>
            </w:r>
            <w:r w:rsidR="00B515BF" w:rsidRPr="00446AD9">
              <w:rPr>
                <w:rFonts w:ascii="Arial" w:hAnsi="Arial" w:cs="Arial"/>
                <w:sz w:val="20"/>
                <w:szCs w:val="20"/>
              </w:rPr>
              <w:t>schools’</w:t>
            </w:r>
            <w:r w:rsidRPr="00446AD9">
              <w:rPr>
                <w:rFonts w:ascii="Arial" w:hAnsi="Arial" w:cs="Arial"/>
                <w:sz w:val="20"/>
                <w:szCs w:val="20"/>
              </w:rPr>
              <w:t xml:space="preserve"> strengths and areas</w:t>
            </w:r>
            <w:r>
              <w:rPr>
                <w:rFonts w:ascii="Arial" w:hAnsi="Arial" w:cs="Arial"/>
                <w:sz w:val="20"/>
                <w:szCs w:val="20"/>
              </w:rPr>
              <w:t xml:space="preserve"> </w:t>
            </w:r>
            <w:r w:rsidRPr="00446AD9">
              <w:rPr>
                <w:rFonts w:ascii="Arial" w:hAnsi="Arial" w:cs="Arial"/>
                <w:sz w:val="20"/>
                <w:szCs w:val="20"/>
              </w:rPr>
              <w:t>for development based on a range of evidence. This</w:t>
            </w:r>
            <w:r w:rsidR="00B515BF">
              <w:rPr>
                <w:rFonts w:ascii="Arial" w:hAnsi="Arial" w:cs="Arial"/>
                <w:sz w:val="20"/>
                <w:szCs w:val="20"/>
              </w:rPr>
              <w:t xml:space="preserve"> led to the identification of priorities in our School Improvement Plan</w:t>
            </w:r>
            <w:r w:rsidR="005442C2">
              <w:rPr>
                <w:rFonts w:ascii="Arial" w:hAnsi="Arial" w:cs="Arial"/>
                <w:sz w:val="20"/>
                <w:szCs w:val="20"/>
              </w:rPr>
              <w:t>.</w:t>
            </w:r>
            <w:r w:rsidR="00F25E5E" w:rsidRPr="00236F29">
              <w:rPr>
                <w:rFonts w:ascii="Arial" w:hAnsi="Arial" w:cs="Arial"/>
                <w:color w:val="000000" w:themeColor="text1"/>
                <w:sz w:val="20"/>
                <w:szCs w:val="20"/>
              </w:rPr>
              <w:t xml:space="preserve"> </w:t>
            </w:r>
          </w:p>
          <w:p w14:paraId="2AA74CB5" w14:textId="2407184D" w:rsidR="00F25E5E" w:rsidRDefault="00F25E5E" w:rsidP="00F25E5E">
            <w:pPr>
              <w:pStyle w:val="ListParagraph"/>
              <w:numPr>
                <w:ilvl w:val="0"/>
                <w:numId w:val="3"/>
              </w:numPr>
              <w:rPr>
                <w:rFonts w:ascii="Arial" w:hAnsi="Arial" w:cs="Arial"/>
                <w:color w:val="000000" w:themeColor="text1"/>
                <w:sz w:val="20"/>
                <w:szCs w:val="20"/>
              </w:rPr>
            </w:pPr>
            <w:r w:rsidRPr="00236F29">
              <w:rPr>
                <w:rFonts w:ascii="Arial" w:hAnsi="Arial" w:cs="Arial"/>
                <w:color w:val="000000" w:themeColor="text1"/>
                <w:sz w:val="20"/>
                <w:szCs w:val="20"/>
              </w:rPr>
              <w:t xml:space="preserve">All staff </w:t>
            </w:r>
            <w:r>
              <w:rPr>
                <w:rFonts w:ascii="Arial" w:hAnsi="Arial" w:cs="Arial"/>
                <w:color w:val="000000" w:themeColor="text1"/>
                <w:sz w:val="20"/>
                <w:szCs w:val="20"/>
              </w:rPr>
              <w:t xml:space="preserve">fully embraced in the opportunity to participate, as a pilot school, in the Collaborative Improvement Process. Participation in the process led to the identification of more informed next steps in our improvement journey. </w:t>
            </w:r>
          </w:p>
          <w:p w14:paraId="3F3C034F" w14:textId="75EE4DA3" w:rsidR="004A204B" w:rsidRPr="00236F29" w:rsidRDefault="004A204B" w:rsidP="00F25E5E">
            <w:pPr>
              <w:pStyle w:val="ListParagraph"/>
              <w:numPr>
                <w:ilvl w:val="0"/>
                <w:numId w:val="3"/>
              </w:numPr>
              <w:rPr>
                <w:rFonts w:ascii="Arial" w:hAnsi="Arial" w:cs="Arial"/>
                <w:color w:val="000000" w:themeColor="text1"/>
                <w:sz w:val="20"/>
                <w:szCs w:val="20"/>
              </w:rPr>
            </w:pPr>
            <w:r>
              <w:rPr>
                <w:rFonts w:ascii="Arial" w:hAnsi="Arial" w:cs="Arial"/>
                <w:color w:val="000000" w:themeColor="text1"/>
                <w:sz w:val="20"/>
                <w:szCs w:val="20"/>
              </w:rPr>
              <w:t xml:space="preserve">Almost all staff use SIP and CIP priorities to audit practice and plan next steps and CLPL during Learning &amp;Teaching/ Tracking Meetings. </w:t>
            </w:r>
          </w:p>
          <w:p w14:paraId="2205EF62" w14:textId="77777777" w:rsidR="00332DF9" w:rsidRPr="00F25E5E" w:rsidRDefault="00B515BF" w:rsidP="00F25E5E">
            <w:pPr>
              <w:pStyle w:val="ListParagraph"/>
              <w:numPr>
                <w:ilvl w:val="0"/>
                <w:numId w:val="3"/>
              </w:numPr>
              <w:rPr>
                <w:rFonts w:ascii="Arial" w:hAnsi="Arial" w:cs="Arial"/>
                <w:sz w:val="20"/>
                <w:szCs w:val="20"/>
              </w:rPr>
            </w:pPr>
            <w:r w:rsidRPr="00F25E5E">
              <w:rPr>
                <w:rFonts w:ascii="Arial" w:hAnsi="Arial" w:cs="Arial"/>
                <w:sz w:val="20"/>
                <w:szCs w:val="20"/>
              </w:rPr>
              <w:t>School improvement is a feature of Parent Council meetings</w:t>
            </w:r>
            <w:r w:rsidR="00332DF9" w:rsidRPr="00F25E5E">
              <w:rPr>
                <w:rFonts w:ascii="Arial" w:hAnsi="Arial" w:cs="Arial"/>
                <w:sz w:val="20"/>
                <w:szCs w:val="20"/>
              </w:rPr>
              <w:t>.</w:t>
            </w:r>
          </w:p>
          <w:p w14:paraId="0C3F6B73" w14:textId="77777777" w:rsidR="004A204B" w:rsidRPr="004A204B" w:rsidRDefault="00332DF9" w:rsidP="004A204B">
            <w:pPr>
              <w:pStyle w:val="ListParagraph"/>
              <w:ind w:left="360"/>
              <w:rPr>
                <w:rFonts w:ascii="Arial" w:hAnsi="Arial" w:cs="Arial"/>
                <w:b/>
                <w:bCs/>
                <w:color w:val="00B050"/>
                <w:sz w:val="20"/>
                <w:szCs w:val="20"/>
                <w:u w:val="single"/>
              </w:rPr>
            </w:pPr>
            <w:r>
              <w:rPr>
                <w:rFonts w:ascii="Arial" w:hAnsi="Arial" w:cs="Arial"/>
                <w:sz w:val="20"/>
                <w:szCs w:val="20"/>
              </w:rPr>
              <w:t>M</w:t>
            </w:r>
            <w:r w:rsidR="00B515BF" w:rsidRPr="00424C77">
              <w:rPr>
                <w:rFonts w:ascii="Arial" w:hAnsi="Arial" w:cs="Arial"/>
                <w:sz w:val="20"/>
                <w:szCs w:val="20"/>
              </w:rPr>
              <w:t xml:space="preserve">embers have an understanding of the </w:t>
            </w:r>
            <w:r w:rsidR="00B515BF" w:rsidRPr="00424C77">
              <w:rPr>
                <w:rFonts w:asciiTheme="minorBidi" w:hAnsiTheme="minorBidi"/>
                <w:sz w:val="20"/>
                <w:szCs w:val="20"/>
              </w:rPr>
              <w:t>school’s self-evaluation processes</w:t>
            </w:r>
            <w:r>
              <w:rPr>
                <w:rFonts w:asciiTheme="minorBidi" w:hAnsiTheme="minorBidi"/>
                <w:sz w:val="20"/>
                <w:szCs w:val="20"/>
              </w:rPr>
              <w:t xml:space="preserve"> and are consulted on future priorities.</w:t>
            </w:r>
            <w:r w:rsidR="00B515BF" w:rsidRPr="00424C77">
              <w:rPr>
                <w:rFonts w:asciiTheme="minorBidi" w:hAnsiTheme="minorBidi"/>
                <w:sz w:val="20"/>
                <w:szCs w:val="20"/>
              </w:rPr>
              <w:t xml:space="preserve"> Minutes are shared </w:t>
            </w:r>
            <w:r w:rsidR="00B515BF" w:rsidRPr="00424C77">
              <w:rPr>
                <w:rFonts w:asciiTheme="minorBidi" w:hAnsiTheme="minorBidi"/>
                <w:sz w:val="20"/>
                <w:szCs w:val="20"/>
              </w:rPr>
              <w:lastRenderedPageBreak/>
              <w:t>with all parents/ care</w:t>
            </w:r>
            <w:r w:rsidR="00AC1442" w:rsidRPr="00424C77">
              <w:rPr>
                <w:rFonts w:asciiTheme="minorBidi" w:hAnsiTheme="minorBidi"/>
                <w:sz w:val="20"/>
                <w:szCs w:val="20"/>
              </w:rPr>
              <w:t>rs.</w:t>
            </w:r>
          </w:p>
          <w:p w14:paraId="2BED06A7" w14:textId="5568796C" w:rsidR="00B515BF" w:rsidRPr="004A204B" w:rsidRDefault="004A204B" w:rsidP="004A204B">
            <w:pPr>
              <w:pStyle w:val="ListParagraph"/>
              <w:numPr>
                <w:ilvl w:val="0"/>
                <w:numId w:val="3"/>
              </w:numPr>
              <w:rPr>
                <w:rFonts w:ascii="Arial" w:hAnsi="Arial" w:cs="Arial"/>
                <w:b/>
                <w:bCs/>
                <w:color w:val="00B050"/>
                <w:sz w:val="20"/>
                <w:szCs w:val="20"/>
                <w:u w:val="single"/>
              </w:rPr>
            </w:pPr>
            <w:r w:rsidRPr="004A204B">
              <w:rPr>
                <w:rFonts w:asciiTheme="minorBidi" w:hAnsiTheme="minorBidi"/>
                <w:sz w:val="20"/>
                <w:szCs w:val="20"/>
              </w:rPr>
              <w:t>All</w:t>
            </w:r>
            <w:r w:rsidR="00AC1442" w:rsidRPr="004A204B">
              <w:rPr>
                <w:rFonts w:asciiTheme="minorBidi" w:hAnsiTheme="minorBidi"/>
                <w:sz w:val="20"/>
                <w:szCs w:val="20"/>
              </w:rPr>
              <w:t xml:space="preserve"> </w:t>
            </w:r>
            <w:r w:rsidRPr="004A204B">
              <w:rPr>
                <w:rFonts w:ascii="Arial" w:hAnsi="Arial" w:cs="Arial"/>
                <w:sz w:val="20"/>
                <w:szCs w:val="20"/>
              </w:rPr>
              <w:t>Parents/Carers were consulted via questionnaires as part of self-evaluation of SIP</w:t>
            </w:r>
            <w:r>
              <w:rPr>
                <w:rFonts w:ascii="Arial" w:hAnsi="Arial" w:cs="Arial"/>
                <w:sz w:val="20"/>
                <w:szCs w:val="20"/>
              </w:rPr>
              <w:t>.</w:t>
            </w:r>
          </w:p>
          <w:p w14:paraId="07E98C56" w14:textId="2CDC1962" w:rsidR="00B515BF" w:rsidRDefault="00B515BF" w:rsidP="00756BE2">
            <w:pPr>
              <w:pStyle w:val="ListParagraph"/>
              <w:numPr>
                <w:ilvl w:val="0"/>
                <w:numId w:val="3"/>
              </w:numPr>
              <w:rPr>
                <w:rFonts w:ascii="Arial" w:hAnsi="Arial" w:cs="Arial"/>
                <w:sz w:val="20"/>
                <w:szCs w:val="20"/>
              </w:rPr>
            </w:pPr>
            <w:r w:rsidRPr="00C058EF">
              <w:rPr>
                <w:rFonts w:ascii="Arial" w:hAnsi="Arial" w:cs="Arial"/>
                <w:sz w:val="20"/>
                <w:szCs w:val="20"/>
              </w:rPr>
              <w:t xml:space="preserve">House Captains </w:t>
            </w:r>
            <w:r w:rsidR="00C058EF">
              <w:rPr>
                <w:rFonts w:ascii="Arial" w:hAnsi="Arial" w:cs="Arial"/>
                <w:sz w:val="20"/>
                <w:szCs w:val="20"/>
              </w:rPr>
              <w:t xml:space="preserve">and representatives from the Pupil Council  </w:t>
            </w:r>
            <w:r w:rsidRPr="00C058EF">
              <w:rPr>
                <w:rFonts w:ascii="Arial" w:hAnsi="Arial" w:cs="Arial"/>
                <w:sz w:val="20"/>
                <w:szCs w:val="20"/>
              </w:rPr>
              <w:t xml:space="preserve">engage in self-evaluation using the 5 themes and discussion questions from How Good is OUR School. They confidently identified our schools’ strengths and areas for improvement. </w:t>
            </w:r>
          </w:p>
          <w:p w14:paraId="408CF106" w14:textId="73CE6C16" w:rsidR="003100E0" w:rsidRPr="007A4752" w:rsidRDefault="00C8622A" w:rsidP="007A4752">
            <w:pPr>
              <w:pStyle w:val="ListParagraph"/>
              <w:numPr>
                <w:ilvl w:val="0"/>
                <w:numId w:val="3"/>
              </w:numPr>
              <w:rPr>
                <w:rFonts w:ascii="Arial" w:hAnsi="Arial" w:cs="Arial"/>
                <w:sz w:val="20"/>
                <w:szCs w:val="20"/>
              </w:rPr>
            </w:pPr>
            <w:r>
              <w:rPr>
                <w:rFonts w:ascii="Arial" w:hAnsi="Arial" w:cs="Arial"/>
                <w:sz w:val="20"/>
                <w:szCs w:val="20"/>
              </w:rPr>
              <w:t>P</w:t>
            </w:r>
            <w:r w:rsidRPr="00C8622A">
              <w:rPr>
                <w:rFonts w:ascii="Arial" w:hAnsi="Arial" w:cs="Arial"/>
                <w:sz w:val="20"/>
                <w:szCs w:val="20"/>
              </w:rPr>
              <w:t>upil voice groups established across the school and enhancing pupil voice opportunities</w:t>
            </w:r>
            <w:r>
              <w:rPr>
                <w:rFonts w:ascii="Arial" w:hAnsi="Arial" w:cs="Arial"/>
                <w:sz w:val="20"/>
                <w:szCs w:val="20"/>
              </w:rPr>
              <w:t xml:space="preserve"> on school improvement. </w:t>
            </w:r>
          </w:p>
          <w:p w14:paraId="1FF3F299" w14:textId="2F56797B" w:rsidR="00756BE2" w:rsidRPr="00C8622A" w:rsidRDefault="00756BE2" w:rsidP="00C8622A">
            <w:pPr>
              <w:rPr>
                <w:rFonts w:ascii="Arial" w:hAnsi="Arial" w:cs="Arial"/>
                <w:b/>
                <w:bCs/>
                <w:color w:val="00B050"/>
                <w:sz w:val="20"/>
                <w:szCs w:val="20"/>
                <w:u w:val="single"/>
              </w:rPr>
            </w:pPr>
            <w:r w:rsidRPr="00C8622A">
              <w:rPr>
                <w:rFonts w:ascii="Arial" w:hAnsi="Arial" w:cs="Arial"/>
                <w:b/>
                <w:bCs/>
                <w:color w:val="00B050"/>
                <w:sz w:val="20"/>
                <w:szCs w:val="20"/>
                <w:u w:val="single"/>
              </w:rPr>
              <w:t xml:space="preserve">GLASGOW’S </w:t>
            </w:r>
            <w:r w:rsidR="00C36BB3" w:rsidRPr="00C8622A">
              <w:rPr>
                <w:rFonts w:ascii="Arial" w:hAnsi="Arial" w:cs="Arial"/>
                <w:b/>
                <w:bCs/>
                <w:color w:val="00B050"/>
                <w:sz w:val="20"/>
                <w:szCs w:val="20"/>
                <w:u w:val="single"/>
              </w:rPr>
              <w:t xml:space="preserve">IMPROVEMENT </w:t>
            </w:r>
            <w:r w:rsidRPr="00C8622A">
              <w:rPr>
                <w:rFonts w:ascii="Arial" w:hAnsi="Arial" w:cs="Arial"/>
                <w:b/>
                <w:bCs/>
                <w:color w:val="00B050"/>
                <w:sz w:val="20"/>
                <w:szCs w:val="20"/>
                <w:u w:val="single"/>
              </w:rPr>
              <w:t>CHALLENGE</w:t>
            </w:r>
          </w:p>
          <w:p w14:paraId="4EF64C37" w14:textId="1C50C5E3" w:rsidR="00755834" w:rsidRDefault="00755834" w:rsidP="00CD2FC8">
            <w:pPr>
              <w:numPr>
                <w:ilvl w:val="0"/>
                <w:numId w:val="3"/>
              </w:numPr>
              <w:rPr>
                <w:rFonts w:ascii="Arial" w:hAnsi="Arial" w:cs="Arial"/>
                <w:color w:val="00B050"/>
                <w:sz w:val="20"/>
                <w:szCs w:val="20"/>
              </w:rPr>
            </w:pPr>
            <w:r w:rsidRPr="00DF40BF">
              <w:rPr>
                <w:rFonts w:ascii="Arial" w:hAnsi="Arial" w:cs="Arial"/>
                <w:color w:val="00B050"/>
                <w:sz w:val="20"/>
                <w:szCs w:val="20"/>
              </w:rPr>
              <w:t xml:space="preserve">All teaching staff are involved in the </w:t>
            </w:r>
            <w:r w:rsidRPr="00DF40BF">
              <w:rPr>
                <w:rFonts w:ascii="Arial" w:hAnsi="Arial" w:cs="Arial"/>
                <w:i/>
                <w:iCs/>
                <w:color w:val="00B050"/>
                <w:sz w:val="20"/>
                <w:szCs w:val="20"/>
              </w:rPr>
              <w:t xml:space="preserve">Teacher Learning </w:t>
            </w:r>
            <w:r w:rsidRPr="00DF40BF">
              <w:rPr>
                <w:rFonts w:ascii="Arial" w:hAnsi="Arial" w:cs="Arial"/>
                <w:color w:val="00B050"/>
                <w:sz w:val="20"/>
                <w:szCs w:val="20"/>
              </w:rPr>
              <w:t>Community; all staff feel this forum gives them autonomy, facilitates professional collaboration and has led to improvements in classroom practice, particularly around pupils leading their own learning.</w:t>
            </w:r>
          </w:p>
          <w:p w14:paraId="61C44651" w14:textId="36860282" w:rsidR="00F80990" w:rsidRDefault="00F80990" w:rsidP="00CD2FC8">
            <w:pPr>
              <w:numPr>
                <w:ilvl w:val="0"/>
                <w:numId w:val="3"/>
              </w:numPr>
              <w:rPr>
                <w:rFonts w:ascii="Arial" w:hAnsi="Arial" w:cs="Arial"/>
                <w:color w:val="00B050"/>
                <w:sz w:val="20"/>
                <w:szCs w:val="20"/>
              </w:rPr>
            </w:pPr>
            <w:proofErr w:type="spellStart"/>
            <w:r>
              <w:rPr>
                <w:rFonts w:ascii="Arial" w:hAnsi="Arial" w:cs="Arial"/>
                <w:color w:val="00B050"/>
                <w:sz w:val="20"/>
                <w:szCs w:val="20"/>
              </w:rPr>
              <w:t>CLoL</w:t>
            </w:r>
            <w:proofErr w:type="spellEnd"/>
            <w:r>
              <w:rPr>
                <w:rFonts w:ascii="Arial" w:hAnsi="Arial" w:cs="Arial"/>
                <w:color w:val="00B050"/>
                <w:sz w:val="20"/>
                <w:szCs w:val="20"/>
              </w:rPr>
              <w:t xml:space="preserve"> continues to provide support and guidance to all staff in developing their confidence of Literacy for All and Glasgow Counts approaches</w:t>
            </w:r>
            <w:r w:rsidR="005442C2">
              <w:rPr>
                <w:rFonts w:ascii="Arial" w:hAnsi="Arial" w:cs="Arial"/>
                <w:color w:val="00B050"/>
                <w:sz w:val="20"/>
                <w:szCs w:val="20"/>
              </w:rPr>
              <w:t>.</w:t>
            </w:r>
          </w:p>
          <w:p w14:paraId="36541269" w14:textId="52FDBBA0" w:rsidR="00F80990" w:rsidRDefault="009A757F" w:rsidP="00CD2FC8">
            <w:pPr>
              <w:numPr>
                <w:ilvl w:val="0"/>
                <w:numId w:val="3"/>
              </w:numPr>
              <w:rPr>
                <w:rFonts w:ascii="Arial" w:hAnsi="Arial" w:cs="Arial"/>
                <w:color w:val="00B050"/>
                <w:sz w:val="20"/>
                <w:szCs w:val="20"/>
              </w:rPr>
            </w:pPr>
            <w:r>
              <w:rPr>
                <w:rFonts w:ascii="Arial" w:hAnsi="Arial" w:cs="Arial"/>
                <w:color w:val="00B050"/>
                <w:sz w:val="20"/>
                <w:szCs w:val="20"/>
              </w:rPr>
              <w:t>R</w:t>
            </w:r>
            <w:r w:rsidR="00F80990">
              <w:rPr>
                <w:rFonts w:ascii="Arial" w:hAnsi="Arial" w:cs="Arial"/>
                <w:color w:val="00B050"/>
                <w:sz w:val="20"/>
                <w:szCs w:val="20"/>
              </w:rPr>
              <w:t>efresh</w:t>
            </w:r>
            <w:r>
              <w:rPr>
                <w:rFonts w:ascii="Arial" w:hAnsi="Arial" w:cs="Arial"/>
                <w:color w:val="00B050"/>
                <w:sz w:val="20"/>
                <w:szCs w:val="20"/>
              </w:rPr>
              <w:t>ed</w:t>
            </w:r>
            <w:r w:rsidR="00F80990">
              <w:rPr>
                <w:rFonts w:ascii="Arial" w:hAnsi="Arial" w:cs="Arial"/>
                <w:color w:val="00B050"/>
                <w:sz w:val="20"/>
                <w:szCs w:val="20"/>
              </w:rPr>
              <w:t xml:space="preserve"> whole school approaches to planning for </w:t>
            </w:r>
            <w:r w:rsidR="00EF60C1">
              <w:rPr>
                <w:rFonts w:ascii="Arial" w:hAnsi="Arial" w:cs="Arial"/>
                <w:color w:val="00B050"/>
                <w:sz w:val="20"/>
                <w:szCs w:val="20"/>
              </w:rPr>
              <w:t>learning, teaching</w:t>
            </w:r>
            <w:r w:rsidR="00F80990">
              <w:rPr>
                <w:rFonts w:ascii="Arial" w:hAnsi="Arial" w:cs="Arial"/>
                <w:color w:val="00B050"/>
                <w:sz w:val="20"/>
                <w:szCs w:val="20"/>
              </w:rPr>
              <w:t xml:space="preserve"> and assessment in the areas of Literacy and English and Numeracy and Mathematics</w:t>
            </w:r>
            <w:r>
              <w:rPr>
                <w:rFonts w:ascii="Arial" w:hAnsi="Arial" w:cs="Arial"/>
                <w:color w:val="00B050"/>
                <w:sz w:val="20"/>
                <w:szCs w:val="20"/>
              </w:rPr>
              <w:t xml:space="preserve"> have been successfully established.</w:t>
            </w:r>
          </w:p>
          <w:p w14:paraId="381BE742" w14:textId="2BF04304" w:rsidR="002A0F6C" w:rsidRDefault="00EF60C1" w:rsidP="003938FD">
            <w:pPr>
              <w:numPr>
                <w:ilvl w:val="0"/>
                <w:numId w:val="3"/>
              </w:numPr>
              <w:rPr>
                <w:rFonts w:ascii="Arial" w:hAnsi="Arial" w:cs="Arial"/>
                <w:color w:val="00B050"/>
                <w:sz w:val="20"/>
                <w:szCs w:val="20"/>
              </w:rPr>
            </w:pPr>
            <w:proofErr w:type="spellStart"/>
            <w:r>
              <w:rPr>
                <w:rFonts w:ascii="Arial" w:hAnsi="Arial" w:cs="Arial"/>
                <w:color w:val="00B050"/>
                <w:sz w:val="20"/>
                <w:szCs w:val="20"/>
              </w:rPr>
              <w:t>CLoL</w:t>
            </w:r>
            <w:proofErr w:type="spellEnd"/>
            <w:r>
              <w:rPr>
                <w:rFonts w:ascii="Arial" w:hAnsi="Arial" w:cs="Arial"/>
                <w:color w:val="00B050"/>
                <w:sz w:val="20"/>
                <w:szCs w:val="20"/>
              </w:rPr>
              <w:t xml:space="preserve"> </w:t>
            </w:r>
            <w:r w:rsidR="00BE348F">
              <w:rPr>
                <w:rFonts w:ascii="Arial" w:hAnsi="Arial" w:cs="Arial"/>
                <w:color w:val="00B050"/>
                <w:sz w:val="20"/>
                <w:szCs w:val="20"/>
              </w:rPr>
              <w:t xml:space="preserve">&amp; SLT </w:t>
            </w:r>
            <w:r>
              <w:rPr>
                <w:rFonts w:ascii="Arial" w:hAnsi="Arial" w:cs="Arial"/>
                <w:color w:val="00B050"/>
                <w:sz w:val="20"/>
                <w:szCs w:val="20"/>
              </w:rPr>
              <w:t xml:space="preserve">supported the </w:t>
            </w:r>
            <w:r w:rsidR="0052034D">
              <w:rPr>
                <w:rFonts w:ascii="Arial" w:hAnsi="Arial" w:cs="Arial"/>
                <w:color w:val="00B050"/>
                <w:sz w:val="20"/>
                <w:szCs w:val="20"/>
              </w:rPr>
              <w:t xml:space="preserve">establishment </w:t>
            </w:r>
            <w:r>
              <w:rPr>
                <w:rFonts w:ascii="Arial" w:hAnsi="Arial" w:cs="Arial"/>
                <w:color w:val="00B050"/>
                <w:sz w:val="20"/>
                <w:szCs w:val="20"/>
              </w:rPr>
              <w:t>of TI</w:t>
            </w:r>
            <w:r w:rsidR="00BE348F">
              <w:rPr>
                <w:rFonts w:ascii="Arial" w:hAnsi="Arial" w:cs="Arial"/>
                <w:color w:val="00B050"/>
                <w:sz w:val="20"/>
                <w:szCs w:val="20"/>
              </w:rPr>
              <w:t>Gs</w:t>
            </w:r>
            <w:r w:rsidR="009A757F">
              <w:rPr>
                <w:rFonts w:ascii="Arial" w:hAnsi="Arial" w:cs="Arial"/>
                <w:color w:val="00B050"/>
                <w:sz w:val="20"/>
                <w:szCs w:val="20"/>
              </w:rPr>
              <w:t xml:space="preserve"> and progress was monitored through </w:t>
            </w:r>
            <w:r w:rsidR="009A757F" w:rsidRPr="009A757F">
              <w:rPr>
                <w:rFonts w:ascii="Arial" w:hAnsi="Arial" w:cs="Arial"/>
                <w:color w:val="00B050"/>
                <w:sz w:val="20"/>
                <w:szCs w:val="20"/>
              </w:rPr>
              <w:t xml:space="preserve">tracking meetings and is evidence in </w:t>
            </w:r>
            <w:r w:rsidR="009A757F">
              <w:rPr>
                <w:rFonts w:ascii="Arial" w:hAnsi="Arial" w:cs="Arial"/>
                <w:color w:val="00B050"/>
                <w:sz w:val="20"/>
                <w:szCs w:val="20"/>
              </w:rPr>
              <w:t>HIGOP</w:t>
            </w:r>
          </w:p>
          <w:p w14:paraId="2CD7AF90" w14:textId="77777777" w:rsidR="00EE3D7E" w:rsidRDefault="00C41062" w:rsidP="003938FD">
            <w:pPr>
              <w:numPr>
                <w:ilvl w:val="0"/>
                <w:numId w:val="3"/>
              </w:numPr>
              <w:rPr>
                <w:rFonts w:ascii="Arial" w:hAnsi="Arial" w:cs="Arial"/>
                <w:color w:val="00B050"/>
                <w:sz w:val="20"/>
                <w:szCs w:val="20"/>
              </w:rPr>
            </w:pPr>
            <w:r>
              <w:rPr>
                <w:rFonts w:ascii="Arial" w:hAnsi="Arial" w:cs="Arial"/>
                <w:color w:val="00B050"/>
                <w:sz w:val="20"/>
                <w:szCs w:val="20"/>
              </w:rPr>
              <w:t xml:space="preserve">V MacLean attended CLOL/ GIC training,  </w:t>
            </w:r>
            <w:r w:rsidR="00EE3D7E">
              <w:rPr>
                <w:rFonts w:ascii="Arial" w:hAnsi="Arial" w:cs="Arial"/>
                <w:color w:val="00B050"/>
                <w:sz w:val="20"/>
                <w:szCs w:val="20"/>
              </w:rPr>
              <w:t xml:space="preserve">DHT&amp; HT have </w:t>
            </w:r>
            <w:r>
              <w:rPr>
                <w:rFonts w:ascii="Arial" w:hAnsi="Arial" w:cs="Arial"/>
                <w:color w:val="00B050"/>
                <w:sz w:val="20"/>
                <w:szCs w:val="20"/>
              </w:rPr>
              <w:t xml:space="preserve">also </w:t>
            </w:r>
            <w:r w:rsidR="00EE3D7E">
              <w:rPr>
                <w:rFonts w:ascii="Arial" w:hAnsi="Arial" w:cs="Arial"/>
                <w:color w:val="00B050"/>
                <w:sz w:val="20"/>
                <w:szCs w:val="20"/>
              </w:rPr>
              <w:t>engaged with GIC leadership programmes.</w:t>
            </w:r>
          </w:p>
          <w:p w14:paraId="330647F4" w14:textId="77777777" w:rsidR="007528DF" w:rsidRDefault="00744B35" w:rsidP="007528DF">
            <w:pPr>
              <w:numPr>
                <w:ilvl w:val="0"/>
                <w:numId w:val="3"/>
              </w:numPr>
              <w:rPr>
                <w:rFonts w:ascii="Arial" w:hAnsi="Arial" w:cs="Arial"/>
                <w:color w:val="00B050"/>
                <w:sz w:val="20"/>
                <w:szCs w:val="20"/>
              </w:rPr>
            </w:pPr>
            <w:r>
              <w:rPr>
                <w:rFonts w:ascii="Arial" w:hAnsi="Arial" w:cs="Arial"/>
                <w:color w:val="00B050"/>
                <w:sz w:val="20"/>
                <w:szCs w:val="20"/>
              </w:rPr>
              <w:t xml:space="preserve">A De Kanter (EAL) has engaged in </w:t>
            </w:r>
            <w:r w:rsidR="00BE348F">
              <w:rPr>
                <w:rFonts w:ascii="Arial" w:hAnsi="Arial" w:cs="Arial"/>
                <w:color w:val="00B050"/>
                <w:sz w:val="20"/>
                <w:szCs w:val="20"/>
              </w:rPr>
              <w:t>the ‘</w:t>
            </w:r>
            <w:r>
              <w:rPr>
                <w:rFonts w:ascii="Arial" w:hAnsi="Arial" w:cs="Arial"/>
                <w:color w:val="00B050"/>
                <w:sz w:val="20"/>
                <w:szCs w:val="20"/>
              </w:rPr>
              <w:t>Fact</w:t>
            </w:r>
            <w:r w:rsidR="00BE348F">
              <w:rPr>
                <w:rFonts w:ascii="Arial" w:hAnsi="Arial" w:cs="Arial"/>
                <w:color w:val="00B050"/>
                <w:sz w:val="20"/>
                <w:szCs w:val="20"/>
              </w:rPr>
              <w:t>s,</w:t>
            </w:r>
            <w:r>
              <w:rPr>
                <w:rFonts w:ascii="Arial" w:hAnsi="Arial" w:cs="Arial"/>
                <w:color w:val="00B050"/>
                <w:sz w:val="20"/>
                <w:szCs w:val="20"/>
              </w:rPr>
              <w:t xml:space="preserve"> Story</w:t>
            </w:r>
            <w:r w:rsidR="00BE348F">
              <w:rPr>
                <w:rFonts w:ascii="Arial" w:hAnsi="Arial" w:cs="Arial"/>
                <w:color w:val="00B050"/>
                <w:sz w:val="20"/>
                <w:szCs w:val="20"/>
              </w:rPr>
              <w:t>,</w:t>
            </w:r>
            <w:r>
              <w:rPr>
                <w:rFonts w:ascii="Arial" w:hAnsi="Arial" w:cs="Arial"/>
                <w:color w:val="00B050"/>
                <w:sz w:val="20"/>
                <w:szCs w:val="20"/>
              </w:rPr>
              <w:t xml:space="preserve"> Action</w:t>
            </w:r>
            <w:r w:rsidR="00BE348F">
              <w:rPr>
                <w:rFonts w:ascii="Arial" w:hAnsi="Arial" w:cs="Arial"/>
                <w:color w:val="00B050"/>
                <w:sz w:val="20"/>
                <w:szCs w:val="20"/>
              </w:rPr>
              <w:t>’</w:t>
            </w:r>
            <w:r>
              <w:rPr>
                <w:rFonts w:ascii="Arial" w:hAnsi="Arial" w:cs="Arial"/>
                <w:color w:val="00B050"/>
                <w:sz w:val="20"/>
                <w:szCs w:val="20"/>
              </w:rPr>
              <w:t xml:space="preserve"> </w:t>
            </w:r>
            <w:r w:rsidR="00BE348F">
              <w:rPr>
                <w:rFonts w:ascii="Arial" w:hAnsi="Arial" w:cs="Arial"/>
                <w:color w:val="00B050"/>
                <w:sz w:val="20"/>
                <w:szCs w:val="20"/>
              </w:rPr>
              <w:t>approach to successfully plan early intervention for P1 learners.</w:t>
            </w:r>
          </w:p>
          <w:p w14:paraId="6A6A16D4" w14:textId="27303E97" w:rsidR="00744B35" w:rsidRPr="007528DF" w:rsidRDefault="007528DF" w:rsidP="007528DF">
            <w:pPr>
              <w:numPr>
                <w:ilvl w:val="0"/>
                <w:numId w:val="3"/>
              </w:numPr>
              <w:rPr>
                <w:rFonts w:ascii="Arial" w:hAnsi="Arial" w:cs="Arial"/>
                <w:color w:val="00B050"/>
                <w:sz w:val="20"/>
                <w:szCs w:val="20"/>
              </w:rPr>
            </w:pPr>
            <w:r>
              <w:rPr>
                <w:rFonts w:ascii="Arial" w:hAnsi="Arial" w:cs="Arial"/>
                <w:color w:val="00B050"/>
                <w:sz w:val="20"/>
                <w:szCs w:val="20"/>
              </w:rPr>
              <w:t xml:space="preserve">K </w:t>
            </w:r>
            <w:r w:rsidR="005C2EF0" w:rsidRPr="007528DF">
              <w:rPr>
                <w:rFonts w:ascii="Arial" w:hAnsi="Arial" w:cs="Arial"/>
                <w:color w:val="00B050"/>
                <w:sz w:val="20"/>
                <w:szCs w:val="20"/>
              </w:rPr>
              <w:t>McLen</w:t>
            </w:r>
            <w:r w:rsidRPr="007528DF">
              <w:rPr>
                <w:rFonts w:ascii="Arial" w:hAnsi="Arial" w:cs="Arial"/>
                <w:color w:val="00B050"/>
                <w:sz w:val="20"/>
                <w:szCs w:val="20"/>
              </w:rPr>
              <w:t xml:space="preserve">naghan </w:t>
            </w:r>
            <w:r w:rsidR="00BE348F" w:rsidRPr="007528DF">
              <w:rPr>
                <w:rFonts w:ascii="Arial" w:hAnsi="Arial" w:cs="Arial"/>
                <w:color w:val="00B050"/>
                <w:sz w:val="20"/>
                <w:szCs w:val="20"/>
              </w:rPr>
              <w:t xml:space="preserve"> </w:t>
            </w:r>
            <w:r>
              <w:rPr>
                <w:rFonts w:ascii="Arial" w:hAnsi="Arial" w:cs="Arial"/>
                <w:color w:val="00B050"/>
                <w:sz w:val="20"/>
                <w:szCs w:val="20"/>
              </w:rPr>
              <w:t xml:space="preserve">attending Apple coaching and completed project. </w:t>
            </w:r>
          </w:p>
        </w:tc>
        <w:tc>
          <w:tcPr>
            <w:tcW w:w="6632" w:type="dxa"/>
            <w:gridSpan w:val="2"/>
          </w:tcPr>
          <w:p w14:paraId="3F372D36" w14:textId="0C2AA53D" w:rsidR="009E6500" w:rsidRPr="009E6500" w:rsidRDefault="009E6500" w:rsidP="009E6500">
            <w:pPr>
              <w:pStyle w:val="ListParagraph"/>
              <w:ind w:left="360"/>
            </w:pPr>
          </w:p>
          <w:p w14:paraId="4B005E40" w14:textId="77777777" w:rsidR="00307579" w:rsidRPr="00307579" w:rsidRDefault="00620DE6" w:rsidP="00E21CFB">
            <w:pPr>
              <w:pStyle w:val="ListParagraph"/>
              <w:numPr>
                <w:ilvl w:val="0"/>
                <w:numId w:val="3"/>
              </w:numPr>
            </w:pPr>
            <w:r>
              <w:rPr>
                <w:rFonts w:asciiTheme="minorBidi" w:hAnsiTheme="minorBidi"/>
                <w:b/>
                <w:bCs/>
                <w:sz w:val="20"/>
                <w:szCs w:val="20"/>
              </w:rPr>
              <w:t>CLPL calendar</w:t>
            </w:r>
          </w:p>
          <w:p w14:paraId="50F7B736" w14:textId="2615DFC3" w:rsidR="00E21CFB" w:rsidRPr="00E21CFB" w:rsidRDefault="00307579" w:rsidP="00E21CFB">
            <w:pPr>
              <w:pStyle w:val="ListParagraph"/>
              <w:numPr>
                <w:ilvl w:val="0"/>
                <w:numId w:val="3"/>
              </w:numPr>
            </w:pPr>
            <w:r>
              <w:rPr>
                <w:rFonts w:asciiTheme="minorBidi" w:hAnsiTheme="minorBidi"/>
                <w:b/>
                <w:bCs/>
                <w:sz w:val="20"/>
                <w:szCs w:val="20"/>
              </w:rPr>
              <w:t xml:space="preserve">PRD Meetings </w:t>
            </w:r>
            <w:r w:rsidR="009E6500">
              <w:rPr>
                <w:rFonts w:asciiTheme="minorBidi" w:hAnsiTheme="minorBidi"/>
                <w:b/>
                <w:bCs/>
                <w:sz w:val="20"/>
                <w:szCs w:val="20"/>
              </w:rPr>
              <w:t xml:space="preserve"> </w:t>
            </w:r>
          </w:p>
          <w:p w14:paraId="1FCD42E9" w14:textId="77777777" w:rsidR="00A0336A" w:rsidRPr="00A0336A" w:rsidRDefault="00E21CFB" w:rsidP="004A204B">
            <w:pPr>
              <w:pStyle w:val="ListParagraph"/>
              <w:numPr>
                <w:ilvl w:val="0"/>
                <w:numId w:val="3"/>
              </w:numPr>
            </w:pPr>
            <w:r>
              <w:rPr>
                <w:rFonts w:asciiTheme="minorBidi" w:hAnsiTheme="minorBidi"/>
                <w:b/>
                <w:bCs/>
                <w:sz w:val="20"/>
                <w:szCs w:val="20"/>
              </w:rPr>
              <w:t>Tracking meeting records</w:t>
            </w:r>
          </w:p>
          <w:p w14:paraId="0984B507" w14:textId="274BBE38" w:rsidR="004A204B" w:rsidRPr="009E6500" w:rsidRDefault="004A204B" w:rsidP="004A204B">
            <w:pPr>
              <w:pStyle w:val="ListParagraph"/>
              <w:numPr>
                <w:ilvl w:val="0"/>
                <w:numId w:val="3"/>
              </w:numPr>
            </w:pPr>
            <w:r>
              <w:rPr>
                <w:rFonts w:asciiTheme="minorBidi" w:hAnsiTheme="minorBidi"/>
                <w:b/>
                <w:bCs/>
                <w:sz w:val="20"/>
                <w:szCs w:val="20"/>
              </w:rPr>
              <w:t xml:space="preserve"> Staff self-refection records </w:t>
            </w:r>
            <w:r w:rsidR="00A0336A">
              <w:rPr>
                <w:rFonts w:asciiTheme="minorBidi" w:hAnsiTheme="minorBidi"/>
                <w:b/>
                <w:bCs/>
                <w:sz w:val="20"/>
                <w:szCs w:val="20"/>
              </w:rPr>
              <w:t xml:space="preserve">using SIP and CIP priorities </w:t>
            </w:r>
          </w:p>
          <w:p w14:paraId="66C531F3" w14:textId="3ED53D4D" w:rsidR="00B34D0B" w:rsidRPr="00620DE6" w:rsidRDefault="009E6500" w:rsidP="00620DE6">
            <w:pPr>
              <w:pStyle w:val="ListParagraph"/>
              <w:numPr>
                <w:ilvl w:val="0"/>
                <w:numId w:val="3"/>
              </w:numPr>
            </w:pPr>
            <w:r>
              <w:rPr>
                <w:rFonts w:asciiTheme="minorBidi" w:hAnsiTheme="minorBidi"/>
                <w:b/>
                <w:bCs/>
                <w:sz w:val="20"/>
                <w:szCs w:val="20"/>
              </w:rPr>
              <w:t xml:space="preserve">School Prolife </w:t>
            </w:r>
          </w:p>
          <w:p w14:paraId="2300C733" w14:textId="3568C2BC" w:rsidR="00620DE6" w:rsidRPr="00620DE6" w:rsidRDefault="00620DE6" w:rsidP="00620DE6">
            <w:pPr>
              <w:pStyle w:val="ListParagraph"/>
              <w:numPr>
                <w:ilvl w:val="0"/>
                <w:numId w:val="3"/>
              </w:numPr>
            </w:pPr>
            <w:r>
              <w:rPr>
                <w:rFonts w:asciiTheme="minorBidi" w:hAnsiTheme="minorBidi"/>
                <w:b/>
                <w:bCs/>
                <w:sz w:val="20"/>
                <w:szCs w:val="20"/>
              </w:rPr>
              <w:t>Parent</w:t>
            </w:r>
            <w:r w:rsidR="004D6B2D">
              <w:rPr>
                <w:rFonts w:asciiTheme="minorBidi" w:hAnsiTheme="minorBidi"/>
                <w:b/>
                <w:bCs/>
                <w:sz w:val="20"/>
                <w:szCs w:val="20"/>
              </w:rPr>
              <w:t xml:space="preserve"> and pupil </w:t>
            </w:r>
            <w:r>
              <w:rPr>
                <w:rFonts w:asciiTheme="minorBidi" w:hAnsiTheme="minorBidi"/>
                <w:b/>
                <w:bCs/>
                <w:sz w:val="20"/>
                <w:szCs w:val="20"/>
              </w:rPr>
              <w:t>feedback</w:t>
            </w:r>
          </w:p>
          <w:p w14:paraId="21FD3C70" w14:textId="77777777" w:rsidR="00C8622A" w:rsidRPr="00C8622A" w:rsidRDefault="00620DE6" w:rsidP="00C8622A">
            <w:pPr>
              <w:pStyle w:val="ListParagraph"/>
              <w:numPr>
                <w:ilvl w:val="0"/>
                <w:numId w:val="3"/>
              </w:numPr>
            </w:pPr>
            <w:r>
              <w:rPr>
                <w:rFonts w:asciiTheme="minorBidi" w:hAnsiTheme="minorBidi"/>
                <w:b/>
                <w:bCs/>
                <w:sz w:val="20"/>
                <w:szCs w:val="20"/>
              </w:rPr>
              <w:t>Parent Council</w:t>
            </w:r>
            <w:r w:rsidR="00B515BF">
              <w:rPr>
                <w:rFonts w:asciiTheme="minorBidi" w:hAnsiTheme="minorBidi"/>
                <w:b/>
                <w:bCs/>
                <w:sz w:val="20"/>
                <w:szCs w:val="20"/>
              </w:rPr>
              <w:t xml:space="preserve"> Minute</w:t>
            </w:r>
            <w:r w:rsidR="00C8622A">
              <w:rPr>
                <w:rFonts w:asciiTheme="minorBidi" w:hAnsiTheme="minorBidi"/>
                <w:b/>
                <w:bCs/>
                <w:sz w:val="20"/>
                <w:szCs w:val="20"/>
              </w:rPr>
              <w:t xml:space="preserve"> </w:t>
            </w:r>
          </w:p>
          <w:p w14:paraId="22C5E25A" w14:textId="10157384" w:rsidR="00C8622A" w:rsidRPr="00C8622A" w:rsidRDefault="00C8622A" w:rsidP="00C8622A">
            <w:pPr>
              <w:pStyle w:val="ListParagraph"/>
              <w:numPr>
                <w:ilvl w:val="0"/>
                <w:numId w:val="3"/>
              </w:numPr>
            </w:pPr>
            <w:r>
              <w:rPr>
                <w:rFonts w:asciiTheme="minorBidi" w:hAnsiTheme="minorBidi"/>
                <w:b/>
                <w:bCs/>
                <w:sz w:val="20"/>
                <w:szCs w:val="20"/>
              </w:rPr>
              <w:t xml:space="preserve">Pupil Council Minute </w:t>
            </w:r>
          </w:p>
          <w:p w14:paraId="3360594C" w14:textId="43679031" w:rsidR="0052034D" w:rsidRPr="0052034D" w:rsidRDefault="00B515BF" w:rsidP="0052034D">
            <w:pPr>
              <w:pStyle w:val="ListParagraph"/>
              <w:numPr>
                <w:ilvl w:val="0"/>
                <w:numId w:val="3"/>
              </w:numPr>
              <w:rPr>
                <w:rFonts w:asciiTheme="minorBidi" w:hAnsiTheme="minorBidi"/>
                <w:b/>
                <w:bCs/>
                <w:sz w:val="20"/>
                <w:szCs w:val="20"/>
              </w:rPr>
            </w:pPr>
            <w:r w:rsidRPr="0052034D">
              <w:rPr>
                <w:rFonts w:asciiTheme="minorBidi" w:hAnsiTheme="minorBidi"/>
                <w:b/>
                <w:bCs/>
                <w:sz w:val="20"/>
                <w:szCs w:val="20"/>
              </w:rPr>
              <w:t>Pupil feedback on How Good is OUR School discussion questions</w:t>
            </w:r>
          </w:p>
          <w:p w14:paraId="77138C20" w14:textId="2D4B0387" w:rsidR="0052034D" w:rsidRPr="0052034D" w:rsidRDefault="0052034D" w:rsidP="0052034D">
            <w:pPr>
              <w:pStyle w:val="ListParagraph"/>
              <w:numPr>
                <w:ilvl w:val="0"/>
                <w:numId w:val="3"/>
              </w:numPr>
              <w:rPr>
                <w:rFonts w:asciiTheme="minorBidi" w:hAnsiTheme="minorBidi"/>
                <w:b/>
                <w:bCs/>
                <w:sz w:val="20"/>
                <w:szCs w:val="20"/>
              </w:rPr>
            </w:pPr>
            <w:r w:rsidRPr="0052034D">
              <w:rPr>
                <w:rFonts w:asciiTheme="minorBidi" w:hAnsiTheme="minorBidi"/>
                <w:b/>
                <w:bCs/>
                <w:sz w:val="20"/>
                <w:szCs w:val="20"/>
              </w:rPr>
              <w:t xml:space="preserve">Records from staff whole school self-evaluation activities </w:t>
            </w:r>
          </w:p>
          <w:p w14:paraId="4DD302CC" w14:textId="66FD9015" w:rsidR="00C8622A" w:rsidRDefault="00E21CFB" w:rsidP="00C8622A">
            <w:pPr>
              <w:pStyle w:val="ListParagraph"/>
              <w:numPr>
                <w:ilvl w:val="0"/>
                <w:numId w:val="3"/>
              </w:numPr>
              <w:rPr>
                <w:rFonts w:asciiTheme="minorBidi" w:hAnsiTheme="minorBidi"/>
                <w:b/>
                <w:bCs/>
                <w:sz w:val="20"/>
                <w:szCs w:val="20"/>
              </w:rPr>
            </w:pPr>
            <w:r>
              <w:rPr>
                <w:rFonts w:asciiTheme="minorBidi" w:hAnsiTheme="minorBidi"/>
                <w:b/>
                <w:bCs/>
                <w:sz w:val="20"/>
                <w:szCs w:val="20"/>
              </w:rPr>
              <w:t xml:space="preserve"> </w:t>
            </w:r>
            <w:r w:rsidR="003938FD">
              <w:rPr>
                <w:rFonts w:asciiTheme="minorBidi" w:hAnsiTheme="minorBidi"/>
                <w:b/>
                <w:bCs/>
                <w:sz w:val="20"/>
                <w:szCs w:val="20"/>
              </w:rPr>
              <w:t>‘</w:t>
            </w:r>
            <w:r w:rsidR="003938FD" w:rsidRPr="003938FD">
              <w:rPr>
                <w:rFonts w:asciiTheme="minorBidi" w:hAnsiTheme="minorBidi"/>
                <w:b/>
                <w:bCs/>
                <w:sz w:val="20"/>
                <w:szCs w:val="20"/>
              </w:rPr>
              <w:t>You said</w:t>
            </w:r>
            <w:r w:rsidR="003938FD">
              <w:rPr>
                <w:rFonts w:asciiTheme="minorBidi" w:hAnsiTheme="minorBidi"/>
                <w:b/>
                <w:bCs/>
                <w:sz w:val="20"/>
                <w:szCs w:val="20"/>
              </w:rPr>
              <w:t>’ ‘W</w:t>
            </w:r>
            <w:r w:rsidR="003938FD" w:rsidRPr="003938FD">
              <w:rPr>
                <w:rFonts w:asciiTheme="minorBidi" w:hAnsiTheme="minorBidi"/>
                <w:b/>
                <w:bCs/>
                <w:sz w:val="20"/>
                <w:szCs w:val="20"/>
              </w:rPr>
              <w:t>e did</w:t>
            </w:r>
            <w:r w:rsidR="003938FD">
              <w:rPr>
                <w:rFonts w:asciiTheme="minorBidi" w:hAnsiTheme="minorBidi"/>
                <w:b/>
                <w:bCs/>
                <w:sz w:val="20"/>
                <w:szCs w:val="20"/>
              </w:rPr>
              <w:t>’-</w:t>
            </w:r>
            <w:r w:rsidR="003938FD" w:rsidRPr="003938FD">
              <w:rPr>
                <w:rFonts w:asciiTheme="minorBidi" w:hAnsiTheme="minorBidi"/>
                <w:b/>
                <w:bCs/>
                <w:sz w:val="20"/>
                <w:szCs w:val="20"/>
              </w:rPr>
              <w:t xml:space="preserve"> Pupil </w:t>
            </w:r>
            <w:r w:rsidR="003938FD">
              <w:rPr>
                <w:rFonts w:asciiTheme="minorBidi" w:hAnsiTheme="minorBidi"/>
                <w:b/>
                <w:bCs/>
                <w:sz w:val="20"/>
                <w:szCs w:val="20"/>
              </w:rPr>
              <w:t>V</w:t>
            </w:r>
            <w:r w:rsidR="003938FD" w:rsidRPr="003938FD">
              <w:rPr>
                <w:rFonts w:asciiTheme="minorBidi" w:hAnsiTheme="minorBidi"/>
                <w:b/>
                <w:bCs/>
                <w:sz w:val="20"/>
                <w:szCs w:val="20"/>
              </w:rPr>
              <w:t>oice display</w:t>
            </w:r>
          </w:p>
          <w:p w14:paraId="22F68AD0" w14:textId="380E8613" w:rsidR="009A757F" w:rsidRDefault="009A757F" w:rsidP="00C8622A">
            <w:pPr>
              <w:pStyle w:val="ListParagraph"/>
              <w:numPr>
                <w:ilvl w:val="0"/>
                <w:numId w:val="3"/>
              </w:numPr>
              <w:rPr>
                <w:rFonts w:asciiTheme="minorBidi" w:hAnsiTheme="minorBidi"/>
                <w:b/>
                <w:bCs/>
                <w:sz w:val="20"/>
                <w:szCs w:val="20"/>
              </w:rPr>
            </w:pPr>
            <w:r>
              <w:rPr>
                <w:rFonts w:asciiTheme="minorBidi" w:hAnsiTheme="minorBidi"/>
                <w:b/>
                <w:bCs/>
                <w:sz w:val="20"/>
                <w:szCs w:val="20"/>
              </w:rPr>
              <w:t>HIGOP</w:t>
            </w:r>
          </w:p>
          <w:p w14:paraId="203A6876" w14:textId="12A2C5C1" w:rsidR="00236F29" w:rsidRPr="003938FD" w:rsidRDefault="00236F29" w:rsidP="00C8622A">
            <w:pPr>
              <w:pStyle w:val="ListParagraph"/>
              <w:numPr>
                <w:ilvl w:val="0"/>
                <w:numId w:val="3"/>
              </w:numPr>
              <w:rPr>
                <w:rFonts w:asciiTheme="minorBidi" w:hAnsiTheme="minorBidi"/>
                <w:b/>
                <w:bCs/>
                <w:sz w:val="20"/>
                <w:szCs w:val="20"/>
              </w:rPr>
            </w:pPr>
            <w:r w:rsidRPr="00236F29">
              <w:rPr>
                <w:rFonts w:asciiTheme="minorBidi" w:hAnsiTheme="minorBidi"/>
                <w:b/>
                <w:bCs/>
                <w:sz w:val="20"/>
                <w:szCs w:val="20"/>
              </w:rPr>
              <w:t>Collaborative Improvement Engagement and Planning Process</w:t>
            </w:r>
            <w:r>
              <w:rPr>
                <w:rFonts w:asciiTheme="minorBidi" w:hAnsiTheme="minorBidi"/>
                <w:b/>
                <w:bCs/>
                <w:sz w:val="20"/>
                <w:szCs w:val="20"/>
              </w:rPr>
              <w:t xml:space="preserve"> Record</w:t>
            </w:r>
          </w:p>
          <w:p w14:paraId="6DE5EF19" w14:textId="77777777" w:rsidR="0052034D" w:rsidRDefault="0052034D" w:rsidP="0052034D">
            <w:pPr>
              <w:pStyle w:val="ListParagraph"/>
              <w:ind w:left="360"/>
              <w:rPr>
                <w:rFonts w:asciiTheme="minorBidi" w:hAnsiTheme="minorBidi"/>
                <w:b/>
                <w:bCs/>
                <w:sz w:val="20"/>
                <w:szCs w:val="20"/>
              </w:rPr>
            </w:pPr>
          </w:p>
          <w:p w14:paraId="480FD170" w14:textId="77777777" w:rsidR="009252FD" w:rsidRDefault="009252FD" w:rsidP="0052034D">
            <w:pPr>
              <w:pStyle w:val="ListParagraph"/>
              <w:ind w:left="360"/>
              <w:rPr>
                <w:rFonts w:asciiTheme="minorBidi" w:hAnsiTheme="minorBidi"/>
                <w:b/>
                <w:bCs/>
                <w:sz w:val="20"/>
                <w:szCs w:val="20"/>
              </w:rPr>
            </w:pPr>
          </w:p>
          <w:p w14:paraId="518319BD" w14:textId="691AE597" w:rsidR="004911D3" w:rsidRPr="0052034D" w:rsidRDefault="004911D3" w:rsidP="009A757F">
            <w:pPr>
              <w:pStyle w:val="ListParagraph"/>
              <w:ind w:left="360"/>
              <w:rPr>
                <w:rFonts w:asciiTheme="minorBidi" w:hAnsiTheme="minorBidi"/>
                <w:b/>
                <w:bCs/>
                <w:sz w:val="20"/>
                <w:szCs w:val="20"/>
              </w:rPr>
            </w:pPr>
          </w:p>
        </w:tc>
      </w:tr>
      <w:tr w:rsidR="00B34D0B" w14:paraId="009EA4EC" w14:textId="77777777" w:rsidTr="00E33CC6">
        <w:tc>
          <w:tcPr>
            <w:tcW w:w="9332" w:type="dxa"/>
            <w:gridSpan w:val="2"/>
          </w:tcPr>
          <w:p w14:paraId="40F51648" w14:textId="77777777" w:rsidR="00B34D0B" w:rsidRDefault="00B34D0B">
            <w:pPr>
              <w:rPr>
                <w:sz w:val="22"/>
                <w:szCs w:val="22"/>
              </w:rPr>
            </w:pPr>
            <w:r w:rsidRPr="00163B33">
              <w:rPr>
                <w:sz w:val="22"/>
                <w:szCs w:val="22"/>
              </w:rPr>
              <w:t>What would be your next steps in this area for improvement?</w:t>
            </w:r>
          </w:p>
          <w:p w14:paraId="49D44D88" w14:textId="77777777" w:rsidR="008F0103" w:rsidRPr="001639B6" w:rsidRDefault="008F0103" w:rsidP="008F0103">
            <w:pPr>
              <w:pStyle w:val="ListParagraph"/>
              <w:numPr>
                <w:ilvl w:val="0"/>
                <w:numId w:val="23"/>
              </w:numPr>
              <w:rPr>
                <w:rFonts w:asciiTheme="minorBidi" w:hAnsiTheme="minorBidi"/>
                <w:color w:val="FF0000"/>
                <w:sz w:val="20"/>
                <w:szCs w:val="20"/>
              </w:rPr>
            </w:pPr>
            <w:r w:rsidRPr="001639B6">
              <w:rPr>
                <w:rFonts w:asciiTheme="minorBidi" w:hAnsiTheme="minorBidi"/>
                <w:sz w:val="20"/>
                <w:szCs w:val="20"/>
              </w:rPr>
              <w:t xml:space="preserve">Continue to raise confidence in the use of benchmarks and professional judgements supported by evidence of achievement. </w:t>
            </w:r>
          </w:p>
          <w:p w14:paraId="44024461" w14:textId="4FDCE53B" w:rsidR="00922F40" w:rsidRPr="00922F40" w:rsidRDefault="00922F40" w:rsidP="003D239F">
            <w:pPr>
              <w:pStyle w:val="ListParagraph"/>
              <w:numPr>
                <w:ilvl w:val="0"/>
                <w:numId w:val="23"/>
              </w:numPr>
              <w:rPr>
                <w:rFonts w:asciiTheme="minorBidi" w:hAnsiTheme="minorBidi"/>
                <w:sz w:val="20"/>
                <w:szCs w:val="20"/>
              </w:rPr>
            </w:pPr>
            <w:r w:rsidRPr="00922F40">
              <w:rPr>
                <w:rFonts w:asciiTheme="minorBidi" w:hAnsiTheme="minorBidi"/>
                <w:sz w:val="20"/>
                <w:szCs w:val="20"/>
              </w:rPr>
              <w:t xml:space="preserve">Continue to support </w:t>
            </w:r>
            <w:r w:rsidR="00BB1113" w:rsidRPr="00922F40">
              <w:rPr>
                <w:rFonts w:asciiTheme="minorBidi" w:hAnsiTheme="minorBidi"/>
                <w:sz w:val="20"/>
                <w:szCs w:val="20"/>
              </w:rPr>
              <w:t xml:space="preserve">teaching staff to </w:t>
            </w:r>
            <w:r w:rsidRPr="00922F40">
              <w:rPr>
                <w:rFonts w:asciiTheme="minorBidi" w:hAnsiTheme="minorBidi"/>
                <w:sz w:val="20"/>
                <w:szCs w:val="20"/>
              </w:rPr>
              <w:t xml:space="preserve">consistently </w:t>
            </w:r>
            <w:r w:rsidR="00BB1113" w:rsidRPr="00922F40">
              <w:rPr>
                <w:rFonts w:asciiTheme="minorBidi" w:hAnsiTheme="minorBidi"/>
                <w:sz w:val="20"/>
                <w:szCs w:val="20"/>
              </w:rPr>
              <w:t>use attainment data to interrogate</w:t>
            </w:r>
            <w:r w:rsidR="009F640D" w:rsidRPr="00922F40">
              <w:rPr>
                <w:rFonts w:asciiTheme="minorBidi" w:hAnsiTheme="minorBidi"/>
                <w:sz w:val="20"/>
                <w:szCs w:val="20"/>
              </w:rPr>
              <w:t>, monitor and discuss</w:t>
            </w:r>
            <w:r w:rsidR="00BB1113" w:rsidRPr="00922F40">
              <w:rPr>
                <w:rFonts w:asciiTheme="minorBidi" w:hAnsiTheme="minorBidi"/>
                <w:sz w:val="20"/>
                <w:szCs w:val="20"/>
              </w:rPr>
              <w:t xml:space="preserve"> next steps and track progress for all</w:t>
            </w:r>
            <w:r w:rsidR="007A4752">
              <w:rPr>
                <w:rFonts w:asciiTheme="minorBidi" w:hAnsiTheme="minorBidi"/>
                <w:sz w:val="20"/>
                <w:szCs w:val="20"/>
              </w:rPr>
              <w:t xml:space="preserve">. </w:t>
            </w:r>
            <w:r w:rsidR="00BB1113" w:rsidRPr="00922F40">
              <w:rPr>
                <w:rFonts w:asciiTheme="minorBidi" w:hAnsiTheme="minorBidi"/>
                <w:sz w:val="20"/>
                <w:szCs w:val="20"/>
              </w:rPr>
              <w:t xml:space="preserve"> (particularly interventions linked to GIC and PEF</w:t>
            </w:r>
            <w:r w:rsidR="007A4752">
              <w:rPr>
                <w:rFonts w:asciiTheme="minorBidi" w:hAnsiTheme="minorBidi"/>
                <w:sz w:val="20"/>
                <w:szCs w:val="20"/>
              </w:rPr>
              <w:t>)</w:t>
            </w:r>
          </w:p>
          <w:p w14:paraId="4614C3E7" w14:textId="21881E9D" w:rsidR="003D239F" w:rsidRPr="003D239F" w:rsidRDefault="00600D46" w:rsidP="003D239F">
            <w:pPr>
              <w:pStyle w:val="ListParagraph"/>
              <w:numPr>
                <w:ilvl w:val="0"/>
                <w:numId w:val="23"/>
              </w:numPr>
              <w:rPr>
                <w:rFonts w:asciiTheme="minorBidi" w:hAnsiTheme="minorBidi"/>
                <w:sz w:val="20"/>
                <w:szCs w:val="20"/>
              </w:rPr>
            </w:pPr>
            <w:r w:rsidRPr="003D239F">
              <w:rPr>
                <w:rFonts w:asciiTheme="minorBidi" w:hAnsiTheme="minorBidi"/>
                <w:sz w:val="20"/>
                <w:szCs w:val="20"/>
              </w:rPr>
              <w:t>On-going evaluations of impact of interventions supported by evidence</w:t>
            </w:r>
            <w:r w:rsidR="00922F40">
              <w:rPr>
                <w:rFonts w:asciiTheme="minorBidi" w:hAnsiTheme="minorBidi"/>
                <w:sz w:val="20"/>
                <w:szCs w:val="20"/>
              </w:rPr>
              <w:t>.</w:t>
            </w:r>
            <w:r w:rsidR="00495FF0">
              <w:rPr>
                <w:rFonts w:asciiTheme="minorBidi" w:hAnsiTheme="minorBidi"/>
                <w:color w:val="FF0000"/>
                <w:sz w:val="20"/>
                <w:szCs w:val="20"/>
              </w:rPr>
              <w:t xml:space="preserve"> </w:t>
            </w:r>
          </w:p>
          <w:p w14:paraId="0B7E7DA8" w14:textId="425B9765" w:rsidR="00BB1113" w:rsidRPr="005831CB" w:rsidRDefault="00BB1113" w:rsidP="008F0103">
            <w:pPr>
              <w:pStyle w:val="ListParagraph"/>
              <w:numPr>
                <w:ilvl w:val="0"/>
                <w:numId w:val="2"/>
              </w:numPr>
              <w:rPr>
                <w:rFonts w:asciiTheme="minorBidi" w:hAnsiTheme="minorBidi"/>
                <w:sz w:val="20"/>
                <w:szCs w:val="20"/>
              </w:rPr>
            </w:pPr>
            <w:r w:rsidRPr="003D239F">
              <w:rPr>
                <w:rFonts w:asciiTheme="minorBidi" w:hAnsiTheme="minorBidi"/>
                <w:sz w:val="20"/>
                <w:szCs w:val="20"/>
              </w:rPr>
              <w:t>Further develop effective mechanisms to consult with all stakeholders and show how their view</w:t>
            </w:r>
            <w:r w:rsidR="00AC2FCF">
              <w:rPr>
                <w:rFonts w:asciiTheme="minorBidi" w:hAnsiTheme="minorBidi"/>
                <w:sz w:val="20"/>
                <w:szCs w:val="20"/>
              </w:rPr>
              <w:t xml:space="preserve">s </w:t>
            </w:r>
            <w:r w:rsidRPr="003D239F">
              <w:rPr>
                <w:rFonts w:asciiTheme="minorBidi" w:hAnsiTheme="minorBidi"/>
                <w:sz w:val="20"/>
                <w:szCs w:val="20"/>
              </w:rPr>
              <w:t xml:space="preserve">inform and change the </w:t>
            </w:r>
            <w:r w:rsidRPr="003D239F">
              <w:rPr>
                <w:rFonts w:asciiTheme="minorBidi" w:hAnsiTheme="minorBidi"/>
                <w:color w:val="000000" w:themeColor="text1"/>
                <w:sz w:val="20"/>
                <w:szCs w:val="20"/>
              </w:rPr>
              <w:t>school.</w:t>
            </w:r>
            <w:r w:rsidR="00600D46" w:rsidRPr="003D239F">
              <w:rPr>
                <w:rFonts w:asciiTheme="minorBidi" w:hAnsiTheme="minorBidi"/>
                <w:color w:val="000000" w:themeColor="text1"/>
                <w:sz w:val="20"/>
                <w:szCs w:val="20"/>
              </w:rPr>
              <w:t xml:space="preserve"> </w:t>
            </w:r>
            <w:r w:rsidR="003D239F" w:rsidRPr="003D239F">
              <w:rPr>
                <w:rFonts w:asciiTheme="minorBidi" w:hAnsiTheme="minorBidi"/>
                <w:color w:val="000000" w:themeColor="text1"/>
                <w:sz w:val="20"/>
                <w:szCs w:val="20"/>
              </w:rPr>
              <w:t xml:space="preserve">Ensuring that all parents/carers have an opportunity to have their say </w:t>
            </w:r>
            <w:r w:rsidR="003D239F">
              <w:rPr>
                <w:rFonts w:asciiTheme="minorBidi" w:hAnsiTheme="minorBidi"/>
                <w:color w:val="000000" w:themeColor="text1"/>
                <w:sz w:val="20"/>
                <w:szCs w:val="20"/>
              </w:rPr>
              <w:t xml:space="preserve">on </w:t>
            </w:r>
            <w:r w:rsidR="003D239F" w:rsidRPr="003D239F">
              <w:rPr>
                <w:rFonts w:asciiTheme="minorBidi" w:hAnsiTheme="minorBidi"/>
                <w:color w:val="000000" w:themeColor="text1"/>
                <w:sz w:val="20"/>
                <w:szCs w:val="20"/>
              </w:rPr>
              <w:t>school imp</w:t>
            </w:r>
            <w:r w:rsidR="003D239F">
              <w:rPr>
                <w:rFonts w:asciiTheme="minorBidi" w:hAnsiTheme="minorBidi"/>
                <w:color w:val="000000" w:themeColor="text1"/>
                <w:sz w:val="20"/>
                <w:szCs w:val="20"/>
              </w:rPr>
              <w:t xml:space="preserve">rovement. </w:t>
            </w:r>
            <w:r w:rsidR="008F0103">
              <w:rPr>
                <w:rFonts w:asciiTheme="minorBidi" w:hAnsiTheme="minorBidi"/>
                <w:color w:val="000000" w:themeColor="text1"/>
                <w:sz w:val="20"/>
                <w:szCs w:val="20"/>
              </w:rPr>
              <w:t xml:space="preserve">Continue to develop </w:t>
            </w:r>
            <w:r w:rsidR="005831CB" w:rsidRPr="003D239F">
              <w:rPr>
                <w:rFonts w:asciiTheme="minorBidi" w:hAnsiTheme="minorBidi"/>
                <w:sz w:val="20"/>
                <w:szCs w:val="20"/>
              </w:rPr>
              <w:t>opportunit</w:t>
            </w:r>
            <w:r w:rsidR="008F0103">
              <w:rPr>
                <w:rFonts w:asciiTheme="minorBidi" w:hAnsiTheme="minorBidi"/>
                <w:sz w:val="20"/>
                <w:szCs w:val="20"/>
              </w:rPr>
              <w:t>ies</w:t>
            </w:r>
            <w:r w:rsidR="005831CB" w:rsidRPr="003D239F">
              <w:rPr>
                <w:rFonts w:asciiTheme="minorBidi" w:hAnsiTheme="minorBidi"/>
                <w:sz w:val="20"/>
                <w:szCs w:val="20"/>
              </w:rPr>
              <w:t xml:space="preserve"> </w:t>
            </w:r>
            <w:r w:rsidR="008F0103">
              <w:rPr>
                <w:rFonts w:asciiTheme="minorBidi" w:hAnsiTheme="minorBidi"/>
                <w:sz w:val="20"/>
                <w:szCs w:val="20"/>
              </w:rPr>
              <w:t xml:space="preserve">for pupils </w:t>
            </w:r>
            <w:r w:rsidR="005831CB" w:rsidRPr="003D239F">
              <w:rPr>
                <w:rFonts w:asciiTheme="minorBidi" w:hAnsiTheme="minorBidi"/>
                <w:sz w:val="20"/>
                <w:szCs w:val="20"/>
              </w:rPr>
              <w:t xml:space="preserve">to have their say </w:t>
            </w:r>
            <w:r w:rsidR="005831CB">
              <w:rPr>
                <w:rFonts w:asciiTheme="minorBidi" w:hAnsiTheme="minorBidi"/>
                <w:sz w:val="20"/>
                <w:szCs w:val="20"/>
              </w:rPr>
              <w:t xml:space="preserve">on </w:t>
            </w:r>
            <w:r w:rsidR="005831CB" w:rsidRPr="003D239F">
              <w:rPr>
                <w:rFonts w:asciiTheme="minorBidi" w:hAnsiTheme="minorBidi"/>
                <w:sz w:val="20"/>
                <w:szCs w:val="20"/>
              </w:rPr>
              <w:t>school imp</w:t>
            </w:r>
            <w:r w:rsidR="005831CB">
              <w:rPr>
                <w:rFonts w:asciiTheme="minorBidi" w:hAnsiTheme="minorBidi"/>
                <w:sz w:val="20"/>
                <w:szCs w:val="20"/>
              </w:rPr>
              <w:t xml:space="preserve">rovement </w:t>
            </w:r>
            <w:r w:rsidR="005831CB" w:rsidRPr="003D239F">
              <w:rPr>
                <w:rFonts w:asciiTheme="minorBidi" w:hAnsiTheme="minorBidi"/>
                <w:sz w:val="20"/>
                <w:szCs w:val="20"/>
              </w:rPr>
              <w:t>using HGIOS pupil version</w:t>
            </w:r>
            <w:r w:rsidR="00AC2FCF" w:rsidRPr="00495FF0">
              <w:rPr>
                <w:rFonts w:asciiTheme="minorBidi" w:hAnsiTheme="minorBidi"/>
                <w:color w:val="FF0000"/>
                <w:sz w:val="20"/>
                <w:szCs w:val="20"/>
              </w:rPr>
              <w:t>.</w:t>
            </w:r>
            <w:r w:rsidR="00495FF0" w:rsidRPr="00495FF0">
              <w:rPr>
                <w:rFonts w:asciiTheme="minorBidi" w:hAnsiTheme="minorBidi"/>
                <w:color w:val="FF0000"/>
                <w:sz w:val="20"/>
                <w:szCs w:val="20"/>
              </w:rPr>
              <w:t xml:space="preserve"> </w:t>
            </w:r>
          </w:p>
          <w:p w14:paraId="0EA75B1E" w14:textId="0CA71DFF" w:rsidR="00BB1113" w:rsidRPr="00B22092" w:rsidRDefault="00B22092" w:rsidP="008F0103">
            <w:pPr>
              <w:pStyle w:val="ListParagraph"/>
              <w:numPr>
                <w:ilvl w:val="0"/>
                <w:numId w:val="2"/>
              </w:numPr>
              <w:rPr>
                <w:rFonts w:asciiTheme="minorBidi" w:hAnsiTheme="minorBidi"/>
                <w:sz w:val="20"/>
                <w:szCs w:val="20"/>
              </w:rPr>
            </w:pPr>
            <w:r w:rsidRPr="00B22092">
              <w:rPr>
                <w:rFonts w:asciiTheme="minorBidi" w:hAnsiTheme="minorBidi"/>
                <w:sz w:val="20"/>
                <w:szCs w:val="20"/>
              </w:rPr>
              <w:t xml:space="preserve">Continue to develop TLC approach and also </w:t>
            </w:r>
            <w:r w:rsidR="005831CB" w:rsidRPr="00B22092">
              <w:rPr>
                <w:rFonts w:asciiTheme="minorBidi" w:hAnsiTheme="minorBidi"/>
                <w:sz w:val="20"/>
                <w:szCs w:val="20"/>
              </w:rPr>
              <w:t>engage</w:t>
            </w:r>
            <w:r w:rsidRPr="00B22092">
              <w:rPr>
                <w:rFonts w:asciiTheme="minorBidi" w:hAnsiTheme="minorBidi"/>
                <w:sz w:val="20"/>
                <w:szCs w:val="20"/>
              </w:rPr>
              <w:t xml:space="preserve"> in a collaborative enquiry to s</w:t>
            </w:r>
            <w:r w:rsidR="00600D46" w:rsidRPr="00B22092">
              <w:rPr>
                <w:rFonts w:asciiTheme="minorBidi" w:hAnsiTheme="minorBidi"/>
                <w:sz w:val="20"/>
                <w:szCs w:val="20"/>
              </w:rPr>
              <w:t>upport empowerment of staff</w:t>
            </w:r>
            <w:r w:rsidRPr="00B22092">
              <w:rPr>
                <w:rFonts w:asciiTheme="minorBidi" w:hAnsiTheme="minorBidi"/>
                <w:sz w:val="20"/>
                <w:szCs w:val="20"/>
              </w:rPr>
              <w:t xml:space="preserve"> and </w:t>
            </w:r>
            <w:r w:rsidR="00600D46" w:rsidRPr="00B22092">
              <w:rPr>
                <w:rFonts w:asciiTheme="minorBidi" w:hAnsiTheme="minorBidi"/>
                <w:sz w:val="20"/>
                <w:szCs w:val="20"/>
              </w:rPr>
              <w:t xml:space="preserve">raise confidence </w:t>
            </w:r>
            <w:r w:rsidRPr="00B22092">
              <w:rPr>
                <w:rFonts w:asciiTheme="minorBidi" w:hAnsiTheme="minorBidi"/>
                <w:sz w:val="20"/>
                <w:szCs w:val="20"/>
              </w:rPr>
              <w:t xml:space="preserve">in their role as leaders of learning. </w:t>
            </w:r>
          </w:p>
          <w:p w14:paraId="422E6B5B" w14:textId="036FE384" w:rsidR="002E2BE9" w:rsidRPr="007A4752" w:rsidRDefault="00BB1113" w:rsidP="007A4752">
            <w:pPr>
              <w:pStyle w:val="ListParagraph"/>
              <w:numPr>
                <w:ilvl w:val="0"/>
                <w:numId w:val="2"/>
              </w:numPr>
              <w:rPr>
                <w:rFonts w:asciiTheme="minorBidi" w:hAnsiTheme="minorBidi"/>
                <w:sz w:val="20"/>
                <w:szCs w:val="20"/>
              </w:rPr>
            </w:pPr>
            <w:r w:rsidRPr="00B22092">
              <w:rPr>
                <w:rFonts w:asciiTheme="minorBidi" w:hAnsiTheme="minorBidi"/>
                <w:sz w:val="20"/>
                <w:szCs w:val="20"/>
              </w:rPr>
              <w:t>Show a commitment to building capacity for leadership at all levels by providing opportunities for staff to undertake leadership roles and be involved in leading aspects of school improvement</w:t>
            </w:r>
            <w:r w:rsidR="00AC2FCF">
              <w:rPr>
                <w:rFonts w:asciiTheme="minorBidi" w:hAnsiTheme="minorBidi"/>
                <w:sz w:val="20"/>
                <w:szCs w:val="20"/>
              </w:rPr>
              <w:t>.</w:t>
            </w:r>
          </w:p>
        </w:tc>
        <w:tc>
          <w:tcPr>
            <w:tcW w:w="3136" w:type="dxa"/>
          </w:tcPr>
          <w:p w14:paraId="09D962CB" w14:textId="77777777" w:rsidR="00B34D0B" w:rsidRPr="00163B33" w:rsidRDefault="00B34D0B">
            <w:pPr>
              <w:rPr>
                <w:sz w:val="22"/>
                <w:szCs w:val="22"/>
                <w:u w:val="single"/>
              </w:rPr>
            </w:pPr>
            <w:r w:rsidRPr="00163B33">
              <w:rPr>
                <w:sz w:val="22"/>
                <w:szCs w:val="22"/>
                <w:u w:val="single"/>
              </w:rPr>
              <w:t>Overall Evaluation</w:t>
            </w:r>
          </w:p>
          <w:p w14:paraId="73AFCC53" w14:textId="77777777" w:rsidR="00B34D0B" w:rsidRPr="00163B33" w:rsidRDefault="00B34D0B">
            <w:pPr>
              <w:rPr>
                <w:sz w:val="22"/>
                <w:szCs w:val="22"/>
              </w:rPr>
            </w:pPr>
          </w:p>
          <w:p w14:paraId="3A3E9067" w14:textId="77777777" w:rsidR="00B34D0B" w:rsidRPr="00163B33" w:rsidRDefault="00B34D0B">
            <w:pPr>
              <w:rPr>
                <w:sz w:val="22"/>
                <w:szCs w:val="22"/>
              </w:rPr>
            </w:pPr>
            <w:r w:rsidRPr="00163B33">
              <w:rPr>
                <w:sz w:val="22"/>
                <w:szCs w:val="22"/>
              </w:rPr>
              <w:t>Excellent</w:t>
            </w:r>
          </w:p>
          <w:p w14:paraId="0D3689D3" w14:textId="77777777" w:rsidR="00B34D0B" w:rsidRPr="00163B33" w:rsidRDefault="00B34D0B">
            <w:pPr>
              <w:rPr>
                <w:sz w:val="22"/>
                <w:szCs w:val="22"/>
              </w:rPr>
            </w:pPr>
          </w:p>
          <w:p w14:paraId="0052254B" w14:textId="77777777" w:rsidR="00B34D0B" w:rsidRPr="007528DF" w:rsidRDefault="00B34D0B">
            <w:pPr>
              <w:rPr>
                <w:b/>
                <w:bCs/>
                <w:sz w:val="22"/>
                <w:szCs w:val="22"/>
                <w:u w:val="single"/>
              </w:rPr>
            </w:pPr>
            <w:r w:rsidRPr="007528DF">
              <w:rPr>
                <w:b/>
                <w:bCs/>
                <w:sz w:val="22"/>
                <w:szCs w:val="22"/>
                <w:highlight w:val="yellow"/>
                <w:u w:val="single"/>
              </w:rPr>
              <w:t>Very Good</w:t>
            </w:r>
          </w:p>
          <w:p w14:paraId="6A6D6637" w14:textId="77777777" w:rsidR="00B34D0B" w:rsidRPr="00163B33" w:rsidRDefault="00B34D0B">
            <w:pPr>
              <w:rPr>
                <w:sz w:val="22"/>
                <w:szCs w:val="22"/>
              </w:rPr>
            </w:pPr>
          </w:p>
          <w:p w14:paraId="01F74020" w14:textId="77777777" w:rsidR="00B34D0B" w:rsidRPr="007528DF" w:rsidRDefault="00B34D0B">
            <w:pPr>
              <w:rPr>
                <w:b/>
                <w:bCs/>
                <w:sz w:val="22"/>
                <w:szCs w:val="22"/>
              </w:rPr>
            </w:pPr>
            <w:r w:rsidRPr="007528DF">
              <w:rPr>
                <w:b/>
                <w:bCs/>
                <w:sz w:val="22"/>
                <w:szCs w:val="22"/>
              </w:rPr>
              <w:t>Good</w:t>
            </w:r>
          </w:p>
        </w:tc>
        <w:tc>
          <w:tcPr>
            <w:tcW w:w="3496" w:type="dxa"/>
          </w:tcPr>
          <w:p w14:paraId="0563BBF5" w14:textId="77777777" w:rsidR="00B34D0B" w:rsidRPr="00163B33" w:rsidRDefault="00B34D0B">
            <w:pPr>
              <w:rPr>
                <w:sz w:val="22"/>
                <w:szCs w:val="22"/>
              </w:rPr>
            </w:pPr>
          </w:p>
          <w:p w14:paraId="5E2E5F8D" w14:textId="77777777" w:rsidR="00B34D0B" w:rsidRPr="00163B33" w:rsidRDefault="00B34D0B">
            <w:pPr>
              <w:rPr>
                <w:sz w:val="22"/>
                <w:szCs w:val="22"/>
              </w:rPr>
            </w:pPr>
          </w:p>
          <w:p w14:paraId="341481E0" w14:textId="77777777" w:rsidR="00B34D0B" w:rsidRPr="00163B33" w:rsidRDefault="00B34D0B">
            <w:pPr>
              <w:rPr>
                <w:sz w:val="22"/>
                <w:szCs w:val="22"/>
              </w:rPr>
            </w:pPr>
            <w:r w:rsidRPr="00163B33">
              <w:rPr>
                <w:sz w:val="22"/>
                <w:szCs w:val="22"/>
              </w:rPr>
              <w:t>Satisfactory</w:t>
            </w:r>
          </w:p>
          <w:p w14:paraId="11C73AE1" w14:textId="77777777" w:rsidR="00B34D0B" w:rsidRPr="00163B33" w:rsidRDefault="00B34D0B">
            <w:pPr>
              <w:rPr>
                <w:sz w:val="22"/>
                <w:szCs w:val="22"/>
              </w:rPr>
            </w:pPr>
          </w:p>
          <w:p w14:paraId="232A8EAD" w14:textId="77777777" w:rsidR="00B34D0B" w:rsidRPr="00163B33" w:rsidRDefault="00B34D0B">
            <w:pPr>
              <w:rPr>
                <w:sz w:val="22"/>
                <w:szCs w:val="22"/>
              </w:rPr>
            </w:pPr>
            <w:r w:rsidRPr="00163B33">
              <w:rPr>
                <w:sz w:val="22"/>
                <w:szCs w:val="22"/>
              </w:rPr>
              <w:t>Weak</w:t>
            </w:r>
          </w:p>
          <w:p w14:paraId="32B03A85" w14:textId="77777777" w:rsidR="00B34D0B" w:rsidRPr="00163B33" w:rsidRDefault="00B34D0B">
            <w:pPr>
              <w:rPr>
                <w:sz w:val="22"/>
                <w:szCs w:val="22"/>
              </w:rPr>
            </w:pPr>
          </w:p>
          <w:p w14:paraId="2DC1D895" w14:textId="77777777" w:rsidR="00B34D0B" w:rsidRPr="00163B33" w:rsidRDefault="00B34D0B">
            <w:pPr>
              <w:rPr>
                <w:sz w:val="22"/>
                <w:szCs w:val="22"/>
              </w:rPr>
            </w:pPr>
            <w:r w:rsidRPr="00163B33">
              <w:rPr>
                <w:sz w:val="22"/>
                <w:szCs w:val="22"/>
              </w:rPr>
              <w:t>Unsatisfactory</w:t>
            </w:r>
          </w:p>
        </w:tc>
      </w:tr>
    </w:tbl>
    <w:p w14:paraId="598533A0" w14:textId="77777777" w:rsidR="00C724FF" w:rsidRDefault="00C724FF"/>
    <w:tbl>
      <w:tblPr>
        <w:tblStyle w:val="TableGrid"/>
        <w:tblW w:w="0" w:type="auto"/>
        <w:tblLook w:val="04A0" w:firstRow="1" w:lastRow="0" w:firstColumn="1" w:lastColumn="0" w:noHBand="0" w:noVBand="1"/>
      </w:tblPr>
      <w:tblGrid>
        <w:gridCol w:w="2710"/>
        <w:gridCol w:w="6622"/>
        <w:gridCol w:w="557"/>
        <w:gridCol w:w="2579"/>
        <w:gridCol w:w="3496"/>
      </w:tblGrid>
      <w:tr w:rsidR="00B34D0B" w14:paraId="168C9B37" w14:textId="77777777" w:rsidTr="00E33CC6">
        <w:tc>
          <w:tcPr>
            <w:tcW w:w="15964" w:type="dxa"/>
            <w:gridSpan w:val="5"/>
            <w:shd w:val="clear" w:color="auto" w:fill="FBD4B4" w:themeFill="accent6" w:themeFillTint="66"/>
          </w:tcPr>
          <w:p w14:paraId="171B2A21" w14:textId="77777777" w:rsidR="00B34D0B" w:rsidRPr="008451F4" w:rsidRDefault="00B34D0B" w:rsidP="00BE2AC8">
            <w:pPr>
              <w:jc w:val="center"/>
              <w:rPr>
                <w:b/>
                <w:bCs/>
              </w:rPr>
            </w:pPr>
          </w:p>
          <w:p w14:paraId="082BE213" w14:textId="77777777" w:rsidR="00B34D0B" w:rsidRDefault="00B34D0B" w:rsidP="00163B33">
            <w:pPr>
              <w:jc w:val="center"/>
            </w:pPr>
            <w:r w:rsidRPr="00BB3664">
              <w:rPr>
                <w:b/>
                <w:bCs/>
              </w:rPr>
              <w:t>EVALUATIVE STATEMENTS</w:t>
            </w:r>
          </w:p>
        </w:tc>
      </w:tr>
      <w:tr w:rsidR="00B34D0B" w14:paraId="38211FF5" w14:textId="77777777" w:rsidTr="00E33CC6">
        <w:tc>
          <w:tcPr>
            <w:tcW w:w="2710" w:type="dxa"/>
            <w:shd w:val="clear" w:color="auto" w:fill="E36C0A" w:themeFill="accent6" w:themeFillShade="BF"/>
          </w:tcPr>
          <w:p w14:paraId="397C2A53" w14:textId="77777777" w:rsidR="00B34D0B" w:rsidRPr="00E73EB1" w:rsidRDefault="00B34D0B" w:rsidP="00BE2AC8">
            <w:pPr>
              <w:rPr>
                <w:b/>
                <w:bCs/>
                <w:color w:val="FFFFFF" w:themeColor="background1"/>
              </w:rPr>
            </w:pPr>
            <w:r w:rsidRPr="00E73EB1">
              <w:rPr>
                <w:b/>
                <w:bCs/>
                <w:color w:val="FFFFFF" w:themeColor="background1"/>
              </w:rPr>
              <w:t>Quality Indicator</w:t>
            </w:r>
          </w:p>
          <w:p w14:paraId="6B709548" w14:textId="77777777" w:rsidR="00B34D0B" w:rsidRPr="00B34D0B" w:rsidRDefault="00CC3620" w:rsidP="00CC3620">
            <w:pPr>
              <w:rPr>
                <w:color w:val="FFFFFF" w:themeColor="background1"/>
              </w:rPr>
            </w:pPr>
            <w:r w:rsidRPr="00E73EB1">
              <w:rPr>
                <w:b/>
                <w:bCs/>
                <w:color w:val="FFFFFF" w:themeColor="background1"/>
              </w:rPr>
              <w:t>2</w:t>
            </w:r>
            <w:r w:rsidR="00B34D0B" w:rsidRPr="00E73EB1">
              <w:rPr>
                <w:b/>
                <w:bCs/>
                <w:color w:val="FFFFFF" w:themeColor="background1"/>
              </w:rPr>
              <w:t xml:space="preserve">.3 </w:t>
            </w:r>
            <w:r>
              <w:rPr>
                <w:color w:val="FFFFFF" w:themeColor="background1"/>
              </w:rPr>
              <w:t>Learning, teaching and assessment</w:t>
            </w:r>
          </w:p>
        </w:tc>
        <w:tc>
          <w:tcPr>
            <w:tcW w:w="6622" w:type="dxa"/>
            <w:shd w:val="clear" w:color="auto" w:fill="E36C0A" w:themeFill="accent6" w:themeFillShade="BF"/>
          </w:tcPr>
          <w:p w14:paraId="1B2A47E6" w14:textId="77777777" w:rsidR="00B34D0B" w:rsidRPr="00B34D0B" w:rsidRDefault="00B34D0B" w:rsidP="00BE2AC8">
            <w:pPr>
              <w:rPr>
                <w:color w:val="FFFFFF" w:themeColor="background1"/>
              </w:rPr>
            </w:pPr>
            <w:r w:rsidRPr="00B34D0B">
              <w:rPr>
                <w:color w:val="FFFFFF" w:themeColor="background1"/>
              </w:rPr>
              <w:t>What are the current strengths in this area? (Evaluative Statements)</w:t>
            </w:r>
          </w:p>
        </w:tc>
        <w:tc>
          <w:tcPr>
            <w:tcW w:w="6632" w:type="dxa"/>
            <w:gridSpan w:val="3"/>
            <w:shd w:val="clear" w:color="auto" w:fill="E36C0A" w:themeFill="accent6" w:themeFillShade="BF"/>
          </w:tcPr>
          <w:p w14:paraId="00BEF09B" w14:textId="77777777" w:rsidR="00B34D0B" w:rsidRPr="00B34D0B" w:rsidRDefault="00B34D0B" w:rsidP="00BE2AC8">
            <w:pPr>
              <w:rPr>
                <w:color w:val="FFFFFF" w:themeColor="background1"/>
              </w:rPr>
            </w:pPr>
            <w:r w:rsidRPr="00B34D0B">
              <w:rPr>
                <w:color w:val="FFFFFF" w:themeColor="background1"/>
              </w:rPr>
              <w:t>What key evidence do you have of improvement in this area?   (People’s views/observations/data)</w:t>
            </w:r>
          </w:p>
        </w:tc>
      </w:tr>
      <w:tr w:rsidR="00163B33" w:rsidRPr="00163B33" w14:paraId="0F3CE961" w14:textId="77777777" w:rsidTr="00E33CC6">
        <w:tc>
          <w:tcPr>
            <w:tcW w:w="2710" w:type="dxa"/>
          </w:tcPr>
          <w:p w14:paraId="69D3D5F1" w14:textId="77777777" w:rsidR="00163B33" w:rsidRPr="00163B33" w:rsidRDefault="00163B33" w:rsidP="00BE2AC8">
            <w:pPr>
              <w:rPr>
                <w:sz w:val="22"/>
                <w:szCs w:val="22"/>
              </w:rPr>
            </w:pPr>
            <w:r w:rsidRPr="00163B33">
              <w:rPr>
                <w:sz w:val="22"/>
                <w:szCs w:val="22"/>
              </w:rPr>
              <w:t>Learning and engagement</w:t>
            </w:r>
          </w:p>
          <w:p w14:paraId="7EC35EFB" w14:textId="77777777" w:rsidR="00163B33" w:rsidRPr="00163B33" w:rsidRDefault="00163B33" w:rsidP="00BE2AC8">
            <w:pPr>
              <w:rPr>
                <w:sz w:val="22"/>
                <w:szCs w:val="22"/>
              </w:rPr>
            </w:pPr>
          </w:p>
          <w:p w14:paraId="281FBA9F" w14:textId="77777777" w:rsidR="00163B33" w:rsidRDefault="00163B33" w:rsidP="004331D1">
            <w:pPr>
              <w:rPr>
                <w:sz w:val="22"/>
                <w:szCs w:val="22"/>
              </w:rPr>
            </w:pPr>
          </w:p>
          <w:p w14:paraId="64472DEA" w14:textId="77777777" w:rsidR="004F6BB7" w:rsidRDefault="004F6BB7" w:rsidP="004331D1">
            <w:pPr>
              <w:rPr>
                <w:sz w:val="22"/>
                <w:szCs w:val="22"/>
              </w:rPr>
            </w:pPr>
          </w:p>
          <w:p w14:paraId="19B96724" w14:textId="77777777" w:rsidR="004F6BB7" w:rsidRPr="00163B33" w:rsidRDefault="004F6BB7" w:rsidP="004331D1">
            <w:pPr>
              <w:rPr>
                <w:sz w:val="22"/>
                <w:szCs w:val="22"/>
              </w:rPr>
            </w:pPr>
          </w:p>
        </w:tc>
        <w:tc>
          <w:tcPr>
            <w:tcW w:w="6622" w:type="dxa"/>
          </w:tcPr>
          <w:p w14:paraId="122A3071" w14:textId="06EDA8D0" w:rsidR="00613C90" w:rsidRDefault="00613C90" w:rsidP="00B11AD8">
            <w:pPr>
              <w:pStyle w:val="ListParagraph"/>
              <w:numPr>
                <w:ilvl w:val="0"/>
                <w:numId w:val="2"/>
              </w:numPr>
              <w:tabs>
                <w:tab w:val="left" w:pos="0"/>
              </w:tabs>
              <w:autoSpaceDE w:val="0"/>
              <w:autoSpaceDN w:val="0"/>
              <w:adjustRightInd w:val="0"/>
              <w:rPr>
                <w:rFonts w:ascii="Arial" w:hAnsi="Arial" w:cs="Arial"/>
                <w:bCs/>
                <w:sz w:val="20"/>
                <w:szCs w:val="20"/>
              </w:rPr>
            </w:pPr>
            <w:r>
              <w:rPr>
                <w:rFonts w:ascii="Arial" w:hAnsi="Arial" w:cs="Arial"/>
                <w:bCs/>
                <w:sz w:val="20"/>
                <w:szCs w:val="20"/>
              </w:rPr>
              <w:t xml:space="preserve">Almost all staff are aware of the principles of nurture and have been introduced to Applying </w:t>
            </w:r>
            <w:r w:rsidR="00EC7303">
              <w:rPr>
                <w:rFonts w:ascii="Arial" w:hAnsi="Arial" w:cs="Arial"/>
                <w:bCs/>
                <w:sz w:val="20"/>
                <w:szCs w:val="20"/>
              </w:rPr>
              <w:t>Nurture</w:t>
            </w:r>
            <w:r>
              <w:rPr>
                <w:rFonts w:ascii="Arial" w:hAnsi="Arial" w:cs="Arial"/>
                <w:bCs/>
                <w:sz w:val="20"/>
                <w:szCs w:val="20"/>
              </w:rPr>
              <w:t xml:space="preserve"> as a Whole School </w:t>
            </w:r>
            <w:r w:rsidR="00EC7303">
              <w:rPr>
                <w:rFonts w:ascii="Arial" w:hAnsi="Arial" w:cs="Arial"/>
                <w:bCs/>
                <w:sz w:val="20"/>
                <w:szCs w:val="20"/>
              </w:rPr>
              <w:t xml:space="preserve">Approach. They demonstrate a commitment to a nurturing ethos to support the growth and development of all children. </w:t>
            </w:r>
          </w:p>
          <w:p w14:paraId="6671E636" w14:textId="241CB292" w:rsidR="00E316D8" w:rsidRDefault="00E316D8" w:rsidP="001F4209">
            <w:pPr>
              <w:pStyle w:val="ListParagraph"/>
              <w:numPr>
                <w:ilvl w:val="0"/>
                <w:numId w:val="2"/>
              </w:numPr>
              <w:tabs>
                <w:tab w:val="left" w:pos="0"/>
              </w:tabs>
              <w:autoSpaceDE w:val="0"/>
              <w:autoSpaceDN w:val="0"/>
              <w:adjustRightInd w:val="0"/>
              <w:rPr>
                <w:rFonts w:ascii="Arial" w:hAnsi="Arial" w:cs="Arial"/>
                <w:bCs/>
                <w:sz w:val="20"/>
                <w:szCs w:val="20"/>
              </w:rPr>
            </w:pPr>
            <w:r w:rsidRPr="00E316D8">
              <w:rPr>
                <w:rFonts w:ascii="Arial" w:hAnsi="Arial" w:cs="Arial"/>
                <w:bCs/>
                <w:sz w:val="20"/>
                <w:szCs w:val="20"/>
              </w:rPr>
              <w:t>Promoting Positive Relationships Policy</w:t>
            </w:r>
            <w:r>
              <w:rPr>
                <w:rFonts w:ascii="Arial" w:hAnsi="Arial" w:cs="Arial"/>
                <w:bCs/>
                <w:sz w:val="20"/>
                <w:szCs w:val="20"/>
              </w:rPr>
              <w:t xml:space="preserve"> </w:t>
            </w:r>
            <w:r w:rsidR="001F4209">
              <w:rPr>
                <w:rFonts w:ascii="Arial" w:hAnsi="Arial" w:cs="Arial"/>
                <w:bCs/>
                <w:sz w:val="20"/>
                <w:szCs w:val="20"/>
              </w:rPr>
              <w:t>was launched by Pupil Voice Group (P3) and shared with Parents/ Carers.</w:t>
            </w:r>
          </w:p>
          <w:p w14:paraId="2F5D0B72" w14:textId="61F87B3C" w:rsidR="00B11AD8" w:rsidRDefault="00B11AD8" w:rsidP="00B11AD8">
            <w:pPr>
              <w:pStyle w:val="ListParagraph"/>
              <w:numPr>
                <w:ilvl w:val="0"/>
                <w:numId w:val="2"/>
              </w:numPr>
              <w:tabs>
                <w:tab w:val="left" w:pos="0"/>
              </w:tabs>
              <w:autoSpaceDE w:val="0"/>
              <w:autoSpaceDN w:val="0"/>
              <w:adjustRightInd w:val="0"/>
              <w:rPr>
                <w:rFonts w:ascii="Arial" w:hAnsi="Arial" w:cs="Arial"/>
                <w:bCs/>
                <w:sz w:val="20"/>
                <w:szCs w:val="20"/>
              </w:rPr>
            </w:pPr>
            <w:r>
              <w:rPr>
                <w:rFonts w:ascii="Arial" w:hAnsi="Arial" w:cs="Arial"/>
                <w:bCs/>
                <w:sz w:val="20"/>
                <w:szCs w:val="20"/>
              </w:rPr>
              <w:t>Almost all learners are actively engaged</w:t>
            </w:r>
            <w:r w:rsidR="009740BE">
              <w:rPr>
                <w:rFonts w:ascii="Arial" w:hAnsi="Arial" w:cs="Arial"/>
                <w:bCs/>
                <w:sz w:val="20"/>
                <w:szCs w:val="20"/>
              </w:rPr>
              <w:t xml:space="preserve"> in learning experiences and are showing a growing independence in their approach to their learning journey.</w:t>
            </w:r>
            <w:r w:rsidR="001F4209">
              <w:rPr>
                <w:rFonts w:ascii="Arial" w:hAnsi="Arial" w:cs="Arial"/>
                <w:bCs/>
                <w:sz w:val="20"/>
                <w:szCs w:val="20"/>
              </w:rPr>
              <w:t xml:space="preserve"> </w:t>
            </w:r>
            <w:r w:rsidR="00880688">
              <w:rPr>
                <w:rFonts w:ascii="Arial" w:hAnsi="Arial" w:cs="Arial"/>
                <w:bCs/>
                <w:sz w:val="20"/>
                <w:szCs w:val="20"/>
              </w:rPr>
              <w:t>Exploring m</w:t>
            </w:r>
            <w:r w:rsidR="001F4209">
              <w:rPr>
                <w:rFonts w:ascii="Arial" w:hAnsi="Arial" w:cs="Arial"/>
                <w:bCs/>
                <w:sz w:val="20"/>
                <w:szCs w:val="20"/>
              </w:rPr>
              <w:t>etacognit</w:t>
            </w:r>
            <w:r w:rsidR="00880688">
              <w:rPr>
                <w:rFonts w:ascii="Arial" w:hAnsi="Arial" w:cs="Arial"/>
                <w:bCs/>
                <w:sz w:val="20"/>
                <w:szCs w:val="20"/>
              </w:rPr>
              <w:t>ive</w:t>
            </w:r>
            <w:r w:rsidR="001F4209">
              <w:rPr>
                <w:rFonts w:ascii="Arial" w:hAnsi="Arial" w:cs="Arial"/>
                <w:bCs/>
                <w:sz w:val="20"/>
                <w:szCs w:val="20"/>
              </w:rPr>
              <w:t xml:space="preserve"> </w:t>
            </w:r>
            <w:r w:rsidR="00880688">
              <w:rPr>
                <w:rFonts w:ascii="Arial" w:hAnsi="Arial" w:cs="Arial"/>
                <w:bCs/>
                <w:sz w:val="20"/>
                <w:szCs w:val="20"/>
              </w:rPr>
              <w:t xml:space="preserve">strategies </w:t>
            </w:r>
            <w:r w:rsidR="001F4209">
              <w:rPr>
                <w:rFonts w:ascii="Arial" w:hAnsi="Arial" w:cs="Arial"/>
                <w:bCs/>
                <w:sz w:val="20"/>
                <w:szCs w:val="20"/>
              </w:rPr>
              <w:t>and setting</w:t>
            </w:r>
            <w:r w:rsidR="00880688">
              <w:rPr>
                <w:rFonts w:ascii="Arial" w:hAnsi="Arial" w:cs="Arial"/>
                <w:bCs/>
                <w:sz w:val="20"/>
                <w:szCs w:val="20"/>
              </w:rPr>
              <w:t xml:space="preserve"> l</w:t>
            </w:r>
            <w:r w:rsidR="001F4209">
              <w:rPr>
                <w:rFonts w:ascii="Arial" w:hAnsi="Arial" w:cs="Arial"/>
                <w:bCs/>
                <w:sz w:val="20"/>
                <w:szCs w:val="20"/>
              </w:rPr>
              <w:t xml:space="preserve">earning </w:t>
            </w:r>
            <w:r w:rsidR="00880688">
              <w:rPr>
                <w:rFonts w:ascii="Arial" w:hAnsi="Arial" w:cs="Arial"/>
                <w:bCs/>
                <w:sz w:val="20"/>
                <w:szCs w:val="20"/>
              </w:rPr>
              <w:t>go</w:t>
            </w:r>
            <w:r w:rsidR="001F4209">
              <w:rPr>
                <w:rFonts w:ascii="Arial" w:hAnsi="Arial" w:cs="Arial"/>
                <w:bCs/>
                <w:sz w:val="20"/>
                <w:szCs w:val="20"/>
              </w:rPr>
              <w:t xml:space="preserve">als </w:t>
            </w:r>
            <w:r w:rsidR="00880688">
              <w:rPr>
                <w:rFonts w:ascii="Arial" w:hAnsi="Arial" w:cs="Arial"/>
                <w:bCs/>
                <w:sz w:val="20"/>
                <w:szCs w:val="20"/>
              </w:rPr>
              <w:t xml:space="preserve">is impacting positively on learner ownership.  </w:t>
            </w:r>
          </w:p>
          <w:p w14:paraId="149C8F1B" w14:textId="0F0FF160" w:rsidR="00880688" w:rsidRPr="00B11AD8" w:rsidRDefault="00880688" w:rsidP="00B11AD8">
            <w:pPr>
              <w:pStyle w:val="ListParagraph"/>
              <w:numPr>
                <w:ilvl w:val="0"/>
                <w:numId w:val="2"/>
              </w:numPr>
              <w:tabs>
                <w:tab w:val="left" w:pos="0"/>
              </w:tabs>
              <w:autoSpaceDE w:val="0"/>
              <w:autoSpaceDN w:val="0"/>
              <w:adjustRightInd w:val="0"/>
              <w:rPr>
                <w:rFonts w:ascii="Arial" w:hAnsi="Arial" w:cs="Arial"/>
                <w:bCs/>
                <w:sz w:val="20"/>
                <w:szCs w:val="20"/>
              </w:rPr>
            </w:pPr>
            <w:r>
              <w:rPr>
                <w:rFonts w:ascii="Arial" w:hAnsi="Arial" w:cs="Arial"/>
                <w:bCs/>
                <w:sz w:val="20"/>
                <w:szCs w:val="20"/>
              </w:rPr>
              <w:t xml:space="preserve">Achievements both in and out of school are celebrated through weekly assemblies. </w:t>
            </w:r>
          </w:p>
          <w:p w14:paraId="7DA9BF71" w14:textId="3BD0FFFC" w:rsidR="00AB7063" w:rsidRDefault="00AB7063" w:rsidP="00DF4445">
            <w:pPr>
              <w:pStyle w:val="ListParagraph"/>
              <w:numPr>
                <w:ilvl w:val="0"/>
                <w:numId w:val="2"/>
              </w:numPr>
              <w:tabs>
                <w:tab w:val="left" w:pos="0"/>
              </w:tabs>
              <w:autoSpaceDE w:val="0"/>
              <w:autoSpaceDN w:val="0"/>
              <w:adjustRightInd w:val="0"/>
              <w:rPr>
                <w:rFonts w:ascii="Arial" w:hAnsi="Arial" w:cs="Arial"/>
                <w:bCs/>
                <w:sz w:val="20"/>
                <w:szCs w:val="20"/>
              </w:rPr>
            </w:pPr>
            <w:r>
              <w:rPr>
                <w:rFonts w:ascii="Arial" w:hAnsi="Arial" w:cs="Arial"/>
                <w:bCs/>
                <w:sz w:val="20"/>
                <w:szCs w:val="20"/>
              </w:rPr>
              <w:t xml:space="preserve">Staff and partners work effectively together to meet the needs of learners through effective use of professional learning, support and specialist resources.  </w:t>
            </w:r>
          </w:p>
          <w:p w14:paraId="0A19655C" w14:textId="57DE077F" w:rsidR="00AB7063" w:rsidRPr="00AB7063" w:rsidRDefault="0096306F" w:rsidP="00AB7063">
            <w:pPr>
              <w:pStyle w:val="ListParagraph"/>
              <w:numPr>
                <w:ilvl w:val="0"/>
                <w:numId w:val="2"/>
              </w:numPr>
              <w:tabs>
                <w:tab w:val="left" w:pos="0"/>
              </w:tabs>
              <w:autoSpaceDE w:val="0"/>
              <w:autoSpaceDN w:val="0"/>
              <w:adjustRightInd w:val="0"/>
              <w:rPr>
                <w:rFonts w:ascii="Arial" w:hAnsi="Arial" w:cs="Arial"/>
                <w:bCs/>
                <w:sz w:val="20"/>
                <w:szCs w:val="20"/>
              </w:rPr>
            </w:pPr>
            <w:r>
              <w:rPr>
                <w:rFonts w:ascii="Arial" w:hAnsi="Arial" w:cs="Arial"/>
                <w:bCs/>
                <w:sz w:val="20"/>
                <w:szCs w:val="20"/>
              </w:rPr>
              <w:t>Learners’</w:t>
            </w:r>
            <w:r w:rsidR="00AB7063">
              <w:rPr>
                <w:rFonts w:ascii="Arial" w:hAnsi="Arial" w:cs="Arial"/>
                <w:bCs/>
                <w:sz w:val="20"/>
                <w:szCs w:val="20"/>
              </w:rPr>
              <w:t xml:space="preserve"> needs are identified early and through appropriate staged intervention procedures, assessment, intervention and targeted supports are provided as required. Staff, parents, pupils and partners worked together to achieve the best outcomes for learners.  T</w:t>
            </w:r>
            <w:r w:rsidR="00AB7063" w:rsidRPr="006E6013">
              <w:rPr>
                <w:rFonts w:ascii="Arial" w:hAnsi="Arial" w:cs="Arial"/>
                <w:bCs/>
                <w:sz w:val="20"/>
                <w:szCs w:val="20"/>
              </w:rPr>
              <w:t xml:space="preserve">he ASL coordinator has </w:t>
            </w:r>
            <w:r w:rsidR="00D8088C" w:rsidRPr="006E6013">
              <w:rPr>
                <w:rFonts w:ascii="Arial" w:hAnsi="Arial" w:cs="Arial"/>
                <w:bCs/>
                <w:sz w:val="20"/>
                <w:szCs w:val="20"/>
              </w:rPr>
              <w:t xml:space="preserve">robust </w:t>
            </w:r>
            <w:r w:rsidR="00AB7063" w:rsidRPr="006E6013">
              <w:rPr>
                <w:rFonts w:ascii="Arial" w:hAnsi="Arial" w:cs="Arial"/>
                <w:bCs/>
                <w:sz w:val="20"/>
                <w:szCs w:val="20"/>
              </w:rPr>
              <w:t xml:space="preserve">procedures in place and this has </w:t>
            </w:r>
            <w:r w:rsidR="006E6013" w:rsidRPr="006E6013">
              <w:rPr>
                <w:rFonts w:ascii="Arial" w:hAnsi="Arial" w:cs="Arial"/>
                <w:bCs/>
                <w:sz w:val="20"/>
                <w:szCs w:val="20"/>
              </w:rPr>
              <w:t>a positive impact o</w:t>
            </w:r>
            <w:r w:rsidR="006E6013">
              <w:rPr>
                <w:rFonts w:ascii="Arial" w:hAnsi="Arial" w:cs="Arial"/>
                <w:bCs/>
                <w:sz w:val="20"/>
                <w:szCs w:val="20"/>
              </w:rPr>
              <w:t>n the identification of potential barriers to learning and strategies to meet</w:t>
            </w:r>
            <w:r w:rsidR="005966E7">
              <w:rPr>
                <w:rFonts w:ascii="Arial" w:hAnsi="Arial" w:cs="Arial"/>
                <w:bCs/>
                <w:sz w:val="20"/>
                <w:szCs w:val="20"/>
              </w:rPr>
              <w:t xml:space="preserve"> </w:t>
            </w:r>
            <w:r w:rsidR="006E6013">
              <w:rPr>
                <w:rFonts w:ascii="Arial" w:hAnsi="Arial" w:cs="Arial"/>
                <w:bCs/>
                <w:sz w:val="20"/>
                <w:szCs w:val="20"/>
              </w:rPr>
              <w:t xml:space="preserve">the needs of all. </w:t>
            </w:r>
          </w:p>
          <w:p w14:paraId="5F9032CE" w14:textId="7062BDE3" w:rsidR="00E316D8" w:rsidRPr="005A40B7" w:rsidRDefault="00AD251D" w:rsidP="00E316D8">
            <w:pPr>
              <w:pStyle w:val="ListParagraph"/>
              <w:numPr>
                <w:ilvl w:val="0"/>
                <w:numId w:val="2"/>
              </w:numPr>
              <w:tabs>
                <w:tab w:val="left" w:pos="0"/>
              </w:tabs>
              <w:autoSpaceDE w:val="0"/>
              <w:autoSpaceDN w:val="0"/>
              <w:adjustRightInd w:val="0"/>
              <w:rPr>
                <w:rFonts w:ascii="Arial" w:hAnsi="Arial" w:cs="Arial"/>
                <w:b/>
                <w:sz w:val="20"/>
                <w:szCs w:val="20"/>
              </w:rPr>
            </w:pPr>
            <w:r w:rsidRPr="00421D5B">
              <w:rPr>
                <w:rFonts w:ascii="Arial" w:hAnsi="Arial" w:cs="Arial"/>
                <w:sz w:val="20"/>
                <w:szCs w:val="20"/>
              </w:rPr>
              <w:t>All staff across all stages use a range of teaching approaches, with almost daily opportunities for individual, partner, group and whole-class learning.</w:t>
            </w:r>
            <w:r w:rsidR="00B540B8">
              <w:rPr>
                <w:rFonts w:ascii="Arial" w:hAnsi="Arial" w:cs="Arial"/>
                <w:sz w:val="20"/>
                <w:szCs w:val="20"/>
              </w:rPr>
              <w:t xml:space="preserve"> </w:t>
            </w:r>
          </w:p>
          <w:p w14:paraId="171B9FA9" w14:textId="341946E0" w:rsidR="005A40B7" w:rsidRPr="005A40B7" w:rsidRDefault="005A40B7" w:rsidP="00E316D8">
            <w:pPr>
              <w:pStyle w:val="ListParagraph"/>
              <w:numPr>
                <w:ilvl w:val="0"/>
                <w:numId w:val="2"/>
              </w:numPr>
              <w:tabs>
                <w:tab w:val="left" w:pos="0"/>
              </w:tabs>
              <w:autoSpaceDE w:val="0"/>
              <w:autoSpaceDN w:val="0"/>
              <w:adjustRightInd w:val="0"/>
              <w:rPr>
                <w:rFonts w:ascii="Arial" w:hAnsi="Arial" w:cs="Arial"/>
                <w:bCs/>
                <w:sz w:val="20"/>
                <w:szCs w:val="20"/>
              </w:rPr>
            </w:pPr>
            <w:r w:rsidRPr="005A40B7">
              <w:rPr>
                <w:rFonts w:ascii="Arial" w:hAnsi="Arial" w:cs="Arial"/>
                <w:bCs/>
                <w:sz w:val="20"/>
                <w:szCs w:val="20"/>
              </w:rPr>
              <w:t>P1 class teachers have</w:t>
            </w:r>
            <w:r>
              <w:rPr>
                <w:rFonts w:ascii="Arial" w:hAnsi="Arial" w:cs="Arial"/>
                <w:bCs/>
                <w:sz w:val="20"/>
                <w:szCs w:val="20"/>
              </w:rPr>
              <w:t xml:space="preserve"> been part of Inclusion Support &amp; Development Group which has positively impacted on the learning and engagement of P1 learners with ASN. </w:t>
            </w:r>
          </w:p>
          <w:p w14:paraId="54F5812F" w14:textId="075CC2B9" w:rsidR="005A40B7" w:rsidRPr="00225653" w:rsidRDefault="00E316D8" w:rsidP="00225653">
            <w:pPr>
              <w:pStyle w:val="ListParagraph"/>
              <w:numPr>
                <w:ilvl w:val="0"/>
                <w:numId w:val="2"/>
              </w:numPr>
              <w:tabs>
                <w:tab w:val="left" w:pos="0"/>
              </w:tabs>
              <w:autoSpaceDE w:val="0"/>
              <w:autoSpaceDN w:val="0"/>
              <w:adjustRightInd w:val="0"/>
              <w:rPr>
                <w:rFonts w:ascii="Arial" w:hAnsi="Arial" w:cs="Arial"/>
                <w:b/>
                <w:sz w:val="20"/>
                <w:szCs w:val="20"/>
              </w:rPr>
            </w:pPr>
            <w:r w:rsidRPr="00F0477F">
              <w:rPr>
                <w:rFonts w:ascii="Arial" w:hAnsi="Arial" w:cs="Arial"/>
                <w:bCs/>
                <w:sz w:val="20"/>
                <w:szCs w:val="20"/>
              </w:rPr>
              <w:t xml:space="preserve">Pupil council and pupil voice groups </w:t>
            </w:r>
            <w:r w:rsidR="00F0477F">
              <w:rPr>
                <w:rFonts w:ascii="Arial" w:hAnsi="Arial" w:cs="Arial"/>
                <w:bCs/>
                <w:sz w:val="20"/>
                <w:szCs w:val="20"/>
              </w:rPr>
              <w:t xml:space="preserve">are having a positive impact on learner engagement in the life and ethos of our school as a community. </w:t>
            </w:r>
          </w:p>
        </w:tc>
        <w:tc>
          <w:tcPr>
            <w:tcW w:w="6632" w:type="dxa"/>
            <w:gridSpan w:val="3"/>
          </w:tcPr>
          <w:p w14:paraId="55930D6E" w14:textId="77777777" w:rsidR="005F7982" w:rsidRPr="005F7982" w:rsidRDefault="005F7982" w:rsidP="005F7982">
            <w:pPr>
              <w:pStyle w:val="ListParagraph"/>
              <w:numPr>
                <w:ilvl w:val="0"/>
                <w:numId w:val="4"/>
              </w:numPr>
              <w:rPr>
                <w:rFonts w:ascii="Arial" w:hAnsi="Arial" w:cs="Arial"/>
                <w:sz w:val="20"/>
                <w:szCs w:val="20"/>
              </w:rPr>
            </w:pPr>
            <w:r>
              <w:rPr>
                <w:rFonts w:ascii="Arial" w:hAnsi="Arial" w:cs="Arial"/>
                <w:b/>
                <w:bCs/>
                <w:sz w:val="20"/>
                <w:szCs w:val="20"/>
              </w:rPr>
              <w:t>CLOL PRD evidence</w:t>
            </w:r>
          </w:p>
          <w:p w14:paraId="464E3FD0" w14:textId="67A84801" w:rsidR="005F7982" w:rsidRPr="005F7982" w:rsidRDefault="005F7982" w:rsidP="005F7982">
            <w:pPr>
              <w:pStyle w:val="ListParagraph"/>
              <w:numPr>
                <w:ilvl w:val="0"/>
                <w:numId w:val="4"/>
              </w:numPr>
              <w:rPr>
                <w:rFonts w:ascii="Arial" w:hAnsi="Arial" w:cs="Arial"/>
                <w:sz w:val="20"/>
                <w:szCs w:val="20"/>
              </w:rPr>
            </w:pPr>
            <w:r>
              <w:rPr>
                <w:rFonts w:ascii="Arial" w:hAnsi="Arial" w:cs="Arial"/>
                <w:b/>
                <w:bCs/>
                <w:sz w:val="20"/>
                <w:szCs w:val="20"/>
              </w:rPr>
              <w:t>Professional dialogue</w:t>
            </w:r>
            <w:r w:rsidR="0096306F">
              <w:rPr>
                <w:rFonts w:ascii="Arial" w:hAnsi="Arial" w:cs="Arial"/>
                <w:b/>
                <w:bCs/>
                <w:sz w:val="20"/>
                <w:szCs w:val="20"/>
              </w:rPr>
              <w:t>/Tracking meetings</w:t>
            </w:r>
          </w:p>
          <w:p w14:paraId="61958925" w14:textId="1BABB67D" w:rsidR="001B54BB" w:rsidRDefault="001B54BB" w:rsidP="005F7982">
            <w:pPr>
              <w:pStyle w:val="ListParagraph"/>
              <w:numPr>
                <w:ilvl w:val="0"/>
                <w:numId w:val="4"/>
              </w:numPr>
              <w:rPr>
                <w:rFonts w:ascii="Arial" w:hAnsi="Arial" w:cs="Arial"/>
                <w:sz w:val="20"/>
                <w:szCs w:val="20"/>
              </w:rPr>
            </w:pPr>
            <w:r w:rsidRPr="00CB1062">
              <w:rPr>
                <w:rFonts w:ascii="Arial" w:hAnsi="Arial" w:cs="Arial"/>
                <w:b/>
                <w:bCs/>
                <w:sz w:val="20"/>
                <w:szCs w:val="20"/>
              </w:rPr>
              <w:t>Classroom observations</w:t>
            </w:r>
            <w:r w:rsidR="00F32D4B">
              <w:rPr>
                <w:rFonts w:ascii="Arial" w:hAnsi="Arial" w:cs="Arial"/>
                <w:sz w:val="20"/>
                <w:szCs w:val="20"/>
              </w:rPr>
              <w:t xml:space="preserve"> </w:t>
            </w:r>
          </w:p>
          <w:p w14:paraId="6B7C4DD9" w14:textId="305B2A82" w:rsidR="001B54BB" w:rsidRPr="002F5962" w:rsidRDefault="005F7982" w:rsidP="002F5962">
            <w:pPr>
              <w:pStyle w:val="ListParagraph"/>
              <w:numPr>
                <w:ilvl w:val="0"/>
                <w:numId w:val="4"/>
              </w:numPr>
              <w:rPr>
                <w:rFonts w:ascii="Arial" w:hAnsi="Arial" w:cs="Arial"/>
                <w:sz w:val="20"/>
                <w:szCs w:val="20"/>
              </w:rPr>
            </w:pPr>
            <w:r>
              <w:rPr>
                <w:rFonts w:ascii="Arial" w:hAnsi="Arial" w:cs="Arial"/>
                <w:b/>
                <w:bCs/>
                <w:sz w:val="20"/>
                <w:szCs w:val="20"/>
              </w:rPr>
              <w:t>Pupil dialogue</w:t>
            </w:r>
          </w:p>
          <w:p w14:paraId="415E57E0" w14:textId="77777777" w:rsidR="005F7982" w:rsidRDefault="001B54BB" w:rsidP="005F7982">
            <w:pPr>
              <w:pStyle w:val="ListParagraph"/>
              <w:numPr>
                <w:ilvl w:val="0"/>
                <w:numId w:val="4"/>
              </w:numPr>
              <w:rPr>
                <w:rFonts w:ascii="Arial" w:hAnsi="Arial" w:cs="Arial"/>
                <w:sz w:val="20"/>
                <w:szCs w:val="20"/>
              </w:rPr>
            </w:pPr>
            <w:r w:rsidRPr="00CB1062">
              <w:rPr>
                <w:rFonts w:ascii="Arial" w:hAnsi="Arial" w:cs="Arial"/>
                <w:b/>
                <w:bCs/>
                <w:sz w:val="20"/>
                <w:szCs w:val="20"/>
              </w:rPr>
              <w:t>Minutes of Pupil Voice Group meetings</w:t>
            </w:r>
            <w:r w:rsidRPr="00D154BA">
              <w:rPr>
                <w:rFonts w:ascii="Arial" w:hAnsi="Arial" w:cs="Arial"/>
                <w:sz w:val="20"/>
                <w:szCs w:val="20"/>
              </w:rPr>
              <w:t xml:space="preserve"> </w:t>
            </w:r>
          </w:p>
          <w:p w14:paraId="565149AC" w14:textId="7DF2C898" w:rsidR="005F7982" w:rsidRPr="005F7982" w:rsidRDefault="00E316D8" w:rsidP="005F7982">
            <w:pPr>
              <w:pStyle w:val="ListParagraph"/>
              <w:numPr>
                <w:ilvl w:val="0"/>
                <w:numId w:val="4"/>
              </w:numPr>
              <w:rPr>
                <w:rFonts w:ascii="Arial" w:hAnsi="Arial" w:cs="Arial"/>
                <w:b/>
                <w:bCs/>
                <w:sz w:val="20"/>
                <w:szCs w:val="20"/>
              </w:rPr>
            </w:pPr>
            <w:r w:rsidRPr="00E316D8">
              <w:rPr>
                <w:rFonts w:ascii="Arial" w:hAnsi="Arial" w:cs="Arial"/>
                <w:b/>
                <w:bCs/>
                <w:sz w:val="20"/>
                <w:szCs w:val="20"/>
              </w:rPr>
              <w:t>Promotin</w:t>
            </w:r>
            <w:r>
              <w:rPr>
                <w:rFonts w:ascii="Arial" w:hAnsi="Arial" w:cs="Arial"/>
                <w:b/>
                <w:bCs/>
                <w:sz w:val="20"/>
                <w:szCs w:val="20"/>
              </w:rPr>
              <w:t>g Positive</w:t>
            </w:r>
            <w:r w:rsidRPr="00E316D8">
              <w:rPr>
                <w:rFonts w:ascii="Arial" w:hAnsi="Arial" w:cs="Arial"/>
                <w:b/>
                <w:bCs/>
                <w:sz w:val="20"/>
                <w:szCs w:val="20"/>
              </w:rPr>
              <w:t xml:space="preserve"> </w:t>
            </w:r>
            <w:r w:rsidR="005F7982" w:rsidRPr="005F7982">
              <w:rPr>
                <w:rFonts w:ascii="Arial" w:hAnsi="Arial" w:cs="Arial"/>
                <w:b/>
                <w:bCs/>
                <w:sz w:val="20"/>
                <w:szCs w:val="20"/>
              </w:rPr>
              <w:t>Relationships Policy</w:t>
            </w:r>
          </w:p>
          <w:p w14:paraId="0354C335" w14:textId="01F2F6E0" w:rsidR="0096306F" w:rsidRPr="0096306F" w:rsidRDefault="0096306F" w:rsidP="005F7982">
            <w:pPr>
              <w:pStyle w:val="ListParagraph"/>
              <w:numPr>
                <w:ilvl w:val="0"/>
                <w:numId w:val="4"/>
              </w:numPr>
              <w:rPr>
                <w:rFonts w:ascii="Arial" w:hAnsi="Arial" w:cs="Arial"/>
                <w:sz w:val="20"/>
                <w:szCs w:val="20"/>
              </w:rPr>
            </w:pPr>
            <w:r>
              <w:rPr>
                <w:rFonts w:ascii="Arial" w:hAnsi="Arial" w:cs="Arial"/>
                <w:b/>
                <w:bCs/>
                <w:sz w:val="20"/>
                <w:szCs w:val="20"/>
              </w:rPr>
              <w:t>Child Wellbeing Plans and ASL Profiles</w:t>
            </w:r>
          </w:p>
          <w:p w14:paraId="34B5ADEE" w14:textId="77777777" w:rsidR="0096306F" w:rsidRPr="0096306F" w:rsidRDefault="0096306F" w:rsidP="005F7982">
            <w:pPr>
              <w:pStyle w:val="ListParagraph"/>
              <w:numPr>
                <w:ilvl w:val="0"/>
                <w:numId w:val="4"/>
              </w:numPr>
              <w:rPr>
                <w:rFonts w:ascii="Arial" w:hAnsi="Arial" w:cs="Arial"/>
                <w:sz w:val="20"/>
                <w:szCs w:val="20"/>
              </w:rPr>
            </w:pPr>
            <w:r>
              <w:rPr>
                <w:rFonts w:ascii="Arial" w:hAnsi="Arial" w:cs="Arial"/>
                <w:b/>
                <w:bCs/>
                <w:sz w:val="20"/>
                <w:szCs w:val="20"/>
              </w:rPr>
              <w:t>ASL Overview</w:t>
            </w:r>
          </w:p>
          <w:p w14:paraId="20746DFB" w14:textId="029669CA" w:rsidR="00E316D8" w:rsidRPr="00E316D8" w:rsidRDefault="0096306F" w:rsidP="00E316D8">
            <w:pPr>
              <w:pStyle w:val="ListParagraph"/>
              <w:numPr>
                <w:ilvl w:val="0"/>
                <w:numId w:val="4"/>
              </w:numPr>
              <w:rPr>
                <w:rFonts w:ascii="Arial" w:hAnsi="Arial" w:cs="Arial"/>
                <w:sz w:val="20"/>
                <w:szCs w:val="20"/>
              </w:rPr>
            </w:pPr>
            <w:r>
              <w:rPr>
                <w:rFonts w:ascii="Arial" w:hAnsi="Arial" w:cs="Arial"/>
                <w:b/>
                <w:bCs/>
                <w:sz w:val="20"/>
                <w:szCs w:val="20"/>
              </w:rPr>
              <w:t>Learning,</w:t>
            </w:r>
            <w:r w:rsidR="007A6D6C">
              <w:rPr>
                <w:rFonts w:ascii="Arial" w:hAnsi="Arial" w:cs="Arial"/>
                <w:b/>
                <w:bCs/>
                <w:sz w:val="20"/>
                <w:szCs w:val="20"/>
              </w:rPr>
              <w:t xml:space="preserve"> Teaching and Assessment Framework</w:t>
            </w:r>
          </w:p>
          <w:p w14:paraId="269822F3" w14:textId="77777777" w:rsidR="0096306F" w:rsidRDefault="00E316D8" w:rsidP="00E316D8">
            <w:pPr>
              <w:pStyle w:val="ListParagraph"/>
              <w:numPr>
                <w:ilvl w:val="0"/>
                <w:numId w:val="4"/>
              </w:numPr>
              <w:rPr>
                <w:rFonts w:ascii="Arial" w:hAnsi="Arial" w:cs="Arial"/>
                <w:b/>
                <w:bCs/>
                <w:sz w:val="20"/>
                <w:szCs w:val="20"/>
              </w:rPr>
            </w:pPr>
            <w:r w:rsidRPr="00E316D8">
              <w:rPr>
                <w:rFonts w:ascii="Arial" w:hAnsi="Arial" w:cs="Arial"/>
                <w:b/>
                <w:bCs/>
                <w:sz w:val="20"/>
                <w:szCs w:val="20"/>
              </w:rPr>
              <w:t>Evidence of learner engagement on Seesaw</w:t>
            </w:r>
            <w:r>
              <w:rPr>
                <w:rFonts w:ascii="Arial" w:hAnsi="Arial" w:cs="Arial"/>
                <w:b/>
                <w:bCs/>
                <w:sz w:val="20"/>
                <w:szCs w:val="20"/>
              </w:rPr>
              <w:t xml:space="preserve"> and </w:t>
            </w:r>
            <w:r w:rsidRPr="00E316D8">
              <w:rPr>
                <w:rFonts w:ascii="Arial" w:hAnsi="Arial" w:cs="Arial"/>
                <w:b/>
                <w:bCs/>
                <w:sz w:val="20"/>
                <w:szCs w:val="20"/>
              </w:rPr>
              <w:t xml:space="preserve">Twitter </w:t>
            </w:r>
          </w:p>
          <w:p w14:paraId="53CD8A3B" w14:textId="7B41B8D5" w:rsidR="00BC46F9" w:rsidRPr="00BC46F9" w:rsidRDefault="00A33E81" w:rsidP="00BC46F9">
            <w:pPr>
              <w:pStyle w:val="ListParagraph"/>
              <w:numPr>
                <w:ilvl w:val="0"/>
                <w:numId w:val="4"/>
              </w:numPr>
              <w:rPr>
                <w:rFonts w:ascii="Arial" w:hAnsi="Arial" w:cs="Arial"/>
                <w:b/>
                <w:bCs/>
                <w:sz w:val="20"/>
                <w:szCs w:val="20"/>
              </w:rPr>
            </w:pPr>
            <w:r w:rsidRPr="00A33E81">
              <w:rPr>
                <w:rFonts w:ascii="Arial" w:hAnsi="Arial" w:cs="Arial"/>
                <w:b/>
                <w:bCs/>
                <w:sz w:val="20"/>
                <w:szCs w:val="20"/>
              </w:rPr>
              <w:t>Questionnaire feedback from Parents/ Carers</w:t>
            </w:r>
            <w:r w:rsidR="00BC46F9">
              <w:rPr>
                <w:rFonts w:ascii="Arial" w:hAnsi="Arial" w:cs="Arial"/>
                <w:b/>
                <w:bCs/>
                <w:sz w:val="20"/>
                <w:szCs w:val="20"/>
              </w:rPr>
              <w:t xml:space="preserve"> March 2023- 91% reported their child could talk with a degree of confidence about their learning. 69% of children would talk about their Learning Goals. </w:t>
            </w:r>
          </w:p>
        </w:tc>
      </w:tr>
      <w:tr w:rsidR="00163B33" w:rsidRPr="00163B33" w14:paraId="291FC6F6" w14:textId="77777777" w:rsidTr="00E33CC6">
        <w:tc>
          <w:tcPr>
            <w:tcW w:w="2710" w:type="dxa"/>
          </w:tcPr>
          <w:p w14:paraId="2ED1EFF4" w14:textId="1F8CD59B" w:rsidR="00163B33" w:rsidRPr="00163B33" w:rsidRDefault="00163B33" w:rsidP="00BE2AC8">
            <w:pPr>
              <w:rPr>
                <w:b/>
                <w:bCs/>
                <w:sz w:val="22"/>
                <w:szCs w:val="22"/>
              </w:rPr>
            </w:pPr>
            <w:r w:rsidRPr="00163B33">
              <w:rPr>
                <w:b/>
                <w:bCs/>
                <w:sz w:val="22"/>
                <w:szCs w:val="22"/>
              </w:rPr>
              <w:t>Quality of teaching</w:t>
            </w:r>
          </w:p>
          <w:p w14:paraId="5DF9993C" w14:textId="77777777" w:rsidR="002F5962" w:rsidRDefault="002F5962" w:rsidP="00BE2AC8">
            <w:pPr>
              <w:rPr>
                <w:b/>
                <w:color w:val="00B050"/>
                <w:sz w:val="18"/>
                <w:szCs w:val="18"/>
              </w:rPr>
            </w:pPr>
          </w:p>
          <w:p w14:paraId="67B58652" w14:textId="77777777" w:rsidR="002F5962" w:rsidRDefault="002F5962" w:rsidP="00BE2AC8">
            <w:pPr>
              <w:rPr>
                <w:b/>
                <w:color w:val="00B050"/>
                <w:sz w:val="18"/>
                <w:szCs w:val="18"/>
              </w:rPr>
            </w:pPr>
          </w:p>
          <w:p w14:paraId="1F258307" w14:textId="77777777" w:rsidR="002F5962" w:rsidRDefault="002F5962" w:rsidP="00BE2AC8">
            <w:pPr>
              <w:rPr>
                <w:b/>
                <w:color w:val="00B050"/>
                <w:sz w:val="18"/>
                <w:szCs w:val="18"/>
              </w:rPr>
            </w:pPr>
          </w:p>
          <w:p w14:paraId="5CEDCA08" w14:textId="77777777" w:rsidR="002F5962" w:rsidRDefault="002F5962" w:rsidP="00BE2AC8">
            <w:pPr>
              <w:rPr>
                <w:b/>
                <w:color w:val="00B050"/>
                <w:sz w:val="18"/>
                <w:szCs w:val="18"/>
              </w:rPr>
            </w:pPr>
          </w:p>
          <w:p w14:paraId="3F96AA6C" w14:textId="77777777" w:rsidR="002F5962" w:rsidRDefault="002F5962" w:rsidP="00BE2AC8">
            <w:pPr>
              <w:rPr>
                <w:b/>
                <w:color w:val="00B050"/>
                <w:sz w:val="18"/>
                <w:szCs w:val="18"/>
              </w:rPr>
            </w:pPr>
          </w:p>
          <w:p w14:paraId="417D780F" w14:textId="5C1B1D0D" w:rsidR="002F5962" w:rsidRDefault="002F5962" w:rsidP="00BE2AC8">
            <w:pPr>
              <w:rPr>
                <w:b/>
                <w:color w:val="00B050"/>
                <w:sz w:val="18"/>
                <w:szCs w:val="18"/>
              </w:rPr>
            </w:pPr>
          </w:p>
          <w:p w14:paraId="17366872" w14:textId="1D51A666" w:rsidR="00F0477F" w:rsidRDefault="00F0477F" w:rsidP="00BE2AC8">
            <w:pPr>
              <w:rPr>
                <w:b/>
                <w:color w:val="00B050"/>
                <w:sz w:val="18"/>
                <w:szCs w:val="18"/>
              </w:rPr>
            </w:pPr>
          </w:p>
          <w:p w14:paraId="60694762" w14:textId="41E45A83" w:rsidR="00F0477F" w:rsidRDefault="00F0477F" w:rsidP="00BE2AC8">
            <w:pPr>
              <w:rPr>
                <w:b/>
                <w:color w:val="00B050"/>
                <w:sz w:val="18"/>
                <w:szCs w:val="18"/>
              </w:rPr>
            </w:pPr>
          </w:p>
          <w:p w14:paraId="70711A3F" w14:textId="77777777" w:rsidR="00F0477F" w:rsidRDefault="00F0477F" w:rsidP="00BE2AC8">
            <w:pPr>
              <w:rPr>
                <w:b/>
                <w:color w:val="00B050"/>
                <w:sz w:val="18"/>
                <w:szCs w:val="18"/>
              </w:rPr>
            </w:pPr>
          </w:p>
          <w:p w14:paraId="7737250E" w14:textId="77777777" w:rsidR="002F5962" w:rsidRDefault="002F5962" w:rsidP="00BE2AC8">
            <w:pPr>
              <w:rPr>
                <w:b/>
                <w:color w:val="00B050"/>
                <w:sz w:val="18"/>
                <w:szCs w:val="18"/>
              </w:rPr>
            </w:pPr>
          </w:p>
          <w:p w14:paraId="60992F92" w14:textId="77777777" w:rsidR="0080177B" w:rsidRDefault="0080177B" w:rsidP="00BE2AC8">
            <w:pPr>
              <w:rPr>
                <w:b/>
                <w:color w:val="00B050"/>
                <w:sz w:val="18"/>
                <w:szCs w:val="18"/>
              </w:rPr>
            </w:pPr>
          </w:p>
          <w:p w14:paraId="2391322C" w14:textId="5C0AE82F" w:rsidR="0080177B" w:rsidRDefault="0080177B" w:rsidP="00BE2AC8">
            <w:pPr>
              <w:rPr>
                <w:b/>
                <w:color w:val="00B050"/>
                <w:sz w:val="18"/>
                <w:szCs w:val="18"/>
              </w:rPr>
            </w:pPr>
          </w:p>
          <w:p w14:paraId="297A4D0F" w14:textId="53EB0733" w:rsidR="00AD0472" w:rsidRDefault="00AD0472" w:rsidP="00BE2AC8">
            <w:pPr>
              <w:rPr>
                <w:b/>
                <w:color w:val="00B050"/>
                <w:sz w:val="18"/>
                <w:szCs w:val="18"/>
              </w:rPr>
            </w:pPr>
          </w:p>
          <w:p w14:paraId="7A8005B1" w14:textId="1C675329" w:rsidR="00AD0472" w:rsidRDefault="00AD0472" w:rsidP="00BE2AC8">
            <w:pPr>
              <w:rPr>
                <w:b/>
                <w:color w:val="00B050"/>
                <w:sz w:val="18"/>
                <w:szCs w:val="18"/>
              </w:rPr>
            </w:pPr>
          </w:p>
          <w:p w14:paraId="42EE091C" w14:textId="40E0605F" w:rsidR="00AD0472" w:rsidRDefault="00AD0472" w:rsidP="00BE2AC8">
            <w:pPr>
              <w:rPr>
                <w:b/>
                <w:color w:val="00B050"/>
                <w:sz w:val="18"/>
                <w:szCs w:val="18"/>
              </w:rPr>
            </w:pPr>
          </w:p>
          <w:p w14:paraId="7ADDF73F" w14:textId="77777777" w:rsidR="00AD0472" w:rsidRDefault="00AD0472" w:rsidP="00BE2AC8">
            <w:pPr>
              <w:rPr>
                <w:b/>
                <w:color w:val="00B050"/>
                <w:sz w:val="18"/>
                <w:szCs w:val="18"/>
              </w:rPr>
            </w:pPr>
          </w:p>
          <w:p w14:paraId="4079C47F" w14:textId="41CA0E2E" w:rsidR="0080177B" w:rsidRDefault="0080177B" w:rsidP="00BE2AC8">
            <w:pPr>
              <w:rPr>
                <w:b/>
                <w:color w:val="00B050"/>
                <w:sz w:val="18"/>
                <w:szCs w:val="18"/>
              </w:rPr>
            </w:pPr>
          </w:p>
          <w:p w14:paraId="7F8ED991" w14:textId="263D8E3B" w:rsidR="00AD0472" w:rsidRDefault="00AD0472" w:rsidP="00BE2AC8">
            <w:pPr>
              <w:rPr>
                <w:b/>
                <w:color w:val="00B050"/>
                <w:sz w:val="18"/>
                <w:szCs w:val="18"/>
              </w:rPr>
            </w:pPr>
          </w:p>
          <w:p w14:paraId="22863F55" w14:textId="77777777" w:rsidR="00AD0472" w:rsidRDefault="00AD0472" w:rsidP="00BE2AC8">
            <w:pPr>
              <w:rPr>
                <w:b/>
                <w:color w:val="00B050"/>
                <w:sz w:val="18"/>
                <w:szCs w:val="18"/>
              </w:rPr>
            </w:pPr>
          </w:p>
          <w:p w14:paraId="741F969C" w14:textId="77777777" w:rsidR="0080177B" w:rsidRDefault="0080177B" w:rsidP="00BE2AC8">
            <w:pPr>
              <w:rPr>
                <w:b/>
                <w:color w:val="00B050"/>
                <w:sz w:val="18"/>
                <w:szCs w:val="18"/>
              </w:rPr>
            </w:pPr>
          </w:p>
          <w:p w14:paraId="46EF2295" w14:textId="1A7420EB" w:rsidR="00163B33" w:rsidRPr="004F6BB7" w:rsidRDefault="00163B33" w:rsidP="00BE2AC8">
            <w:pPr>
              <w:rPr>
                <w:b/>
                <w:color w:val="00B050"/>
                <w:sz w:val="18"/>
                <w:szCs w:val="18"/>
              </w:rPr>
            </w:pPr>
            <w:r w:rsidRPr="004F6BB7">
              <w:rPr>
                <w:b/>
                <w:color w:val="00B050"/>
                <w:sz w:val="18"/>
                <w:szCs w:val="18"/>
              </w:rPr>
              <w:t>To what extent are changes to pedagogy consistently embedded across classes and how has teacher collaboration had an impact on this</w:t>
            </w:r>
            <w:r w:rsidR="00E33CC6" w:rsidRPr="004F6BB7">
              <w:rPr>
                <w:b/>
                <w:color w:val="00B050"/>
                <w:sz w:val="18"/>
                <w:szCs w:val="18"/>
              </w:rPr>
              <w:t>?</w:t>
            </w:r>
          </w:p>
        </w:tc>
        <w:tc>
          <w:tcPr>
            <w:tcW w:w="6622" w:type="dxa"/>
          </w:tcPr>
          <w:p w14:paraId="7EA302F8" w14:textId="337F8AD6" w:rsidR="00AC2410" w:rsidRDefault="00E06DF1" w:rsidP="00E06DF1">
            <w:pPr>
              <w:pStyle w:val="ListParagraph"/>
              <w:numPr>
                <w:ilvl w:val="0"/>
                <w:numId w:val="24"/>
              </w:numPr>
              <w:ind w:right="-22"/>
              <w:rPr>
                <w:rFonts w:ascii="Arial" w:hAnsi="Arial" w:cs="Arial"/>
                <w:sz w:val="20"/>
                <w:szCs w:val="20"/>
              </w:rPr>
            </w:pPr>
            <w:r>
              <w:rPr>
                <w:rFonts w:ascii="Arial" w:hAnsi="Arial" w:cs="Arial"/>
                <w:sz w:val="20"/>
                <w:szCs w:val="20"/>
              </w:rPr>
              <w:lastRenderedPageBreak/>
              <w:t xml:space="preserve">Through classroom observations </w:t>
            </w:r>
            <w:r w:rsidR="00F0477F">
              <w:rPr>
                <w:rFonts w:ascii="Arial" w:hAnsi="Arial" w:cs="Arial"/>
                <w:sz w:val="20"/>
                <w:szCs w:val="20"/>
              </w:rPr>
              <w:t xml:space="preserve">it </w:t>
            </w:r>
            <w:r w:rsidR="00A45826">
              <w:rPr>
                <w:rFonts w:ascii="Arial" w:hAnsi="Arial" w:cs="Arial"/>
                <w:sz w:val="20"/>
                <w:szCs w:val="20"/>
              </w:rPr>
              <w:t>is evident that</w:t>
            </w:r>
            <w:r>
              <w:rPr>
                <w:rFonts w:ascii="Arial" w:hAnsi="Arial" w:cs="Arial"/>
                <w:sz w:val="20"/>
                <w:szCs w:val="20"/>
              </w:rPr>
              <w:t xml:space="preserve"> almost all </w:t>
            </w:r>
            <w:r w:rsidR="00AC2410">
              <w:rPr>
                <w:rFonts w:ascii="Arial" w:hAnsi="Arial" w:cs="Arial"/>
                <w:sz w:val="20"/>
                <w:szCs w:val="20"/>
              </w:rPr>
              <w:t xml:space="preserve">teaching </w:t>
            </w:r>
            <w:r>
              <w:rPr>
                <w:rFonts w:ascii="Arial" w:hAnsi="Arial" w:cs="Arial"/>
                <w:sz w:val="20"/>
                <w:szCs w:val="20"/>
              </w:rPr>
              <w:t xml:space="preserve">staff </w:t>
            </w:r>
            <w:r w:rsidR="00AC2410">
              <w:rPr>
                <w:rFonts w:ascii="Arial" w:hAnsi="Arial" w:cs="Arial"/>
                <w:sz w:val="20"/>
                <w:szCs w:val="20"/>
              </w:rPr>
              <w:t>effectively use learning intentions and success criteria</w:t>
            </w:r>
            <w:r w:rsidR="00A45826">
              <w:rPr>
                <w:rFonts w:ascii="Arial" w:hAnsi="Arial" w:cs="Arial"/>
                <w:sz w:val="20"/>
                <w:szCs w:val="20"/>
              </w:rPr>
              <w:t xml:space="preserve"> to </w:t>
            </w:r>
            <w:r w:rsidR="002F5962">
              <w:rPr>
                <w:rFonts w:ascii="Arial" w:hAnsi="Arial" w:cs="Arial"/>
                <w:sz w:val="20"/>
                <w:szCs w:val="20"/>
              </w:rPr>
              <w:t>communicate learning.</w:t>
            </w:r>
          </w:p>
          <w:p w14:paraId="3012EB3E" w14:textId="3EFE0770" w:rsidR="00AC2410" w:rsidRDefault="00AC2410" w:rsidP="00E06DF1">
            <w:pPr>
              <w:pStyle w:val="ListParagraph"/>
              <w:numPr>
                <w:ilvl w:val="0"/>
                <w:numId w:val="24"/>
              </w:numPr>
              <w:ind w:right="-22"/>
              <w:rPr>
                <w:rFonts w:ascii="Arial" w:hAnsi="Arial" w:cs="Arial"/>
                <w:sz w:val="20"/>
                <w:szCs w:val="20"/>
              </w:rPr>
            </w:pPr>
            <w:r>
              <w:rPr>
                <w:rFonts w:ascii="Arial" w:hAnsi="Arial" w:cs="Arial"/>
                <w:sz w:val="20"/>
                <w:szCs w:val="20"/>
              </w:rPr>
              <w:lastRenderedPageBreak/>
              <w:t xml:space="preserve">Almost all teaching staff use questioning with consideration of the development of </w:t>
            </w:r>
            <w:r w:rsidR="0011395B" w:rsidRPr="0011395B">
              <w:rPr>
                <w:rFonts w:ascii="Arial" w:hAnsi="Arial" w:cs="Arial"/>
                <w:sz w:val="20"/>
                <w:szCs w:val="20"/>
              </w:rPr>
              <w:t>higher-order thinking skills</w:t>
            </w:r>
            <w:r w:rsidR="00A45826">
              <w:rPr>
                <w:rFonts w:ascii="Arial" w:hAnsi="Arial" w:cs="Arial"/>
                <w:sz w:val="20"/>
                <w:szCs w:val="20"/>
              </w:rPr>
              <w:t xml:space="preserve"> in learners.</w:t>
            </w:r>
          </w:p>
          <w:p w14:paraId="32702968" w14:textId="35017975" w:rsidR="00F0477F" w:rsidRDefault="00F0477F" w:rsidP="00E06DF1">
            <w:pPr>
              <w:pStyle w:val="ListParagraph"/>
              <w:numPr>
                <w:ilvl w:val="0"/>
                <w:numId w:val="24"/>
              </w:numPr>
              <w:ind w:right="-22"/>
              <w:rPr>
                <w:rFonts w:ascii="Arial" w:hAnsi="Arial" w:cs="Arial"/>
                <w:sz w:val="20"/>
                <w:szCs w:val="20"/>
              </w:rPr>
            </w:pPr>
            <w:r>
              <w:rPr>
                <w:rFonts w:ascii="Arial" w:hAnsi="Arial" w:cs="Arial"/>
                <w:sz w:val="20"/>
                <w:szCs w:val="20"/>
              </w:rPr>
              <w:t xml:space="preserve">This session all most all </w:t>
            </w:r>
            <w:r w:rsidR="00DC64D0">
              <w:rPr>
                <w:rFonts w:ascii="Arial" w:hAnsi="Arial" w:cs="Arial"/>
                <w:sz w:val="20"/>
                <w:szCs w:val="20"/>
              </w:rPr>
              <w:t>pupils</w:t>
            </w:r>
            <w:r>
              <w:rPr>
                <w:rFonts w:ascii="Arial" w:hAnsi="Arial" w:cs="Arial"/>
                <w:sz w:val="20"/>
                <w:szCs w:val="20"/>
              </w:rPr>
              <w:t xml:space="preserve"> have had opportunities to take their learning beyond the school environment, to engage in outdoor learning and to work with specialists or visiting agencies.  </w:t>
            </w:r>
          </w:p>
          <w:p w14:paraId="149D522D" w14:textId="3D13CF2B" w:rsidR="007C46DE" w:rsidRDefault="007C46DE" w:rsidP="00E06DF1">
            <w:pPr>
              <w:pStyle w:val="ListParagraph"/>
              <w:numPr>
                <w:ilvl w:val="0"/>
                <w:numId w:val="24"/>
              </w:numPr>
              <w:ind w:right="-22"/>
              <w:rPr>
                <w:rFonts w:ascii="Arial" w:hAnsi="Arial" w:cs="Arial"/>
                <w:sz w:val="20"/>
                <w:szCs w:val="20"/>
              </w:rPr>
            </w:pPr>
            <w:r>
              <w:rPr>
                <w:rFonts w:ascii="Arial" w:hAnsi="Arial" w:cs="Arial"/>
                <w:sz w:val="20"/>
                <w:szCs w:val="20"/>
              </w:rPr>
              <w:t xml:space="preserve">Participation in </w:t>
            </w:r>
            <w:r w:rsidR="00AF0E89">
              <w:rPr>
                <w:rFonts w:ascii="Arial" w:hAnsi="Arial" w:cs="Arial"/>
                <w:sz w:val="20"/>
                <w:szCs w:val="20"/>
              </w:rPr>
              <w:t xml:space="preserve">the </w:t>
            </w:r>
            <w:r>
              <w:rPr>
                <w:rFonts w:ascii="Arial" w:hAnsi="Arial" w:cs="Arial"/>
                <w:sz w:val="20"/>
                <w:szCs w:val="20"/>
              </w:rPr>
              <w:t xml:space="preserve">Pilot Residency </w:t>
            </w:r>
            <w:r w:rsidR="00AF0E89">
              <w:rPr>
                <w:rFonts w:ascii="Arial" w:hAnsi="Arial" w:cs="Arial"/>
                <w:sz w:val="20"/>
                <w:szCs w:val="20"/>
              </w:rPr>
              <w:t>S</w:t>
            </w:r>
            <w:r>
              <w:rPr>
                <w:rFonts w:ascii="Arial" w:hAnsi="Arial" w:cs="Arial"/>
                <w:sz w:val="20"/>
                <w:szCs w:val="20"/>
              </w:rPr>
              <w:t xml:space="preserve">chool at </w:t>
            </w:r>
            <w:r w:rsidR="00AF0E89">
              <w:rPr>
                <w:rFonts w:ascii="Arial" w:hAnsi="Arial" w:cs="Arial"/>
                <w:sz w:val="20"/>
                <w:szCs w:val="20"/>
              </w:rPr>
              <w:t xml:space="preserve">The </w:t>
            </w:r>
            <w:r>
              <w:rPr>
                <w:rFonts w:ascii="Arial" w:hAnsi="Arial" w:cs="Arial"/>
                <w:sz w:val="20"/>
                <w:szCs w:val="20"/>
              </w:rPr>
              <w:t>Burrell Collection</w:t>
            </w:r>
            <w:r w:rsidR="00AF0E89">
              <w:rPr>
                <w:rFonts w:ascii="Arial" w:hAnsi="Arial" w:cs="Arial"/>
                <w:sz w:val="20"/>
                <w:szCs w:val="20"/>
              </w:rPr>
              <w:t xml:space="preserve">, Clyde in the Classroom, Mock Court and </w:t>
            </w:r>
            <w:r w:rsidR="00151EA6">
              <w:rPr>
                <w:rFonts w:ascii="Arial" w:hAnsi="Arial" w:cs="Arial"/>
                <w:sz w:val="20"/>
                <w:szCs w:val="20"/>
              </w:rPr>
              <w:t>t</w:t>
            </w:r>
            <w:r w:rsidR="00AF0E89">
              <w:rPr>
                <w:rFonts w:ascii="Arial" w:hAnsi="Arial" w:cs="Arial"/>
                <w:sz w:val="20"/>
                <w:szCs w:val="20"/>
              </w:rPr>
              <w:t>wining</w:t>
            </w:r>
            <w:r w:rsidR="00151EA6">
              <w:rPr>
                <w:rFonts w:ascii="Arial" w:hAnsi="Arial" w:cs="Arial"/>
                <w:sz w:val="20"/>
                <w:szCs w:val="20"/>
              </w:rPr>
              <w:t xml:space="preserve"> with Los Guindos School in Malaga</w:t>
            </w:r>
            <w:r w:rsidR="00AF0E89">
              <w:rPr>
                <w:rFonts w:ascii="Arial" w:hAnsi="Arial" w:cs="Arial"/>
                <w:sz w:val="20"/>
                <w:szCs w:val="20"/>
              </w:rPr>
              <w:t xml:space="preserve"> are </w:t>
            </w:r>
            <w:r w:rsidR="00151EA6">
              <w:rPr>
                <w:rFonts w:ascii="Arial" w:hAnsi="Arial" w:cs="Arial"/>
                <w:sz w:val="20"/>
                <w:szCs w:val="20"/>
              </w:rPr>
              <w:t xml:space="preserve">some </w:t>
            </w:r>
            <w:r w:rsidR="00AF0E89">
              <w:rPr>
                <w:rFonts w:ascii="Arial" w:hAnsi="Arial" w:cs="Arial"/>
                <w:sz w:val="20"/>
                <w:szCs w:val="20"/>
              </w:rPr>
              <w:t xml:space="preserve">examples of creative approach to learning and teaching. </w:t>
            </w:r>
          </w:p>
          <w:p w14:paraId="6CDD2E1A" w14:textId="6572EEBD" w:rsidR="00DF457B" w:rsidRDefault="00DF457B" w:rsidP="00E06DF1">
            <w:pPr>
              <w:pStyle w:val="ListParagraph"/>
              <w:numPr>
                <w:ilvl w:val="0"/>
                <w:numId w:val="24"/>
              </w:numPr>
              <w:ind w:right="-22"/>
              <w:rPr>
                <w:rFonts w:ascii="Arial" w:hAnsi="Arial" w:cs="Arial"/>
                <w:sz w:val="20"/>
                <w:szCs w:val="20"/>
              </w:rPr>
            </w:pPr>
            <w:r>
              <w:rPr>
                <w:rFonts w:ascii="Arial" w:hAnsi="Arial" w:cs="Arial"/>
                <w:sz w:val="20"/>
                <w:szCs w:val="20"/>
              </w:rPr>
              <w:t xml:space="preserve">The use of ICT </w:t>
            </w:r>
            <w:r w:rsidR="0080177B">
              <w:rPr>
                <w:rFonts w:ascii="Arial" w:hAnsi="Arial" w:cs="Arial"/>
                <w:sz w:val="20"/>
                <w:szCs w:val="20"/>
              </w:rPr>
              <w:t xml:space="preserve">as a teaching tool </w:t>
            </w:r>
            <w:r>
              <w:rPr>
                <w:rFonts w:ascii="Arial" w:hAnsi="Arial" w:cs="Arial"/>
                <w:sz w:val="20"/>
                <w:szCs w:val="20"/>
              </w:rPr>
              <w:t>has been enhanced by opportunities for staff to raise capacity through CLPL at inset days and sharing of practice at CAT meetings</w:t>
            </w:r>
            <w:r w:rsidR="008E7861">
              <w:rPr>
                <w:rFonts w:ascii="Arial" w:hAnsi="Arial" w:cs="Arial"/>
                <w:sz w:val="20"/>
                <w:szCs w:val="20"/>
              </w:rPr>
              <w:t xml:space="preserve">; this was evident during observations. </w:t>
            </w:r>
            <w:r>
              <w:rPr>
                <w:rFonts w:ascii="Arial" w:hAnsi="Arial" w:cs="Arial"/>
                <w:sz w:val="20"/>
                <w:szCs w:val="20"/>
              </w:rPr>
              <w:t xml:space="preserve"> </w:t>
            </w:r>
          </w:p>
          <w:p w14:paraId="2845FF72" w14:textId="2CC02614" w:rsidR="007F43FE" w:rsidRDefault="007F43FE" w:rsidP="007F43FE">
            <w:pPr>
              <w:pStyle w:val="ListParagraph"/>
              <w:numPr>
                <w:ilvl w:val="0"/>
                <w:numId w:val="24"/>
              </w:numPr>
              <w:ind w:right="-22"/>
              <w:rPr>
                <w:rFonts w:ascii="Arial" w:hAnsi="Arial" w:cs="Arial"/>
                <w:sz w:val="20"/>
                <w:szCs w:val="20"/>
              </w:rPr>
            </w:pPr>
            <w:r w:rsidRPr="007F43FE">
              <w:rPr>
                <w:rFonts w:ascii="Arial" w:hAnsi="Arial" w:cs="Arial"/>
                <w:sz w:val="20"/>
                <w:szCs w:val="20"/>
              </w:rPr>
              <w:t xml:space="preserve">Almost all teaching staff engaged in the Peer Observation Leading to Learners Improvement (POLLI) approach to inform next steps </w:t>
            </w:r>
            <w:r>
              <w:rPr>
                <w:rFonts w:ascii="Arial" w:hAnsi="Arial" w:cs="Arial"/>
                <w:sz w:val="20"/>
                <w:szCs w:val="20"/>
              </w:rPr>
              <w:t>for TLC.</w:t>
            </w:r>
          </w:p>
          <w:p w14:paraId="2B85D206" w14:textId="1742A9B5" w:rsidR="008E7861" w:rsidRDefault="00AD0472" w:rsidP="002F5962">
            <w:pPr>
              <w:pStyle w:val="ListParagraph"/>
              <w:numPr>
                <w:ilvl w:val="0"/>
                <w:numId w:val="24"/>
              </w:numPr>
              <w:ind w:right="-22"/>
              <w:rPr>
                <w:rFonts w:ascii="Arial" w:hAnsi="Arial" w:cs="Arial"/>
                <w:sz w:val="20"/>
                <w:szCs w:val="20"/>
              </w:rPr>
            </w:pPr>
            <w:r w:rsidRPr="008E7861">
              <w:rPr>
                <w:rFonts w:ascii="Arial" w:hAnsi="Arial" w:cs="Arial"/>
                <w:sz w:val="20"/>
                <w:szCs w:val="20"/>
              </w:rPr>
              <w:t xml:space="preserve">In consultation with May Geddes our approach to Playful Pedagogy </w:t>
            </w:r>
            <w:r w:rsidR="008E7861">
              <w:rPr>
                <w:rFonts w:ascii="Arial" w:hAnsi="Arial" w:cs="Arial"/>
                <w:sz w:val="20"/>
                <w:szCs w:val="20"/>
              </w:rPr>
              <w:t>has been further enhanced</w:t>
            </w:r>
            <w:r w:rsidR="00387D71">
              <w:rPr>
                <w:rFonts w:ascii="Arial" w:hAnsi="Arial" w:cs="Arial"/>
                <w:sz w:val="20"/>
                <w:szCs w:val="20"/>
              </w:rPr>
              <w:t xml:space="preserve"> and we will be applying for accreditation. </w:t>
            </w:r>
          </w:p>
          <w:p w14:paraId="1E0F9EDA" w14:textId="4A2FEC37" w:rsidR="00E06DF1" w:rsidRPr="008E7861" w:rsidRDefault="00AC2410" w:rsidP="008E7861">
            <w:pPr>
              <w:pStyle w:val="ListParagraph"/>
              <w:ind w:left="360" w:right="-22"/>
              <w:rPr>
                <w:rFonts w:ascii="Arial" w:hAnsi="Arial" w:cs="Arial"/>
                <w:sz w:val="20"/>
                <w:szCs w:val="20"/>
              </w:rPr>
            </w:pPr>
            <w:r w:rsidRPr="008E7861">
              <w:rPr>
                <w:rFonts w:ascii="Arial" w:hAnsi="Arial" w:cs="Arial"/>
                <w:sz w:val="20"/>
                <w:szCs w:val="20"/>
              </w:rPr>
              <w:t xml:space="preserve"> </w:t>
            </w:r>
          </w:p>
          <w:p w14:paraId="5D2FF1B4" w14:textId="40A726A6" w:rsidR="003970D6" w:rsidRPr="007A6D6C" w:rsidRDefault="003970D6" w:rsidP="003970D6">
            <w:pPr>
              <w:ind w:left="360"/>
              <w:rPr>
                <w:rFonts w:ascii="Arial" w:hAnsi="Arial" w:cs="Arial"/>
                <w:b/>
                <w:bCs/>
                <w:color w:val="00B050"/>
                <w:sz w:val="20"/>
                <w:szCs w:val="20"/>
                <w:u w:val="single"/>
              </w:rPr>
            </w:pPr>
            <w:r w:rsidRPr="007A6D6C">
              <w:rPr>
                <w:rFonts w:ascii="Arial" w:hAnsi="Arial" w:cs="Arial"/>
                <w:b/>
                <w:bCs/>
                <w:color w:val="00B050"/>
                <w:sz w:val="20"/>
                <w:szCs w:val="20"/>
                <w:u w:val="single"/>
              </w:rPr>
              <w:t>GLASGOW’S IMPROVEMENT CHALLENGE</w:t>
            </w:r>
          </w:p>
          <w:p w14:paraId="771D9AE3" w14:textId="72A7F0FA" w:rsidR="00FE3903" w:rsidRPr="008B0682" w:rsidRDefault="00DB1D0D" w:rsidP="00DB1D0D">
            <w:pPr>
              <w:numPr>
                <w:ilvl w:val="0"/>
                <w:numId w:val="2"/>
              </w:numPr>
              <w:spacing w:line="276" w:lineRule="auto"/>
              <w:rPr>
                <w:rFonts w:asciiTheme="minorBidi" w:hAnsiTheme="minorBidi"/>
                <w:color w:val="00B050"/>
                <w:sz w:val="20"/>
                <w:szCs w:val="20"/>
              </w:rPr>
            </w:pPr>
            <w:r w:rsidRPr="008B0682">
              <w:rPr>
                <w:rFonts w:asciiTheme="minorBidi" w:hAnsiTheme="minorBidi"/>
                <w:color w:val="00B050"/>
                <w:sz w:val="20"/>
                <w:szCs w:val="20"/>
              </w:rPr>
              <w:t>‘Glasgow Counts’</w:t>
            </w:r>
            <w:r w:rsidR="00FE3903" w:rsidRPr="008B0682">
              <w:rPr>
                <w:rFonts w:asciiTheme="minorBidi" w:hAnsiTheme="minorBidi"/>
                <w:color w:val="00B050"/>
                <w:sz w:val="20"/>
                <w:szCs w:val="20"/>
              </w:rPr>
              <w:t xml:space="preserve"> and ‘Literacy for All’</w:t>
            </w:r>
            <w:r w:rsidRPr="008B0682">
              <w:rPr>
                <w:rFonts w:asciiTheme="minorBidi" w:hAnsiTheme="minorBidi"/>
                <w:color w:val="00B050"/>
                <w:sz w:val="20"/>
                <w:szCs w:val="20"/>
              </w:rPr>
              <w:t xml:space="preserve"> approache</w:t>
            </w:r>
            <w:r w:rsidR="007A6D6C" w:rsidRPr="008B0682">
              <w:rPr>
                <w:rFonts w:asciiTheme="minorBidi" w:hAnsiTheme="minorBidi"/>
                <w:color w:val="00B050"/>
                <w:sz w:val="20"/>
                <w:szCs w:val="20"/>
              </w:rPr>
              <w:t xml:space="preserve">s </w:t>
            </w:r>
            <w:r w:rsidR="00C6593F">
              <w:rPr>
                <w:rFonts w:asciiTheme="minorBidi" w:hAnsiTheme="minorBidi"/>
                <w:color w:val="00B050"/>
                <w:sz w:val="20"/>
                <w:szCs w:val="20"/>
              </w:rPr>
              <w:t xml:space="preserve">and resources </w:t>
            </w:r>
            <w:r w:rsidR="007A6D6C" w:rsidRPr="008B0682">
              <w:rPr>
                <w:rFonts w:asciiTheme="minorBidi" w:hAnsiTheme="minorBidi"/>
                <w:color w:val="00B050"/>
                <w:sz w:val="20"/>
                <w:szCs w:val="20"/>
              </w:rPr>
              <w:t xml:space="preserve">are evident in </w:t>
            </w:r>
            <w:r w:rsidR="00FE3903" w:rsidRPr="008B0682">
              <w:rPr>
                <w:rFonts w:asciiTheme="minorBidi" w:hAnsiTheme="minorBidi"/>
                <w:color w:val="00B050"/>
                <w:sz w:val="20"/>
                <w:szCs w:val="20"/>
              </w:rPr>
              <w:t xml:space="preserve">almost </w:t>
            </w:r>
            <w:r w:rsidR="007A6D6C" w:rsidRPr="008B0682">
              <w:rPr>
                <w:rFonts w:asciiTheme="minorBidi" w:hAnsiTheme="minorBidi"/>
                <w:color w:val="00B050"/>
                <w:sz w:val="20"/>
                <w:szCs w:val="20"/>
              </w:rPr>
              <w:t xml:space="preserve">all classrooms.  </w:t>
            </w:r>
          </w:p>
          <w:p w14:paraId="3B09F344" w14:textId="45CBF565" w:rsidR="00DB1D0D" w:rsidRPr="008B0682" w:rsidRDefault="007A6D6C" w:rsidP="00DB1D0D">
            <w:pPr>
              <w:numPr>
                <w:ilvl w:val="0"/>
                <w:numId w:val="2"/>
              </w:numPr>
              <w:spacing w:line="276" w:lineRule="auto"/>
              <w:rPr>
                <w:rFonts w:asciiTheme="minorBidi" w:hAnsiTheme="minorBidi"/>
                <w:color w:val="00B050"/>
                <w:sz w:val="20"/>
                <w:szCs w:val="20"/>
              </w:rPr>
            </w:pPr>
            <w:r w:rsidRPr="008B0682">
              <w:rPr>
                <w:rFonts w:asciiTheme="minorBidi" w:hAnsiTheme="minorBidi"/>
                <w:color w:val="00B050"/>
                <w:sz w:val="20"/>
                <w:szCs w:val="20"/>
              </w:rPr>
              <w:t>Staff</w:t>
            </w:r>
            <w:r w:rsidR="00FE3903" w:rsidRPr="008B0682">
              <w:rPr>
                <w:rFonts w:asciiTheme="minorBidi" w:hAnsiTheme="minorBidi"/>
                <w:color w:val="00B050"/>
                <w:sz w:val="20"/>
                <w:szCs w:val="20"/>
              </w:rPr>
              <w:t xml:space="preserve"> are growing in confidence in using the </w:t>
            </w:r>
            <w:r w:rsidRPr="008B0682">
              <w:rPr>
                <w:rFonts w:asciiTheme="minorBidi" w:hAnsiTheme="minorBidi"/>
                <w:color w:val="00B050"/>
                <w:sz w:val="20"/>
                <w:szCs w:val="20"/>
              </w:rPr>
              <w:t>benchmarks</w:t>
            </w:r>
            <w:r w:rsidR="00FE3903" w:rsidRPr="008B0682">
              <w:rPr>
                <w:rFonts w:asciiTheme="minorBidi" w:hAnsiTheme="minorBidi"/>
                <w:color w:val="00B050"/>
                <w:sz w:val="20"/>
                <w:szCs w:val="20"/>
              </w:rPr>
              <w:t xml:space="preserve"> to support professional judgements</w:t>
            </w:r>
            <w:r w:rsidRPr="008B0682">
              <w:rPr>
                <w:rFonts w:asciiTheme="minorBidi" w:hAnsiTheme="minorBidi"/>
                <w:color w:val="00B050"/>
                <w:sz w:val="20"/>
                <w:szCs w:val="20"/>
              </w:rPr>
              <w:t>.</w:t>
            </w:r>
          </w:p>
          <w:p w14:paraId="41FB20DC" w14:textId="19C8C2FB" w:rsidR="00FE3903" w:rsidRDefault="00FE3903" w:rsidP="00FE3903">
            <w:pPr>
              <w:pStyle w:val="ListParagraph"/>
              <w:numPr>
                <w:ilvl w:val="0"/>
                <w:numId w:val="2"/>
              </w:numPr>
              <w:rPr>
                <w:rFonts w:ascii="Arial" w:hAnsi="Arial" w:cs="Arial"/>
                <w:bCs/>
                <w:color w:val="00B050"/>
                <w:sz w:val="20"/>
                <w:szCs w:val="20"/>
              </w:rPr>
            </w:pPr>
            <w:r w:rsidRPr="00FE3903">
              <w:rPr>
                <w:rFonts w:ascii="Arial" w:hAnsi="Arial" w:cs="Arial"/>
                <w:bCs/>
                <w:color w:val="00B050"/>
                <w:sz w:val="20"/>
                <w:szCs w:val="20"/>
              </w:rPr>
              <w:t>Pupil</w:t>
            </w:r>
            <w:r w:rsidR="002F5962">
              <w:rPr>
                <w:rFonts w:ascii="Arial" w:hAnsi="Arial" w:cs="Arial"/>
                <w:bCs/>
                <w:color w:val="00B050"/>
                <w:sz w:val="20"/>
                <w:szCs w:val="20"/>
              </w:rPr>
              <w:t>s</w:t>
            </w:r>
            <w:r w:rsidRPr="00FE3903">
              <w:rPr>
                <w:rFonts w:ascii="Arial" w:hAnsi="Arial" w:cs="Arial"/>
                <w:bCs/>
                <w:color w:val="00B050"/>
                <w:sz w:val="20"/>
                <w:szCs w:val="20"/>
              </w:rPr>
              <w:t xml:space="preserve"> across all stages have access to a variety of resources to enrich and support their learning, including digital technology. </w:t>
            </w:r>
          </w:p>
          <w:p w14:paraId="5CFCA122" w14:textId="3938C9AC" w:rsidR="002B617A" w:rsidRPr="00225653" w:rsidRDefault="005A40B7" w:rsidP="00225653">
            <w:pPr>
              <w:pStyle w:val="ListParagraph"/>
              <w:numPr>
                <w:ilvl w:val="0"/>
                <w:numId w:val="2"/>
              </w:numPr>
              <w:rPr>
                <w:rFonts w:ascii="Arial" w:hAnsi="Arial" w:cs="Arial"/>
                <w:bCs/>
                <w:color w:val="00B050"/>
                <w:sz w:val="20"/>
                <w:szCs w:val="20"/>
              </w:rPr>
            </w:pPr>
            <w:r>
              <w:rPr>
                <w:rFonts w:ascii="Arial" w:hAnsi="Arial" w:cs="Arial"/>
                <w:bCs/>
                <w:color w:val="00B050"/>
                <w:sz w:val="20"/>
                <w:szCs w:val="20"/>
              </w:rPr>
              <w:t>XMA iPad training for P5,6,7</w:t>
            </w:r>
          </w:p>
        </w:tc>
        <w:tc>
          <w:tcPr>
            <w:tcW w:w="6632" w:type="dxa"/>
            <w:gridSpan w:val="3"/>
          </w:tcPr>
          <w:p w14:paraId="4220956B" w14:textId="107AA52C" w:rsidR="001B54BB" w:rsidRPr="00D154BA" w:rsidRDefault="001B54BB" w:rsidP="005D2CA2">
            <w:pPr>
              <w:pStyle w:val="ListParagraph"/>
              <w:numPr>
                <w:ilvl w:val="0"/>
                <w:numId w:val="2"/>
              </w:numPr>
              <w:rPr>
                <w:rFonts w:ascii="Arial" w:hAnsi="Arial" w:cs="Arial"/>
                <w:sz w:val="20"/>
                <w:szCs w:val="20"/>
              </w:rPr>
            </w:pPr>
            <w:r w:rsidRPr="00CB1062">
              <w:rPr>
                <w:rFonts w:ascii="Arial" w:hAnsi="Arial" w:cs="Arial"/>
                <w:b/>
                <w:bCs/>
                <w:sz w:val="20"/>
                <w:szCs w:val="20"/>
              </w:rPr>
              <w:lastRenderedPageBreak/>
              <w:t>Classroom observations</w:t>
            </w:r>
            <w:r w:rsidRPr="00D154BA">
              <w:rPr>
                <w:rFonts w:ascii="Arial" w:hAnsi="Arial" w:cs="Arial"/>
                <w:sz w:val="20"/>
                <w:szCs w:val="20"/>
              </w:rPr>
              <w:t xml:space="preserve"> </w:t>
            </w:r>
          </w:p>
          <w:p w14:paraId="602D4CCA" w14:textId="270B156F" w:rsidR="001B54BB" w:rsidRPr="00D154BA" w:rsidRDefault="005D2CA2" w:rsidP="005D2CA2">
            <w:pPr>
              <w:pStyle w:val="ListParagraph"/>
              <w:numPr>
                <w:ilvl w:val="0"/>
                <w:numId w:val="2"/>
              </w:numPr>
              <w:rPr>
                <w:rFonts w:ascii="Arial" w:hAnsi="Arial" w:cs="Arial"/>
                <w:sz w:val="20"/>
                <w:szCs w:val="20"/>
              </w:rPr>
            </w:pPr>
            <w:r>
              <w:rPr>
                <w:rFonts w:ascii="Arial" w:hAnsi="Arial" w:cs="Arial"/>
                <w:b/>
                <w:bCs/>
                <w:sz w:val="20"/>
                <w:szCs w:val="20"/>
              </w:rPr>
              <w:t>P</w:t>
            </w:r>
            <w:r w:rsidR="00CB1D12" w:rsidRPr="00CB1062">
              <w:rPr>
                <w:rFonts w:ascii="Arial" w:hAnsi="Arial" w:cs="Arial"/>
                <w:b/>
                <w:bCs/>
                <w:sz w:val="20"/>
                <w:szCs w:val="20"/>
              </w:rPr>
              <w:t xml:space="preserve">upil dialogues </w:t>
            </w:r>
          </w:p>
          <w:p w14:paraId="1781CFED" w14:textId="4AEC0978" w:rsidR="001B54BB" w:rsidRPr="0080177B" w:rsidRDefault="005D2CA2" w:rsidP="0080177B">
            <w:pPr>
              <w:pStyle w:val="ListParagraph"/>
              <w:numPr>
                <w:ilvl w:val="0"/>
                <w:numId w:val="2"/>
              </w:numPr>
              <w:rPr>
                <w:rFonts w:ascii="Arial" w:hAnsi="Arial" w:cs="Arial"/>
                <w:sz w:val="20"/>
                <w:szCs w:val="20"/>
              </w:rPr>
            </w:pPr>
            <w:r>
              <w:rPr>
                <w:rFonts w:ascii="Arial" w:hAnsi="Arial" w:cs="Arial"/>
                <w:b/>
                <w:bCs/>
                <w:sz w:val="20"/>
                <w:szCs w:val="20"/>
              </w:rPr>
              <w:t>C</w:t>
            </w:r>
            <w:r w:rsidR="001B54BB" w:rsidRPr="00E3311B">
              <w:rPr>
                <w:rFonts w:ascii="Arial" w:hAnsi="Arial" w:cs="Arial"/>
                <w:b/>
                <w:bCs/>
                <w:sz w:val="20"/>
                <w:szCs w:val="20"/>
              </w:rPr>
              <w:t>lassroom environments</w:t>
            </w:r>
            <w:r w:rsidR="001B54BB" w:rsidRPr="00D154BA">
              <w:rPr>
                <w:rFonts w:ascii="Arial" w:hAnsi="Arial" w:cs="Arial"/>
                <w:sz w:val="20"/>
                <w:szCs w:val="20"/>
              </w:rPr>
              <w:t xml:space="preserve"> </w:t>
            </w:r>
          </w:p>
          <w:p w14:paraId="352B726E" w14:textId="7C8162D5" w:rsidR="00FE3903" w:rsidRPr="00FE3903" w:rsidRDefault="00FE3903" w:rsidP="00FE3903">
            <w:pPr>
              <w:pStyle w:val="ListParagraph"/>
              <w:numPr>
                <w:ilvl w:val="0"/>
                <w:numId w:val="2"/>
              </w:numPr>
              <w:rPr>
                <w:rFonts w:asciiTheme="minorBidi" w:hAnsiTheme="minorBidi"/>
                <w:sz w:val="20"/>
                <w:szCs w:val="20"/>
              </w:rPr>
            </w:pPr>
            <w:r>
              <w:rPr>
                <w:rFonts w:asciiTheme="minorBidi" w:hAnsiTheme="minorBidi"/>
                <w:b/>
                <w:bCs/>
                <w:sz w:val="20"/>
                <w:szCs w:val="20"/>
              </w:rPr>
              <w:lastRenderedPageBreak/>
              <w:t>Tracking meeting records</w:t>
            </w:r>
          </w:p>
          <w:p w14:paraId="7DDA0BEF" w14:textId="77777777" w:rsidR="0080177B" w:rsidRPr="0080177B" w:rsidRDefault="005D2CA2" w:rsidP="0080177B">
            <w:pPr>
              <w:pStyle w:val="ListParagraph"/>
              <w:numPr>
                <w:ilvl w:val="0"/>
                <w:numId w:val="2"/>
              </w:numPr>
              <w:rPr>
                <w:rFonts w:asciiTheme="minorBidi" w:hAnsiTheme="minorBidi"/>
                <w:sz w:val="20"/>
                <w:szCs w:val="20"/>
              </w:rPr>
            </w:pPr>
            <w:r>
              <w:rPr>
                <w:rFonts w:asciiTheme="minorBidi" w:hAnsiTheme="minorBidi"/>
                <w:b/>
                <w:bCs/>
                <w:sz w:val="20"/>
                <w:szCs w:val="20"/>
              </w:rPr>
              <w:t>CLPL records</w:t>
            </w:r>
          </w:p>
          <w:p w14:paraId="57B75DD1" w14:textId="61A6D6E2" w:rsidR="008E7861" w:rsidRPr="008E7861" w:rsidRDefault="0080177B" w:rsidP="008E7861">
            <w:pPr>
              <w:pStyle w:val="ListParagraph"/>
              <w:numPr>
                <w:ilvl w:val="0"/>
                <w:numId w:val="2"/>
              </w:numPr>
              <w:rPr>
                <w:rFonts w:asciiTheme="minorBidi" w:hAnsiTheme="minorBidi"/>
                <w:sz w:val="20"/>
                <w:szCs w:val="20"/>
              </w:rPr>
            </w:pPr>
            <w:r>
              <w:rPr>
                <w:rFonts w:asciiTheme="minorBidi" w:hAnsiTheme="minorBidi"/>
                <w:b/>
                <w:bCs/>
                <w:sz w:val="20"/>
                <w:szCs w:val="20"/>
              </w:rPr>
              <w:t xml:space="preserve">CAT meeting records </w:t>
            </w:r>
            <w:r w:rsidR="008E7861">
              <w:rPr>
                <w:rFonts w:asciiTheme="minorBidi" w:hAnsiTheme="minorBidi"/>
                <w:b/>
                <w:bCs/>
                <w:sz w:val="20"/>
                <w:szCs w:val="20"/>
              </w:rPr>
              <w:t xml:space="preserve">Record of Trips and Visiting Agencies </w:t>
            </w:r>
          </w:p>
          <w:p w14:paraId="58FE0EEE" w14:textId="77777777" w:rsidR="0080177B" w:rsidRDefault="0080177B" w:rsidP="0080177B">
            <w:pPr>
              <w:pStyle w:val="ListParagraph"/>
              <w:numPr>
                <w:ilvl w:val="0"/>
                <w:numId w:val="2"/>
              </w:numPr>
              <w:rPr>
                <w:rFonts w:asciiTheme="minorBidi" w:hAnsiTheme="minorBidi"/>
                <w:b/>
                <w:bCs/>
                <w:sz w:val="20"/>
                <w:szCs w:val="20"/>
              </w:rPr>
            </w:pPr>
            <w:r w:rsidRPr="0080177B">
              <w:rPr>
                <w:rFonts w:asciiTheme="minorBidi" w:hAnsiTheme="minorBidi"/>
                <w:b/>
                <w:bCs/>
                <w:sz w:val="20"/>
                <w:szCs w:val="20"/>
              </w:rPr>
              <w:t>Inset day agenda</w:t>
            </w:r>
          </w:p>
          <w:p w14:paraId="1F736614" w14:textId="316133EE" w:rsidR="00A33E81" w:rsidRPr="0080177B" w:rsidRDefault="00A33E81" w:rsidP="0080177B">
            <w:pPr>
              <w:pStyle w:val="ListParagraph"/>
              <w:numPr>
                <w:ilvl w:val="0"/>
                <w:numId w:val="2"/>
              </w:numPr>
              <w:rPr>
                <w:rFonts w:asciiTheme="minorBidi" w:hAnsiTheme="minorBidi"/>
                <w:b/>
                <w:bCs/>
                <w:sz w:val="20"/>
                <w:szCs w:val="20"/>
              </w:rPr>
            </w:pPr>
            <w:r>
              <w:rPr>
                <w:rFonts w:asciiTheme="minorBidi" w:hAnsiTheme="minorBidi"/>
                <w:b/>
                <w:bCs/>
                <w:sz w:val="20"/>
                <w:szCs w:val="20"/>
              </w:rPr>
              <w:t>Questionnaire feedback from Parents/ Carers</w:t>
            </w:r>
            <w:r w:rsidR="00BC46F9">
              <w:rPr>
                <w:rFonts w:asciiTheme="minorBidi" w:hAnsiTheme="minorBidi"/>
                <w:b/>
                <w:bCs/>
                <w:sz w:val="20"/>
                <w:szCs w:val="20"/>
              </w:rPr>
              <w:t xml:space="preserve">- 93% reporting feeling that their child was making good progress in their learning. </w:t>
            </w:r>
          </w:p>
        </w:tc>
      </w:tr>
      <w:tr w:rsidR="00163B33" w:rsidRPr="00163B33" w14:paraId="096274EF" w14:textId="77777777" w:rsidTr="00E33CC6">
        <w:tc>
          <w:tcPr>
            <w:tcW w:w="2710" w:type="dxa"/>
          </w:tcPr>
          <w:p w14:paraId="43209FF6" w14:textId="77777777" w:rsidR="00163B33" w:rsidRDefault="00163B33" w:rsidP="00BE2AC8">
            <w:pPr>
              <w:rPr>
                <w:b/>
                <w:bCs/>
                <w:sz w:val="22"/>
                <w:szCs w:val="22"/>
              </w:rPr>
            </w:pPr>
            <w:r w:rsidRPr="000632E8">
              <w:rPr>
                <w:b/>
                <w:bCs/>
                <w:sz w:val="22"/>
                <w:szCs w:val="22"/>
              </w:rPr>
              <w:lastRenderedPageBreak/>
              <w:t>Effective use of assessment</w:t>
            </w:r>
          </w:p>
          <w:p w14:paraId="55A57CFA" w14:textId="77777777" w:rsidR="00163B33" w:rsidRDefault="00163B33" w:rsidP="004331D1">
            <w:pPr>
              <w:rPr>
                <w:b/>
                <w:bCs/>
                <w:sz w:val="22"/>
                <w:szCs w:val="22"/>
              </w:rPr>
            </w:pPr>
          </w:p>
          <w:p w14:paraId="48B87024" w14:textId="77777777" w:rsidR="004F6BB7" w:rsidRDefault="004F6BB7" w:rsidP="004331D1">
            <w:pPr>
              <w:rPr>
                <w:b/>
                <w:bCs/>
                <w:sz w:val="22"/>
                <w:szCs w:val="22"/>
              </w:rPr>
            </w:pPr>
          </w:p>
          <w:p w14:paraId="66B2EF71" w14:textId="77777777" w:rsidR="004F6BB7" w:rsidRDefault="004F6BB7" w:rsidP="004331D1">
            <w:pPr>
              <w:rPr>
                <w:b/>
                <w:bCs/>
                <w:sz w:val="22"/>
                <w:szCs w:val="22"/>
              </w:rPr>
            </w:pPr>
          </w:p>
          <w:p w14:paraId="79989E22" w14:textId="77777777" w:rsidR="004F6BB7" w:rsidRPr="00163B33" w:rsidRDefault="004F6BB7" w:rsidP="004331D1">
            <w:pPr>
              <w:rPr>
                <w:b/>
                <w:bCs/>
                <w:sz w:val="22"/>
                <w:szCs w:val="22"/>
              </w:rPr>
            </w:pPr>
          </w:p>
        </w:tc>
        <w:tc>
          <w:tcPr>
            <w:tcW w:w="6622" w:type="dxa"/>
          </w:tcPr>
          <w:p w14:paraId="6EF7879E" w14:textId="7FA65534" w:rsidR="001B54BB" w:rsidRPr="00515C3B" w:rsidRDefault="001B54BB" w:rsidP="00C72154">
            <w:pPr>
              <w:pStyle w:val="ListParagraph"/>
              <w:numPr>
                <w:ilvl w:val="0"/>
                <w:numId w:val="2"/>
              </w:numPr>
              <w:tabs>
                <w:tab w:val="left" w:pos="0"/>
              </w:tabs>
              <w:autoSpaceDE w:val="0"/>
              <w:autoSpaceDN w:val="0"/>
              <w:adjustRightInd w:val="0"/>
              <w:rPr>
                <w:rFonts w:ascii="Arial" w:hAnsi="Arial" w:cs="Arial"/>
                <w:b/>
                <w:sz w:val="20"/>
                <w:szCs w:val="20"/>
              </w:rPr>
            </w:pPr>
            <w:r w:rsidRPr="00515C3B">
              <w:rPr>
                <w:rFonts w:ascii="Arial" w:hAnsi="Arial" w:cs="Arial"/>
                <w:sz w:val="20"/>
                <w:szCs w:val="20"/>
              </w:rPr>
              <w:t xml:space="preserve">The school’s assessment policy </w:t>
            </w:r>
            <w:r w:rsidR="000C4A88" w:rsidRPr="00515C3B">
              <w:rPr>
                <w:rFonts w:ascii="Arial" w:hAnsi="Arial" w:cs="Arial"/>
                <w:sz w:val="20"/>
                <w:szCs w:val="20"/>
              </w:rPr>
              <w:t xml:space="preserve">and framework </w:t>
            </w:r>
            <w:r w:rsidR="00EF4B99" w:rsidRPr="00515C3B">
              <w:rPr>
                <w:rFonts w:ascii="Arial" w:hAnsi="Arial" w:cs="Arial"/>
                <w:sz w:val="20"/>
                <w:szCs w:val="20"/>
              </w:rPr>
              <w:t>ensure</w:t>
            </w:r>
            <w:r w:rsidRPr="00515C3B">
              <w:rPr>
                <w:rFonts w:ascii="Arial" w:hAnsi="Arial" w:cs="Arial"/>
                <w:sz w:val="20"/>
                <w:szCs w:val="20"/>
              </w:rPr>
              <w:t xml:space="preserve"> assessment is integral t</w:t>
            </w:r>
            <w:r w:rsidR="007252E1" w:rsidRPr="00515C3B">
              <w:rPr>
                <w:rFonts w:ascii="Arial" w:hAnsi="Arial" w:cs="Arial"/>
                <w:sz w:val="20"/>
                <w:szCs w:val="20"/>
              </w:rPr>
              <w:t xml:space="preserve">o </w:t>
            </w:r>
            <w:r w:rsidRPr="00515C3B">
              <w:rPr>
                <w:rFonts w:ascii="Arial" w:hAnsi="Arial" w:cs="Arial"/>
                <w:sz w:val="20"/>
                <w:szCs w:val="20"/>
              </w:rPr>
              <w:t xml:space="preserve">planning for </w:t>
            </w:r>
            <w:r w:rsidR="00C72154" w:rsidRPr="00515C3B">
              <w:rPr>
                <w:rFonts w:ascii="Arial" w:hAnsi="Arial" w:cs="Arial"/>
                <w:sz w:val="20"/>
                <w:szCs w:val="20"/>
              </w:rPr>
              <w:t xml:space="preserve">learning and teaching; </w:t>
            </w:r>
            <w:r w:rsidR="00627423" w:rsidRPr="00515C3B">
              <w:rPr>
                <w:rFonts w:ascii="Arial" w:hAnsi="Arial" w:cs="Arial"/>
                <w:sz w:val="20"/>
                <w:szCs w:val="20"/>
              </w:rPr>
              <w:t xml:space="preserve">processes and systems for gathering and recording assessment evidence </w:t>
            </w:r>
            <w:r w:rsidRPr="00515C3B">
              <w:rPr>
                <w:rFonts w:ascii="Arial" w:hAnsi="Arial" w:cs="Arial"/>
                <w:sz w:val="20"/>
                <w:szCs w:val="20"/>
              </w:rPr>
              <w:t>are proportionate</w:t>
            </w:r>
            <w:r w:rsidR="00627423" w:rsidRPr="00515C3B">
              <w:rPr>
                <w:rFonts w:ascii="Arial" w:hAnsi="Arial" w:cs="Arial"/>
                <w:sz w:val="20"/>
                <w:szCs w:val="20"/>
              </w:rPr>
              <w:t xml:space="preserve"> </w:t>
            </w:r>
            <w:r w:rsidRPr="00515C3B">
              <w:rPr>
                <w:rFonts w:ascii="Arial" w:hAnsi="Arial" w:cs="Arial"/>
                <w:sz w:val="20"/>
                <w:szCs w:val="20"/>
              </w:rPr>
              <w:t>and manageable.</w:t>
            </w:r>
          </w:p>
          <w:p w14:paraId="4AE769F0" w14:textId="76570FB9" w:rsidR="00A90E29" w:rsidRPr="00A90E29" w:rsidRDefault="001B54BB" w:rsidP="00A90E29">
            <w:pPr>
              <w:pStyle w:val="ListParagraph"/>
              <w:numPr>
                <w:ilvl w:val="0"/>
                <w:numId w:val="2"/>
              </w:numPr>
              <w:tabs>
                <w:tab w:val="left" w:pos="0"/>
              </w:tabs>
              <w:autoSpaceDE w:val="0"/>
              <w:autoSpaceDN w:val="0"/>
              <w:adjustRightInd w:val="0"/>
              <w:rPr>
                <w:rFonts w:ascii="Arial" w:hAnsi="Arial" w:cs="Arial"/>
                <w:b/>
                <w:sz w:val="20"/>
                <w:szCs w:val="20"/>
              </w:rPr>
            </w:pPr>
            <w:r w:rsidRPr="00515C3B">
              <w:rPr>
                <w:rFonts w:ascii="Arial" w:hAnsi="Arial" w:cs="Arial"/>
                <w:sz w:val="20"/>
                <w:szCs w:val="20"/>
              </w:rPr>
              <w:t>Al</w:t>
            </w:r>
            <w:r w:rsidR="00EF4B99">
              <w:rPr>
                <w:rFonts w:ascii="Arial" w:hAnsi="Arial" w:cs="Arial"/>
                <w:sz w:val="20"/>
                <w:szCs w:val="20"/>
              </w:rPr>
              <w:t>most all</w:t>
            </w:r>
            <w:r w:rsidRPr="00515C3B">
              <w:rPr>
                <w:rFonts w:ascii="Arial" w:hAnsi="Arial" w:cs="Arial"/>
                <w:sz w:val="20"/>
                <w:szCs w:val="20"/>
              </w:rPr>
              <w:t xml:space="preserve"> staff use a variety of assessment approaches, allowing pupils to demonstrate their knowledge, understanding, skills and attributes in a range of ways and in different contexts across the curriculum.</w:t>
            </w:r>
            <w:r w:rsidR="00044C46" w:rsidRPr="00515C3B">
              <w:rPr>
                <w:rFonts w:ascii="Arial" w:hAnsi="Arial" w:cs="Arial"/>
                <w:sz w:val="20"/>
                <w:szCs w:val="20"/>
              </w:rPr>
              <w:t xml:space="preserve">  This evidence is then used to inform and plan next steps in learning and teaching.</w:t>
            </w:r>
          </w:p>
          <w:p w14:paraId="296DE6B0" w14:textId="4F94ACF7" w:rsidR="00A90E29" w:rsidRDefault="002126BB" w:rsidP="00A90E29">
            <w:pPr>
              <w:pStyle w:val="ListParagraph"/>
              <w:numPr>
                <w:ilvl w:val="0"/>
                <w:numId w:val="2"/>
              </w:numPr>
              <w:tabs>
                <w:tab w:val="left" w:pos="0"/>
              </w:tabs>
              <w:autoSpaceDE w:val="0"/>
              <w:autoSpaceDN w:val="0"/>
              <w:adjustRightInd w:val="0"/>
              <w:rPr>
                <w:rFonts w:ascii="Arial" w:hAnsi="Arial" w:cs="Arial"/>
                <w:bCs/>
                <w:sz w:val="20"/>
                <w:szCs w:val="20"/>
              </w:rPr>
            </w:pPr>
            <w:r>
              <w:rPr>
                <w:rFonts w:ascii="Arial" w:hAnsi="Arial" w:cs="Arial"/>
                <w:bCs/>
                <w:sz w:val="20"/>
                <w:szCs w:val="20"/>
              </w:rPr>
              <w:t xml:space="preserve">Our approach to moderation has been further developed: </w:t>
            </w:r>
            <w:r w:rsidR="00A90E29" w:rsidRPr="00A90E29">
              <w:rPr>
                <w:rFonts w:ascii="Arial" w:hAnsi="Arial" w:cs="Arial"/>
                <w:bCs/>
                <w:sz w:val="20"/>
                <w:szCs w:val="20"/>
              </w:rPr>
              <w:t xml:space="preserve">Almost all staff have </w:t>
            </w:r>
            <w:r>
              <w:rPr>
                <w:rFonts w:ascii="Arial" w:hAnsi="Arial" w:cs="Arial"/>
                <w:bCs/>
                <w:sz w:val="20"/>
                <w:szCs w:val="20"/>
              </w:rPr>
              <w:t xml:space="preserve">been introduced to the moderation portal and </w:t>
            </w:r>
            <w:r w:rsidR="00A90E29" w:rsidRPr="00A90E29">
              <w:rPr>
                <w:rFonts w:ascii="Arial" w:hAnsi="Arial" w:cs="Arial"/>
                <w:bCs/>
                <w:sz w:val="20"/>
                <w:szCs w:val="20"/>
              </w:rPr>
              <w:t xml:space="preserve">engaged in moderation at </w:t>
            </w:r>
            <w:r w:rsidR="00A90E29">
              <w:rPr>
                <w:rFonts w:ascii="Arial" w:hAnsi="Arial" w:cs="Arial"/>
                <w:bCs/>
                <w:sz w:val="20"/>
                <w:szCs w:val="20"/>
              </w:rPr>
              <w:t>school and cluster level</w:t>
            </w:r>
            <w:r>
              <w:rPr>
                <w:rFonts w:ascii="Arial" w:hAnsi="Arial" w:cs="Arial"/>
                <w:bCs/>
                <w:sz w:val="20"/>
                <w:szCs w:val="20"/>
              </w:rPr>
              <w:t xml:space="preserve">. </w:t>
            </w:r>
            <w:r w:rsidRPr="002126BB">
              <w:rPr>
                <w:rFonts w:ascii="Arial" w:hAnsi="Arial" w:cs="Arial"/>
                <w:bCs/>
                <w:sz w:val="20"/>
                <w:szCs w:val="20"/>
              </w:rPr>
              <w:t>DHT participat</w:t>
            </w:r>
            <w:r>
              <w:rPr>
                <w:rFonts w:ascii="Arial" w:hAnsi="Arial" w:cs="Arial"/>
                <w:bCs/>
                <w:sz w:val="20"/>
                <w:szCs w:val="20"/>
              </w:rPr>
              <w:t>ed</w:t>
            </w:r>
            <w:r w:rsidRPr="002126BB">
              <w:rPr>
                <w:rFonts w:ascii="Arial" w:hAnsi="Arial" w:cs="Arial"/>
                <w:bCs/>
                <w:sz w:val="20"/>
                <w:szCs w:val="20"/>
              </w:rPr>
              <w:t xml:space="preserve"> in Quality Assurance and Moderation Support Officer QAMSO programme</w:t>
            </w:r>
            <w:r>
              <w:rPr>
                <w:rFonts w:ascii="Arial" w:hAnsi="Arial" w:cs="Arial"/>
                <w:bCs/>
                <w:sz w:val="20"/>
                <w:szCs w:val="20"/>
              </w:rPr>
              <w:t>.</w:t>
            </w:r>
          </w:p>
          <w:p w14:paraId="40813B8E" w14:textId="77777777" w:rsidR="005D72A7" w:rsidRDefault="00E42613" w:rsidP="005D72A7">
            <w:pPr>
              <w:pStyle w:val="ListParagraph"/>
              <w:numPr>
                <w:ilvl w:val="0"/>
                <w:numId w:val="2"/>
              </w:numPr>
              <w:tabs>
                <w:tab w:val="left" w:pos="0"/>
              </w:tabs>
              <w:autoSpaceDE w:val="0"/>
              <w:autoSpaceDN w:val="0"/>
              <w:adjustRightInd w:val="0"/>
              <w:rPr>
                <w:rFonts w:ascii="Arial" w:hAnsi="Arial" w:cs="Arial"/>
                <w:bCs/>
                <w:sz w:val="20"/>
                <w:szCs w:val="20"/>
              </w:rPr>
            </w:pPr>
            <w:r>
              <w:rPr>
                <w:rFonts w:ascii="Arial" w:hAnsi="Arial" w:cs="Arial"/>
                <w:bCs/>
                <w:sz w:val="20"/>
                <w:szCs w:val="20"/>
              </w:rPr>
              <w:t xml:space="preserve">Almost all staff </w:t>
            </w:r>
            <w:r w:rsidR="005D72A7">
              <w:rPr>
                <w:rFonts w:ascii="Arial" w:hAnsi="Arial" w:cs="Arial"/>
                <w:bCs/>
                <w:sz w:val="20"/>
                <w:szCs w:val="20"/>
              </w:rPr>
              <w:t xml:space="preserve">attended training on the effective use of assessment </w:t>
            </w:r>
            <w:r w:rsidR="005D72A7">
              <w:rPr>
                <w:rFonts w:ascii="Arial" w:hAnsi="Arial" w:cs="Arial"/>
                <w:bCs/>
                <w:sz w:val="20"/>
                <w:szCs w:val="20"/>
              </w:rPr>
              <w:lastRenderedPageBreak/>
              <w:t xml:space="preserve">from authority assessment lead Sharon </w:t>
            </w:r>
            <w:proofErr w:type="spellStart"/>
            <w:r w:rsidR="005D72A7">
              <w:rPr>
                <w:rFonts w:ascii="Arial" w:hAnsi="Arial" w:cs="Arial"/>
                <w:bCs/>
                <w:sz w:val="20"/>
                <w:szCs w:val="20"/>
              </w:rPr>
              <w:t>McGeever</w:t>
            </w:r>
            <w:proofErr w:type="spellEnd"/>
            <w:r w:rsidR="005D72A7">
              <w:rPr>
                <w:rFonts w:ascii="Arial" w:hAnsi="Arial" w:cs="Arial"/>
                <w:bCs/>
                <w:sz w:val="20"/>
                <w:szCs w:val="20"/>
              </w:rPr>
              <w:t xml:space="preserve"> which will help inform future practice. </w:t>
            </w:r>
          </w:p>
          <w:p w14:paraId="4559F851" w14:textId="113C7EEE" w:rsidR="00D52BEA" w:rsidRPr="00425947" w:rsidRDefault="005D72A7" w:rsidP="00425947">
            <w:pPr>
              <w:pStyle w:val="ListParagraph"/>
              <w:numPr>
                <w:ilvl w:val="0"/>
                <w:numId w:val="2"/>
              </w:numPr>
              <w:tabs>
                <w:tab w:val="left" w:pos="0"/>
              </w:tabs>
              <w:autoSpaceDE w:val="0"/>
              <w:autoSpaceDN w:val="0"/>
              <w:adjustRightInd w:val="0"/>
              <w:rPr>
                <w:rFonts w:ascii="Arial" w:hAnsi="Arial" w:cs="Arial"/>
                <w:bCs/>
                <w:sz w:val="20"/>
                <w:szCs w:val="20"/>
              </w:rPr>
            </w:pPr>
            <w:r>
              <w:rPr>
                <w:rFonts w:ascii="Arial" w:hAnsi="Arial" w:cs="Arial"/>
                <w:bCs/>
                <w:sz w:val="20"/>
                <w:szCs w:val="20"/>
              </w:rPr>
              <w:t>Audit of whole school approach to assessment was carried out by SLT and almost all teaching staff and clear next steps established</w:t>
            </w:r>
          </w:p>
        </w:tc>
        <w:tc>
          <w:tcPr>
            <w:tcW w:w="6632" w:type="dxa"/>
            <w:gridSpan w:val="3"/>
          </w:tcPr>
          <w:p w14:paraId="27981617" w14:textId="593B112E" w:rsidR="001B54BB" w:rsidRDefault="00DF4098" w:rsidP="00DF4098">
            <w:pPr>
              <w:pStyle w:val="ListParagraph"/>
              <w:numPr>
                <w:ilvl w:val="0"/>
                <w:numId w:val="2"/>
              </w:numPr>
              <w:rPr>
                <w:rFonts w:ascii="Arial" w:hAnsi="Arial" w:cs="Arial"/>
                <w:sz w:val="20"/>
                <w:szCs w:val="20"/>
              </w:rPr>
            </w:pPr>
            <w:r>
              <w:rPr>
                <w:rFonts w:ascii="Arial" w:hAnsi="Arial" w:cs="Arial"/>
                <w:b/>
                <w:bCs/>
                <w:sz w:val="20"/>
                <w:szCs w:val="20"/>
              </w:rPr>
              <w:lastRenderedPageBreak/>
              <w:t>F</w:t>
            </w:r>
            <w:r w:rsidR="001B54BB" w:rsidRPr="00E3311B">
              <w:rPr>
                <w:rFonts w:ascii="Arial" w:hAnsi="Arial" w:cs="Arial"/>
                <w:b/>
                <w:bCs/>
                <w:sz w:val="20"/>
                <w:szCs w:val="20"/>
              </w:rPr>
              <w:t>orward plans</w:t>
            </w:r>
            <w:r>
              <w:rPr>
                <w:rFonts w:ascii="Arial" w:hAnsi="Arial" w:cs="Arial"/>
                <w:sz w:val="20"/>
                <w:szCs w:val="20"/>
              </w:rPr>
              <w:t xml:space="preserve"> </w:t>
            </w:r>
          </w:p>
          <w:p w14:paraId="22B30010" w14:textId="0D3F9498" w:rsidR="001B54BB" w:rsidRDefault="00EF4B99" w:rsidP="001B54BB">
            <w:pPr>
              <w:pStyle w:val="ListParagraph"/>
              <w:numPr>
                <w:ilvl w:val="0"/>
                <w:numId w:val="2"/>
              </w:numPr>
              <w:rPr>
                <w:rFonts w:ascii="Arial" w:hAnsi="Arial" w:cs="Arial"/>
                <w:sz w:val="20"/>
                <w:szCs w:val="20"/>
              </w:rPr>
            </w:pPr>
            <w:r>
              <w:rPr>
                <w:rFonts w:ascii="Arial" w:hAnsi="Arial" w:cs="Arial"/>
                <w:b/>
                <w:bCs/>
                <w:sz w:val="20"/>
                <w:szCs w:val="20"/>
              </w:rPr>
              <w:t xml:space="preserve">Evidence in </w:t>
            </w:r>
            <w:r w:rsidR="00DF4098">
              <w:rPr>
                <w:rFonts w:ascii="Arial" w:hAnsi="Arial" w:cs="Arial"/>
                <w:b/>
                <w:bCs/>
                <w:sz w:val="20"/>
                <w:szCs w:val="20"/>
              </w:rPr>
              <w:t>Assessment</w:t>
            </w:r>
            <w:r>
              <w:rPr>
                <w:rFonts w:ascii="Arial" w:hAnsi="Arial" w:cs="Arial"/>
                <w:b/>
                <w:bCs/>
                <w:sz w:val="20"/>
                <w:szCs w:val="20"/>
              </w:rPr>
              <w:t xml:space="preserve"> Boxes </w:t>
            </w:r>
          </w:p>
          <w:p w14:paraId="4A0EFC69" w14:textId="77777777" w:rsidR="00DF4098" w:rsidRDefault="001B54BB" w:rsidP="001B54BB">
            <w:pPr>
              <w:pStyle w:val="ListParagraph"/>
              <w:numPr>
                <w:ilvl w:val="0"/>
                <w:numId w:val="2"/>
              </w:numPr>
              <w:rPr>
                <w:rFonts w:ascii="Arial" w:hAnsi="Arial" w:cs="Arial"/>
                <w:sz w:val="20"/>
                <w:szCs w:val="20"/>
              </w:rPr>
            </w:pPr>
            <w:r w:rsidRPr="00E3311B">
              <w:rPr>
                <w:rFonts w:ascii="Arial" w:hAnsi="Arial" w:cs="Arial"/>
                <w:b/>
                <w:bCs/>
                <w:sz w:val="20"/>
                <w:szCs w:val="20"/>
              </w:rPr>
              <w:t>Classroom observations</w:t>
            </w:r>
            <w:r>
              <w:rPr>
                <w:rFonts w:ascii="Arial" w:hAnsi="Arial" w:cs="Arial"/>
                <w:sz w:val="20"/>
                <w:szCs w:val="20"/>
              </w:rPr>
              <w:t xml:space="preserve"> </w:t>
            </w:r>
          </w:p>
          <w:p w14:paraId="48163829" w14:textId="5AC5A1D5" w:rsidR="001B54BB" w:rsidRPr="00DF4098" w:rsidRDefault="00DF4098" w:rsidP="001B54BB">
            <w:pPr>
              <w:pStyle w:val="ListParagraph"/>
              <w:numPr>
                <w:ilvl w:val="0"/>
                <w:numId w:val="2"/>
              </w:numPr>
              <w:rPr>
                <w:rFonts w:ascii="Arial" w:hAnsi="Arial" w:cs="Arial"/>
                <w:b/>
                <w:bCs/>
                <w:sz w:val="20"/>
                <w:szCs w:val="20"/>
              </w:rPr>
            </w:pPr>
            <w:r w:rsidRPr="00DF4098">
              <w:rPr>
                <w:rFonts w:ascii="Arial" w:hAnsi="Arial" w:cs="Arial"/>
                <w:b/>
                <w:bCs/>
                <w:sz w:val="20"/>
                <w:szCs w:val="20"/>
              </w:rPr>
              <w:t>Jotter Monitoring</w:t>
            </w:r>
          </w:p>
          <w:p w14:paraId="78788E51" w14:textId="77777777" w:rsidR="00163B33" w:rsidRPr="00DF4098" w:rsidRDefault="00DF4098" w:rsidP="001B54BB">
            <w:pPr>
              <w:pStyle w:val="ListParagraph"/>
              <w:numPr>
                <w:ilvl w:val="0"/>
                <w:numId w:val="2"/>
              </w:numPr>
              <w:rPr>
                <w:rFonts w:ascii="Arial" w:hAnsi="Arial" w:cs="Arial"/>
                <w:sz w:val="20"/>
                <w:szCs w:val="20"/>
              </w:rPr>
            </w:pPr>
            <w:r>
              <w:rPr>
                <w:rFonts w:ascii="Arial" w:hAnsi="Arial" w:cs="Arial"/>
                <w:b/>
                <w:bCs/>
                <w:sz w:val="20"/>
                <w:szCs w:val="20"/>
              </w:rPr>
              <w:t>Pupil Dialogues</w:t>
            </w:r>
          </w:p>
          <w:p w14:paraId="7F360663" w14:textId="3ED12148" w:rsidR="00DF4098" w:rsidRPr="00DF4098" w:rsidRDefault="00DF4098" w:rsidP="001B54BB">
            <w:pPr>
              <w:pStyle w:val="ListParagraph"/>
              <w:numPr>
                <w:ilvl w:val="0"/>
                <w:numId w:val="2"/>
              </w:numPr>
              <w:rPr>
                <w:rFonts w:ascii="Arial" w:hAnsi="Arial" w:cs="Arial"/>
                <w:sz w:val="20"/>
                <w:szCs w:val="20"/>
              </w:rPr>
            </w:pPr>
            <w:r>
              <w:rPr>
                <w:rFonts w:ascii="Arial" w:hAnsi="Arial" w:cs="Arial"/>
                <w:b/>
                <w:bCs/>
                <w:sz w:val="20"/>
                <w:szCs w:val="20"/>
              </w:rPr>
              <w:t xml:space="preserve">Assessment </w:t>
            </w:r>
            <w:r w:rsidR="00A90E29">
              <w:rPr>
                <w:rFonts w:ascii="Arial" w:hAnsi="Arial" w:cs="Arial"/>
                <w:b/>
                <w:bCs/>
                <w:sz w:val="20"/>
                <w:szCs w:val="20"/>
              </w:rPr>
              <w:t>Grids/</w:t>
            </w:r>
            <w:r>
              <w:rPr>
                <w:rFonts w:ascii="Arial" w:hAnsi="Arial" w:cs="Arial"/>
                <w:b/>
                <w:bCs/>
                <w:sz w:val="20"/>
                <w:szCs w:val="20"/>
              </w:rPr>
              <w:t>data</w:t>
            </w:r>
          </w:p>
          <w:p w14:paraId="60F66085" w14:textId="77777777" w:rsidR="00A90E29" w:rsidRPr="00A90E29" w:rsidRDefault="00DF4098" w:rsidP="00A90E29">
            <w:pPr>
              <w:pStyle w:val="ListParagraph"/>
              <w:numPr>
                <w:ilvl w:val="0"/>
                <w:numId w:val="2"/>
              </w:numPr>
              <w:rPr>
                <w:rFonts w:ascii="Arial" w:hAnsi="Arial" w:cs="Arial"/>
                <w:sz w:val="20"/>
                <w:szCs w:val="20"/>
              </w:rPr>
            </w:pPr>
            <w:r>
              <w:rPr>
                <w:rFonts w:ascii="Arial" w:hAnsi="Arial" w:cs="Arial"/>
                <w:b/>
                <w:bCs/>
                <w:sz w:val="20"/>
                <w:szCs w:val="20"/>
              </w:rPr>
              <w:t>Tracking meeting</w:t>
            </w:r>
            <w:r w:rsidR="00A90E29">
              <w:rPr>
                <w:rFonts w:ascii="Arial" w:hAnsi="Arial" w:cs="Arial"/>
                <w:b/>
                <w:bCs/>
                <w:sz w:val="20"/>
                <w:szCs w:val="20"/>
              </w:rPr>
              <w:t xml:space="preserve">s </w:t>
            </w:r>
          </w:p>
          <w:p w14:paraId="7C7D72CA" w14:textId="77777777" w:rsidR="00A90E29" w:rsidRPr="002D07B5" w:rsidRDefault="00A90E29" w:rsidP="00A90E29">
            <w:pPr>
              <w:pStyle w:val="ListParagraph"/>
              <w:numPr>
                <w:ilvl w:val="0"/>
                <w:numId w:val="2"/>
              </w:numPr>
              <w:rPr>
                <w:rFonts w:ascii="Arial" w:hAnsi="Arial" w:cs="Arial"/>
                <w:sz w:val="20"/>
                <w:szCs w:val="20"/>
              </w:rPr>
            </w:pPr>
            <w:r>
              <w:rPr>
                <w:rFonts w:ascii="Arial" w:hAnsi="Arial" w:cs="Arial"/>
                <w:b/>
                <w:bCs/>
                <w:sz w:val="20"/>
                <w:szCs w:val="20"/>
              </w:rPr>
              <w:t xml:space="preserve">Feedback on cluster moderation exercise </w:t>
            </w:r>
          </w:p>
          <w:p w14:paraId="586E6650" w14:textId="77777777" w:rsidR="002D07B5" w:rsidRDefault="002D07B5" w:rsidP="00A90E29">
            <w:pPr>
              <w:pStyle w:val="ListParagraph"/>
              <w:numPr>
                <w:ilvl w:val="0"/>
                <w:numId w:val="2"/>
              </w:numPr>
              <w:rPr>
                <w:rFonts w:ascii="Arial" w:hAnsi="Arial" w:cs="Arial"/>
                <w:b/>
                <w:bCs/>
                <w:sz w:val="20"/>
                <w:szCs w:val="20"/>
              </w:rPr>
            </w:pPr>
            <w:r w:rsidRPr="002D07B5">
              <w:rPr>
                <w:rFonts w:ascii="Arial" w:hAnsi="Arial" w:cs="Arial"/>
                <w:b/>
                <w:bCs/>
                <w:sz w:val="20"/>
                <w:szCs w:val="20"/>
              </w:rPr>
              <w:t xml:space="preserve">Audit of whole school approach to assessment </w:t>
            </w:r>
          </w:p>
          <w:p w14:paraId="17754846" w14:textId="624A2BFD" w:rsidR="00D65D88" w:rsidRPr="002D07B5" w:rsidRDefault="00D65D88" w:rsidP="00A90E29">
            <w:pPr>
              <w:pStyle w:val="ListParagraph"/>
              <w:numPr>
                <w:ilvl w:val="0"/>
                <w:numId w:val="2"/>
              </w:numPr>
              <w:rPr>
                <w:rFonts w:ascii="Arial" w:hAnsi="Arial" w:cs="Arial"/>
                <w:b/>
                <w:bCs/>
                <w:sz w:val="20"/>
                <w:szCs w:val="20"/>
              </w:rPr>
            </w:pPr>
            <w:r>
              <w:rPr>
                <w:rFonts w:ascii="Arial" w:hAnsi="Arial" w:cs="Arial"/>
                <w:b/>
                <w:bCs/>
                <w:sz w:val="20"/>
                <w:szCs w:val="20"/>
              </w:rPr>
              <w:t xml:space="preserve">Cluster Moderation Evidence and Practitioner Feedback </w:t>
            </w:r>
          </w:p>
        </w:tc>
      </w:tr>
      <w:tr w:rsidR="00163B33" w:rsidRPr="00163B33" w14:paraId="31120E06" w14:textId="77777777" w:rsidTr="00E33CC6">
        <w:tc>
          <w:tcPr>
            <w:tcW w:w="2710" w:type="dxa"/>
          </w:tcPr>
          <w:p w14:paraId="212C9D96" w14:textId="5E2535BD" w:rsidR="00163B33" w:rsidRDefault="00163B33" w:rsidP="00BE2AC8">
            <w:pPr>
              <w:rPr>
                <w:b/>
                <w:bCs/>
                <w:sz w:val="22"/>
                <w:szCs w:val="22"/>
              </w:rPr>
            </w:pPr>
            <w:r>
              <w:rPr>
                <w:b/>
                <w:bCs/>
                <w:sz w:val="22"/>
                <w:szCs w:val="22"/>
              </w:rPr>
              <w:t>Planning, tracking and monitoring</w:t>
            </w:r>
          </w:p>
          <w:p w14:paraId="47A65623" w14:textId="77777777" w:rsidR="00163B33" w:rsidRDefault="00163B33" w:rsidP="007745EF">
            <w:pPr>
              <w:rPr>
                <w:b/>
                <w:bCs/>
                <w:sz w:val="22"/>
                <w:szCs w:val="22"/>
              </w:rPr>
            </w:pPr>
          </w:p>
          <w:p w14:paraId="534363F7" w14:textId="77777777" w:rsidR="004331D1" w:rsidRDefault="004331D1" w:rsidP="007745EF">
            <w:pPr>
              <w:rPr>
                <w:b/>
                <w:bCs/>
                <w:sz w:val="22"/>
                <w:szCs w:val="22"/>
              </w:rPr>
            </w:pPr>
          </w:p>
          <w:p w14:paraId="5B5EE01B" w14:textId="77777777" w:rsidR="004F6BB7" w:rsidRDefault="004F6BB7" w:rsidP="007745EF">
            <w:pPr>
              <w:rPr>
                <w:b/>
                <w:bCs/>
                <w:sz w:val="22"/>
                <w:szCs w:val="22"/>
              </w:rPr>
            </w:pPr>
          </w:p>
          <w:p w14:paraId="61C862CB" w14:textId="77777777" w:rsidR="004F6BB7" w:rsidRDefault="004F6BB7" w:rsidP="007745EF">
            <w:pPr>
              <w:rPr>
                <w:b/>
                <w:bCs/>
                <w:sz w:val="22"/>
                <w:szCs w:val="22"/>
              </w:rPr>
            </w:pPr>
          </w:p>
        </w:tc>
        <w:tc>
          <w:tcPr>
            <w:tcW w:w="6622" w:type="dxa"/>
          </w:tcPr>
          <w:p w14:paraId="5ABFCC76" w14:textId="7B600B59" w:rsidR="00E42613" w:rsidRPr="002407DA" w:rsidRDefault="002407DA" w:rsidP="002407DA">
            <w:pPr>
              <w:pStyle w:val="ListParagraph"/>
              <w:numPr>
                <w:ilvl w:val="0"/>
                <w:numId w:val="41"/>
              </w:numPr>
              <w:tabs>
                <w:tab w:val="left" w:pos="0"/>
              </w:tabs>
              <w:autoSpaceDE w:val="0"/>
              <w:autoSpaceDN w:val="0"/>
              <w:adjustRightInd w:val="0"/>
              <w:rPr>
                <w:rFonts w:ascii="Arial" w:hAnsi="Arial" w:cs="Arial"/>
                <w:b/>
                <w:sz w:val="20"/>
                <w:szCs w:val="20"/>
              </w:rPr>
            </w:pPr>
            <w:r>
              <w:rPr>
                <w:rFonts w:ascii="Arial" w:hAnsi="Arial" w:cs="Arial"/>
                <w:bCs/>
                <w:sz w:val="20"/>
                <w:szCs w:val="20"/>
              </w:rPr>
              <w:t>P</w:t>
            </w:r>
            <w:r w:rsidR="00E42613" w:rsidRPr="002407DA">
              <w:rPr>
                <w:rFonts w:ascii="Arial" w:hAnsi="Arial" w:cs="Arial"/>
                <w:bCs/>
                <w:sz w:val="20"/>
                <w:szCs w:val="20"/>
              </w:rPr>
              <w:t>rogressive planning</w:t>
            </w:r>
            <w:r>
              <w:rPr>
                <w:rFonts w:ascii="Arial" w:hAnsi="Arial" w:cs="Arial"/>
                <w:bCs/>
                <w:sz w:val="20"/>
                <w:szCs w:val="20"/>
              </w:rPr>
              <w:t xml:space="preserve"> in Literacy and English and Numeracy and Mathematics </w:t>
            </w:r>
            <w:r w:rsidR="00E42613" w:rsidRPr="002407DA">
              <w:rPr>
                <w:rFonts w:ascii="Arial" w:hAnsi="Arial" w:cs="Arial"/>
                <w:bCs/>
                <w:sz w:val="20"/>
                <w:szCs w:val="20"/>
              </w:rPr>
              <w:t>ha</w:t>
            </w:r>
            <w:r w:rsidR="00A33E81">
              <w:rPr>
                <w:rFonts w:ascii="Arial" w:hAnsi="Arial" w:cs="Arial"/>
                <w:bCs/>
                <w:sz w:val="20"/>
                <w:szCs w:val="20"/>
              </w:rPr>
              <w:t xml:space="preserve">s </w:t>
            </w:r>
            <w:r w:rsidR="00E42613" w:rsidRPr="002407DA">
              <w:rPr>
                <w:rFonts w:ascii="Arial" w:hAnsi="Arial" w:cs="Arial"/>
                <w:bCs/>
                <w:sz w:val="20"/>
                <w:szCs w:val="20"/>
              </w:rPr>
              <w:t xml:space="preserve">been successfully implemented </w:t>
            </w:r>
            <w:r>
              <w:rPr>
                <w:rFonts w:ascii="Arial" w:hAnsi="Arial" w:cs="Arial"/>
                <w:bCs/>
                <w:sz w:val="20"/>
                <w:szCs w:val="20"/>
              </w:rPr>
              <w:t>and</w:t>
            </w:r>
            <w:r w:rsidR="00E42613" w:rsidRPr="002407DA">
              <w:rPr>
                <w:rFonts w:ascii="Arial" w:hAnsi="Arial" w:cs="Arial"/>
                <w:bCs/>
                <w:sz w:val="20"/>
                <w:szCs w:val="20"/>
              </w:rPr>
              <w:t xml:space="preserve"> is positively impacting on planning for teaching, learning and assessment.</w:t>
            </w:r>
          </w:p>
          <w:p w14:paraId="71B527F6" w14:textId="19DD064D" w:rsidR="00D52BEA" w:rsidRPr="00D1369F" w:rsidRDefault="00D52BEA" w:rsidP="00D52BEA">
            <w:pPr>
              <w:pStyle w:val="ListParagraph"/>
              <w:numPr>
                <w:ilvl w:val="0"/>
                <w:numId w:val="2"/>
              </w:numPr>
              <w:tabs>
                <w:tab w:val="left" w:pos="0"/>
              </w:tabs>
              <w:autoSpaceDE w:val="0"/>
              <w:autoSpaceDN w:val="0"/>
              <w:adjustRightInd w:val="0"/>
              <w:rPr>
                <w:rFonts w:ascii="Arial" w:hAnsi="Arial" w:cs="Arial"/>
                <w:bCs/>
                <w:sz w:val="20"/>
                <w:szCs w:val="20"/>
              </w:rPr>
            </w:pPr>
            <w:r w:rsidRPr="00D1369F">
              <w:rPr>
                <w:rFonts w:ascii="Arial" w:hAnsi="Arial" w:cs="Arial"/>
                <w:bCs/>
                <w:sz w:val="20"/>
                <w:szCs w:val="20"/>
              </w:rPr>
              <w:t xml:space="preserve">A system for monitoring planning and evidence of learning is well established and used to inform next steps in practice and learning. </w:t>
            </w:r>
          </w:p>
          <w:p w14:paraId="4F47830D" w14:textId="2167E057" w:rsidR="00D52BEA" w:rsidRPr="00D1369F" w:rsidRDefault="00D52BEA" w:rsidP="00D52BEA">
            <w:pPr>
              <w:pStyle w:val="ListParagraph"/>
              <w:numPr>
                <w:ilvl w:val="0"/>
                <w:numId w:val="2"/>
              </w:numPr>
              <w:tabs>
                <w:tab w:val="left" w:pos="0"/>
              </w:tabs>
              <w:autoSpaceDE w:val="0"/>
              <w:autoSpaceDN w:val="0"/>
              <w:adjustRightInd w:val="0"/>
              <w:rPr>
                <w:rFonts w:ascii="Arial" w:hAnsi="Arial" w:cs="Arial"/>
                <w:bCs/>
                <w:sz w:val="20"/>
                <w:szCs w:val="20"/>
              </w:rPr>
            </w:pPr>
            <w:r w:rsidRPr="00D1369F">
              <w:rPr>
                <w:rFonts w:ascii="Arial" w:hAnsi="Arial" w:cs="Arial"/>
                <w:bCs/>
                <w:sz w:val="20"/>
                <w:szCs w:val="20"/>
              </w:rPr>
              <w:t>Learning conversations were undertaken with pupils from all classes and feedback will inform next s</w:t>
            </w:r>
            <w:r w:rsidR="00D1369F" w:rsidRPr="00D1369F">
              <w:rPr>
                <w:rFonts w:ascii="Arial" w:hAnsi="Arial" w:cs="Arial"/>
                <w:bCs/>
                <w:sz w:val="20"/>
                <w:szCs w:val="20"/>
              </w:rPr>
              <w:t xml:space="preserve">teps. </w:t>
            </w:r>
          </w:p>
          <w:p w14:paraId="684826B7" w14:textId="4284E6CE" w:rsidR="004654C9" w:rsidRPr="00486351" w:rsidRDefault="00DF4098" w:rsidP="004654C9">
            <w:pPr>
              <w:pStyle w:val="ListParagraph"/>
              <w:numPr>
                <w:ilvl w:val="0"/>
                <w:numId w:val="2"/>
              </w:numPr>
              <w:tabs>
                <w:tab w:val="left" w:pos="0"/>
              </w:tabs>
              <w:autoSpaceDE w:val="0"/>
              <w:autoSpaceDN w:val="0"/>
              <w:adjustRightInd w:val="0"/>
              <w:rPr>
                <w:rFonts w:ascii="Arial" w:hAnsi="Arial" w:cs="Arial"/>
                <w:b/>
                <w:sz w:val="20"/>
                <w:szCs w:val="20"/>
              </w:rPr>
            </w:pPr>
            <w:r>
              <w:rPr>
                <w:rFonts w:ascii="Arial" w:hAnsi="Arial" w:cs="Arial"/>
                <w:sz w:val="20"/>
                <w:szCs w:val="20"/>
              </w:rPr>
              <w:t xml:space="preserve">Robust </w:t>
            </w:r>
            <w:r w:rsidR="004654C9" w:rsidRPr="00486351">
              <w:rPr>
                <w:rFonts w:ascii="Arial" w:hAnsi="Arial" w:cs="Arial"/>
                <w:sz w:val="20"/>
                <w:szCs w:val="20"/>
              </w:rPr>
              <w:t>systems are in place to identify, plan for and support all pupils with specific additional support needs.</w:t>
            </w:r>
          </w:p>
          <w:p w14:paraId="24ADE143" w14:textId="732F9C94" w:rsidR="00486351" w:rsidRPr="00F76333" w:rsidRDefault="0030182B" w:rsidP="00F76333">
            <w:pPr>
              <w:pStyle w:val="ListParagraph"/>
              <w:numPr>
                <w:ilvl w:val="0"/>
                <w:numId w:val="2"/>
              </w:numPr>
              <w:tabs>
                <w:tab w:val="left" w:pos="0"/>
              </w:tabs>
              <w:autoSpaceDE w:val="0"/>
              <w:autoSpaceDN w:val="0"/>
              <w:adjustRightInd w:val="0"/>
              <w:rPr>
                <w:rFonts w:ascii="Arial" w:hAnsi="Arial" w:cs="Arial"/>
                <w:b/>
                <w:sz w:val="20"/>
                <w:szCs w:val="20"/>
              </w:rPr>
            </w:pPr>
            <w:r w:rsidRPr="00486351">
              <w:rPr>
                <w:rFonts w:ascii="Arial" w:hAnsi="Arial" w:cs="Arial"/>
                <w:sz w:val="20"/>
                <w:szCs w:val="20"/>
              </w:rPr>
              <w:t xml:space="preserve">The school’s </w:t>
            </w:r>
            <w:r w:rsidR="001B54BB" w:rsidRPr="00486351">
              <w:rPr>
                <w:rFonts w:ascii="Arial" w:hAnsi="Arial" w:cs="Arial"/>
                <w:sz w:val="20"/>
                <w:szCs w:val="20"/>
              </w:rPr>
              <w:t>‘Pupil Progress Meeting’ pro-forma facilitates robust SLT-Class Teacher dialogue around the attainment of all pupils as well as helping identify, plan and support children facing specific barriers to their learning, including poverty-related barriers and Adverse Childhood Experiences.</w:t>
            </w:r>
          </w:p>
        </w:tc>
        <w:tc>
          <w:tcPr>
            <w:tcW w:w="6632" w:type="dxa"/>
            <w:gridSpan w:val="3"/>
          </w:tcPr>
          <w:p w14:paraId="3DA790FF" w14:textId="6A746736" w:rsidR="001B54BB" w:rsidRPr="00DF4098" w:rsidRDefault="00DF4098" w:rsidP="001B54BB">
            <w:pPr>
              <w:pStyle w:val="ListParagraph"/>
              <w:numPr>
                <w:ilvl w:val="0"/>
                <w:numId w:val="5"/>
              </w:numPr>
              <w:rPr>
                <w:rFonts w:ascii="Arial" w:hAnsi="Arial" w:cs="Arial"/>
                <w:sz w:val="20"/>
                <w:szCs w:val="20"/>
              </w:rPr>
            </w:pPr>
            <w:r>
              <w:rPr>
                <w:rFonts w:ascii="Arial" w:hAnsi="Arial" w:cs="Arial"/>
                <w:b/>
                <w:bCs/>
                <w:sz w:val="20"/>
                <w:szCs w:val="20"/>
              </w:rPr>
              <w:t>Forward plans</w:t>
            </w:r>
          </w:p>
          <w:p w14:paraId="0EA86BAC" w14:textId="5A687D8A" w:rsidR="00DF4098" w:rsidRPr="00486351" w:rsidRDefault="00DF4098" w:rsidP="001B54BB">
            <w:pPr>
              <w:pStyle w:val="ListParagraph"/>
              <w:numPr>
                <w:ilvl w:val="0"/>
                <w:numId w:val="5"/>
              </w:numPr>
              <w:rPr>
                <w:rFonts w:ascii="Arial" w:hAnsi="Arial" w:cs="Arial"/>
                <w:sz w:val="20"/>
                <w:szCs w:val="20"/>
              </w:rPr>
            </w:pPr>
            <w:r>
              <w:rPr>
                <w:rFonts w:ascii="Arial" w:hAnsi="Arial" w:cs="Arial"/>
                <w:b/>
                <w:bCs/>
                <w:sz w:val="20"/>
                <w:szCs w:val="20"/>
              </w:rPr>
              <w:t>Forward plan feedback</w:t>
            </w:r>
          </w:p>
          <w:p w14:paraId="1C59B79C" w14:textId="08BC8755" w:rsidR="00486351" w:rsidRPr="00486351" w:rsidRDefault="00DF4098" w:rsidP="00486351">
            <w:pPr>
              <w:pStyle w:val="ListParagraph"/>
              <w:numPr>
                <w:ilvl w:val="0"/>
                <w:numId w:val="5"/>
              </w:numPr>
              <w:rPr>
                <w:rFonts w:ascii="Arial" w:hAnsi="Arial" w:cs="Arial"/>
                <w:sz w:val="20"/>
                <w:szCs w:val="20"/>
              </w:rPr>
            </w:pPr>
            <w:r>
              <w:rPr>
                <w:rFonts w:ascii="Arial" w:hAnsi="Arial" w:cs="Arial"/>
                <w:b/>
                <w:bCs/>
                <w:sz w:val="20"/>
                <w:szCs w:val="20"/>
              </w:rPr>
              <w:t>Pupil learning conversations</w:t>
            </w:r>
          </w:p>
          <w:p w14:paraId="5546DAF7" w14:textId="21F1CAAB" w:rsidR="00DF4098" w:rsidRPr="00DF4098" w:rsidRDefault="00DF4098" w:rsidP="00A44084">
            <w:pPr>
              <w:pStyle w:val="ListParagraph"/>
              <w:numPr>
                <w:ilvl w:val="0"/>
                <w:numId w:val="5"/>
              </w:numPr>
              <w:rPr>
                <w:rFonts w:ascii="Arial" w:hAnsi="Arial" w:cs="Arial"/>
                <w:sz w:val="20"/>
                <w:szCs w:val="20"/>
              </w:rPr>
            </w:pPr>
            <w:r>
              <w:rPr>
                <w:rFonts w:ascii="Arial" w:hAnsi="Arial" w:cs="Arial"/>
                <w:b/>
                <w:bCs/>
                <w:sz w:val="20"/>
                <w:szCs w:val="20"/>
              </w:rPr>
              <w:t xml:space="preserve">ASN overview </w:t>
            </w:r>
          </w:p>
          <w:p w14:paraId="5D12AF8C" w14:textId="6BF1ECA7" w:rsidR="00397BBC" w:rsidRPr="00E8455A" w:rsidRDefault="00DF4098" w:rsidP="00E8455A">
            <w:pPr>
              <w:pStyle w:val="ListParagraph"/>
              <w:numPr>
                <w:ilvl w:val="0"/>
                <w:numId w:val="5"/>
              </w:numPr>
              <w:rPr>
                <w:rFonts w:ascii="Arial" w:hAnsi="Arial" w:cs="Arial"/>
                <w:sz w:val="20"/>
                <w:szCs w:val="20"/>
              </w:rPr>
            </w:pPr>
            <w:r>
              <w:rPr>
                <w:rFonts w:ascii="Arial" w:hAnsi="Arial" w:cs="Arial"/>
                <w:b/>
                <w:bCs/>
                <w:sz w:val="20"/>
                <w:szCs w:val="20"/>
              </w:rPr>
              <w:t>Wellbeing plans</w:t>
            </w:r>
          </w:p>
          <w:p w14:paraId="3F39B219" w14:textId="5004F0BF" w:rsidR="00D52BEA" w:rsidRPr="00D52BEA" w:rsidRDefault="00E8455A" w:rsidP="00D52BEA">
            <w:pPr>
              <w:pStyle w:val="ListParagraph"/>
              <w:numPr>
                <w:ilvl w:val="0"/>
                <w:numId w:val="5"/>
              </w:numPr>
              <w:rPr>
                <w:rFonts w:asciiTheme="minorBidi" w:hAnsiTheme="minorBidi"/>
                <w:sz w:val="20"/>
                <w:szCs w:val="20"/>
              </w:rPr>
            </w:pPr>
            <w:r w:rsidRPr="00E8455A">
              <w:rPr>
                <w:rFonts w:asciiTheme="minorBidi" w:hAnsiTheme="minorBidi"/>
                <w:b/>
                <w:bCs/>
                <w:sz w:val="20"/>
                <w:szCs w:val="20"/>
              </w:rPr>
              <w:t>P</w:t>
            </w:r>
            <w:r w:rsidR="003E4BCA" w:rsidRPr="00541060">
              <w:rPr>
                <w:rFonts w:asciiTheme="minorBidi" w:hAnsiTheme="minorBidi"/>
                <w:b/>
                <w:bCs/>
                <w:sz w:val="20"/>
                <w:szCs w:val="20"/>
              </w:rPr>
              <w:t>upil progress meeting proformas</w:t>
            </w:r>
          </w:p>
          <w:p w14:paraId="6894A301" w14:textId="4A3A03A5" w:rsidR="00D52BEA" w:rsidRPr="00D52BEA" w:rsidRDefault="00D52BEA" w:rsidP="00D52BEA">
            <w:pPr>
              <w:pStyle w:val="ListParagraph"/>
              <w:numPr>
                <w:ilvl w:val="0"/>
                <w:numId w:val="5"/>
              </w:numPr>
              <w:rPr>
                <w:rFonts w:asciiTheme="minorBidi" w:hAnsiTheme="minorBidi"/>
                <w:b/>
                <w:bCs/>
                <w:sz w:val="20"/>
                <w:szCs w:val="20"/>
              </w:rPr>
            </w:pPr>
            <w:r>
              <w:rPr>
                <w:rFonts w:asciiTheme="minorBidi" w:hAnsiTheme="minorBidi"/>
                <w:sz w:val="20"/>
                <w:szCs w:val="20"/>
              </w:rPr>
              <w:t>R</w:t>
            </w:r>
            <w:r w:rsidRPr="00D52BEA">
              <w:rPr>
                <w:rFonts w:asciiTheme="minorBidi" w:hAnsiTheme="minorBidi"/>
                <w:b/>
                <w:bCs/>
                <w:sz w:val="20"/>
                <w:szCs w:val="20"/>
              </w:rPr>
              <w:t>ecords of learning conversations with pupils from all classes</w:t>
            </w:r>
          </w:p>
          <w:p w14:paraId="4333B0CA" w14:textId="77777777" w:rsidR="00163B33" w:rsidRPr="00163B33" w:rsidRDefault="00163B33" w:rsidP="00BE2AC8">
            <w:pPr>
              <w:rPr>
                <w:sz w:val="22"/>
                <w:szCs w:val="22"/>
              </w:rPr>
            </w:pPr>
          </w:p>
        </w:tc>
      </w:tr>
      <w:tr w:rsidR="00163B33" w14:paraId="60F945CC" w14:textId="77777777" w:rsidTr="0045753E">
        <w:tc>
          <w:tcPr>
            <w:tcW w:w="9332" w:type="dxa"/>
            <w:gridSpan w:val="2"/>
            <w:shd w:val="clear" w:color="auto" w:fill="auto"/>
          </w:tcPr>
          <w:p w14:paraId="1CB0D173" w14:textId="09A7D0B5" w:rsidR="00163B33" w:rsidRPr="0045753E" w:rsidRDefault="00163B33" w:rsidP="00BE2AC8">
            <w:pPr>
              <w:rPr>
                <w:sz w:val="22"/>
                <w:szCs w:val="22"/>
              </w:rPr>
            </w:pPr>
            <w:r w:rsidRPr="0045753E">
              <w:rPr>
                <w:sz w:val="22"/>
                <w:szCs w:val="22"/>
              </w:rPr>
              <w:t>What would be your next steps in this area for improvement?</w:t>
            </w:r>
          </w:p>
          <w:p w14:paraId="3936C2A3" w14:textId="7F0B7B8C" w:rsidR="00425947" w:rsidRDefault="007C46DE" w:rsidP="00425947">
            <w:pPr>
              <w:pStyle w:val="ListParagraph"/>
              <w:numPr>
                <w:ilvl w:val="0"/>
                <w:numId w:val="27"/>
              </w:numPr>
              <w:spacing w:after="200" w:line="276" w:lineRule="auto"/>
              <w:rPr>
                <w:rFonts w:asciiTheme="minorBidi" w:hAnsiTheme="minorBidi"/>
                <w:bCs/>
                <w:sz w:val="20"/>
                <w:szCs w:val="20"/>
              </w:rPr>
            </w:pPr>
            <w:r>
              <w:rPr>
                <w:rFonts w:asciiTheme="minorBidi" w:hAnsiTheme="minorBidi"/>
                <w:bCs/>
                <w:sz w:val="20"/>
                <w:szCs w:val="20"/>
              </w:rPr>
              <w:t>Continue to engage with T</w:t>
            </w:r>
            <w:r w:rsidR="0045753E" w:rsidRPr="00F76333">
              <w:rPr>
                <w:rFonts w:asciiTheme="minorBidi" w:hAnsiTheme="minorBidi"/>
                <w:bCs/>
                <w:sz w:val="20"/>
                <w:szCs w:val="20"/>
              </w:rPr>
              <w:t>eaching Learning Communities (TLC)</w:t>
            </w:r>
            <w:r w:rsidR="008A647F" w:rsidRPr="00F76333">
              <w:rPr>
                <w:rFonts w:asciiTheme="minorBidi" w:hAnsiTheme="minorBidi"/>
                <w:bCs/>
                <w:sz w:val="20"/>
                <w:szCs w:val="20"/>
              </w:rPr>
              <w:t xml:space="preserve"> to allow staff to revisit aspects of learning and teaching and further develop their classroom practice</w:t>
            </w:r>
            <w:r w:rsidR="00690A31" w:rsidRPr="00F76333">
              <w:rPr>
                <w:rFonts w:asciiTheme="minorBidi" w:hAnsiTheme="minorBidi"/>
                <w:bCs/>
                <w:sz w:val="20"/>
                <w:szCs w:val="20"/>
              </w:rPr>
              <w:t>.</w:t>
            </w:r>
          </w:p>
          <w:p w14:paraId="1A7B2466" w14:textId="3CCA0DCD" w:rsidR="00425947" w:rsidRDefault="00425947" w:rsidP="007C46DE">
            <w:pPr>
              <w:pStyle w:val="ListParagraph"/>
              <w:numPr>
                <w:ilvl w:val="0"/>
                <w:numId w:val="27"/>
              </w:numPr>
              <w:spacing w:after="200" w:line="276" w:lineRule="auto"/>
              <w:rPr>
                <w:rFonts w:asciiTheme="minorBidi" w:hAnsiTheme="minorBidi"/>
                <w:bCs/>
                <w:sz w:val="20"/>
                <w:szCs w:val="20"/>
              </w:rPr>
            </w:pPr>
            <w:r>
              <w:rPr>
                <w:rFonts w:asciiTheme="minorBidi" w:hAnsiTheme="minorBidi"/>
                <w:bCs/>
                <w:sz w:val="20"/>
                <w:szCs w:val="20"/>
              </w:rPr>
              <w:t>Engage with authority cycle of moderation experiences</w:t>
            </w:r>
            <w:r w:rsidR="007C46DE">
              <w:rPr>
                <w:rFonts w:asciiTheme="minorBidi" w:hAnsiTheme="minorBidi"/>
                <w:bCs/>
                <w:sz w:val="20"/>
                <w:szCs w:val="20"/>
              </w:rPr>
              <w:t>.</w:t>
            </w:r>
          </w:p>
          <w:p w14:paraId="228FEF84" w14:textId="3D3DFAAF" w:rsidR="00425947" w:rsidRPr="00D724AF" w:rsidRDefault="00425947" w:rsidP="00425947">
            <w:pPr>
              <w:pStyle w:val="ListParagraph"/>
              <w:numPr>
                <w:ilvl w:val="0"/>
                <w:numId w:val="27"/>
              </w:numPr>
              <w:spacing w:after="200" w:line="276" w:lineRule="auto"/>
              <w:rPr>
                <w:rFonts w:asciiTheme="minorBidi" w:hAnsiTheme="minorBidi"/>
                <w:bCs/>
                <w:sz w:val="20"/>
                <w:szCs w:val="20"/>
              </w:rPr>
            </w:pPr>
            <w:r w:rsidRPr="00D724AF">
              <w:rPr>
                <w:rFonts w:asciiTheme="minorBidi" w:hAnsiTheme="minorBidi"/>
                <w:bCs/>
                <w:sz w:val="20"/>
                <w:szCs w:val="20"/>
              </w:rPr>
              <w:t xml:space="preserve">Revisit and update our whole school assessment framework and develop our approach to holistic assessment. </w:t>
            </w:r>
          </w:p>
          <w:p w14:paraId="58D26B9B" w14:textId="4B4828FC" w:rsidR="00E82A4D" w:rsidRPr="00F76333" w:rsidRDefault="007C46DE" w:rsidP="00690A31">
            <w:pPr>
              <w:pStyle w:val="ListParagraph"/>
              <w:numPr>
                <w:ilvl w:val="0"/>
                <w:numId w:val="2"/>
              </w:numPr>
              <w:spacing w:after="200" w:line="276" w:lineRule="auto"/>
              <w:rPr>
                <w:rFonts w:asciiTheme="minorBidi" w:hAnsiTheme="minorBidi"/>
                <w:bCs/>
                <w:sz w:val="20"/>
                <w:szCs w:val="20"/>
              </w:rPr>
            </w:pPr>
            <w:r>
              <w:rPr>
                <w:rFonts w:asciiTheme="minorBidi" w:hAnsiTheme="minorBidi"/>
                <w:bCs/>
                <w:sz w:val="20"/>
                <w:szCs w:val="20"/>
              </w:rPr>
              <w:t>Continue to d</w:t>
            </w:r>
            <w:r w:rsidR="00690A31" w:rsidRPr="00F76333">
              <w:rPr>
                <w:rFonts w:asciiTheme="minorBidi" w:hAnsiTheme="minorBidi"/>
                <w:bCs/>
                <w:sz w:val="20"/>
                <w:szCs w:val="20"/>
              </w:rPr>
              <w:t>evelop</w:t>
            </w:r>
            <w:r>
              <w:rPr>
                <w:rFonts w:asciiTheme="minorBidi" w:hAnsiTheme="minorBidi"/>
                <w:bCs/>
                <w:sz w:val="20"/>
                <w:szCs w:val="20"/>
              </w:rPr>
              <w:t>,</w:t>
            </w:r>
            <w:r w:rsidR="00690A31" w:rsidRPr="00F76333">
              <w:rPr>
                <w:rFonts w:asciiTheme="minorBidi" w:hAnsiTheme="minorBidi"/>
                <w:bCs/>
                <w:sz w:val="20"/>
                <w:szCs w:val="20"/>
              </w:rPr>
              <w:t xml:space="preserve"> in partnership with pupils, opportunities for pupils to become involved in planning learning</w:t>
            </w:r>
            <w:r w:rsidR="007F1F2B" w:rsidRPr="00F76333">
              <w:rPr>
                <w:rFonts w:asciiTheme="minorBidi" w:hAnsiTheme="minorBidi"/>
                <w:bCs/>
                <w:sz w:val="20"/>
                <w:szCs w:val="20"/>
              </w:rPr>
              <w:t xml:space="preserve">. </w:t>
            </w:r>
          </w:p>
          <w:p w14:paraId="4BF3295A" w14:textId="17ED32C0" w:rsidR="0031135F" w:rsidRPr="00F76333" w:rsidRDefault="0031135F" w:rsidP="00690A31">
            <w:pPr>
              <w:pStyle w:val="ListParagraph"/>
              <w:numPr>
                <w:ilvl w:val="0"/>
                <w:numId w:val="2"/>
              </w:numPr>
              <w:spacing w:after="200" w:line="276" w:lineRule="auto"/>
              <w:rPr>
                <w:rFonts w:asciiTheme="minorBidi" w:hAnsiTheme="minorBidi"/>
                <w:bCs/>
                <w:sz w:val="20"/>
                <w:szCs w:val="20"/>
              </w:rPr>
            </w:pPr>
            <w:r w:rsidRPr="00F76333">
              <w:rPr>
                <w:rFonts w:asciiTheme="minorBidi" w:hAnsiTheme="minorBidi"/>
                <w:bCs/>
                <w:sz w:val="20"/>
                <w:szCs w:val="20"/>
              </w:rPr>
              <w:t xml:space="preserve">Staff use agreed collegiate time as an opportunity to </w:t>
            </w:r>
            <w:r w:rsidR="006D04D9" w:rsidRPr="00F76333">
              <w:rPr>
                <w:rFonts w:asciiTheme="minorBidi" w:hAnsiTheme="minorBidi"/>
                <w:bCs/>
                <w:sz w:val="20"/>
                <w:szCs w:val="20"/>
              </w:rPr>
              <w:t>reflect</w:t>
            </w:r>
            <w:r w:rsidRPr="00F76333">
              <w:rPr>
                <w:rFonts w:asciiTheme="minorBidi" w:hAnsiTheme="minorBidi"/>
                <w:bCs/>
                <w:sz w:val="20"/>
                <w:szCs w:val="20"/>
              </w:rPr>
              <w:t xml:space="preserve"> on and share their own practice in learning and teaching, learn from each other and discuss current research</w:t>
            </w:r>
            <w:r w:rsidR="00690A31" w:rsidRPr="00F76333">
              <w:rPr>
                <w:rFonts w:asciiTheme="minorBidi" w:hAnsiTheme="minorBidi"/>
                <w:bCs/>
                <w:sz w:val="20"/>
                <w:szCs w:val="20"/>
              </w:rPr>
              <w:t>.</w:t>
            </w:r>
            <w:r w:rsidR="00146333" w:rsidRPr="00F76333">
              <w:rPr>
                <w:rFonts w:asciiTheme="minorBidi" w:hAnsiTheme="minorBidi"/>
                <w:bCs/>
                <w:sz w:val="20"/>
                <w:szCs w:val="20"/>
              </w:rPr>
              <w:t xml:space="preserve"> </w:t>
            </w:r>
          </w:p>
          <w:p w14:paraId="16795685" w14:textId="133F8104" w:rsidR="0031135F" w:rsidRDefault="0031135F" w:rsidP="00690A31">
            <w:pPr>
              <w:pStyle w:val="ListParagraph"/>
              <w:numPr>
                <w:ilvl w:val="0"/>
                <w:numId w:val="2"/>
              </w:numPr>
              <w:spacing w:after="200" w:line="276" w:lineRule="auto"/>
              <w:rPr>
                <w:rFonts w:asciiTheme="minorBidi" w:hAnsiTheme="minorBidi"/>
                <w:bCs/>
                <w:sz w:val="20"/>
                <w:szCs w:val="20"/>
              </w:rPr>
            </w:pPr>
            <w:r w:rsidRPr="00F76333">
              <w:rPr>
                <w:rFonts w:asciiTheme="minorBidi" w:hAnsiTheme="minorBidi"/>
                <w:bCs/>
                <w:sz w:val="20"/>
                <w:szCs w:val="20"/>
              </w:rPr>
              <w:t>Enable staff to critically engage with research, policy sources and developments in learning and teaching</w:t>
            </w:r>
            <w:r w:rsidR="006D04D9" w:rsidRPr="00F76333">
              <w:rPr>
                <w:rFonts w:asciiTheme="minorBidi" w:hAnsiTheme="minorBidi"/>
                <w:bCs/>
                <w:sz w:val="20"/>
                <w:szCs w:val="20"/>
              </w:rPr>
              <w:t>,</w:t>
            </w:r>
            <w:r w:rsidRPr="00F76333">
              <w:rPr>
                <w:rFonts w:asciiTheme="minorBidi" w:hAnsiTheme="minorBidi"/>
                <w:bCs/>
                <w:sz w:val="20"/>
                <w:szCs w:val="20"/>
              </w:rPr>
              <w:t xml:space="preserve"> apply relevant findings, resulting in increased resilience and confidence to lead le</w:t>
            </w:r>
            <w:r w:rsidR="006D04D9" w:rsidRPr="00F76333">
              <w:rPr>
                <w:rFonts w:asciiTheme="minorBidi" w:hAnsiTheme="minorBidi"/>
                <w:bCs/>
                <w:sz w:val="20"/>
                <w:szCs w:val="20"/>
              </w:rPr>
              <w:t>arning and better support lear</w:t>
            </w:r>
            <w:r w:rsidRPr="00F76333">
              <w:rPr>
                <w:rFonts w:asciiTheme="minorBidi" w:hAnsiTheme="minorBidi"/>
                <w:bCs/>
                <w:sz w:val="20"/>
                <w:szCs w:val="20"/>
              </w:rPr>
              <w:t xml:space="preserve">ners to initiate questions about </w:t>
            </w:r>
            <w:r w:rsidR="006D04D9" w:rsidRPr="00F76333">
              <w:rPr>
                <w:rFonts w:asciiTheme="minorBidi" w:hAnsiTheme="minorBidi"/>
                <w:bCs/>
                <w:sz w:val="20"/>
                <w:szCs w:val="20"/>
              </w:rPr>
              <w:t>their own learning and progress.</w:t>
            </w:r>
            <w:r w:rsidR="007F1F2B" w:rsidRPr="00F76333">
              <w:rPr>
                <w:rFonts w:asciiTheme="minorBidi" w:hAnsiTheme="minorBidi"/>
                <w:bCs/>
                <w:sz w:val="20"/>
                <w:szCs w:val="20"/>
              </w:rPr>
              <w:t xml:space="preserve"> </w:t>
            </w:r>
          </w:p>
          <w:p w14:paraId="06453060" w14:textId="19B23A32" w:rsidR="007C46DE" w:rsidRPr="00F76333" w:rsidRDefault="007C46DE" w:rsidP="00690A31">
            <w:pPr>
              <w:pStyle w:val="ListParagraph"/>
              <w:numPr>
                <w:ilvl w:val="0"/>
                <w:numId w:val="2"/>
              </w:numPr>
              <w:spacing w:after="200" w:line="276" w:lineRule="auto"/>
              <w:rPr>
                <w:rFonts w:asciiTheme="minorBidi" w:hAnsiTheme="minorBidi"/>
                <w:bCs/>
                <w:sz w:val="20"/>
                <w:szCs w:val="20"/>
              </w:rPr>
            </w:pPr>
            <w:r>
              <w:rPr>
                <w:rFonts w:asciiTheme="minorBidi" w:hAnsiTheme="minorBidi"/>
                <w:bCs/>
                <w:sz w:val="20"/>
                <w:szCs w:val="20"/>
              </w:rPr>
              <w:t xml:space="preserve">Further develop our approach to promoting metacognitive strategies. </w:t>
            </w:r>
          </w:p>
          <w:p w14:paraId="6D5D3E0E" w14:textId="53CB28E4" w:rsidR="007F1F2B" w:rsidRPr="00F76333" w:rsidRDefault="00690A31" w:rsidP="00690A31">
            <w:pPr>
              <w:pStyle w:val="ListParagraph"/>
              <w:numPr>
                <w:ilvl w:val="0"/>
                <w:numId w:val="2"/>
              </w:numPr>
              <w:spacing w:after="200" w:line="276" w:lineRule="auto"/>
              <w:rPr>
                <w:rFonts w:asciiTheme="minorBidi" w:hAnsiTheme="minorBidi"/>
                <w:bCs/>
                <w:sz w:val="20"/>
                <w:szCs w:val="20"/>
              </w:rPr>
            </w:pPr>
            <w:r w:rsidRPr="00F76333">
              <w:rPr>
                <w:rFonts w:asciiTheme="minorBidi" w:hAnsiTheme="minorBidi"/>
                <w:bCs/>
                <w:sz w:val="20"/>
                <w:szCs w:val="20"/>
              </w:rPr>
              <w:t xml:space="preserve">Further develop the use of learning goals initiative as a </w:t>
            </w:r>
            <w:r w:rsidR="00F20489" w:rsidRPr="00F76333">
              <w:rPr>
                <w:rFonts w:asciiTheme="minorBidi" w:hAnsiTheme="minorBidi"/>
                <w:bCs/>
                <w:sz w:val="20"/>
                <w:szCs w:val="20"/>
              </w:rPr>
              <w:t>whole school approach to supporting learners to set targets and have ownership of their learning journeys.</w:t>
            </w:r>
            <w:r w:rsidR="00146333" w:rsidRPr="00F76333">
              <w:rPr>
                <w:rFonts w:asciiTheme="minorBidi" w:hAnsiTheme="minorBidi"/>
                <w:bCs/>
                <w:sz w:val="20"/>
                <w:szCs w:val="20"/>
              </w:rPr>
              <w:t xml:space="preserve"> </w:t>
            </w:r>
          </w:p>
          <w:p w14:paraId="0E559CBB" w14:textId="33EC9CED" w:rsidR="00F20489" w:rsidRPr="00F76333" w:rsidRDefault="00F20489" w:rsidP="00F20489">
            <w:pPr>
              <w:pStyle w:val="ListParagraph"/>
              <w:numPr>
                <w:ilvl w:val="0"/>
                <w:numId w:val="2"/>
              </w:numPr>
              <w:spacing w:after="200" w:line="276" w:lineRule="auto"/>
              <w:rPr>
                <w:rFonts w:asciiTheme="minorBidi" w:hAnsiTheme="minorBidi"/>
                <w:bCs/>
                <w:sz w:val="20"/>
                <w:szCs w:val="20"/>
              </w:rPr>
            </w:pPr>
            <w:r w:rsidRPr="00F76333">
              <w:rPr>
                <w:rFonts w:asciiTheme="minorBidi" w:hAnsiTheme="minorBidi"/>
                <w:bCs/>
                <w:sz w:val="20"/>
                <w:szCs w:val="20"/>
              </w:rPr>
              <w:t>Continue to develop the ability of l</w:t>
            </w:r>
            <w:r w:rsidR="006D04D9" w:rsidRPr="00F76333">
              <w:rPr>
                <w:rFonts w:asciiTheme="minorBidi" w:hAnsiTheme="minorBidi"/>
                <w:bCs/>
                <w:sz w:val="20"/>
                <w:szCs w:val="20"/>
              </w:rPr>
              <w:t>earners to give effective feedback to peers on their learning and suggest ways in which they can improve.</w:t>
            </w:r>
            <w:r w:rsidR="00146333" w:rsidRPr="00F76333">
              <w:rPr>
                <w:rFonts w:asciiTheme="minorBidi" w:hAnsiTheme="minorBidi"/>
                <w:bCs/>
                <w:sz w:val="20"/>
                <w:szCs w:val="20"/>
              </w:rPr>
              <w:t xml:space="preserve"> </w:t>
            </w:r>
          </w:p>
          <w:p w14:paraId="39540667" w14:textId="0753CD8E" w:rsidR="006D04D9" w:rsidRPr="007C46DE" w:rsidRDefault="007C46DE" w:rsidP="007C46DE">
            <w:pPr>
              <w:pStyle w:val="ListParagraph"/>
              <w:numPr>
                <w:ilvl w:val="0"/>
                <w:numId w:val="2"/>
              </w:numPr>
              <w:rPr>
                <w:rFonts w:asciiTheme="minorBidi" w:hAnsiTheme="minorBidi"/>
                <w:bCs/>
                <w:sz w:val="20"/>
                <w:szCs w:val="20"/>
              </w:rPr>
            </w:pPr>
            <w:r>
              <w:rPr>
                <w:rFonts w:asciiTheme="minorBidi" w:hAnsiTheme="minorBidi"/>
                <w:bCs/>
                <w:sz w:val="20"/>
                <w:szCs w:val="20"/>
              </w:rPr>
              <w:t>Continue to p</w:t>
            </w:r>
            <w:r w:rsidR="00F20489" w:rsidRPr="00F76333">
              <w:rPr>
                <w:rFonts w:asciiTheme="minorBidi" w:hAnsiTheme="minorBidi"/>
                <w:bCs/>
                <w:sz w:val="20"/>
                <w:szCs w:val="20"/>
              </w:rPr>
              <w:t xml:space="preserve">romote learning beyond the classroom and outdoor learning to enhance learner experience and levels of </w:t>
            </w:r>
            <w:r w:rsidR="00E8455A" w:rsidRPr="00F76333">
              <w:rPr>
                <w:rFonts w:asciiTheme="minorBidi" w:hAnsiTheme="minorBidi"/>
                <w:bCs/>
                <w:sz w:val="20"/>
                <w:szCs w:val="20"/>
              </w:rPr>
              <w:t>engagement.</w:t>
            </w:r>
            <w:r w:rsidR="00F20489" w:rsidRPr="00F76333">
              <w:rPr>
                <w:rFonts w:asciiTheme="minorBidi" w:hAnsiTheme="minorBidi"/>
                <w:bCs/>
                <w:sz w:val="20"/>
                <w:szCs w:val="20"/>
              </w:rPr>
              <w:t xml:space="preserve"> </w:t>
            </w:r>
          </w:p>
        </w:tc>
        <w:tc>
          <w:tcPr>
            <w:tcW w:w="3136" w:type="dxa"/>
            <w:gridSpan w:val="2"/>
          </w:tcPr>
          <w:p w14:paraId="4ACDE70E" w14:textId="77777777" w:rsidR="0052136B" w:rsidRPr="00163B33" w:rsidRDefault="0052136B" w:rsidP="0052136B">
            <w:pPr>
              <w:rPr>
                <w:sz w:val="22"/>
                <w:szCs w:val="22"/>
                <w:u w:val="single"/>
              </w:rPr>
            </w:pPr>
            <w:r w:rsidRPr="00163B33">
              <w:rPr>
                <w:sz w:val="22"/>
                <w:szCs w:val="22"/>
                <w:u w:val="single"/>
              </w:rPr>
              <w:t>Overall Evaluation</w:t>
            </w:r>
          </w:p>
          <w:p w14:paraId="5825DBFA" w14:textId="77777777" w:rsidR="0052136B" w:rsidRPr="00163B33" w:rsidRDefault="0052136B" w:rsidP="0052136B">
            <w:pPr>
              <w:rPr>
                <w:sz w:val="22"/>
                <w:szCs w:val="22"/>
              </w:rPr>
            </w:pPr>
          </w:p>
          <w:p w14:paraId="3F74E222" w14:textId="77777777" w:rsidR="0052136B" w:rsidRPr="00163B33" w:rsidRDefault="0052136B" w:rsidP="0052136B">
            <w:pPr>
              <w:rPr>
                <w:sz w:val="22"/>
                <w:szCs w:val="22"/>
              </w:rPr>
            </w:pPr>
            <w:r w:rsidRPr="00163B33">
              <w:rPr>
                <w:sz w:val="22"/>
                <w:szCs w:val="22"/>
              </w:rPr>
              <w:t>Excellent</w:t>
            </w:r>
          </w:p>
          <w:p w14:paraId="021403CD" w14:textId="77777777" w:rsidR="0052136B" w:rsidRPr="00163B33" w:rsidRDefault="0052136B" w:rsidP="0052136B">
            <w:pPr>
              <w:rPr>
                <w:sz w:val="22"/>
                <w:szCs w:val="22"/>
              </w:rPr>
            </w:pPr>
          </w:p>
          <w:p w14:paraId="54E293F5" w14:textId="77777777" w:rsidR="0052136B" w:rsidRPr="008F1967" w:rsidRDefault="0052136B" w:rsidP="0052136B">
            <w:pPr>
              <w:rPr>
                <w:sz w:val="22"/>
                <w:szCs w:val="22"/>
              </w:rPr>
            </w:pPr>
            <w:r w:rsidRPr="008F1967">
              <w:rPr>
                <w:sz w:val="22"/>
                <w:szCs w:val="22"/>
              </w:rPr>
              <w:t>Very Good</w:t>
            </w:r>
          </w:p>
          <w:p w14:paraId="1352F899" w14:textId="77777777" w:rsidR="0052136B" w:rsidRPr="00163B33" w:rsidRDefault="0052136B" w:rsidP="0052136B">
            <w:pPr>
              <w:rPr>
                <w:sz w:val="22"/>
                <w:szCs w:val="22"/>
              </w:rPr>
            </w:pPr>
          </w:p>
          <w:p w14:paraId="16B0C1A5" w14:textId="7117C0D9" w:rsidR="00163B33" w:rsidRPr="007D6E19" w:rsidRDefault="0052136B" w:rsidP="0052136B">
            <w:pPr>
              <w:rPr>
                <w:b/>
                <w:bCs/>
                <w:sz w:val="22"/>
                <w:szCs w:val="22"/>
                <w:u w:val="single"/>
              </w:rPr>
            </w:pPr>
            <w:r w:rsidRPr="000F1ACD">
              <w:rPr>
                <w:b/>
                <w:bCs/>
                <w:sz w:val="22"/>
                <w:szCs w:val="22"/>
                <w:highlight w:val="yellow"/>
                <w:u w:val="single"/>
              </w:rPr>
              <w:t>Good</w:t>
            </w:r>
          </w:p>
        </w:tc>
        <w:tc>
          <w:tcPr>
            <w:tcW w:w="3496" w:type="dxa"/>
          </w:tcPr>
          <w:p w14:paraId="16018DB8" w14:textId="77777777" w:rsidR="00163B33" w:rsidRPr="00163B33" w:rsidRDefault="00163B33" w:rsidP="00BE2AC8">
            <w:pPr>
              <w:rPr>
                <w:sz w:val="22"/>
                <w:szCs w:val="22"/>
              </w:rPr>
            </w:pPr>
          </w:p>
          <w:p w14:paraId="54A676DA" w14:textId="77777777" w:rsidR="00163B33" w:rsidRPr="00163B33" w:rsidRDefault="00163B33" w:rsidP="00BE2AC8">
            <w:pPr>
              <w:rPr>
                <w:sz w:val="22"/>
                <w:szCs w:val="22"/>
              </w:rPr>
            </w:pPr>
          </w:p>
          <w:p w14:paraId="112A6D14" w14:textId="77777777" w:rsidR="00163B33" w:rsidRPr="00163B33" w:rsidRDefault="00163B33" w:rsidP="00BE2AC8">
            <w:pPr>
              <w:rPr>
                <w:sz w:val="22"/>
                <w:szCs w:val="22"/>
              </w:rPr>
            </w:pPr>
            <w:r w:rsidRPr="00163B33">
              <w:rPr>
                <w:sz w:val="22"/>
                <w:szCs w:val="22"/>
              </w:rPr>
              <w:t>Satisfactory</w:t>
            </w:r>
          </w:p>
          <w:p w14:paraId="23A7509D" w14:textId="77777777" w:rsidR="00163B33" w:rsidRPr="00163B33" w:rsidRDefault="00163B33" w:rsidP="00BE2AC8">
            <w:pPr>
              <w:rPr>
                <w:sz w:val="22"/>
                <w:szCs w:val="22"/>
              </w:rPr>
            </w:pPr>
          </w:p>
          <w:p w14:paraId="64CC614A" w14:textId="77777777" w:rsidR="00163B33" w:rsidRPr="00163B33" w:rsidRDefault="00163B33" w:rsidP="00BE2AC8">
            <w:pPr>
              <w:rPr>
                <w:sz w:val="22"/>
                <w:szCs w:val="22"/>
              </w:rPr>
            </w:pPr>
            <w:r w:rsidRPr="00163B33">
              <w:rPr>
                <w:sz w:val="22"/>
                <w:szCs w:val="22"/>
              </w:rPr>
              <w:t>Weak</w:t>
            </w:r>
          </w:p>
          <w:p w14:paraId="0FBD2DF3" w14:textId="77777777" w:rsidR="00163B33" w:rsidRPr="00163B33" w:rsidRDefault="00163B33" w:rsidP="00BE2AC8">
            <w:pPr>
              <w:rPr>
                <w:sz w:val="22"/>
                <w:szCs w:val="22"/>
              </w:rPr>
            </w:pPr>
          </w:p>
          <w:p w14:paraId="6798837D" w14:textId="77777777" w:rsidR="00163B33" w:rsidRPr="00163B33" w:rsidRDefault="00163B33" w:rsidP="00BE2AC8">
            <w:pPr>
              <w:rPr>
                <w:sz w:val="22"/>
                <w:szCs w:val="22"/>
              </w:rPr>
            </w:pPr>
            <w:r w:rsidRPr="00163B33">
              <w:rPr>
                <w:sz w:val="22"/>
                <w:szCs w:val="22"/>
              </w:rPr>
              <w:t>Unsatisfactory</w:t>
            </w:r>
          </w:p>
        </w:tc>
      </w:tr>
      <w:tr w:rsidR="00CC3620" w14:paraId="08CE0FC7" w14:textId="77777777" w:rsidTr="00E33CC6">
        <w:tc>
          <w:tcPr>
            <w:tcW w:w="15964" w:type="dxa"/>
            <w:gridSpan w:val="5"/>
            <w:shd w:val="clear" w:color="auto" w:fill="D6E3BC" w:themeFill="accent3" w:themeFillTint="66"/>
          </w:tcPr>
          <w:p w14:paraId="16AE97D8" w14:textId="77777777" w:rsidR="00CC3620" w:rsidRPr="008451F4" w:rsidRDefault="00CC3620" w:rsidP="00BE2AC8">
            <w:pPr>
              <w:jc w:val="center"/>
              <w:rPr>
                <w:b/>
                <w:bCs/>
              </w:rPr>
            </w:pPr>
          </w:p>
          <w:p w14:paraId="4303EDFE" w14:textId="77777777" w:rsidR="00CC3620" w:rsidRDefault="00CC3620" w:rsidP="00BE2AC8">
            <w:pPr>
              <w:jc w:val="center"/>
            </w:pPr>
            <w:r w:rsidRPr="000F1ACD">
              <w:rPr>
                <w:b/>
                <w:bCs/>
              </w:rPr>
              <w:t>EVALUATIVE STATEMENTS</w:t>
            </w:r>
          </w:p>
        </w:tc>
      </w:tr>
      <w:tr w:rsidR="00CC3620" w14:paraId="77A3E57E" w14:textId="77777777" w:rsidTr="00A46DF0">
        <w:tc>
          <w:tcPr>
            <w:tcW w:w="2710" w:type="dxa"/>
            <w:shd w:val="clear" w:color="auto" w:fill="00B050"/>
          </w:tcPr>
          <w:p w14:paraId="08004F2B" w14:textId="77777777" w:rsidR="00CC3620" w:rsidRPr="00E73EB1" w:rsidRDefault="00CC3620" w:rsidP="00BE2AC8">
            <w:pPr>
              <w:rPr>
                <w:b/>
                <w:bCs/>
                <w:color w:val="FFFFFF" w:themeColor="background1"/>
              </w:rPr>
            </w:pPr>
            <w:r w:rsidRPr="00E73EB1">
              <w:rPr>
                <w:b/>
                <w:bCs/>
                <w:color w:val="FFFFFF" w:themeColor="background1"/>
              </w:rPr>
              <w:t>Quality Indicator</w:t>
            </w:r>
          </w:p>
          <w:p w14:paraId="0EE9E570" w14:textId="77777777" w:rsidR="00CC3620" w:rsidRPr="00CC3620" w:rsidRDefault="00CC3620" w:rsidP="00CC3620">
            <w:pPr>
              <w:rPr>
                <w:color w:val="FFFFFF" w:themeColor="background1"/>
              </w:rPr>
            </w:pPr>
            <w:r w:rsidRPr="00E73EB1">
              <w:rPr>
                <w:b/>
                <w:bCs/>
                <w:color w:val="FFFFFF" w:themeColor="background1"/>
              </w:rPr>
              <w:t xml:space="preserve">3.1 </w:t>
            </w:r>
            <w:r>
              <w:rPr>
                <w:color w:val="FFFFFF" w:themeColor="background1"/>
              </w:rPr>
              <w:t>Ensuring wellbeing, equality and inclusion</w:t>
            </w:r>
          </w:p>
        </w:tc>
        <w:tc>
          <w:tcPr>
            <w:tcW w:w="7179" w:type="dxa"/>
            <w:gridSpan w:val="2"/>
            <w:shd w:val="clear" w:color="auto" w:fill="00B050"/>
          </w:tcPr>
          <w:p w14:paraId="3E13B1BC" w14:textId="77777777" w:rsidR="00CC3620" w:rsidRPr="00CC3620" w:rsidRDefault="00CC3620" w:rsidP="00BE2AC8">
            <w:pPr>
              <w:rPr>
                <w:color w:val="FFFFFF" w:themeColor="background1"/>
              </w:rPr>
            </w:pPr>
          </w:p>
          <w:p w14:paraId="14964E0B" w14:textId="77777777" w:rsidR="00CC3620" w:rsidRPr="00CC3620" w:rsidRDefault="00CC3620" w:rsidP="00BE2AC8">
            <w:pPr>
              <w:rPr>
                <w:color w:val="FFFFFF" w:themeColor="background1"/>
              </w:rPr>
            </w:pPr>
            <w:r w:rsidRPr="00CC3620">
              <w:rPr>
                <w:color w:val="FFFFFF" w:themeColor="background1"/>
              </w:rPr>
              <w:t>What are the current strengths in this area? (Evaluative Statements)</w:t>
            </w:r>
          </w:p>
        </w:tc>
        <w:tc>
          <w:tcPr>
            <w:tcW w:w="6075" w:type="dxa"/>
            <w:gridSpan w:val="2"/>
            <w:shd w:val="clear" w:color="auto" w:fill="00B050"/>
          </w:tcPr>
          <w:p w14:paraId="653CC02E" w14:textId="77777777" w:rsidR="00CC3620" w:rsidRPr="00CC3620" w:rsidRDefault="00CC3620" w:rsidP="00BE2AC8">
            <w:pPr>
              <w:rPr>
                <w:color w:val="FFFFFF" w:themeColor="background1"/>
              </w:rPr>
            </w:pPr>
          </w:p>
          <w:p w14:paraId="66A589CA" w14:textId="77777777" w:rsidR="00CC3620" w:rsidRPr="00CC3620" w:rsidRDefault="00CC3620" w:rsidP="00BE2AC8">
            <w:pPr>
              <w:rPr>
                <w:color w:val="FFFFFF" w:themeColor="background1"/>
              </w:rPr>
            </w:pPr>
            <w:r w:rsidRPr="00CC3620">
              <w:rPr>
                <w:color w:val="FFFFFF" w:themeColor="background1"/>
              </w:rPr>
              <w:t>What key evidence do you have of improvement in this area?   (People’s views/observations/data)</w:t>
            </w:r>
          </w:p>
        </w:tc>
      </w:tr>
      <w:tr w:rsidR="00163B33" w:rsidRPr="00163B33" w14:paraId="294702CE" w14:textId="77777777" w:rsidTr="006D279A">
        <w:trPr>
          <w:trHeight w:val="1207"/>
        </w:trPr>
        <w:tc>
          <w:tcPr>
            <w:tcW w:w="2710" w:type="dxa"/>
          </w:tcPr>
          <w:p w14:paraId="65A80E2E" w14:textId="77777777" w:rsidR="00163B33" w:rsidRDefault="00CC3620" w:rsidP="00BE2AC8">
            <w:pPr>
              <w:rPr>
                <w:b/>
                <w:bCs/>
                <w:sz w:val="22"/>
                <w:szCs w:val="22"/>
              </w:rPr>
            </w:pPr>
            <w:r>
              <w:rPr>
                <w:b/>
                <w:bCs/>
                <w:sz w:val="22"/>
                <w:szCs w:val="22"/>
              </w:rPr>
              <w:t>Wellbeing</w:t>
            </w:r>
          </w:p>
          <w:p w14:paraId="7B34DAD7" w14:textId="77777777" w:rsidR="00163B33" w:rsidRPr="00163B33" w:rsidRDefault="00163B33" w:rsidP="00BE2AC8">
            <w:pPr>
              <w:rPr>
                <w:sz w:val="22"/>
                <w:szCs w:val="22"/>
              </w:rPr>
            </w:pPr>
          </w:p>
          <w:p w14:paraId="01C9CE0A" w14:textId="77777777" w:rsidR="00E8455A" w:rsidRDefault="00E8455A" w:rsidP="00BE2AC8">
            <w:pPr>
              <w:rPr>
                <w:b/>
                <w:color w:val="00B050"/>
                <w:sz w:val="18"/>
                <w:szCs w:val="18"/>
              </w:rPr>
            </w:pPr>
          </w:p>
          <w:p w14:paraId="1EBF2698" w14:textId="77777777" w:rsidR="00E8455A" w:rsidRDefault="00E8455A" w:rsidP="00BE2AC8">
            <w:pPr>
              <w:rPr>
                <w:b/>
                <w:color w:val="00B050"/>
                <w:sz w:val="18"/>
                <w:szCs w:val="18"/>
              </w:rPr>
            </w:pPr>
          </w:p>
          <w:p w14:paraId="59FBB2CE" w14:textId="77777777" w:rsidR="00E8455A" w:rsidRDefault="00E8455A" w:rsidP="00BE2AC8">
            <w:pPr>
              <w:rPr>
                <w:b/>
                <w:color w:val="00B050"/>
                <w:sz w:val="18"/>
                <w:szCs w:val="18"/>
              </w:rPr>
            </w:pPr>
          </w:p>
          <w:p w14:paraId="42CB05B2" w14:textId="77777777" w:rsidR="00E8455A" w:rsidRDefault="00E8455A" w:rsidP="00BE2AC8">
            <w:pPr>
              <w:rPr>
                <w:b/>
                <w:color w:val="00B050"/>
                <w:sz w:val="18"/>
                <w:szCs w:val="18"/>
              </w:rPr>
            </w:pPr>
          </w:p>
          <w:p w14:paraId="642770AA" w14:textId="77777777" w:rsidR="00E8455A" w:rsidRDefault="00E8455A" w:rsidP="00BE2AC8">
            <w:pPr>
              <w:rPr>
                <w:b/>
                <w:color w:val="00B050"/>
                <w:sz w:val="18"/>
                <w:szCs w:val="18"/>
              </w:rPr>
            </w:pPr>
          </w:p>
          <w:p w14:paraId="7C3C1CDB" w14:textId="77777777" w:rsidR="00E8455A" w:rsidRDefault="00E8455A" w:rsidP="00BE2AC8">
            <w:pPr>
              <w:rPr>
                <w:b/>
                <w:color w:val="00B050"/>
                <w:sz w:val="18"/>
                <w:szCs w:val="18"/>
              </w:rPr>
            </w:pPr>
          </w:p>
          <w:p w14:paraId="18A468BA" w14:textId="77777777" w:rsidR="00E8455A" w:rsidRDefault="00E8455A" w:rsidP="00BE2AC8">
            <w:pPr>
              <w:rPr>
                <w:b/>
                <w:color w:val="00B050"/>
                <w:sz w:val="18"/>
                <w:szCs w:val="18"/>
              </w:rPr>
            </w:pPr>
          </w:p>
          <w:p w14:paraId="51534355" w14:textId="77777777" w:rsidR="00E8455A" w:rsidRDefault="00E8455A" w:rsidP="00BE2AC8">
            <w:pPr>
              <w:rPr>
                <w:b/>
                <w:color w:val="00B050"/>
                <w:sz w:val="18"/>
                <w:szCs w:val="18"/>
              </w:rPr>
            </w:pPr>
          </w:p>
          <w:p w14:paraId="0F2CC1EA" w14:textId="77777777" w:rsidR="00E8455A" w:rsidRDefault="00E8455A" w:rsidP="00BE2AC8">
            <w:pPr>
              <w:rPr>
                <w:b/>
                <w:color w:val="00B050"/>
                <w:sz w:val="18"/>
                <w:szCs w:val="18"/>
              </w:rPr>
            </w:pPr>
          </w:p>
          <w:p w14:paraId="09E1104E" w14:textId="77777777" w:rsidR="00E8455A" w:rsidRDefault="00E8455A" w:rsidP="00BE2AC8">
            <w:pPr>
              <w:rPr>
                <w:b/>
                <w:color w:val="00B050"/>
                <w:sz w:val="18"/>
                <w:szCs w:val="18"/>
              </w:rPr>
            </w:pPr>
          </w:p>
          <w:p w14:paraId="6F3941F6" w14:textId="77777777" w:rsidR="00E8455A" w:rsidRDefault="00E8455A" w:rsidP="00BE2AC8">
            <w:pPr>
              <w:rPr>
                <w:b/>
                <w:color w:val="00B050"/>
                <w:sz w:val="18"/>
                <w:szCs w:val="18"/>
              </w:rPr>
            </w:pPr>
          </w:p>
          <w:p w14:paraId="783EC48B" w14:textId="77777777" w:rsidR="00E8455A" w:rsidRDefault="00E8455A" w:rsidP="00BE2AC8">
            <w:pPr>
              <w:rPr>
                <w:b/>
                <w:color w:val="00B050"/>
                <w:sz w:val="18"/>
                <w:szCs w:val="18"/>
              </w:rPr>
            </w:pPr>
          </w:p>
          <w:p w14:paraId="75FFD9A1" w14:textId="6567A400" w:rsidR="00E8455A" w:rsidRDefault="00E8455A" w:rsidP="00BE2AC8">
            <w:pPr>
              <w:rPr>
                <w:b/>
                <w:color w:val="00B050"/>
                <w:sz w:val="18"/>
                <w:szCs w:val="18"/>
              </w:rPr>
            </w:pPr>
          </w:p>
          <w:p w14:paraId="540B7A0D" w14:textId="57562DB2" w:rsidR="00C05F01" w:rsidRDefault="00C05F01" w:rsidP="00BE2AC8">
            <w:pPr>
              <w:rPr>
                <w:b/>
                <w:color w:val="00B050"/>
                <w:sz w:val="18"/>
                <w:szCs w:val="18"/>
              </w:rPr>
            </w:pPr>
          </w:p>
          <w:p w14:paraId="2023F1DD" w14:textId="1E0269DA" w:rsidR="00C05F01" w:rsidRDefault="00C05F01" w:rsidP="00BE2AC8">
            <w:pPr>
              <w:rPr>
                <w:b/>
                <w:color w:val="00B050"/>
                <w:sz w:val="18"/>
                <w:szCs w:val="18"/>
              </w:rPr>
            </w:pPr>
          </w:p>
          <w:p w14:paraId="5DA39D5F" w14:textId="68D922CC" w:rsidR="00C05F01" w:rsidRDefault="00C05F01" w:rsidP="00BE2AC8">
            <w:pPr>
              <w:rPr>
                <w:b/>
                <w:color w:val="00B050"/>
                <w:sz w:val="18"/>
                <w:szCs w:val="18"/>
              </w:rPr>
            </w:pPr>
          </w:p>
          <w:p w14:paraId="6D18CB6A" w14:textId="6B40A382" w:rsidR="00C05F01" w:rsidRDefault="00C05F01" w:rsidP="00BE2AC8">
            <w:pPr>
              <w:rPr>
                <w:b/>
                <w:color w:val="00B050"/>
                <w:sz w:val="18"/>
                <w:szCs w:val="18"/>
              </w:rPr>
            </w:pPr>
          </w:p>
          <w:p w14:paraId="29CD91C3" w14:textId="4E5DB018" w:rsidR="00C05F01" w:rsidRDefault="00C05F01" w:rsidP="00BE2AC8">
            <w:pPr>
              <w:rPr>
                <w:b/>
                <w:color w:val="00B050"/>
                <w:sz w:val="18"/>
                <w:szCs w:val="18"/>
              </w:rPr>
            </w:pPr>
          </w:p>
          <w:p w14:paraId="7B3962C7" w14:textId="638F793B" w:rsidR="00C05F01" w:rsidRDefault="00C05F01" w:rsidP="00BE2AC8">
            <w:pPr>
              <w:rPr>
                <w:b/>
                <w:color w:val="00B050"/>
                <w:sz w:val="18"/>
                <w:szCs w:val="18"/>
              </w:rPr>
            </w:pPr>
          </w:p>
          <w:p w14:paraId="122ABFE7" w14:textId="0D10B0E0" w:rsidR="00C05F01" w:rsidRDefault="00C05F01" w:rsidP="00BE2AC8">
            <w:pPr>
              <w:rPr>
                <w:b/>
                <w:color w:val="00B050"/>
                <w:sz w:val="18"/>
                <w:szCs w:val="18"/>
              </w:rPr>
            </w:pPr>
          </w:p>
          <w:p w14:paraId="545E3E71" w14:textId="3E8E5050" w:rsidR="00C05F01" w:rsidRDefault="00C05F01" w:rsidP="00BE2AC8">
            <w:pPr>
              <w:rPr>
                <w:b/>
                <w:color w:val="00B050"/>
                <w:sz w:val="18"/>
                <w:szCs w:val="18"/>
              </w:rPr>
            </w:pPr>
          </w:p>
          <w:p w14:paraId="74ABF00A" w14:textId="0324ADD1" w:rsidR="00C05F01" w:rsidRDefault="00C05F01" w:rsidP="00BE2AC8">
            <w:pPr>
              <w:rPr>
                <w:b/>
                <w:color w:val="00B050"/>
                <w:sz w:val="18"/>
                <w:szCs w:val="18"/>
              </w:rPr>
            </w:pPr>
          </w:p>
          <w:p w14:paraId="312CD9E8" w14:textId="77777777" w:rsidR="00C05F01" w:rsidRDefault="00C05F01" w:rsidP="00BE2AC8">
            <w:pPr>
              <w:rPr>
                <w:b/>
                <w:color w:val="00B050"/>
                <w:sz w:val="18"/>
                <w:szCs w:val="18"/>
              </w:rPr>
            </w:pPr>
          </w:p>
          <w:p w14:paraId="6AFBB327" w14:textId="77777777" w:rsidR="00E8455A" w:rsidRDefault="00E8455A" w:rsidP="00BE2AC8">
            <w:pPr>
              <w:rPr>
                <w:b/>
                <w:color w:val="00B050"/>
                <w:sz w:val="18"/>
                <w:szCs w:val="18"/>
              </w:rPr>
            </w:pPr>
          </w:p>
          <w:p w14:paraId="17F04921" w14:textId="77777777" w:rsidR="00E8455A" w:rsidRDefault="00E8455A" w:rsidP="00BE2AC8">
            <w:pPr>
              <w:rPr>
                <w:b/>
                <w:color w:val="00B050"/>
                <w:sz w:val="18"/>
                <w:szCs w:val="18"/>
              </w:rPr>
            </w:pPr>
          </w:p>
          <w:p w14:paraId="3AE3E2C0" w14:textId="77777777" w:rsidR="00E8455A" w:rsidRDefault="00E8455A" w:rsidP="00BE2AC8">
            <w:pPr>
              <w:rPr>
                <w:b/>
                <w:color w:val="00B050"/>
                <w:sz w:val="18"/>
                <w:szCs w:val="18"/>
              </w:rPr>
            </w:pPr>
          </w:p>
          <w:p w14:paraId="415D539D" w14:textId="6E6C9F10" w:rsidR="00E8455A" w:rsidRDefault="00E8455A" w:rsidP="00BE2AC8">
            <w:pPr>
              <w:rPr>
                <w:b/>
                <w:color w:val="00B050"/>
                <w:sz w:val="18"/>
                <w:szCs w:val="18"/>
              </w:rPr>
            </w:pPr>
          </w:p>
          <w:p w14:paraId="581F280A" w14:textId="3E4FF1F5" w:rsidR="003F5022" w:rsidRDefault="003F5022" w:rsidP="00BE2AC8">
            <w:pPr>
              <w:rPr>
                <w:b/>
                <w:color w:val="00B050"/>
                <w:sz w:val="18"/>
                <w:szCs w:val="18"/>
              </w:rPr>
            </w:pPr>
          </w:p>
          <w:p w14:paraId="1C02142E" w14:textId="16CCE9D4" w:rsidR="003F5022" w:rsidRDefault="003F5022" w:rsidP="00BE2AC8">
            <w:pPr>
              <w:rPr>
                <w:b/>
                <w:color w:val="00B050"/>
                <w:sz w:val="18"/>
                <w:szCs w:val="18"/>
              </w:rPr>
            </w:pPr>
          </w:p>
          <w:p w14:paraId="4E331792" w14:textId="191C26AA" w:rsidR="003F5022" w:rsidRDefault="003F5022" w:rsidP="00BE2AC8">
            <w:pPr>
              <w:rPr>
                <w:b/>
                <w:color w:val="00B050"/>
                <w:sz w:val="18"/>
                <w:szCs w:val="18"/>
              </w:rPr>
            </w:pPr>
          </w:p>
          <w:p w14:paraId="68040D70" w14:textId="7E847F0A" w:rsidR="003F5022" w:rsidRDefault="003F5022" w:rsidP="00BE2AC8">
            <w:pPr>
              <w:rPr>
                <w:b/>
                <w:color w:val="00B050"/>
                <w:sz w:val="18"/>
                <w:szCs w:val="18"/>
              </w:rPr>
            </w:pPr>
          </w:p>
          <w:p w14:paraId="3C0A9E6A" w14:textId="0B19E63F" w:rsidR="003F5022" w:rsidRDefault="003F5022" w:rsidP="00BE2AC8">
            <w:pPr>
              <w:rPr>
                <w:b/>
                <w:color w:val="00B050"/>
                <w:sz w:val="18"/>
                <w:szCs w:val="18"/>
              </w:rPr>
            </w:pPr>
          </w:p>
          <w:p w14:paraId="7BA2C517" w14:textId="2E700B20" w:rsidR="007A4752" w:rsidRDefault="007A4752" w:rsidP="00BE2AC8">
            <w:pPr>
              <w:rPr>
                <w:b/>
                <w:color w:val="00B050"/>
                <w:sz w:val="18"/>
                <w:szCs w:val="18"/>
              </w:rPr>
            </w:pPr>
          </w:p>
          <w:p w14:paraId="1B67A990" w14:textId="77777777" w:rsidR="007A4752" w:rsidRDefault="007A4752" w:rsidP="00BE2AC8">
            <w:pPr>
              <w:rPr>
                <w:b/>
                <w:color w:val="00B050"/>
                <w:sz w:val="18"/>
                <w:szCs w:val="18"/>
              </w:rPr>
            </w:pPr>
          </w:p>
          <w:p w14:paraId="15D5FD5A" w14:textId="4D651DF7" w:rsidR="003F5022" w:rsidRDefault="003F5022" w:rsidP="00BE2AC8">
            <w:pPr>
              <w:rPr>
                <w:b/>
                <w:color w:val="00B050"/>
                <w:sz w:val="18"/>
                <w:szCs w:val="18"/>
              </w:rPr>
            </w:pPr>
          </w:p>
          <w:p w14:paraId="3B3B7661" w14:textId="77777777" w:rsidR="003F5022" w:rsidRDefault="003F5022" w:rsidP="00BE2AC8">
            <w:pPr>
              <w:rPr>
                <w:b/>
                <w:color w:val="00B050"/>
                <w:sz w:val="18"/>
                <w:szCs w:val="18"/>
              </w:rPr>
            </w:pPr>
          </w:p>
          <w:p w14:paraId="35BC6C08" w14:textId="3F43F427" w:rsidR="00CC3620" w:rsidRPr="004F6BB7" w:rsidRDefault="00CC3620" w:rsidP="00BE2AC8">
            <w:pPr>
              <w:rPr>
                <w:b/>
                <w:color w:val="00B050"/>
                <w:sz w:val="18"/>
                <w:szCs w:val="18"/>
              </w:rPr>
            </w:pPr>
            <w:r w:rsidRPr="004F6BB7">
              <w:rPr>
                <w:b/>
                <w:color w:val="00B050"/>
                <w:sz w:val="18"/>
                <w:szCs w:val="18"/>
              </w:rPr>
              <w:t xml:space="preserve">What is the impact of </w:t>
            </w:r>
            <w:r w:rsidRPr="004F6BB7">
              <w:rPr>
                <w:b/>
                <w:color w:val="00B050"/>
                <w:sz w:val="18"/>
                <w:szCs w:val="18"/>
              </w:rPr>
              <w:lastRenderedPageBreak/>
              <w:t>additional evidence-based interventions in supporting the well-being of targeted learners?</w:t>
            </w:r>
          </w:p>
        </w:tc>
        <w:tc>
          <w:tcPr>
            <w:tcW w:w="7179" w:type="dxa"/>
            <w:gridSpan w:val="2"/>
          </w:tcPr>
          <w:p w14:paraId="3BC9983E" w14:textId="77777777" w:rsidR="00612990" w:rsidRDefault="006E4D2C" w:rsidP="006E4D2C">
            <w:pPr>
              <w:pStyle w:val="ListParagraph"/>
              <w:numPr>
                <w:ilvl w:val="0"/>
                <w:numId w:val="2"/>
              </w:numPr>
              <w:rPr>
                <w:rFonts w:ascii="Arial" w:hAnsi="Arial" w:cs="Arial"/>
                <w:sz w:val="20"/>
                <w:szCs w:val="20"/>
              </w:rPr>
            </w:pPr>
            <w:r w:rsidRPr="006E4D2C">
              <w:rPr>
                <w:rFonts w:ascii="Arial" w:hAnsi="Arial" w:cs="Arial"/>
                <w:sz w:val="20"/>
                <w:szCs w:val="20"/>
              </w:rPr>
              <w:lastRenderedPageBreak/>
              <w:t>Our school community has shared values which help support the wellbeing of both pupils and adults; these are promoted and reinforced across the school on a daily basis.</w:t>
            </w:r>
            <w:r w:rsidR="00612990" w:rsidRPr="006E4D2C">
              <w:rPr>
                <w:rFonts w:ascii="Arial" w:hAnsi="Arial" w:cs="Arial"/>
                <w:sz w:val="20"/>
                <w:szCs w:val="20"/>
              </w:rPr>
              <w:t xml:space="preserve"> </w:t>
            </w:r>
          </w:p>
          <w:p w14:paraId="7FEB15E3" w14:textId="7B5D16D9" w:rsidR="007A4752" w:rsidRPr="007A4752" w:rsidRDefault="00612990" w:rsidP="007A4752">
            <w:pPr>
              <w:pStyle w:val="ListParagraph"/>
              <w:numPr>
                <w:ilvl w:val="0"/>
                <w:numId w:val="2"/>
              </w:numPr>
              <w:rPr>
                <w:rFonts w:ascii="Arial" w:hAnsi="Arial" w:cs="Arial"/>
                <w:sz w:val="20"/>
                <w:szCs w:val="20"/>
              </w:rPr>
            </w:pPr>
            <w:r w:rsidRPr="00713F9D">
              <w:rPr>
                <w:rFonts w:ascii="Arial" w:hAnsi="Arial" w:cs="Arial"/>
                <w:sz w:val="20"/>
                <w:szCs w:val="20"/>
              </w:rPr>
              <w:t>All staff show a strong commitment to developing our whole school nurturing approach</w:t>
            </w:r>
            <w:r w:rsidR="00713F9D">
              <w:rPr>
                <w:rFonts w:ascii="Arial" w:hAnsi="Arial" w:cs="Arial"/>
                <w:sz w:val="20"/>
                <w:szCs w:val="20"/>
              </w:rPr>
              <w:t xml:space="preserve">; almost all staff have complete nurture training and an </w:t>
            </w:r>
            <w:r w:rsidR="00713F9D" w:rsidRPr="00713F9D">
              <w:rPr>
                <w:rFonts w:ascii="Arial" w:hAnsi="Arial" w:cs="Arial"/>
                <w:sz w:val="20"/>
                <w:szCs w:val="20"/>
              </w:rPr>
              <w:t>ACE awareness</w:t>
            </w:r>
            <w:r w:rsidR="00713F9D">
              <w:rPr>
                <w:rFonts w:ascii="Arial" w:hAnsi="Arial" w:cs="Arial"/>
                <w:sz w:val="20"/>
                <w:szCs w:val="20"/>
              </w:rPr>
              <w:t xml:space="preserve"> session. These training sessions have impacted positively </w:t>
            </w:r>
            <w:r w:rsidR="00C258B7">
              <w:rPr>
                <w:rFonts w:ascii="Arial" w:hAnsi="Arial" w:cs="Arial"/>
                <w:sz w:val="20"/>
                <w:szCs w:val="20"/>
              </w:rPr>
              <w:t xml:space="preserve">on our whole school approach to supporting the wellbeing the needs of all pupils. </w:t>
            </w:r>
            <w:r w:rsidR="007A4752">
              <w:rPr>
                <w:rFonts w:ascii="Arial" w:hAnsi="Arial" w:cs="Arial"/>
                <w:sz w:val="20"/>
                <w:szCs w:val="20"/>
              </w:rPr>
              <w:t>Parental/ carer feedback indicates positive impact of our commitment to Nurture</w:t>
            </w:r>
            <w:r w:rsidR="00024682">
              <w:rPr>
                <w:rFonts w:ascii="Arial" w:hAnsi="Arial" w:cs="Arial"/>
                <w:sz w:val="20"/>
                <w:szCs w:val="20"/>
              </w:rPr>
              <w:t xml:space="preserve">. </w:t>
            </w:r>
          </w:p>
          <w:p w14:paraId="01E0259D" w14:textId="0F9FB610" w:rsidR="0062670E" w:rsidRPr="0062670E" w:rsidRDefault="0062670E" w:rsidP="0062670E">
            <w:pPr>
              <w:pStyle w:val="ListParagraph"/>
              <w:numPr>
                <w:ilvl w:val="0"/>
                <w:numId w:val="2"/>
              </w:numPr>
              <w:rPr>
                <w:rFonts w:ascii="Arial" w:hAnsi="Arial" w:cs="Arial"/>
                <w:sz w:val="20"/>
                <w:szCs w:val="20"/>
              </w:rPr>
            </w:pPr>
            <w:r>
              <w:rPr>
                <w:rFonts w:ascii="Arial" w:hAnsi="Arial" w:cs="Arial"/>
                <w:sz w:val="20"/>
                <w:szCs w:val="20"/>
              </w:rPr>
              <w:t xml:space="preserve">Pupils at all stages complete Health &amp; Wellbeing Survey’s and the results, along with professional judgements, parental views and local knowledge are used to monitor the wellbeing of all. </w:t>
            </w:r>
          </w:p>
          <w:p w14:paraId="5FECD68B" w14:textId="2E15F6DE" w:rsidR="003F5022" w:rsidRPr="003F5022" w:rsidRDefault="00C258B7" w:rsidP="003F5022">
            <w:pPr>
              <w:pStyle w:val="ListParagraph"/>
              <w:numPr>
                <w:ilvl w:val="0"/>
                <w:numId w:val="2"/>
              </w:numPr>
              <w:rPr>
                <w:rFonts w:ascii="Arial" w:hAnsi="Arial" w:cs="Arial"/>
                <w:sz w:val="20"/>
                <w:szCs w:val="20"/>
              </w:rPr>
            </w:pPr>
            <w:r>
              <w:rPr>
                <w:rFonts w:ascii="Arial" w:hAnsi="Arial" w:cs="Arial"/>
                <w:sz w:val="20"/>
                <w:szCs w:val="20"/>
              </w:rPr>
              <w:t>Wellbeing is a key feature of our tracking meetings and</w:t>
            </w:r>
            <w:r w:rsidR="0062670E">
              <w:rPr>
                <w:rFonts w:ascii="Arial" w:hAnsi="Arial" w:cs="Arial"/>
                <w:sz w:val="20"/>
                <w:szCs w:val="20"/>
              </w:rPr>
              <w:t xml:space="preserve"> data</w:t>
            </w:r>
            <w:r>
              <w:rPr>
                <w:rFonts w:ascii="Arial" w:hAnsi="Arial" w:cs="Arial"/>
                <w:sz w:val="20"/>
                <w:szCs w:val="20"/>
              </w:rPr>
              <w:t xml:space="preserve"> </w:t>
            </w:r>
            <w:r w:rsidR="0062670E">
              <w:rPr>
                <w:rFonts w:ascii="Arial" w:hAnsi="Arial" w:cs="Arial"/>
                <w:sz w:val="20"/>
                <w:szCs w:val="20"/>
              </w:rPr>
              <w:t>is</w:t>
            </w:r>
            <w:r>
              <w:rPr>
                <w:rFonts w:ascii="Arial" w:hAnsi="Arial" w:cs="Arial"/>
                <w:sz w:val="20"/>
                <w:szCs w:val="20"/>
              </w:rPr>
              <w:t xml:space="preserve"> been added to our tracking </w:t>
            </w:r>
            <w:r w:rsidR="006740D8">
              <w:rPr>
                <w:rFonts w:ascii="Arial" w:hAnsi="Arial" w:cs="Arial"/>
                <w:sz w:val="20"/>
                <w:szCs w:val="20"/>
              </w:rPr>
              <w:t>overview</w:t>
            </w:r>
            <w:r>
              <w:rPr>
                <w:rFonts w:ascii="Arial" w:hAnsi="Arial" w:cs="Arial"/>
                <w:sz w:val="20"/>
                <w:szCs w:val="20"/>
              </w:rPr>
              <w:t xml:space="preserve">. </w:t>
            </w:r>
            <w:r w:rsidR="0062670E">
              <w:rPr>
                <w:rFonts w:ascii="Arial" w:hAnsi="Arial" w:cs="Arial"/>
                <w:sz w:val="20"/>
                <w:szCs w:val="20"/>
              </w:rPr>
              <w:t xml:space="preserve">Analysis of this data then leads to timely interventions. </w:t>
            </w:r>
          </w:p>
          <w:p w14:paraId="2533F253" w14:textId="1F8C313D" w:rsidR="006740D8" w:rsidRDefault="006740D8" w:rsidP="00C258B7">
            <w:pPr>
              <w:pStyle w:val="ListParagraph"/>
              <w:numPr>
                <w:ilvl w:val="0"/>
                <w:numId w:val="2"/>
              </w:numPr>
              <w:rPr>
                <w:rFonts w:ascii="Arial" w:hAnsi="Arial" w:cs="Arial"/>
                <w:sz w:val="20"/>
                <w:szCs w:val="20"/>
              </w:rPr>
            </w:pPr>
            <w:r>
              <w:rPr>
                <w:rFonts w:ascii="Arial" w:hAnsi="Arial" w:cs="Arial"/>
                <w:sz w:val="20"/>
                <w:szCs w:val="20"/>
              </w:rPr>
              <w:t>Almost all staff, and our Pupil Council have contributed to the development of our Promoting Positive Relationships Policy which</w:t>
            </w:r>
            <w:r w:rsidR="00D853F5">
              <w:rPr>
                <w:rFonts w:ascii="Arial" w:hAnsi="Arial" w:cs="Arial"/>
                <w:sz w:val="20"/>
                <w:szCs w:val="20"/>
              </w:rPr>
              <w:t xml:space="preserve"> was launched this session</w:t>
            </w:r>
            <w:r>
              <w:rPr>
                <w:rFonts w:ascii="Arial" w:hAnsi="Arial" w:cs="Arial"/>
                <w:sz w:val="20"/>
                <w:szCs w:val="20"/>
              </w:rPr>
              <w:t xml:space="preserve">. This policy is underpinned by the ethos of our Catholic school and demonstrates our commitment to our shared values and promotion of mutual respect, </w:t>
            </w:r>
          </w:p>
          <w:p w14:paraId="478D6577" w14:textId="5BC647E5" w:rsidR="006740D8" w:rsidRDefault="00612990" w:rsidP="009779E5">
            <w:pPr>
              <w:pStyle w:val="ListParagraph"/>
              <w:numPr>
                <w:ilvl w:val="0"/>
                <w:numId w:val="2"/>
              </w:numPr>
              <w:rPr>
                <w:rFonts w:ascii="Arial" w:hAnsi="Arial" w:cs="Arial"/>
                <w:sz w:val="20"/>
                <w:szCs w:val="20"/>
              </w:rPr>
            </w:pPr>
            <w:r w:rsidRPr="00612990">
              <w:rPr>
                <w:rFonts w:ascii="Arial" w:hAnsi="Arial" w:cs="Arial"/>
                <w:sz w:val="20"/>
                <w:szCs w:val="20"/>
              </w:rPr>
              <w:t xml:space="preserve">All pupils across all stages have daily opportunities to be physically active and this is leading to increased levels of fitness in most pupils. We have welcomed opportunities to engage with: </w:t>
            </w:r>
            <w:r w:rsidR="001440D1">
              <w:rPr>
                <w:rFonts w:ascii="Arial" w:hAnsi="Arial" w:cs="Arial"/>
                <w:sz w:val="20"/>
                <w:szCs w:val="20"/>
              </w:rPr>
              <w:t>B Positive Fitness, Active Schools</w:t>
            </w:r>
            <w:r w:rsidRPr="00612990">
              <w:rPr>
                <w:rFonts w:ascii="Arial" w:hAnsi="Arial" w:cs="Arial"/>
                <w:sz w:val="20"/>
                <w:szCs w:val="20"/>
              </w:rPr>
              <w:t>,</w:t>
            </w:r>
            <w:r w:rsidR="006740D8">
              <w:rPr>
                <w:rFonts w:ascii="Arial" w:hAnsi="Arial" w:cs="Arial"/>
                <w:sz w:val="20"/>
                <w:szCs w:val="20"/>
              </w:rPr>
              <w:t xml:space="preserve"> </w:t>
            </w:r>
            <w:r w:rsidR="00B40DF1">
              <w:rPr>
                <w:rFonts w:ascii="Arial" w:hAnsi="Arial" w:cs="Arial"/>
                <w:sz w:val="20"/>
                <w:szCs w:val="20"/>
              </w:rPr>
              <w:t xml:space="preserve">Sports Leaders, </w:t>
            </w:r>
            <w:r w:rsidR="00B40DF1" w:rsidRPr="00B40DF1">
              <w:rPr>
                <w:rFonts w:ascii="Arial" w:hAnsi="Arial" w:cs="Arial"/>
                <w:sz w:val="20"/>
                <w:szCs w:val="20"/>
              </w:rPr>
              <w:t>Determined 2 Dance</w:t>
            </w:r>
            <w:r w:rsidR="00225653">
              <w:rPr>
                <w:rFonts w:ascii="Arial" w:hAnsi="Arial" w:cs="Arial"/>
                <w:sz w:val="20"/>
                <w:szCs w:val="20"/>
              </w:rPr>
              <w:t>, Rangers Football Club</w:t>
            </w:r>
          </w:p>
          <w:p w14:paraId="7EBB5BFE" w14:textId="1532C96E" w:rsidR="000C1407" w:rsidRDefault="00B40DF1" w:rsidP="00D853F5">
            <w:pPr>
              <w:pStyle w:val="ListParagraph"/>
              <w:numPr>
                <w:ilvl w:val="0"/>
                <w:numId w:val="2"/>
              </w:numPr>
              <w:rPr>
                <w:rFonts w:ascii="Arial" w:hAnsi="Arial" w:cs="Arial"/>
                <w:sz w:val="20"/>
                <w:szCs w:val="20"/>
              </w:rPr>
            </w:pPr>
            <w:r w:rsidRPr="00B40DF1">
              <w:rPr>
                <w:rFonts w:ascii="Arial" w:hAnsi="Arial" w:cs="Arial"/>
                <w:sz w:val="20"/>
                <w:szCs w:val="20"/>
              </w:rPr>
              <w:t xml:space="preserve">The </w:t>
            </w:r>
            <w:r w:rsidR="00612990" w:rsidRPr="00B40DF1">
              <w:rPr>
                <w:rFonts w:ascii="Arial" w:hAnsi="Arial" w:cs="Arial"/>
                <w:sz w:val="20"/>
                <w:szCs w:val="20"/>
              </w:rPr>
              <w:t xml:space="preserve">Daily Mile </w:t>
            </w:r>
            <w:r w:rsidRPr="00B40DF1">
              <w:rPr>
                <w:rFonts w:ascii="Arial" w:hAnsi="Arial" w:cs="Arial"/>
                <w:sz w:val="20"/>
                <w:szCs w:val="20"/>
              </w:rPr>
              <w:t xml:space="preserve">initiative </w:t>
            </w:r>
            <w:r>
              <w:rPr>
                <w:rFonts w:ascii="Arial" w:hAnsi="Arial" w:cs="Arial"/>
                <w:sz w:val="20"/>
                <w:szCs w:val="20"/>
              </w:rPr>
              <w:t xml:space="preserve">is a whole school approach at St Conval’s and </w:t>
            </w:r>
            <w:r w:rsidR="00D853F5">
              <w:rPr>
                <w:rFonts w:ascii="Arial" w:hAnsi="Arial" w:cs="Arial"/>
                <w:sz w:val="20"/>
                <w:szCs w:val="20"/>
              </w:rPr>
              <w:t xml:space="preserve">we continue to seek ways to invigorate the approach with fun challenges. </w:t>
            </w:r>
          </w:p>
          <w:p w14:paraId="49949A39" w14:textId="785FB7C5" w:rsidR="000C1407" w:rsidRPr="007A4752" w:rsidRDefault="001440D1" w:rsidP="007A4752">
            <w:pPr>
              <w:pStyle w:val="ListParagraph"/>
              <w:numPr>
                <w:ilvl w:val="0"/>
                <w:numId w:val="2"/>
              </w:numPr>
              <w:rPr>
                <w:rFonts w:ascii="Arial" w:hAnsi="Arial" w:cs="Arial"/>
                <w:sz w:val="20"/>
                <w:szCs w:val="20"/>
              </w:rPr>
            </w:pPr>
            <w:r>
              <w:rPr>
                <w:rFonts w:ascii="Arial" w:hAnsi="Arial" w:cs="Arial"/>
                <w:sz w:val="20"/>
                <w:szCs w:val="20"/>
              </w:rPr>
              <w:t xml:space="preserve">We have a wide variety of afterschool and lunchtime clubs available to children at all stages. </w:t>
            </w:r>
          </w:p>
          <w:p w14:paraId="1FF179C5" w14:textId="63D5F5FB" w:rsidR="004674D6" w:rsidRPr="000F1ACD" w:rsidRDefault="004674D6" w:rsidP="009E0E0D">
            <w:pPr>
              <w:rPr>
                <w:rFonts w:ascii="Arial" w:hAnsi="Arial" w:cs="Arial"/>
                <w:b/>
                <w:bCs/>
                <w:color w:val="00B050"/>
                <w:sz w:val="20"/>
                <w:szCs w:val="20"/>
                <w:u w:val="single"/>
              </w:rPr>
            </w:pPr>
            <w:r w:rsidRPr="000F1ACD">
              <w:rPr>
                <w:rFonts w:ascii="Arial" w:hAnsi="Arial" w:cs="Arial"/>
                <w:b/>
                <w:bCs/>
                <w:color w:val="00B050"/>
                <w:sz w:val="20"/>
                <w:szCs w:val="20"/>
                <w:u w:val="single"/>
              </w:rPr>
              <w:t>GLASGOW’S IMPROVEMENT CHALLENGE</w:t>
            </w:r>
          </w:p>
          <w:p w14:paraId="3969D34C" w14:textId="2BDBEB6B" w:rsidR="003F5022" w:rsidRDefault="00612990" w:rsidP="009779E5">
            <w:pPr>
              <w:numPr>
                <w:ilvl w:val="0"/>
                <w:numId w:val="2"/>
              </w:numPr>
              <w:spacing w:line="276" w:lineRule="auto"/>
              <w:rPr>
                <w:rFonts w:asciiTheme="minorBidi" w:hAnsiTheme="minorBidi"/>
                <w:color w:val="00B050"/>
                <w:sz w:val="20"/>
                <w:szCs w:val="20"/>
              </w:rPr>
            </w:pPr>
            <w:r>
              <w:rPr>
                <w:rFonts w:asciiTheme="minorBidi" w:hAnsiTheme="minorBidi"/>
                <w:color w:val="00B050"/>
                <w:sz w:val="20"/>
                <w:szCs w:val="20"/>
              </w:rPr>
              <w:t>Life links have been engaged to provide one to one counselling sessions.</w:t>
            </w:r>
          </w:p>
          <w:p w14:paraId="2EE3356C" w14:textId="290E83CE" w:rsidR="003F5022" w:rsidRDefault="003F5022" w:rsidP="009779E5">
            <w:pPr>
              <w:numPr>
                <w:ilvl w:val="0"/>
                <w:numId w:val="2"/>
              </w:numPr>
              <w:spacing w:line="276" w:lineRule="auto"/>
              <w:rPr>
                <w:rFonts w:asciiTheme="minorBidi" w:hAnsiTheme="minorBidi"/>
                <w:color w:val="00B050"/>
                <w:sz w:val="20"/>
                <w:szCs w:val="20"/>
              </w:rPr>
            </w:pPr>
            <w:r>
              <w:rPr>
                <w:rFonts w:asciiTheme="minorBidi" w:hAnsiTheme="minorBidi"/>
                <w:color w:val="00B050"/>
                <w:sz w:val="20"/>
                <w:szCs w:val="20"/>
              </w:rPr>
              <w:t xml:space="preserve">Seasons for Growth Programme has been re-established within the school </w:t>
            </w:r>
            <w:r w:rsidR="00363EF2">
              <w:rPr>
                <w:rFonts w:asciiTheme="minorBidi" w:hAnsiTheme="minorBidi"/>
                <w:color w:val="00B050"/>
                <w:sz w:val="20"/>
                <w:szCs w:val="20"/>
              </w:rPr>
              <w:t xml:space="preserve">and sessions have been delivered to a targeted group. </w:t>
            </w:r>
          </w:p>
          <w:p w14:paraId="5E153BB4" w14:textId="5CA50544" w:rsidR="009779E5" w:rsidRPr="00363EF2" w:rsidRDefault="00363EF2" w:rsidP="00363EF2">
            <w:pPr>
              <w:numPr>
                <w:ilvl w:val="0"/>
                <w:numId w:val="2"/>
              </w:numPr>
              <w:spacing w:line="276" w:lineRule="auto"/>
              <w:rPr>
                <w:rFonts w:asciiTheme="minorBidi" w:hAnsiTheme="minorBidi"/>
                <w:color w:val="00B050"/>
                <w:sz w:val="20"/>
                <w:szCs w:val="20"/>
              </w:rPr>
            </w:pPr>
            <w:r>
              <w:rPr>
                <w:rFonts w:asciiTheme="minorBidi" w:hAnsiTheme="minorBidi"/>
                <w:color w:val="00B050"/>
                <w:sz w:val="20"/>
                <w:szCs w:val="20"/>
              </w:rPr>
              <w:t xml:space="preserve">Play and Art Therapy sessions have also been delivered to target pupils. </w:t>
            </w:r>
          </w:p>
          <w:p w14:paraId="25107A56" w14:textId="073EED98" w:rsidR="00106B65" w:rsidRPr="007A4752" w:rsidRDefault="00363EF2" w:rsidP="007A4752">
            <w:pPr>
              <w:pStyle w:val="ListParagraph"/>
              <w:numPr>
                <w:ilvl w:val="0"/>
                <w:numId w:val="2"/>
              </w:numPr>
              <w:rPr>
                <w:rFonts w:asciiTheme="minorBidi" w:hAnsiTheme="minorBidi"/>
                <w:color w:val="00B050"/>
                <w:sz w:val="20"/>
                <w:szCs w:val="20"/>
              </w:rPr>
            </w:pPr>
            <w:r>
              <w:rPr>
                <w:rFonts w:asciiTheme="minorBidi" w:hAnsiTheme="minorBidi"/>
                <w:color w:val="00B050"/>
                <w:sz w:val="20"/>
                <w:szCs w:val="20"/>
              </w:rPr>
              <w:t xml:space="preserve">With </w:t>
            </w:r>
            <w:r w:rsidR="003F5022" w:rsidRPr="003F5022">
              <w:rPr>
                <w:rFonts w:asciiTheme="minorBidi" w:hAnsiTheme="minorBidi"/>
                <w:color w:val="00B050"/>
                <w:sz w:val="20"/>
                <w:szCs w:val="20"/>
              </w:rPr>
              <w:t xml:space="preserve">input from pupils and our EP we developed a nurturing space within </w:t>
            </w:r>
            <w:r w:rsidR="003F5022" w:rsidRPr="003F5022">
              <w:rPr>
                <w:rFonts w:asciiTheme="minorBidi" w:hAnsiTheme="minorBidi"/>
                <w:color w:val="00B050"/>
                <w:sz w:val="20"/>
                <w:szCs w:val="20"/>
              </w:rPr>
              <w:lastRenderedPageBreak/>
              <w:t xml:space="preserve">the school and also establish social emotional wellbeing groups. The space is used daily and is having a positive impact on the wellbeing needs of our most vulnerable children. Our social emotional wellbeing groups progress has been tracked and positive gains have been identified for almost all pupils. </w:t>
            </w:r>
          </w:p>
        </w:tc>
        <w:tc>
          <w:tcPr>
            <w:tcW w:w="6075" w:type="dxa"/>
            <w:gridSpan w:val="2"/>
          </w:tcPr>
          <w:p w14:paraId="7F4A4392" w14:textId="29AB542D" w:rsidR="00914866" w:rsidRDefault="00914866" w:rsidP="003C5A52">
            <w:pPr>
              <w:pStyle w:val="ListParagraph"/>
              <w:numPr>
                <w:ilvl w:val="0"/>
                <w:numId w:val="2"/>
              </w:numPr>
              <w:rPr>
                <w:rFonts w:ascii="Arial" w:hAnsi="Arial" w:cs="Arial"/>
                <w:b/>
                <w:bCs/>
                <w:sz w:val="20"/>
                <w:szCs w:val="20"/>
              </w:rPr>
            </w:pPr>
            <w:r w:rsidRPr="003C5A52">
              <w:rPr>
                <w:rFonts w:ascii="Arial" w:hAnsi="Arial" w:cs="Arial"/>
                <w:b/>
                <w:bCs/>
                <w:sz w:val="20"/>
                <w:szCs w:val="20"/>
              </w:rPr>
              <w:lastRenderedPageBreak/>
              <w:t xml:space="preserve">0% </w:t>
            </w:r>
            <w:r w:rsidR="003C5A52" w:rsidRPr="003C5A52">
              <w:rPr>
                <w:rFonts w:ascii="Arial" w:hAnsi="Arial" w:cs="Arial"/>
                <w:b/>
                <w:bCs/>
                <w:sz w:val="20"/>
                <w:szCs w:val="20"/>
              </w:rPr>
              <w:t>exclusions</w:t>
            </w:r>
          </w:p>
          <w:p w14:paraId="2CC908A2" w14:textId="669AD16D" w:rsidR="00D853F5" w:rsidRDefault="00D853F5" w:rsidP="003C5A52">
            <w:pPr>
              <w:pStyle w:val="ListParagraph"/>
              <w:numPr>
                <w:ilvl w:val="0"/>
                <w:numId w:val="2"/>
              </w:numPr>
              <w:rPr>
                <w:rFonts w:ascii="Arial" w:hAnsi="Arial" w:cs="Arial"/>
                <w:b/>
                <w:bCs/>
                <w:sz w:val="20"/>
                <w:szCs w:val="20"/>
              </w:rPr>
            </w:pPr>
            <w:r>
              <w:rPr>
                <w:rFonts w:ascii="Arial" w:hAnsi="Arial" w:cs="Arial"/>
                <w:b/>
                <w:bCs/>
                <w:sz w:val="20"/>
                <w:szCs w:val="20"/>
              </w:rPr>
              <w:t xml:space="preserve">Parent/ Career Questionnaire March 2023 </w:t>
            </w:r>
          </w:p>
          <w:p w14:paraId="587AF443" w14:textId="493B3FBE" w:rsidR="00C258B7" w:rsidRDefault="00C258B7" w:rsidP="003C5A52">
            <w:pPr>
              <w:pStyle w:val="ListParagraph"/>
              <w:numPr>
                <w:ilvl w:val="0"/>
                <w:numId w:val="2"/>
              </w:numPr>
              <w:rPr>
                <w:rFonts w:ascii="Arial" w:hAnsi="Arial" w:cs="Arial"/>
                <w:b/>
                <w:bCs/>
                <w:sz w:val="20"/>
                <w:szCs w:val="20"/>
              </w:rPr>
            </w:pPr>
            <w:r>
              <w:rPr>
                <w:rFonts w:ascii="Arial" w:hAnsi="Arial" w:cs="Arial"/>
                <w:b/>
                <w:bCs/>
                <w:sz w:val="20"/>
                <w:szCs w:val="20"/>
              </w:rPr>
              <w:t xml:space="preserve">Wellbeing Tracking </w:t>
            </w:r>
          </w:p>
          <w:p w14:paraId="010933FE" w14:textId="3BF98587" w:rsidR="003F5022" w:rsidRPr="003C5A52" w:rsidRDefault="003F5022" w:rsidP="003C5A52">
            <w:pPr>
              <w:pStyle w:val="ListParagraph"/>
              <w:numPr>
                <w:ilvl w:val="0"/>
                <w:numId w:val="2"/>
              </w:numPr>
              <w:rPr>
                <w:rFonts w:ascii="Arial" w:hAnsi="Arial" w:cs="Arial"/>
                <w:b/>
                <w:bCs/>
                <w:sz w:val="20"/>
                <w:szCs w:val="20"/>
              </w:rPr>
            </w:pPr>
            <w:r>
              <w:rPr>
                <w:rFonts w:ascii="Arial" w:hAnsi="Arial" w:cs="Arial"/>
                <w:b/>
                <w:bCs/>
                <w:sz w:val="20"/>
                <w:szCs w:val="20"/>
              </w:rPr>
              <w:t>Tracking meetings</w:t>
            </w:r>
          </w:p>
          <w:p w14:paraId="5F0F3DEF" w14:textId="576E5E28" w:rsidR="00914866" w:rsidRPr="003C5A52" w:rsidRDefault="003C5A52" w:rsidP="00914866">
            <w:pPr>
              <w:pStyle w:val="ListParagraph"/>
              <w:numPr>
                <w:ilvl w:val="0"/>
                <w:numId w:val="2"/>
              </w:numPr>
              <w:rPr>
                <w:rFonts w:ascii="Arial" w:hAnsi="Arial" w:cs="Arial"/>
                <w:sz w:val="20"/>
                <w:szCs w:val="20"/>
              </w:rPr>
            </w:pPr>
            <w:r>
              <w:rPr>
                <w:rFonts w:ascii="Arial" w:hAnsi="Arial" w:cs="Arial"/>
                <w:b/>
                <w:bCs/>
                <w:sz w:val="20"/>
                <w:szCs w:val="20"/>
              </w:rPr>
              <w:t>Observation in playground</w:t>
            </w:r>
          </w:p>
          <w:p w14:paraId="66C7EA70" w14:textId="3D7B9A31" w:rsidR="00914866" w:rsidRPr="003C5A52" w:rsidRDefault="003C5A52" w:rsidP="00914866">
            <w:pPr>
              <w:pStyle w:val="ListParagraph"/>
              <w:numPr>
                <w:ilvl w:val="0"/>
                <w:numId w:val="2"/>
              </w:numPr>
              <w:rPr>
                <w:rFonts w:ascii="Arial" w:hAnsi="Arial" w:cs="Arial"/>
                <w:sz w:val="20"/>
                <w:szCs w:val="20"/>
              </w:rPr>
            </w:pPr>
            <w:r>
              <w:rPr>
                <w:rFonts w:ascii="Arial" w:hAnsi="Arial" w:cs="Arial"/>
                <w:b/>
                <w:bCs/>
                <w:sz w:val="20"/>
                <w:szCs w:val="20"/>
              </w:rPr>
              <w:t>Parent Council minutes</w:t>
            </w:r>
          </w:p>
          <w:p w14:paraId="708AB9BE" w14:textId="3EA184AE" w:rsidR="003C5A52" w:rsidRPr="003C5A52" w:rsidRDefault="003C5A52" w:rsidP="003C5A52">
            <w:pPr>
              <w:pStyle w:val="ListParagraph"/>
              <w:numPr>
                <w:ilvl w:val="0"/>
                <w:numId w:val="2"/>
              </w:numPr>
              <w:rPr>
                <w:rFonts w:ascii="Arial" w:hAnsi="Arial" w:cs="Arial"/>
                <w:sz w:val="20"/>
                <w:szCs w:val="20"/>
              </w:rPr>
            </w:pPr>
            <w:r>
              <w:rPr>
                <w:rFonts w:ascii="Arial" w:hAnsi="Arial" w:cs="Arial"/>
                <w:b/>
                <w:bCs/>
                <w:sz w:val="20"/>
                <w:szCs w:val="20"/>
              </w:rPr>
              <w:t>Pupil voice group minutes</w:t>
            </w:r>
          </w:p>
          <w:p w14:paraId="556BDA9B" w14:textId="2ABA467C" w:rsidR="003C5A52" w:rsidRPr="003C5A52" w:rsidRDefault="003C5A52" w:rsidP="003C5A52">
            <w:pPr>
              <w:pStyle w:val="ListParagraph"/>
              <w:numPr>
                <w:ilvl w:val="0"/>
                <w:numId w:val="2"/>
              </w:numPr>
              <w:rPr>
                <w:rFonts w:ascii="Arial" w:hAnsi="Arial" w:cs="Arial"/>
                <w:sz w:val="20"/>
                <w:szCs w:val="20"/>
              </w:rPr>
            </w:pPr>
            <w:r>
              <w:rPr>
                <w:rFonts w:ascii="Arial" w:hAnsi="Arial" w:cs="Arial"/>
                <w:b/>
                <w:bCs/>
                <w:sz w:val="20"/>
                <w:szCs w:val="20"/>
              </w:rPr>
              <w:t>Pupil dialogue</w:t>
            </w:r>
          </w:p>
          <w:p w14:paraId="1E79CB1E" w14:textId="6087BA32" w:rsidR="00914866" w:rsidRPr="009A6BAB" w:rsidRDefault="00914866" w:rsidP="003C5A52">
            <w:pPr>
              <w:pStyle w:val="ListParagraph"/>
              <w:numPr>
                <w:ilvl w:val="0"/>
                <w:numId w:val="2"/>
              </w:numPr>
              <w:rPr>
                <w:rFonts w:ascii="Arial" w:hAnsi="Arial" w:cs="Arial"/>
                <w:sz w:val="20"/>
                <w:szCs w:val="20"/>
              </w:rPr>
            </w:pPr>
            <w:r w:rsidRPr="002E01E4">
              <w:rPr>
                <w:rFonts w:ascii="Arial" w:hAnsi="Arial" w:cs="Arial"/>
                <w:b/>
                <w:bCs/>
                <w:sz w:val="20"/>
                <w:szCs w:val="20"/>
              </w:rPr>
              <w:t>Forward plans</w:t>
            </w:r>
            <w:r>
              <w:rPr>
                <w:rFonts w:ascii="Arial" w:hAnsi="Arial" w:cs="Arial"/>
                <w:sz w:val="20"/>
                <w:szCs w:val="20"/>
              </w:rPr>
              <w:t xml:space="preserve"> </w:t>
            </w:r>
          </w:p>
          <w:p w14:paraId="053DE763" w14:textId="77777777" w:rsidR="001440D1" w:rsidRPr="001440D1" w:rsidRDefault="00914866" w:rsidP="001440D1">
            <w:pPr>
              <w:pStyle w:val="ListParagraph"/>
              <w:numPr>
                <w:ilvl w:val="0"/>
                <w:numId w:val="2"/>
              </w:numPr>
              <w:rPr>
                <w:rFonts w:ascii="Arial" w:hAnsi="Arial" w:cs="Arial"/>
                <w:sz w:val="20"/>
                <w:szCs w:val="20"/>
              </w:rPr>
            </w:pPr>
            <w:r w:rsidRPr="002E01E4">
              <w:rPr>
                <w:rFonts w:ascii="Arial" w:hAnsi="Arial" w:cs="Arial"/>
                <w:b/>
                <w:bCs/>
                <w:sz w:val="20"/>
                <w:szCs w:val="20"/>
              </w:rPr>
              <w:t xml:space="preserve">Health &amp; Wellbeing </w:t>
            </w:r>
            <w:r w:rsidR="006E4D2C">
              <w:rPr>
                <w:rFonts w:ascii="Arial" w:hAnsi="Arial" w:cs="Arial"/>
                <w:b/>
                <w:bCs/>
                <w:sz w:val="20"/>
                <w:szCs w:val="20"/>
              </w:rPr>
              <w:t>Sur</w:t>
            </w:r>
            <w:r w:rsidR="001440D1">
              <w:rPr>
                <w:rFonts w:ascii="Arial" w:hAnsi="Arial" w:cs="Arial"/>
                <w:b/>
                <w:bCs/>
                <w:sz w:val="20"/>
                <w:szCs w:val="20"/>
              </w:rPr>
              <w:t>vey</w:t>
            </w:r>
          </w:p>
          <w:p w14:paraId="64435C56" w14:textId="0CA6F3A6" w:rsidR="001440D1" w:rsidRDefault="001440D1" w:rsidP="001440D1">
            <w:pPr>
              <w:pStyle w:val="ListParagraph"/>
              <w:numPr>
                <w:ilvl w:val="0"/>
                <w:numId w:val="2"/>
              </w:numPr>
              <w:rPr>
                <w:rFonts w:ascii="Arial" w:hAnsi="Arial" w:cs="Arial"/>
                <w:b/>
                <w:bCs/>
                <w:sz w:val="20"/>
                <w:szCs w:val="20"/>
              </w:rPr>
            </w:pPr>
            <w:r w:rsidRPr="001440D1">
              <w:rPr>
                <w:rFonts w:ascii="Arial" w:hAnsi="Arial" w:cs="Arial"/>
                <w:b/>
                <w:bCs/>
                <w:sz w:val="20"/>
                <w:szCs w:val="20"/>
              </w:rPr>
              <w:t xml:space="preserve">Records of Specialist </w:t>
            </w:r>
          </w:p>
          <w:p w14:paraId="7BDDEE5F" w14:textId="612DFAA7" w:rsidR="00225653" w:rsidRDefault="00225653" w:rsidP="001440D1">
            <w:pPr>
              <w:pStyle w:val="ListParagraph"/>
              <w:numPr>
                <w:ilvl w:val="0"/>
                <w:numId w:val="2"/>
              </w:numPr>
              <w:rPr>
                <w:rFonts w:ascii="Arial" w:hAnsi="Arial" w:cs="Arial"/>
                <w:b/>
                <w:bCs/>
                <w:sz w:val="20"/>
                <w:szCs w:val="20"/>
              </w:rPr>
            </w:pPr>
            <w:r>
              <w:rPr>
                <w:rFonts w:ascii="Arial" w:hAnsi="Arial" w:cs="Arial"/>
                <w:b/>
                <w:bCs/>
                <w:sz w:val="20"/>
                <w:szCs w:val="20"/>
              </w:rPr>
              <w:t xml:space="preserve">Outdoor Learning Survey </w:t>
            </w:r>
          </w:p>
          <w:p w14:paraId="3BF5B461" w14:textId="60C10504" w:rsidR="00225653" w:rsidRDefault="00225653" w:rsidP="001440D1">
            <w:pPr>
              <w:pStyle w:val="ListParagraph"/>
              <w:numPr>
                <w:ilvl w:val="0"/>
                <w:numId w:val="2"/>
              </w:numPr>
              <w:rPr>
                <w:rFonts w:ascii="Arial" w:hAnsi="Arial" w:cs="Arial"/>
                <w:b/>
                <w:bCs/>
                <w:sz w:val="20"/>
                <w:szCs w:val="20"/>
              </w:rPr>
            </w:pPr>
            <w:r>
              <w:rPr>
                <w:rFonts w:ascii="Arial" w:hAnsi="Arial" w:cs="Arial"/>
                <w:b/>
                <w:bCs/>
                <w:sz w:val="20"/>
                <w:szCs w:val="20"/>
              </w:rPr>
              <w:t xml:space="preserve">LEAF Group </w:t>
            </w:r>
          </w:p>
          <w:p w14:paraId="67EA48B6" w14:textId="2A1DEE5F" w:rsidR="00225653" w:rsidRPr="001440D1" w:rsidRDefault="00225653" w:rsidP="001440D1">
            <w:pPr>
              <w:pStyle w:val="ListParagraph"/>
              <w:numPr>
                <w:ilvl w:val="0"/>
                <w:numId w:val="2"/>
              </w:numPr>
              <w:rPr>
                <w:rFonts w:ascii="Arial" w:hAnsi="Arial" w:cs="Arial"/>
                <w:b/>
                <w:bCs/>
                <w:sz w:val="20"/>
                <w:szCs w:val="20"/>
              </w:rPr>
            </w:pPr>
            <w:r>
              <w:rPr>
                <w:rFonts w:ascii="Arial" w:hAnsi="Arial" w:cs="Arial"/>
                <w:b/>
                <w:bCs/>
                <w:sz w:val="20"/>
                <w:szCs w:val="20"/>
              </w:rPr>
              <w:t>Active School Coordinator Data &amp; presence within school</w:t>
            </w:r>
          </w:p>
          <w:p w14:paraId="3C641443" w14:textId="6406413C" w:rsidR="00D853F5" w:rsidRDefault="00D853F5" w:rsidP="00D853F5">
            <w:pPr>
              <w:pStyle w:val="ListParagraph"/>
              <w:ind w:left="360"/>
              <w:rPr>
                <w:rFonts w:ascii="Arial" w:hAnsi="Arial" w:cs="Arial"/>
                <w:sz w:val="20"/>
                <w:szCs w:val="20"/>
              </w:rPr>
            </w:pPr>
          </w:p>
          <w:p w14:paraId="44C734F2" w14:textId="614F949A" w:rsidR="003C5A52" w:rsidRPr="003C5A52" w:rsidRDefault="003C5A52" w:rsidP="006740D8">
            <w:pPr>
              <w:pStyle w:val="ListParagraph"/>
              <w:ind w:left="360"/>
              <w:rPr>
                <w:rFonts w:ascii="Arial" w:hAnsi="Arial" w:cs="Arial"/>
                <w:b/>
                <w:bCs/>
                <w:sz w:val="20"/>
                <w:szCs w:val="20"/>
              </w:rPr>
            </w:pPr>
          </w:p>
        </w:tc>
      </w:tr>
      <w:tr w:rsidR="00CC3620" w:rsidRPr="00163B33" w14:paraId="51107EA7" w14:textId="77777777" w:rsidTr="002407A7">
        <w:trPr>
          <w:trHeight w:val="2773"/>
        </w:trPr>
        <w:tc>
          <w:tcPr>
            <w:tcW w:w="2710" w:type="dxa"/>
          </w:tcPr>
          <w:p w14:paraId="244358FA" w14:textId="3AA0DDFB" w:rsidR="00CC3620" w:rsidRDefault="00CC3620" w:rsidP="00BE2AC8">
            <w:pPr>
              <w:rPr>
                <w:b/>
                <w:bCs/>
                <w:sz w:val="22"/>
                <w:szCs w:val="22"/>
              </w:rPr>
            </w:pPr>
            <w:r>
              <w:rPr>
                <w:b/>
                <w:bCs/>
                <w:sz w:val="22"/>
                <w:szCs w:val="22"/>
              </w:rPr>
              <w:t>Fulfilment of statutory duties</w:t>
            </w:r>
          </w:p>
          <w:p w14:paraId="46B934E1" w14:textId="77777777" w:rsidR="00CC3620" w:rsidRDefault="00CC3620" w:rsidP="00BE2AC8">
            <w:pPr>
              <w:rPr>
                <w:b/>
                <w:bCs/>
                <w:sz w:val="22"/>
                <w:szCs w:val="22"/>
              </w:rPr>
            </w:pPr>
          </w:p>
          <w:p w14:paraId="4A2E6F35" w14:textId="77777777" w:rsidR="00CC3620" w:rsidRDefault="00CC3620" w:rsidP="00BE2AC8">
            <w:pPr>
              <w:rPr>
                <w:b/>
                <w:bCs/>
                <w:sz w:val="22"/>
                <w:szCs w:val="22"/>
              </w:rPr>
            </w:pPr>
          </w:p>
          <w:p w14:paraId="726D2B6D" w14:textId="77777777" w:rsidR="00CC3620" w:rsidRDefault="00CC3620" w:rsidP="00BE2AC8">
            <w:pPr>
              <w:rPr>
                <w:b/>
                <w:bCs/>
                <w:sz w:val="22"/>
                <w:szCs w:val="22"/>
              </w:rPr>
            </w:pPr>
          </w:p>
          <w:p w14:paraId="6127F95E" w14:textId="77777777" w:rsidR="00CC3620" w:rsidRDefault="00CC3620" w:rsidP="00BE2AC8">
            <w:pPr>
              <w:rPr>
                <w:b/>
                <w:bCs/>
                <w:sz w:val="22"/>
                <w:szCs w:val="22"/>
              </w:rPr>
            </w:pPr>
          </w:p>
        </w:tc>
        <w:tc>
          <w:tcPr>
            <w:tcW w:w="7179" w:type="dxa"/>
            <w:gridSpan w:val="2"/>
          </w:tcPr>
          <w:p w14:paraId="0AA9562A" w14:textId="4C1CB5B1" w:rsidR="00914866" w:rsidRDefault="00C05DF2" w:rsidP="00250288">
            <w:pPr>
              <w:pStyle w:val="ListParagraph"/>
              <w:numPr>
                <w:ilvl w:val="0"/>
                <w:numId w:val="2"/>
              </w:numPr>
              <w:rPr>
                <w:rFonts w:ascii="Arial" w:hAnsi="Arial" w:cs="Arial"/>
                <w:sz w:val="20"/>
                <w:szCs w:val="20"/>
              </w:rPr>
            </w:pPr>
            <w:r>
              <w:rPr>
                <w:rFonts w:ascii="Arial" w:hAnsi="Arial" w:cs="Arial"/>
                <w:sz w:val="20"/>
                <w:szCs w:val="20"/>
              </w:rPr>
              <w:t>A C</w:t>
            </w:r>
            <w:r w:rsidR="00914866" w:rsidRPr="009A6BAB">
              <w:rPr>
                <w:rFonts w:ascii="Arial" w:hAnsi="Arial" w:cs="Arial"/>
                <w:sz w:val="20"/>
                <w:szCs w:val="20"/>
              </w:rPr>
              <w:t>hild Protection policy</w:t>
            </w:r>
            <w:r w:rsidR="00914866">
              <w:rPr>
                <w:rFonts w:ascii="Arial" w:hAnsi="Arial" w:cs="Arial"/>
                <w:sz w:val="20"/>
                <w:szCs w:val="20"/>
              </w:rPr>
              <w:t xml:space="preserve"> and visitor leaflet</w:t>
            </w:r>
            <w:r w:rsidR="00914866" w:rsidRPr="009A6BAB">
              <w:rPr>
                <w:rFonts w:ascii="Arial" w:hAnsi="Arial" w:cs="Arial"/>
                <w:sz w:val="20"/>
                <w:szCs w:val="20"/>
              </w:rPr>
              <w:t>, based on the most up-to-date GCC guidelines</w:t>
            </w:r>
            <w:r>
              <w:rPr>
                <w:rFonts w:ascii="Arial" w:hAnsi="Arial" w:cs="Arial"/>
                <w:sz w:val="20"/>
                <w:szCs w:val="20"/>
              </w:rPr>
              <w:t>, ensures</w:t>
            </w:r>
            <w:r w:rsidR="00250288">
              <w:rPr>
                <w:rFonts w:ascii="Arial" w:hAnsi="Arial" w:cs="Arial"/>
                <w:sz w:val="20"/>
                <w:szCs w:val="20"/>
              </w:rPr>
              <w:t xml:space="preserve"> all visitors to the school are clear about the school’s CP procedures</w:t>
            </w:r>
            <w:r w:rsidR="00065BDE">
              <w:rPr>
                <w:rFonts w:ascii="Arial" w:hAnsi="Arial" w:cs="Arial"/>
                <w:sz w:val="20"/>
                <w:szCs w:val="20"/>
              </w:rPr>
              <w:t>.</w:t>
            </w:r>
          </w:p>
          <w:p w14:paraId="04731BF9" w14:textId="173DC713" w:rsidR="00C63B67" w:rsidRPr="009A6BAB" w:rsidRDefault="00C63B67" w:rsidP="00250288">
            <w:pPr>
              <w:pStyle w:val="ListParagraph"/>
              <w:numPr>
                <w:ilvl w:val="0"/>
                <w:numId w:val="2"/>
              </w:numPr>
              <w:rPr>
                <w:rFonts w:ascii="Arial" w:hAnsi="Arial" w:cs="Arial"/>
                <w:sz w:val="20"/>
                <w:szCs w:val="20"/>
              </w:rPr>
            </w:pPr>
            <w:r>
              <w:rPr>
                <w:rFonts w:ascii="Arial" w:hAnsi="Arial" w:cs="Arial"/>
                <w:sz w:val="20"/>
                <w:szCs w:val="20"/>
              </w:rPr>
              <w:t>All current staff completed CP training in August 2022.</w:t>
            </w:r>
          </w:p>
          <w:p w14:paraId="1D5B47FA" w14:textId="52865838" w:rsidR="00914866" w:rsidRPr="009A6BAB" w:rsidRDefault="00065BDE" w:rsidP="00914866">
            <w:pPr>
              <w:pStyle w:val="ListParagraph"/>
              <w:numPr>
                <w:ilvl w:val="0"/>
                <w:numId w:val="2"/>
              </w:numPr>
              <w:rPr>
                <w:rFonts w:ascii="Arial" w:hAnsi="Arial" w:cs="Arial"/>
                <w:sz w:val="20"/>
                <w:szCs w:val="20"/>
              </w:rPr>
            </w:pPr>
            <w:r>
              <w:rPr>
                <w:rFonts w:ascii="Arial" w:hAnsi="Arial" w:cs="Arial"/>
                <w:sz w:val="20"/>
                <w:szCs w:val="20"/>
              </w:rPr>
              <w:t>Robust s</w:t>
            </w:r>
            <w:r w:rsidR="00914866" w:rsidRPr="009A6BAB">
              <w:rPr>
                <w:rFonts w:ascii="Arial" w:hAnsi="Arial" w:cs="Arial"/>
                <w:sz w:val="20"/>
                <w:szCs w:val="20"/>
              </w:rPr>
              <w:t xml:space="preserve">ystems are in place to identify and plan for children requiring additional support.  Staff involve pupils and parents in developing personalised, </w:t>
            </w:r>
            <w:r w:rsidRPr="009A6BAB">
              <w:rPr>
                <w:rFonts w:ascii="Arial" w:hAnsi="Arial" w:cs="Arial"/>
                <w:sz w:val="20"/>
                <w:szCs w:val="20"/>
              </w:rPr>
              <w:t>measurable</w:t>
            </w:r>
            <w:r w:rsidR="00914866" w:rsidRPr="009A6BAB">
              <w:rPr>
                <w:rFonts w:ascii="Arial" w:hAnsi="Arial" w:cs="Arial"/>
                <w:sz w:val="20"/>
                <w:szCs w:val="20"/>
              </w:rPr>
              <w:t xml:space="preserve"> targets.</w:t>
            </w:r>
            <w:r w:rsidR="000F1ACD">
              <w:rPr>
                <w:rFonts w:ascii="Arial" w:hAnsi="Arial" w:cs="Arial"/>
                <w:sz w:val="20"/>
                <w:szCs w:val="20"/>
              </w:rPr>
              <w:t xml:space="preserve"> This has ensured children are getting appropriate supports to experience success.</w:t>
            </w:r>
          </w:p>
          <w:p w14:paraId="44FEB988" w14:textId="7C990032" w:rsidR="004A4B41" w:rsidRPr="004A4B41" w:rsidRDefault="0032269E" w:rsidP="004A4B41">
            <w:pPr>
              <w:pStyle w:val="ListParagraph"/>
              <w:numPr>
                <w:ilvl w:val="0"/>
                <w:numId w:val="2"/>
              </w:numPr>
              <w:rPr>
                <w:rFonts w:ascii="Arial" w:hAnsi="Arial" w:cs="Arial"/>
                <w:sz w:val="20"/>
                <w:szCs w:val="20"/>
              </w:rPr>
            </w:pPr>
            <w:r w:rsidRPr="00B00C33">
              <w:rPr>
                <w:rFonts w:ascii="Arial" w:hAnsi="Arial" w:cs="Arial"/>
                <w:sz w:val="20"/>
                <w:szCs w:val="20"/>
              </w:rPr>
              <w:t xml:space="preserve">EAL pupils </w:t>
            </w:r>
            <w:r w:rsidR="00914866" w:rsidRPr="00B00C33">
              <w:rPr>
                <w:rFonts w:ascii="Arial" w:hAnsi="Arial" w:cs="Arial"/>
                <w:sz w:val="20"/>
                <w:szCs w:val="20"/>
              </w:rPr>
              <w:t>are well supported wit</w:t>
            </w:r>
            <w:r w:rsidRPr="00B00C33">
              <w:rPr>
                <w:rFonts w:ascii="Arial" w:hAnsi="Arial" w:cs="Arial"/>
                <w:sz w:val="20"/>
                <w:szCs w:val="20"/>
              </w:rPr>
              <w:t xml:space="preserve">hin the school and their progress </w:t>
            </w:r>
            <w:r w:rsidR="00C05DF2" w:rsidRPr="00B00C33">
              <w:rPr>
                <w:rFonts w:ascii="Arial" w:hAnsi="Arial" w:cs="Arial"/>
                <w:sz w:val="20"/>
                <w:szCs w:val="20"/>
              </w:rPr>
              <w:t xml:space="preserve">is </w:t>
            </w:r>
            <w:r w:rsidR="00914866" w:rsidRPr="00B00C33">
              <w:rPr>
                <w:rFonts w:ascii="Arial" w:hAnsi="Arial" w:cs="Arial"/>
                <w:sz w:val="20"/>
                <w:szCs w:val="20"/>
              </w:rPr>
              <w:t>t</w:t>
            </w:r>
            <w:r w:rsidRPr="00B00C33">
              <w:rPr>
                <w:rFonts w:ascii="Arial" w:hAnsi="Arial" w:cs="Arial"/>
                <w:sz w:val="20"/>
                <w:szCs w:val="20"/>
              </w:rPr>
              <w:t>racked and monitored</w:t>
            </w:r>
            <w:r w:rsidR="00914866" w:rsidRPr="00B00C33">
              <w:rPr>
                <w:rFonts w:ascii="Arial" w:hAnsi="Arial" w:cs="Arial"/>
                <w:sz w:val="20"/>
                <w:szCs w:val="20"/>
              </w:rPr>
              <w:t>.</w:t>
            </w:r>
            <w:r w:rsidR="00C63B67">
              <w:rPr>
                <w:rFonts w:ascii="Arial" w:hAnsi="Arial" w:cs="Arial"/>
                <w:sz w:val="20"/>
                <w:szCs w:val="20"/>
              </w:rPr>
              <w:t xml:space="preserve"> This session we have</w:t>
            </w:r>
            <w:r w:rsidR="009E0E0D">
              <w:rPr>
                <w:rFonts w:ascii="Arial" w:hAnsi="Arial" w:cs="Arial"/>
                <w:sz w:val="20"/>
                <w:szCs w:val="20"/>
              </w:rPr>
              <w:t xml:space="preserve"> further</w:t>
            </w:r>
            <w:r w:rsidR="00C63B67">
              <w:rPr>
                <w:rFonts w:ascii="Arial" w:hAnsi="Arial" w:cs="Arial"/>
                <w:sz w:val="20"/>
                <w:szCs w:val="20"/>
              </w:rPr>
              <w:t xml:space="preserve"> established consistency of practice in this area as we </w:t>
            </w:r>
            <w:r w:rsidR="009E0E0D">
              <w:rPr>
                <w:rFonts w:ascii="Arial" w:hAnsi="Arial" w:cs="Arial"/>
                <w:sz w:val="20"/>
                <w:szCs w:val="20"/>
              </w:rPr>
              <w:t xml:space="preserve">have used EAL staffing allocation and PEF to create a 1fte, with </w:t>
            </w:r>
            <w:r w:rsidR="00C63B67">
              <w:rPr>
                <w:rFonts w:ascii="Arial" w:hAnsi="Arial" w:cs="Arial"/>
                <w:sz w:val="20"/>
                <w:szCs w:val="20"/>
              </w:rPr>
              <w:t>A</w:t>
            </w:r>
            <w:r w:rsidR="007A4752">
              <w:rPr>
                <w:rFonts w:ascii="Arial" w:hAnsi="Arial" w:cs="Arial"/>
                <w:sz w:val="20"/>
                <w:szCs w:val="20"/>
              </w:rPr>
              <w:t xml:space="preserve"> </w:t>
            </w:r>
            <w:r w:rsidR="00C63B67">
              <w:rPr>
                <w:rFonts w:ascii="Arial" w:hAnsi="Arial" w:cs="Arial"/>
                <w:sz w:val="20"/>
                <w:szCs w:val="20"/>
              </w:rPr>
              <w:t xml:space="preserve">De Kanter fulfilling this remit. </w:t>
            </w:r>
          </w:p>
        </w:tc>
        <w:tc>
          <w:tcPr>
            <w:tcW w:w="6075" w:type="dxa"/>
            <w:gridSpan w:val="2"/>
          </w:tcPr>
          <w:p w14:paraId="507FD1EA" w14:textId="77777777" w:rsidR="003C5A52" w:rsidRDefault="00914866" w:rsidP="003C5A52">
            <w:pPr>
              <w:pStyle w:val="ListParagraph"/>
              <w:numPr>
                <w:ilvl w:val="0"/>
                <w:numId w:val="2"/>
              </w:numPr>
              <w:rPr>
                <w:rFonts w:ascii="Arial" w:hAnsi="Arial" w:cs="Arial"/>
                <w:sz w:val="20"/>
                <w:szCs w:val="20"/>
              </w:rPr>
            </w:pPr>
            <w:r w:rsidRPr="002E01E4">
              <w:rPr>
                <w:rFonts w:ascii="Arial" w:hAnsi="Arial" w:cs="Arial"/>
                <w:b/>
                <w:bCs/>
                <w:sz w:val="20"/>
                <w:szCs w:val="20"/>
              </w:rPr>
              <w:t>ASN procedures</w:t>
            </w:r>
          </w:p>
          <w:p w14:paraId="7F9FB6AF" w14:textId="77777777" w:rsidR="003C5A52" w:rsidRDefault="0032269E" w:rsidP="003C5A52">
            <w:pPr>
              <w:pStyle w:val="ListParagraph"/>
              <w:numPr>
                <w:ilvl w:val="0"/>
                <w:numId w:val="2"/>
              </w:numPr>
              <w:rPr>
                <w:rFonts w:ascii="Arial" w:hAnsi="Arial" w:cs="Arial"/>
                <w:sz w:val="20"/>
                <w:szCs w:val="20"/>
              </w:rPr>
            </w:pPr>
            <w:r>
              <w:rPr>
                <w:rFonts w:ascii="Arial" w:hAnsi="Arial" w:cs="Arial"/>
                <w:b/>
                <w:bCs/>
                <w:sz w:val="20"/>
                <w:szCs w:val="20"/>
              </w:rPr>
              <w:t>Wellbeing Plans</w:t>
            </w:r>
          </w:p>
          <w:p w14:paraId="5ED93363" w14:textId="77777777" w:rsidR="003C5A52" w:rsidRPr="003C5A52" w:rsidRDefault="003C5A52" w:rsidP="003C5A52">
            <w:pPr>
              <w:pStyle w:val="ListParagraph"/>
              <w:numPr>
                <w:ilvl w:val="0"/>
                <w:numId w:val="2"/>
              </w:numPr>
              <w:rPr>
                <w:rFonts w:ascii="Arial" w:hAnsi="Arial" w:cs="Arial"/>
                <w:sz w:val="20"/>
                <w:szCs w:val="20"/>
              </w:rPr>
            </w:pPr>
            <w:r>
              <w:rPr>
                <w:rFonts w:ascii="Arial" w:hAnsi="Arial" w:cs="Arial"/>
                <w:b/>
                <w:bCs/>
                <w:sz w:val="20"/>
                <w:szCs w:val="20"/>
              </w:rPr>
              <w:t>ASN overview</w:t>
            </w:r>
          </w:p>
          <w:p w14:paraId="7B207317" w14:textId="702AD117" w:rsidR="00914866" w:rsidRDefault="00914866" w:rsidP="003C5A52">
            <w:pPr>
              <w:pStyle w:val="ListParagraph"/>
              <w:numPr>
                <w:ilvl w:val="0"/>
                <w:numId w:val="2"/>
              </w:numPr>
              <w:rPr>
                <w:rFonts w:ascii="Arial" w:hAnsi="Arial" w:cs="Arial"/>
                <w:sz w:val="20"/>
                <w:szCs w:val="20"/>
              </w:rPr>
            </w:pPr>
            <w:r w:rsidRPr="002E01E4">
              <w:rPr>
                <w:rFonts w:ascii="Arial" w:hAnsi="Arial" w:cs="Arial"/>
                <w:b/>
                <w:bCs/>
                <w:sz w:val="20"/>
                <w:szCs w:val="20"/>
              </w:rPr>
              <w:t xml:space="preserve">Child Protection </w:t>
            </w:r>
            <w:r w:rsidR="00250288" w:rsidRPr="002E01E4">
              <w:rPr>
                <w:rFonts w:ascii="Arial" w:hAnsi="Arial" w:cs="Arial"/>
                <w:b/>
                <w:bCs/>
                <w:sz w:val="20"/>
                <w:szCs w:val="20"/>
              </w:rPr>
              <w:t>policy/</w:t>
            </w:r>
            <w:r w:rsidRPr="002E01E4">
              <w:rPr>
                <w:rFonts w:ascii="Arial" w:hAnsi="Arial" w:cs="Arial"/>
                <w:b/>
                <w:bCs/>
                <w:sz w:val="20"/>
                <w:szCs w:val="20"/>
              </w:rPr>
              <w:t>files</w:t>
            </w:r>
            <w:r>
              <w:rPr>
                <w:rFonts w:ascii="Arial" w:hAnsi="Arial" w:cs="Arial"/>
                <w:sz w:val="20"/>
                <w:szCs w:val="20"/>
              </w:rPr>
              <w:t xml:space="preserve"> </w:t>
            </w:r>
          </w:p>
          <w:p w14:paraId="3CB1A9A7" w14:textId="27244C83" w:rsidR="008F1967" w:rsidRPr="008F1967" w:rsidRDefault="00250288" w:rsidP="008F1967">
            <w:pPr>
              <w:pStyle w:val="ListParagraph"/>
              <w:numPr>
                <w:ilvl w:val="0"/>
                <w:numId w:val="2"/>
              </w:numPr>
              <w:rPr>
                <w:rFonts w:ascii="Arial" w:hAnsi="Arial" w:cs="Arial"/>
                <w:sz w:val="20"/>
                <w:szCs w:val="20"/>
              </w:rPr>
            </w:pPr>
            <w:r w:rsidRPr="002E01E4">
              <w:rPr>
                <w:rFonts w:ascii="Arial" w:hAnsi="Arial" w:cs="Arial"/>
                <w:b/>
                <w:bCs/>
                <w:sz w:val="20"/>
                <w:szCs w:val="20"/>
              </w:rPr>
              <w:t xml:space="preserve">Collegiate agreement </w:t>
            </w:r>
          </w:p>
          <w:p w14:paraId="35D211C6" w14:textId="4BB08874" w:rsidR="00250288" w:rsidRDefault="008F1967" w:rsidP="008F1967">
            <w:pPr>
              <w:pStyle w:val="ListParagraph"/>
              <w:numPr>
                <w:ilvl w:val="0"/>
                <w:numId w:val="2"/>
              </w:numPr>
              <w:rPr>
                <w:rFonts w:ascii="Arial" w:hAnsi="Arial" w:cs="Arial"/>
                <w:sz w:val="20"/>
                <w:szCs w:val="20"/>
              </w:rPr>
            </w:pPr>
            <w:r>
              <w:rPr>
                <w:rFonts w:ascii="Arial" w:hAnsi="Arial" w:cs="Arial"/>
                <w:b/>
                <w:bCs/>
                <w:sz w:val="20"/>
                <w:szCs w:val="20"/>
              </w:rPr>
              <w:t>A</w:t>
            </w:r>
            <w:r w:rsidR="00250288" w:rsidRPr="002E01E4">
              <w:rPr>
                <w:rFonts w:ascii="Arial" w:hAnsi="Arial" w:cs="Arial"/>
                <w:b/>
                <w:bCs/>
                <w:sz w:val="20"/>
                <w:szCs w:val="20"/>
              </w:rPr>
              <w:t>nnual calendar</w:t>
            </w:r>
            <w:r w:rsidR="00250288" w:rsidRPr="003A7937">
              <w:rPr>
                <w:rFonts w:ascii="Arial" w:hAnsi="Arial" w:cs="Arial"/>
                <w:sz w:val="20"/>
                <w:szCs w:val="20"/>
              </w:rPr>
              <w:t xml:space="preserve"> </w:t>
            </w:r>
          </w:p>
          <w:p w14:paraId="4E6F94EB" w14:textId="69696E2B" w:rsidR="00C63B67" w:rsidRPr="00C63B67" w:rsidRDefault="00C63B67" w:rsidP="008F1967">
            <w:pPr>
              <w:pStyle w:val="ListParagraph"/>
              <w:numPr>
                <w:ilvl w:val="0"/>
                <w:numId w:val="2"/>
              </w:numPr>
              <w:rPr>
                <w:rFonts w:ascii="Arial" w:hAnsi="Arial" w:cs="Arial"/>
                <w:b/>
                <w:bCs/>
                <w:sz w:val="20"/>
                <w:szCs w:val="20"/>
              </w:rPr>
            </w:pPr>
            <w:r w:rsidRPr="00C63B67">
              <w:rPr>
                <w:rFonts w:ascii="Arial" w:hAnsi="Arial" w:cs="Arial"/>
                <w:b/>
                <w:bCs/>
                <w:sz w:val="20"/>
                <w:szCs w:val="20"/>
              </w:rPr>
              <w:t>Tracking meetings</w:t>
            </w:r>
          </w:p>
          <w:p w14:paraId="5700B444" w14:textId="77777777" w:rsidR="00CC3620" w:rsidRPr="00163B33" w:rsidRDefault="00CC3620" w:rsidP="00BE2AC8">
            <w:pPr>
              <w:rPr>
                <w:sz w:val="22"/>
                <w:szCs w:val="22"/>
              </w:rPr>
            </w:pPr>
          </w:p>
        </w:tc>
      </w:tr>
      <w:tr w:rsidR="00CC3620" w:rsidRPr="00163B33" w14:paraId="14DCECD9" w14:textId="77777777" w:rsidTr="00A46DF0">
        <w:tc>
          <w:tcPr>
            <w:tcW w:w="2710" w:type="dxa"/>
          </w:tcPr>
          <w:p w14:paraId="00D7A05E" w14:textId="4148CB83" w:rsidR="00CC3620" w:rsidRDefault="00CC3620" w:rsidP="00BE2AC8">
            <w:pPr>
              <w:rPr>
                <w:b/>
                <w:bCs/>
                <w:sz w:val="22"/>
                <w:szCs w:val="22"/>
              </w:rPr>
            </w:pPr>
            <w:r>
              <w:rPr>
                <w:b/>
                <w:bCs/>
                <w:sz w:val="22"/>
                <w:szCs w:val="22"/>
              </w:rPr>
              <w:t>Inclusion and equality</w:t>
            </w:r>
          </w:p>
          <w:p w14:paraId="6B2FE580" w14:textId="77777777" w:rsidR="00CC3620" w:rsidRPr="00CC3620" w:rsidRDefault="00CC3620" w:rsidP="00BE2AC8">
            <w:pPr>
              <w:rPr>
                <w:sz w:val="22"/>
                <w:szCs w:val="22"/>
              </w:rPr>
            </w:pPr>
          </w:p>
          <w:p w14:paraId="278457EA" w14:textId="77777777" w:rsidR="00CC3620" w:rsidRDefault="00CC3620" w:rsidP="004331D1">
            <w:pPr>
              <w:rPr>
                <w:b/>
                <w:bCs/>
                <w:sz w:val="22"/>
                <w:szCs w:val="22"/>
              </w:rPr>
            </w:pPr>
          </w:p>
          <w:p w14:paraId="1B2D6721" w14:textId="77777777" w:rsidR="004F6BB7" w:rsidRDefault="004F6BB7" w:rsidP="004331D1">
            <w:pPr>
              <w:rPr>
                <w:b/>
                <w:bCs/>
                <w:sz w:val="22"/>
                <w:szCs w:val="22"/>
              </w:rPr>
            </w:pPr>
          </w:p>
          <w:p w14:paraId="37DA1C87" w14:textId="77777777" w:rsidR="004F6BB7" w:rsidRDefault="004F6BB7" w:rsidP="004331D1">
            <w:pPr>
              <w:rPr>
                <w:b/>
                <w:bCs/>
                <w:sz w:val="22"/>
                <w:szCs w:val="22"/>
              </w:rPr>
            </w:pPr>
          </w:p>
        </w:tc>
        <w:tc>
          <w:tcPr>
            <w:tcW w:w="7179" w:type="dxa"/>
            <w:gridSpan w:val="2"/>
          </w:tcPr>
          <w:p w14:paraId="3E0A977C" w14:textId="77777777" w:rsidR="004A4B41" w:rsidRPr="004A4B41" w:rsidRDefault="004A4B41" w:rsidP="00587089">
            <w:pPr>
              <w:pStyle w:val="ListParagraph"/>
              <w:numPr>
                <w:ilvl w:val="0"/>
                <w:numId w:val="6"/>
              </w:numPr>
              <w:rPr>
                <w:rFonts w:ascii="Arial" w:hAnsi="Arial" w:cs="Arial"/>
                <w:sz w:val="20"/>
                <w:szCs w:val="20"/>
              </w:rPr>
            </w:pPr>
            <w:r w:rsidRPr="004A4B41">
              <w:rPr>
                <w:rFonts w:ascii="Arial" w:hAnsi="Arial" w:cs="Arial"/>
                <w:sz w:val="20"/>
                <w:szCs w:val="20"/>
              </w:rPr>
              <w:t>P1 class teachers have collaborated with Kirkriggs Primary School which has enhanced our approach to supporting learners working a pre-early level.</w:t>
            </w:r>
          </w:p>
          <w:p w14:paraId="175F2CBD" w14:textId="109BA4B6" w:rsidR="00914866" w:rsidRPr="009A6BAB" w:rsidRDefault="004A4B41" w:rsidP="00587089">
            <w:pPr>
              <w:pStyle w:val="ListParagraph"/>
              <w:numPr>
                <w:ilvl w:val="0"/>
                <w:numId w:val="6"/>
              </w:numPr>
              <w:rPr>
                <w:rFonts w:ascii="Arial" w:hAnsi="Arial" w:cs="Arial"/>
                <w:sz w:val="20"/>
                <w:szCs w:val="20"/>
              </w:rPr>
            </w:pPr>
            <w:r w:rsidRPr="004A4B41">
              <w:rPr>
                <w:rFonts w:ascii="Arial" w:hAnsi="Arial" w:cs="Arial"/>
                <w:i/>
                <w:iCs/>
                <w:sz w:val="20"/>
                <w:szCs w:val="20"/>
              </w:rPr>
              <w:t xml:space="preserve"> </w:t>
            </w:r>
            <w:r w:rsidR="00914866">
              <w:rPr>
                <w:rFonts w:ascii="Arial" w:hAnsi="Arial" w:cs="Arial"/>
                <w:sz w:val="20"/>
                <w:szCs w:val="20"/>
              </w:rPr>
              <w:t xml:space="preserve">St Conval’s celebrates </w:t>
            </w:r>
            <w:r w:rsidR="00065BDE">
              <w:rPr>
                <w:rFonts w:ascii="Arial" w:hAnsi="Arial" w:cs="Arial"/>
                <w:sz w:val="20"/>
                <w:szCs w:val="20"/>
              </w:rPr>
              <w:t xml:space="preserve">its </w:t>
            </w:r>
            <w:r w:rsidR="00914866">
              <w:rPr>
                <w:rFonts w:ascii="Arial" w:hAnsi="Arial" w:cs="Arial"/>
                <w:sz w:val="20"/>
                <w:szCs w:val="20"/>
              </w:rPr>
              <w:t xml:space="preserve">diversity and actively supports </w:t>
            </w:r>
            <w:r w:rsidR="00914866" w:rsidRPr="009A6BAB">
              <w:rPr>
                <w:rFonts w:ascii="Arial" w:hAnsi="Arial" w:cs="Arial"/>
                <w:sz w:val="20"/>
                <w:szCs w:val="20"/>
              </w:rPr>
              <w:t>all pupils to develop their understanding of other faiths and cultures.</w:t>
            </w:r>
            <w:r w:rsidR="00914866">
              <w:rPr>
                <w:rFonts w:ascii="Arial" w:hAnsi="Arial" w:cs="Arial"/>
                <w:sz w:val="20"/>
                <w:szCs w:val="20"/>
              </w:rPr>
              <w:t xml:space="preserve"> </w:t>
            </w:r>
            <w:r w:rsidR="00587089" w:rsidRPr="00587089">
              <w:rPr>
                <w:rFonts w:ascii="Arial" w:hAnsi="Arial" w:cs="Arial"/>
                <w:sz w:val="20"/>
                <w:szCs w:val="20"/>
              </w:rPr>
              <w:t>We currently have pupils from 17 different ethnic groups</w:t>
            </w:r>
            <w:r w:rsidR="00587089">
              <w:rPr>
                <w:rFonts w:ascii="Arial" w:hAnsi="Arial" w:cs="Arial"/>
                <w:sz w:val="20"/>
                <w:szCs w:val="20"/>
              </w:rPr>
              <w:t>.</w:t>
            </w:r>
            <w:r w:rsidR="00587089" w:rsidRPr="00587089">
              <w:rPr>
                <w:rFonts w:ascii="Arial" w:hAnsi="Arial" w:cs="Arial"/>
                <w:sz w:val="20"/>
                <w:szCs w:val="20"/>
              </w:rPr>
              <w:t xml:space="preserve"> </w:t>
            </w:r>
            <w:r w:rsidR="009E0E0D">
              <w:rPr>
                <w:rFonts w:ascii="Arial" w:hAnsi="Arial" w:cs="Arial"/>
                <w:sz w:val="20"/>
                <w:szCs w:val="20"/>
              </w:rPr>
              <w:t xml:space="preserve">Our </w:t>
            </w:r>
            <w:r w:rsidR="00587089">
              <w:rPr>
                <w:rFonts w:ascii="Arial" w:hAnsi="Arial" w:cs="Arial"/>
                <w:sz w:val="20"/>
                <w:szCs w:val="20"/>
              </w:rPr>
              <w:t xml:space="preserve">World Cultural Diversity Day event </w:t>
            </w:r>
            <w:r w:rsidR="009E0E0D">
              <w:rPr>
                <w:rFonts w:ascii="Arial" w:hAnsi="Arial" w:cs="Arial"/>
                <w:sz w:val="20"/>
                <w:szCs w:val="20"/>
              </w:rPr>
              <w:t xml:space="preserve">has become annual experience </w:t>
            </w:r>
            <w:r w:rsidR="00587089">
              <w:rPr>
                <w:rFonts w:ascii="Arial" w:hAnsi="Arial" w:cs="Arial"/>
                <w:sz w:val="20"/>
                <w:szCs w:val="20"/>
              </w:rPr>
              <w:t xml:space="preserve">which </w:t>
            </w:r>
            <w:r w:rsidR="009E0E0D">
              <w:rPr>
                <w:rFonts w:ascii="Arial" w:hAnsi="Arial" w:cs="Arial"/>
                <w:sz w:val="20"/>
                <w:szCs w:val="20"/>
              </w:rPr>
              <w:t>sees f</w:t>
            </w:r>
            <w:r w:rsidR="00587089">
              <w:rPr>
                <w:rFonts w:ascii="Arial" w:hAnsi="Arial" w:cs="Arial"/>
                <w:sz w:val="20"/>
                <w:szCs w:val="20"/>
              </w:rPr>
              <w:t xml:space="preserve">amilies coming into the school to share and celebrate their different cultural heritage together. </w:t>
            </w:r>
          </w:p>
          <w:p w14:paraId="394400CA" w14:textId="68BDB9A6" w:rsidR="00914866" w:rsidRDefault="00914866" w:rsidP="00587089">
            <w:pPr>
              <w:pStyle w:val="ListParagraph"/>
              <w:numPr>
                <w:ilvl w:val="0"/>
                <w:numId w:val="6"/>
              </w:numPr>
              <w:rPr>
                <w:rFonts w:ascii="Arial" w:hAnsi="Arial" w:cs="Arial"/>
                <w:sz w:val="20"/>
                <w:szCs w:val="20"/>
              </w:rPr>
            </w:pPr>
            <w:r w:rsidRPr="009A6BAB">
              <w:rPr>
                <w:rFonts w:ascii="Arial" w:hAnsi="Arial" w:cs="Arial"/>
                <w:sz w:val="20"/>
                <w:szCs w:val="20"/>
              </w:rPr>
              <w:t xml:space="preserve">St Conval’s is committed to communicating Catholic social teaching and thereby promote social justice and opportunity for all.  </w:t>
            </w:r>
            <w:r w:rsidR="00587089">
              <w:rPr>
                <w:rFonts w:ascii="Arial" w:hAnsi="Arial" w:cs="Arial"/>
                <w:sz w:val="20"/>
                <w:szCs w:val="20"/>
              </w:rPr>
              <w:t xml:space="preserve">We have an Equality Policy which guides the life and work of our school. </w:t>
            </w:r>
          </w:p>
          <w:p w14:paraId="64470921" w14:textId="59D39983" w:rsidR="000C1407" w:rsidRPr="007A4752" w:rsidRDefault="00587089" w:rsidP="007A4752">
            <w:pPr>
              <w:pStyle w:val="ListParagraph"/>
              <w:numPr>
                <w:ilvl w:val="0"/>
                <w:numId w:val="6"/>
              </w:numPr>
              <w:rPr>
                <w:rFonts w:ascii="Arial" w:hAnsi="Arial" w:cs="Arial"/>
                <w:sz w:val="20"/>
                <w:szCs w:val="20"/>
              </w:rPr>
            </w:pPr>
            <w:r>
              <w:rPr>
                <w:rFonts w:ascii="Arial" w:hAnsi="Arial" w:cs="Arial"/>
                <w:sz w:val="20"/>
                <w:szCs w:val="20"/>
              </w:rPr>
              <w:t xml:space="preserve">We </w:t>
            </w:r>
            <w:r w:rsidR="000C1407">
              <w:rPr>
                <w:rFonts w:ascii="Arial" w:hAnsi="Arial" w:cs="Arial"/>
                <w:sz w:val="20"/>
                <w:szCs w:val="20"/>
              </w:rPr>
              <w:t>have introduced</w:t>
            </w:r>
            <w:r>
              <w:rPr>
                <w:rFonts w:ascii="Arial" w:hAnsi="Arial" w:cs="Arial"/>
                <w:sz w:val="20"/>
                <w:szCs w:val="20"/>
              </w:rPr>
              <w:t xml:space="preserve"> the </w:t>
            </w:r>
            <w:r w:rsidRPr="00587089">
              <w:rPr>
                <w:rFonts w:ascii="Arial" w:hAnsi="Arial" w:cs="Arial"/>
                <w:sz w:val="20"/>
                <w:szCs w:val="20"/>
              </w:rPr>
              <w:t>SCES Equality &amp; Inclusion teaching materials</w:t>
            </w:r>
            <w:r>
              <w:rPr>
                <w:rFonts w:ascii="Arial" w:hAnsi="Arial" w:cs="Arial"/>
                <w:sz w:val="20"/>
                <w:szCs w:val="20"/>
              </w:rPr>
              <w:t xml:space="preserve"> in all classes </w:t>
            </w:r>
            <w:r w:rsidR="000C1407">
              <w:rPr>
                <w:rFonts w:ascii="Arial" w:hAnsi="Arial" w:cs="Arial"/>
                <w:sz w:val="20"/>
                <w:szCs w:val="20"/>
              </w:rPr>
              <w:t xml:space="preserve">and this will be further embedded next session. </w:t>
            </w:r>
          </w:p>
        </w:tc>
        <w:tc>
          <w:tcPr>
            <w:tcW w:w="6075" w:type="dxa"/>
            <w:gridSpan w:val="2"/>
          </w:tcPr>
          <w:p w14:paraId="47BED2ED" w14:textId="77777777" w:rsidR="008F1967" w:rsidRDefault="00914866" w:rsidP="00914866">
            <w:pPr>
              <w:pStyle w:val="ListParagraph"/>
              <w:numPr>
                <w:ilvl w:val="0"/>
                <w:numId w:val="2"/>
              </w:numPr>
              <w:rPr>
                <w:rFonts w:ascii="Arial" w:hAnsi="Arial" w:cs="Arial"/>
                <w:sz w:val="20"/>
                <w:szCs w:val="20"/>
              </w:rPr>
            </w:pPr>
            <w:r w:rsidRPr="002E01E4">
              <w:rPr>
                <w:rFonts w:ascii="Arial" w:hAnsi="Arial" w:cs="Arial"/>
                <w:b/>
                <w:bCs/>
                <w:sz w:val="20"/>
                <w:szCs w:val="20"/>
              </w:rPr>
              <w:t>Vision, Values and Aims</w:t>
            </w:r>
            <w:r>
              <w:rPr>
                <w:rFonts w:ascii="Arial" w:hAnsi="Arial" w:cs="Arial"/>
                <w:sz w:val="20"/>
                <w:szCs w:val="20"/>
              </w:rPr>
              <w:t xml:space="preserve"> </w:t>
            </w:r>
          </w:p>
          <w:p w14:paraId="05A9F7A3" w14:textId="421F446F" w:rsidR="00243348" w:rsidRPr="00587089" w:rsidRDefault="00705C83" w:rsidP="00914866">
            <w:pPr>
              <w:pStyle w:val="ListParagraph"/>
              <w:numPr>
                <w:ilvl w:val="0"/>
                <w:numId w:val="2"/>
              </w:numPr>
              <w:rPr>
                <w:rFonts w:ascii="Arial" w:hAnsi="Arial" w:cs="Arial"/>
                <w:sz w:val="20"/>
                <w:szCs w:val="20"/>
              </w:rPr>
            </w:pPr>
            <w:r>
              <w:rPr>
                <w:rFonts w:ascii="Arial" w:hAnsi="Arial" w:cs="Arial"/>
                <w:b/>
                <w:bCs/>
                <w:sz w:val="20"/>
                <w:szCs w:val="20"/>
              </w:rPr>
              <w:t>Pupil Voice</w:t>
            </w:r>
          </w:p>
          <w:p w14:paraId="44913C27" w14:textId="175DC8ED" w:rsidR="00587089" w:rsidRDefault="00587089" w:rsidP="00914866">
            <w:pPr>
              <w:pStyle w:val="ListParagraph"/>
              <w:numPr>
                <w:ilvl w:val="0"/>
                <w:numId w:val="2"/>
              </w:numPr>
              <w:rPr>
                <w:rFonts w:ascii="Arial" w:hAnsi="Arial" w:cs="Arial"/>
                <w:b/>
                <w:bCs/>
                <w:sz w:val="20"/>
                <w:szCs w:val="20"/>
              </w:rPr>
            </w:pPr>
            <w:r w:rsidRPr="00587089">
              <w:rPr>
                <w:rFonts w:ascii="Arial" w:hAnsi="Arial" w:cs="Arial"/>
                <w:b/>
                <w:bCs/>
                <w:sz w:val="20"/>
                <w:szCs w:val="20"/>
              </w:rPr>
              <w:t xml:space="preserve">Feedback from </w:t>
            </w:r>
            <w:r w:rsidR="000B0C7E">
              <w:rPr>
                <w:rFonts w:ascii="Arial" w:hAnsi="Arial" w:cs="Arial"/>
                <w:b/>
                <w:bCs/>
                <w:sz w:val="20"/>
                <w:szCs w:val="20"/>
              </w:rPr>
              <w:t xml:space="preserve">pupils and </w:t>
            </w:r>
            <w:r w:rsidRPr="00587089">
              <w:rPr>
                <w:rFonts w:ascii="Arial" w:hAnsi="Arial" w:cs="Arial"/>
                <w:b/>
                <w:bCs/>
                <w:sz w:val="20"/>
                <w:szCs w:val="20"/>
              </w:rPr>
              <w:t>parents</w:t>
            </w:r>
            <w:r w:rsidR="000B0C7E">
              <w:rPr>
                <w:rFonts w:ascii="Arial" w:hAnsi="Arial" w:cs="Arial"/>
                <w:b/>
                <w:bCs/>
                <w:sz w:val="20"/>
                <w:szCs w:val="20"/>
              </w:rPr>
              <w:t>/carers</w:t>
            </w:r>
            <w:r w:rsidRPr="00587089">
              <w:rPr>
                <w:rFonts w:ascii="Arial" w:hAnsi="Arial" w:cs="Arial"/>
                <w:b/>
                <w:bCs/>
                <w:sz w:val="20"/>
                <w:szCs w:val="20"/>
              </w:rPr>
              <w:t xml:space="preserve"> on Cultural Diversity Day</w:t>
            </w:r>
          </w:p>
          <w:p w14:paraId="002246CC" w14:textId="77777777" w:rsidR="00CC3620" w:rsidRDefault="00CC3620" w:rsidP="000C1407">
            <w:pPr>
              <w:pStyle w:val="ListParagraph"/>
              <w:ind w:left="360"/>
              <w:rPr>
                <w:sz w:val="22"/>
                <w:szCs w:val="22"/>
              </w:rPr>
            </w:pPr>
          </w:p>
          <w:p w14:paraId="08B612E9" w14:textId="77777777" w:rsidR="009E0E0D" w:rsidRDefault="009E0E0D" w:rsidP="000C1407">
            <w:pPr>
              <w:pStyle w:val="ListParagraph"/>
              <w:ind w:left="360"/>
              <w:rPr>
                <w:sz w:val="22"/>
                <w:szCs w:val="22"/>
              </w:rPr>
            </w:pPr>
          </w:p>
          <w:p w14:paraId="3DEA751B" w14:textId="77777777" w:rsidR="009E0E0D" w:rsidRDefault="009E0E0D" w:rsidP="000C1407">
            <w:pPr>
              <w:pStyle w:val="ListParagraph"/>
              <w:ind w:left="360"/>
              <w:rPr>
                <w:sz w:val="22"/>
                <w:szCs w:val="22"/>
              </w:rPr>
            </w:pPr>
          </w:p>
          <w:p w14:paraId="71BB0B9D" w14:textId="77777777" w:rsidR="009E0E0D" w:rsidRDefault="009E0E0D" w:rsidP="000C1407">
            <w:pPr>
              <w:pStyle w:val="ListParagraph"/>
              <w:ind w:left="360"/>
              <w:rPr>
                <w:sz w:val="22"/>
                <w:szCs w:val="22"/>
              </w:rPr>
            </w:pPr>
          </w:p>
          <w:p w14:paraId="1ADFC032" w14:textId="4EB70EE2" w:rsidR="009E0E0D" w:rsidRPr="007A4752" w:rsidRDefault="009E0E0D" w:rsidP="007A4752">
            <w:pPr>
              <w:rPr>
                <w:sz w:val="22"/>
                <w:szCs w:val="22"/>
              </w:rPr>
            </w:pPr>
          </w:p>
        </w:tc>
      </w:tr>
      <w:tr w:rsidR="00CC3620" w14:paraId="6A33EFD8" w14:textId="77777777" w:rsidTr="00A46DF0">
        <w:tc>
          <w:tcPr>
            <w:tcW w:w="9889" w:type="dxa"/>
            <w:gridSpan w:val="3"/>
          </w:tcPr>
          <w:p w14:paraId="0EC21F46" w14:textId="66E1A6E9" w:rsidR="00D670B1" w:rsidRPr="006E4D2C" w:rsidRDefault="00CC3620" w:rsidP="006E4D2C">
            <w:pPr>
              <w:rPr>
                <w:sz w:val="22"/>
                <w:szCs w:val="22"/>
              </w:rPr>
            </w:pPr>
            <w:r w:rsidRPr="00163B33">
              <w:rPr>
                <w:sz w:val="22"/>
                <w:szCs w:val="22"/>
              </w:rPr>
              <w:t>What would be your next steps in this area for improvement?</w:t>
            </w:r>
          </w:p>
          <w:p w14:paraId="195EF33C" w14:textId="10A6CE5C" w:rsidR="00F84553" w:rsidRDefault="00D670B1" w:rsidP="00587089">
            <w:pPr>
              <w:pStyle w:val="ListParagraph"/>
              <w:numPr>
                <w:ilvl w:val="0"/>
                <w:numId w:val="2"/>
              </w:numPr>
              <w:spacing w:after="200" w:line="276" w:lineRule="auto"/>
              <w:rPr>
                <w:rFonts w:asciiTheme="minorBidi" w:hAnsiTheme="minorBidi"/>
                <w:bCs/>
                <w:color w:val="FF0000"/>
                <w:sz w:val="20"/>
                <w:szCs w:val="20"/>
              </w:rPr>
            </w:pPr>
            <w:r w:rsidRPr="00656BB3">
              <w:rPr>
                <w:rFonts w:asciiTheme="minorBidi" w:hAnsiTheme="minorBidi"/>
                <w:bCs/>
                <w:sz w:val="20"/>
                <w:szCs w:val="20"/>
              </w:rPr>
              <w:t>Continue to collect and analyse data on participation and engageme</w:t>
            </w:r>
            <w:r w:rsidR="00F84553">
              <w:rPr>
                <w:rFonts w:asciiTheme="minorBidi" w:hAnsiTheme="minorBidi"/>
                <w:bCs/>
                <w:sz w:val="20"/>
                <w:szCs w:val="20"/>
              </w:rPr>
              <w:t>nt to identify and address gaps</w:t>
            </w:r>
            <w:r w:rsidR="00587089">
              <w:rPr>
                <w:rFonts w:asciiTheme="minorBidi" w:hAnsiTheme="minorBidi"/>
                <w:bCs/>
                <w:sz w:val="20"/>
                <w:szCs w:val="20"/>
              </w:rPr>
              <w:t>.</w:t>
            </w:r>
            <w:r w:rsidR="0007531E" w:rsidRPr="0007531E">
              <w:rPr>
                <w:rFonts w:asciiTheme="minorBidi" w:hAnsiTheme="minorBidi"/>
                <w:bCs/>
                <w:color w:val="FF0000"/>
                <w:sz w:val="20"/>
                <w:szCs w:val="20"/>
              </w:rPr>
              <w:t xml:space="preserve"> </w:t>
            </w:r>
          </w:p>
          <w:p w14:paraId="6A475B96" w14:textId="7D0BB570" w:rsidR="005E7235" w:rsidRPr="005E7235" w:rsidRDefault="005E7235" w:rsidP="00587089">
            <w:pPr>
              <w:pStyle w:val="ListParagraph"/>
              <w:numPr>
                <w:ilvl w:val="0"/>
                <w:numId w:val="2"/>
              </w:numPr>
              <w:spacing w:after="200" w:line="276" w:lineRule="auto"/>
              <w:rPr>
                <w:rFonts w:asciiTheme="minorBidi" w:hAnsiTheme="minorBidi"/>
                <w:bCs/>
                <w:sz w:val="20"/>
                <w:szCs w:val="20"/>
              </w:rPr>
            </w:pPr>
            <w:r w:rsidRPr="005E7235">
              <w:rPr>
                <w:rFonts w:asciiTheme="minorBidi" w:hAnsiTheme="minorBidi"/>
                <w:bCs/>
                <w:sz w:val="20"/>
                <w:szCs w:val="20"/>
              </w:rPr>
              <w:t xml:space="preserve">Seek further opportunities for parents/carers to communicate their views on </w:t>
            </w:r>
            <w:r>
              <w:rPr>
                <w:rFonts w:asciiTheme="minorBidi" w:hAnsiTheme="minorBidi"/>
                <w:bCs/>
                <w:sz w:val="20"/>
                <w:szCs w:val="20"/>
              </w:rPr>
              <w:t>our school’s approach to</w:t>
            </w:r>
            <w:r>
              <w:t xml:space="preserve"> </w:t>
            </w:r>
            <w:r w:rsidRPr="005E7235">
              <w:rPr>
                <w:rFonts w:asciiTheme="minorBidi" w:hAnsiTheme="minorBidi"/>
                <w:bCs/>
                <w:sz w:val="20"/>
                <w:szCs w:val="20"/>
              </w:rPr>
              <w:t>wellbeing, equality and inclusion</w:t>
            </w:r>
            <w:r>
              <w:rPr>
                <w:rFonts w:asciiTheme="minorBidi" w:hAnsiTheme="minorBidi"/>
                <w:bCs/>
                <w:sz w:val="20"/>
                <w:szCs w:val="20"/>
              </w:rPr>
              <w:t xml:space="preserve">.  </w:t>
            </w:r>
          </w:p>
          <w:p w14:paraId="7D8672DC" w14:textId="6D23C76F" w:rsidR="006E4D2C" w:rsidRPr="00671BF5" w:rsidRDefault="006E4D2C" w:rsidP="00587089">
            <w:pPr>
              <w:pStyle w:val="ListParagraph"/>
              <w:numPr>
                <w:ilvl w:val="0"/>
                <w:numId w:val="2"/>
              </w:numPr>
              <w:spacing w:after="200" w:line="276" w:lineRule="auto"/>
              <w:rPr>
                <w:rFonts w:asciiTheme="minorBidi" w:hAnsiTheme="minorBidi"/>
                <w:bCs/>
                <w:color w:val="00B050"/>
                <w:sz w:val="20"/>
                <w:szCs w:val="20"/>
              </w:rPr>
            </w:pPr>
            <w:r w:rsidRPr="006E4D2C">
              <w:rPr>
                <w:rFonts w:asciiTheme="minorBidi" w:hAnsiTheme="minorBidi"/>
                <w:bCs/>
                <w:sz w:val="20"/>
                <w:szCs w:val="20"/>
              </w:rPr>
              <w:t xml:space="preserve">Continue to </w:t>
            </w:r>
            <w:r w:rsidR="00587089">
              <w:rPr>
                <w:rFonts w:asciiTheme="minorBidi" w:hAnsiTheme="minorBidi"/>
                <w:bCs/>
                <w:sz w:val="20"/>
                <w:szCs w:val="20"/>
              </w:rPr>
              <w:t>develop the</w:t>
            </w:r>
            <w:r w:rsidRPr="006E4D2C">
              <w:rPr>
                <w:rFonts w:asciiTheme="minorBidi" w:hAnsiTheme="minorBidi"/>
                <w:bCs/>
                <w:sz w:val="20"/>
                <w:szCs w:val="20"/>
              </w:rPr>
              <w:t xml:space="preserve"> use of Glasgow’s Motivational Wellbeing Tool’ to all pupils </w:t>
            </w:r>
            <w:r w:rsidR="005E7235">
              <w:rPr>
                <w:rFonts w:asciiTheme="minorBidi" w:hAnsiTheme="minorBidi"/>
                <w:bCs/>
                <w:sz w:val="20"/>
                <w:szCs w:val="20"/>
              </w:rPr>
              <w:t>consideration to</w:t>
            </w:r>
            <w:r w:rsidR="00587089">
              <w:rPr>
                <w:rFonts w:asciiTheme="minorBidi" w:hAnsiTheme="minorBidi"/>
                <w:bCs/>
                <w:sz w:val="20"/>
                <w:szCs w:val="20"/>
              </w:rPr>
              <w:t xml:space="preserve"> pupil friendly versions. </w:t>
            </w:r>
          </w:p>
          <w:p w14:paraId="29F15DDB" w14:textId="50D5BEDF" w:rsidR="006E4D2C" w:rsidRPr="000C1407" w:rsidRDefault="006E4D2C" w:rsidP="006E4D2C">
            <w:pPr>
              <w:pStyle w:val="ListParagraph"/>
              <w:numPr>
                <w:ilvl w:val="0"/>
                <w:numId w:val="2"/>
              </w:numPr>
              <w:spacing w:after="200" w:line="276" w:lineRule="auto"/>
              <w:rPr>
                <w:rFonts w:asciiTheme="minorBidi" w:hAnsiTheme="minorBidi"/>
                <w:bCs/>
                <w:color w:val="FF0000"/>
                <w:sz w:val="20"/>
                <w:szCs w:val="20"/>
              </w:rPr>
            </w:pPr>
            <w:r w:rsidRPr="006E4D2C">
              <w:rPr>
                <w:rFonts w:asciiTheme="minorBidi" w:hAnsiTheme="minorBidi"/>
                <w:bCs/>
                <w:sz w:val="20"/>
                <w:szCs w:val="20"/>
              </w:rPr>
              <w:t>Further development of HWB Programme</w:t>
            </w:r>
            <w:r w:rsidR="007D18F0">
              <w:rPr>
                <w:rFonts w:asciiTheme="minorBidi" w:hAnsiTheme="minorBidi"/>
                <w:bCs/>
                <w:sz w:val="20"/>
                <w:szCs w:val="20"/>
              </w:rPr>
              <w:t>.</w:t>
            </w:r>
          </w:p>
          <w:p w14:paraId="33085D49" w14:textId="504DE076" w:rsidR="000C1407" w:rsidRPr="000C1407" w:rsidRDefault="000C1407" w:rsidP="006E4D2C">
            <w:pPr>
              <w:pStyle w:val="ListParagraph"/>
              <w:numPr>
                <w:ilvl w:val="0"/>
                <w:numId w:val="2"/>
              </w:numPr>
              <w:spacing w:after="200" w:line="276" w:lineRule="auto"/>
              <w:rPr>
                <w:rFonts w:asciiTheme="minorBidi" w:hAnsiTheme="minorBidi"/>
                <w:bCs/>
                <w:color w:val="FF0000"/>
                <w:sz w:val="20"/>
                <w:szCs w:val="20"/>
              </w:rPr>
            </w:pPr>
            <w:r w:rsidRPr="000C1407">
              <w:rPr>
                <w:rFonts w:asciiTheme="minorBidi" w:hAnsiTheme="minorBidi"/>
                <w:bCs/>
                <w:color w:val="000000" w:themeColor="text1"/>
                <w:sz w:val="20"/>
                <w:szCs w:val="20"/>
              </w:rPr>
              <w:t>Further develop the use of the SCES Equality &amp; Inclusion teaching materials</w:t>
            </w:r>
          </w:p>
          <w:p w14:paraId="2EFB74D0" w14:textId="37467EC1" w:rsidR="00BA0E1E" w:rsidRPr="006E4D2C" w:rsidRDefault="005E7235" w:rsidP="006E4D2C">
            <w:pPr>
              <w:pStyle w:val="ListParagraph"/>
              <w:numPr>
                <w:ilvl w:val="0"/>
                <w:numId w:val="2"/>
              </w:numPr>
              <w:spacing w:after="200" w:line="276" w:lineRule="auto"/>
              <w:rPr>
                <w:rFonts w:asciiTheme="minorBidi" w:hAnsiTheme="minorBidi"/>
                <w:bCs/>
                <w:sz w:val="20"/>
                <w:szCs w:val="20"/>
              </w:rPr>
            </w:pPr>
            <w:r>
              <w:rPr>
                <w:rFonts w:asciiTheme="minorBidi" w:hAnsiTheme="minorBidi"/>
                <w:bCs/>
                <w:sz w:val="20"/>
                <w:szCs w:val="20"/>
              </w:rPr>
              <w:t>Continue to w</w:t>
            </w:r>
            <w:r w:rsidR="006E4D2C" w:rsidRPr="006E4D2C">
              <w:rPr>
                <w:rFonts w:asciiTheme="minorBidi" w:hAnsiTheme="minorBidi"/>
                <w:bCs/>
                <w:sz w:val="20"/>
                <w:szCs w:val="20"/>
              </w:rPr>
              <w:t>ork with external providers to provide counselling, play and art therapy</w:t>
            </w:r>
          </w:p>
        </w:tc>
        <w:tc>
          <w:tcPr>
            <w:tcW w:w="2579" w:type="dxa"/>
          </w:tcPr>
          <w:p w14:paraId="7FBD256D" w14:textId="77777777" w:rsidR="00CC3620" w:rsidRPr="00163B33" w:rsidRDefault="00CC3620" w:rsidP="00BE2AC8">
            <w:pPr>
              <w:rPr>
                <w:sz w:val="22"/>
                <w:szCs w:val="22"/>
                <w:u w:val="single"/>
              </w:rPr>
            </w:pPr>
            <w:r w:rsidRPr="00163B33">
              <w:rPr>
                <w:sz w:val="22"/>
                <w:szCs w:val="22"/>
                <w:u w:val="single"/>
              </w:rPr>
              <w:t>Overall Evaluation</w:t>
            </w:r>
          </w:p>
          <w:p w14:paraId="1651CCF2" w14:textId="77777777" w:rsidR="00CC3620" w:rsidRPr="00163B33" w:rsidRDefault="00CC3620" w:rsidP="00BE2AC8">
            <w:pPr>
              <w:rPr>
                <w:sz w:val="22"/>
                <w:szCs w:val="22"/>
              </w:rPr>
            </w:pPr>
          </w:p>
          <w:p w14:paraId="5B302D9D" w14:textId="77777777" w:rsidR="00CC3620" w:rsidRPr="00163B33" w:rsidRDefault="00CC3620" w:rsidP="00BE2AC8">
            <w:pPr>
              <w:rPr>
                <w:sz w:val="22"/>
                <w:szCs w:val="22"/>
              </w:rPr>
            </w:pPr>
            <w:r w:rsidRPr="00163B33">
              <w:rPr>
                <w:sz w:val="22"/>
                <w:szCs w:val="22"/>
              </w:rPr>
              <w:t>Excellent</w:t>
            </w:r>
          </w:p>
          <w:p w14:paraId="6252C7BC" w14:textId="77777777" w:rsidR="00CC3620" w:rsidRPr="00163B33" w:rsidRDefault="00CC3620" w:rsidP="00BE2AC8">
            <w:pPr>
              <w:rPr>
                <w:sz w:val="22"/>
                <w:szCs w:val="22"/>
              </w:rPr>
            </w:pPr>
          </w:p>
          <w:p w14:paraId="1CC56020" w14:textId="77777777" w:rsidR="00CC3620" w:rsidRPr="004A4B41" w:rsidRDefault="00CC3620" w:rsidP="00BE2AC8">
            <w:pPr>
              <w:rPr>
                <w:b/>
                <w:bCs/>
                <w:sz w:val="22"/>
                <w:szCs w:val="22"/>
                <w:u w:val="single"/>
              </w:rPr>
            </w:pPr>
            <w:r w:rsidRPr="004A4B41">
              <w:rPr>
                <w:b/>
                <w:bCs/>
                <w:sz w:val="22"/>
                <w:szCs w:val="22"/>
                <w:highlight w:val="yellow"/>
                <w:u w:val="single"/>
              </w:rPr>
              <w:t>Very Good</w:t>
            </w:r>
          </w:p>
          <w:p w14:paraId="5B056385" w14:textId="77777777" w:rsidR="00CC3620" w:rsidRPr="00163B33" w:rsidRDefault="00CC3620" w:rsidP="00BE2AC8">
            <w:pPr>
              <w:rPr>
                <w:sz w:val="22"/>
                <w:szCs w:val="22"/>
              </w:rPr>
            </w:pPr>
          </w:p>
          <w:p w14:paraId="78C7D27C" w14:textId="77777777" w:rsidR="00CC3620" w:rsidRPr="004A4B41" w:rsidRDefault="00CC3620" w:rsidP="00BE2AC8">
            <w:pPr>
              <w:rPr>
                <w:b/>
                <w:bCs/>
                <w:sz w:val="22"/>
                <w:szCs w:val="22"/>
              </w:rPr>
            </w:pPr>
            <w:r w:rsidRPr="004A4B41">
              <w:rPr>
                <w:b/>
                <w:bCs/>
                <w:sz w:val="22"/>
                <w:szCs w:val="22"/>
              </w:rPr>
              <w:t>Good</w:t>
            </w:r>
          </w:p>
        </w:tc>
        <w:tc>
          <w:tcPr>
            <w:tcW w:w="3496" w:type="dxa"/>
          </w:tcPr>
          <w:p w14:paraId="24E2D1D7" w14:textId="77777777" w:rsidR="00CC3620" w:rsidRPr="00163B33" w:rsidRDefault="00CC3620" w:rsidP="00BE2AC8">
            <w:pPr>
              <w:rPr>
                <w:sz w:val="22"/>
                <w:szCs w:val="22"/>
              </w:rPr>
            </w:pPr>
          </w:p>
          <w:p w14:paraId="2C98E313" w14:textId="77777777" w:rsidR="00CC3620" w:rsidRPr="00163B33" w:rsidRDefault="00CC3620" w:rsidP="00BE2AC8">
            <w:pPr>
              <w:rPr>
                <w:sz w:val="22"/>
                <w:szCs w:val="22"/>
              </w:rPr>
            </w:pPr>
          </w:p>
          <w:p w14:paraId="004C0BB3" w14:textId="77777777" w:rsidR="00CC3620" w:rsidRPr="00163B33" w:rsidRDefault="00CC3620" w:rsidP="00BE2AC8">
            <w:pPr>
              <w:rPr>
                <w:sz w:val="22"/>
                <w:szCs w:val="22"/>
              </w:rPr>
            </w:pPr>
            <w:r w:rsidRPr="00163B33">
              <w:rPr>
                <w:sz w:val="22"/>
                <w:szCs w:val="22"/>
              </w:rPr>
              <w:t>Satisfactory</w:t>
            </w:r>
          </w:p>
          <w:p w14:paraId="0069838F" w14:textId="77777777" w:rsidR="00CC3620" w:rsidRPr="00163B33" w:rsidRDefault="00CC3620" w:rsidP="00BE2AC8">
            <w:pPr>
              <w:rPr>
                <w:sz w:val="22"/>
                <w:szCs w:val="22"/>
              </w:rPr>
            </w:pPr>
          </w:p>
          <w:p w14:paraId="6AE8BAE6" w14:textId="77777777" w:rsidR="00CC3620" w:rsidRPr="00163B33" w:rsidRDefault="00CC3620" w:rsidP="00BE2AC8">
            <w:pPr>
              <w:rPr>
                <w:sz w:val="22"/>
                <w:szCs w:val="22"/>
              </w:rPr>
            </w:pPr>
            <w:r w:rsidRPr="00163B33">
              <w:rPr>
                <w:sz w:val="22"/>
                <w:szCs w:val="22"/>
              </w:rPr>
              <w:t>Weak</w:t>
            </w:r>
          </w:p>
          <w:p w14:paraId="7D56E95F" w14:textId="77777777" w:rsidR="00CC3620" w:rsidRPr="00163B33" w:rsidRDefault="00CC3620" w:rsidP="00BE2AC8">
            <w:pPr>
              <w:rPr>
                <w:sz w:val="22"/>
                <w:szCs w:val="22"/>
              </w:rPr>
            </w:pPr>
          </w:p>
          <w:p w14:paraId="0A43E850" w14:textId="77777777" w:rsidR="00CC3620" w:rsidRPr="00163B33" w:rsidRDefault="00CC3620" w:rsidP="00BE2AC8">
            <w:pPr>
              <w:rPr>
                <w:sz w:val="22"/>
                <w:szCs w:val="22"/>
              </w:rPr>
            </w:pPr>
            <w:r w:rsidRPr="00163B33">
              <w:rPr>
                <w:sz w:val="22"/>
                <w:szCs w:val="22"/>
              </w:rPr>
              <w:t>Unsatisfactory</w:t>
            </w:r>
          </w:p>
        </w:tc>
      </w:tr>
    </w:tbl>
    <w:p w14:paraId="6DD5AFA8" w14:textId="39C0A27D" w:rsidR="000C1407" w:rsidRDefault="000C1407"/>
    <w:p w14:paraId="2E2662F6" w14:textId="77777777" w:rsidR="000C1407" w:rsidRDefault="000C1407"/>
    <w:tbl>
      <w:tblPr>
        <w:tblStyle w:val="TableGrid"/>
        <w:tblW w:w="0" w:type="auto"/>
        <w:tblLayout w:type="fixed"/>
        <w:tblLook w:val="04A0" w:firstRow="1" w:lastRow="0" w:firstColumn="1" w:lastColumn="0" w:noHBand="0" w:noVBand="1"/>
      </w:tblPr>
      <w:tblGrid>
        <w:gridCol w:w="2605"/>
        <w:gridCol w:w="6717"/>
        <w:gridCol w:w="2872"/>
        <w:gridCol w:w="3996"/>
      </w:tblGrid>
      <w:tr w:rsidR="00CC3620" w14:paraId="17215BCF" w14:textId="77777777" w:rsidTr="00BF512B">
        <w:tc>
          <w:tcPr>
            <w:tcW w:w="16190" w:type="dxa"/>
            <w:gridSpan w:val="4"/>
            <w:shd w:val="clear" w:color="auto" w:fill="D6E3BC" w:themeFill="accent3" w:themeFillTint="66"/>
          </w:tcPr>
          <w:p w14:paraId="03202690" w14:textId="77777777" w:rsidR="00CC3620" w:rsidRPr="008451F4" w:rsidRDefault="00CC3620" w:rsidP="001F1524">
            <w:pPr>
              <w:jc w:val="center"/>
              <w:rPr>
                <w:b/>
                <w:bCs/>
              </w:rPr>
            </w:pPr>
          </w:p>
          <w:p w14:paraId="0374139F" w14:textId="77777777" w:rsidR="00CC3620" w:rsidRDefault="00CC3620" w:rsidP="001F1524">
            <w:pPr>
              <w:jc w:val="center"/>
            </w:pPr>
            <w:r w:rsidRPr="008451F4">
              <w:rPr>
                <w:b/>
                <w:bCs/>
              </w:rPr>
              <w:t>EVALUATIVE STATEMENTS</w:t>
            </w:r>
          </w:p>
        </w:tc>
      </w:tr>
      <w:tr w:rsidR="00CC3620" w14:paraId="426B24AE" w14:textId="77777777" w:rsidTr="00BF512B">
        <w:tc>
          <w:tcPr>
            <w:tcW w:w="2605" w:type="dxa"/>
            <w:shd w:val="clear" w:color="auto" w:fill="00B050"/>
          </w:tcPr>
          <w:p w14:paraId="75CBE2A3" w14:textId="77777777" w:rsidR="00CC3620" w:rsidRPr="00CC3620" w:rsidRDefault="00CC3620" w:rsidP="001F1524">
            <w:pPr>
              <w:rPr>
                <w:color w:val="FFFFFF" w:themeColor="background1"/>
              </w:rPr>
            </w:pPr>
          </w:p>
          <w:p w14:paraId="29C27EFD" w14:textId="77777777" w:rsidR="00CC3620" w:rsidRPr="00E73EB1" w:rsidRDefault="00CC3620" w:rsidP="001F1524">
            <w:pPr>
              <w:rPr>
                <w:b/>
                <w:bCs/>
                <w:color w:val="FFFFFF" w:themeColor="background1"/>
              </w:rPr>
            </w:pPr>
            <w:r w:rsidRPr="00E73EB1">
              <w:rPr>
                <w:b/>
                <w:bCs/>
                <w:color w:val="FFFFFF" w:themeColor="background1"/>
              </w:rPr>
              <w:t>Quality Indicator</w:t>
            </w:r>
          </w:p>
          <w:p w14:paraId="258E8435" w14:textId="77777777" w:rsidR="00CC3620" w:rsidRPr="00CC3620" w:rsidRDefault="00CC3620" w:rsidP="00CC3620">
            <w:pPr>
              <w:rPr>
                <w:color w:val="FFFFFF" w:themeColor="background1"/>
              </w:rPr>
            </w:pPr>
            <w:r w:rsidRPr="00E73EB1">
              <w:rPr>
                <w:b/>
                <w:bCs/>
                <w:color w:val="FFFFFF" w:themeColor="background1"/>
              </w:rPr>
              <w:t>3.2</w:t>
            </w:r>
            <w:r>
              <w:rPr>
                <w:color w:val="FFFFFF" w:themeColor="background1"/>
              </w:rPr>
              <w:t xml:space="preserve"> Raising attainment and achievement</w:t>
            </w:r>
          </w:p>
        </w:tc>
        <w:tc>
          <w:tcPr>
            <w:tcW w:w="6717" w:type="dxa"/>
            <w:shd w:val="clear" w:color="auto" w:fill="00B050"/>
          </w:tcPr>
          <w:p w14:paraId="6772A5FD" w14:textId="77777777" w:rsidR="00CC3620" w:rsidRPr="00CC3620" w:rsidRDefault="00CC3620" w:rsidP="001F1524">
            <w:pPr>
              <w:rPr>
                <w:color w:val="FFFFFF" w:themeColor="background1"/>
              </w:rPr>
            </w:pPr>
          </w:p>
          <w:p w14:paraId="3456D8B7" w14:textId="77777777" w:rsidR="00CC3620" w:rsidRPr="00CC3620" w:rsidRDefault="00CC3620" w:rsidP="001F1524">
            <w:pPr>
              <w:rPr>
                <w:color w:val="FFFFFF" w:themeColor="background1"/>
              </w:rPr>
            </w:pPr>
            <w:r w:rsidRPr="00CC3620">
              <w:rPr>
                <w:color w:val="FFFFFF" w:themeColor="background1"/>
              </w:rPr>
              <w:t>What are the current strengths in this area? (Evaluative Statements)</w:t>
            </w:r>
          </w:p>
        </w:tc>
        <w:tc>
          <w:tcPr>
            <w:tcW w:w="6868" w:type="dxa"/>
            <w:gridSpan w:val="2"/>
            <w:shd w:val="clear" w:color="auto" w:fill="00B050"/>
          </w:tcPr>
          <w:p w14:paraId="02C4BD59" w14:textId="77777777" w:rsidR="00CC3620" w:rsidRPr="00CC3620" w:rsidRDefault="00CC3620" w:rsidP="001F1524">
            <w:pPr>
              <w:rPr>
                <w:color w:val="FFFFFF" w:themeColor="background1"/>
              </w:rPr>
            </w:pPr>
          </w:p>
          <w:p w14:paraId="50A0C324" w14:textId="77777777" w:rsidR="00CC3620" w:rsidRPr="00CC3620" w:rsidRDefault="00CC3620" w:rsidP="001F1524">
            <w:pPr>
              <w:rPr>
                <w:color w:val="FFFFFF" w:themeColor="background1"/>
              </w:rPr>
            </w:pPr>
            <w:r w:rsidRPr="00CC3620">
              <w:rPr>
                <w:color w:val="FFFFFF" w:themeColor="background1"/>
              </w:rPr>
              <w:t>What key evidence do you have of improvement in this area?   (People’s views/observations/data)</w:t>
            </w:r>
          </w:p>
        </w:tc>
      </w:tr>
      <w:tr w:rsidR="00CC3620" w:rsidRPr="00163B33" w14:paraId="6228A8F5" w14:textId="77777777" w:rsidTr="00BF512B">
        <w:tc>
          <w:tcPr>
            <w:tcW w:w="2605" w:type="dxa"/>
          </w:tcPr>
          <w:p w14:paraId="236B0792" w14:textId="77777777" w:rsidR="00CC3620" w:rsidRPr="009068E2" w:rsidRDefault="00CC3620" w:rsidP="001F1524">
            <w:pPr>
              <w:rPr>
                <w:b/>
                <w:bCs/>
                <w:sz w:val="22"/>
                <w:szCs w:val="22"/>
              </w:rPr>
            </w:pPr>
            <w:r w:rsidRPr="009068E2">
              <w:rPr>
                <w:b/>
                <w:bCs/>
                <w:sz w:val="22"/>
                <w:szCs w:val="22"/>
              </w:rPr>
              <w:t>Attainment in literacy and numeracy</w:t>
            </w:r>
          </w:p>
          <w:p w14:paraId="5C0E3624" w14:textId="77777777" w:rsidR="00CC3620" w:rsidRPr="009068E2" w:rsidRDefault="00CC3620" w:rsidP="001F1524">
            <w:pPr>
              <w:rPr>
                <w:sz w:val="22"/>
                <w:szCs w:val="22"/>
              </w:rPr>
            </w:pPr>
          </w:p>
          <w:p w14:paraId="283FF592" w14:textId="77777777" w:rsidR="00CC3620" w:rsidRPr="00FB74B9" w:rsidRDefault="00CC3620" w:rsidP="001F1524">
            <w:pPr>
              <w:rPr>
                <w:b/>
                <w:iCs/>
                <w:color w:val="00B050"/>
                <w:sz w:val="18"/>
                <w:szCs w:val="18"/>
                <w:highlight w:val="yellow"/>
              </w:rPr>
            </w:pPr>
            <w:r w:rsidRPr="009068E2">
              <w:rPr>
                <w:b/>
                <w:iCs/>
                <w:color w:val="00B050"/>
                <w:sz w:val="18"/>
                <w:szCs w:val="18"/>
              </w:rPr>
              <w:t xml:space="preserve">How well are our approaches to raising attainment improving outcomes in literacy and numeracy for learners, </w:t>
            </w:r>
            <w:r w:rsidR="007745EF" w:rsidRPr="009068E2">
              <w:rPr>
                <w:b/>
                <w:iCs/>
                <w:color w:val="00B050"/>
                <w:sz w:val="18"/>
                <w:szCs w:val="18"/>
              </w:rPr>
              <w:t>and closing the gaps the school has identified?</w:t>
            </w:r>
          </w:p>
        </w:tc>
        <w:tc>
          <w:tcPr>
            <w:tcW w:w="6717" w:type="dxa"/>
          </w:tcPr>
          <w:p w14:paraId="475206D6" w14:textId="71DD4056" w:rsidR="00F85790" w:rsidRDefault="00F85790" w:rsidP="00F85790">
            <w:pPr>
              <w:pStyle w:val="ListParagraph"/>
              <w:numPr>
                <w:ilvl w:val="0"/>
                <w:numId w:val="29"/>
              </w:numPr>
              <w:ind w:right="-22"/>
              <w:rPr>
                <w:rStyle w:val="s1"/>
                <w:rFonts w:ascii="Arial" w:eastAsia="Times New Roman" w:hAnsi="Arial" w:cs="Arial"/>
                <w:sz w:val="20"/>
                <w:szCs w:val="20"/>
              </w:rPr>
            </w:pPr>
            <w:r w:rsidRPr="00F85790">
              <w:rPr>
                <w:rStyle w:val="s1"/>
                <w:rFonts w:ascii="Arial" w:eastAsia="Times New Roman" w:hAnsi="Arial" w:cs="Arial"/>
                <w:sz w:val="20"/>
                <w:szCs w:val="20"/>
              </w:rPr>
              <w:t xml:space="preserve">The majority of </w:t>
            </w:r>
            <w:r w:rsidR="00DC64D0">
              <w:rPr>
                <w:rStyle w:val="s1"/>
                <w:rFonts w:ascii="Arial" w:eastAsia="Times New Roman" w:hAnsi="Arial" w:cs="Arial"/>
                <w:sz w:val="20"/>
                <w:szCs w:val="20"/>
              </w:rPr>
              <w:t>pupils</w:t>
            </w:r>
            <w:r w:rsidRPr="00F85790">
              <w:rPr>
                <w:rStyle w:val="s1"/>
                <w:rFonts w:ascii="Arial" w:eastAsia="Times New Roman" w:hAnsi="Arial" w:cs="Arial"/>
                <w:sz w:val="20"/>
                <w:szCs w:val="20"/>
              </w:rPr>
              <w:t xml:space="preserve"> are attaining at the appropriate levels and a few have exceeded these.</w:t>
            </w:r>
            <w:r w:rsidR="002F720C">
              <w:rPr>
                <w:rStyle w:val="s1"/>
                <w:rFonts w:ascii="Arial" w:eastAsia="Times New Roman" w:hAnsi="Arial" w:cs="Arial"/>
                <w:sz w:val="20"/>
                <w:szCs w:val="20"/>
              </w:rPr>
              <w:t xml:space="preserve"> </w:t>
            </w:r>
          </w:p>
          <w:p w14:paraId="4AC2A8E5" w14:textId="77777777" w:rsidR="00CD65EE" w:rsidRDefault="00831732" w:rsidP="00F85790">
            <w:pPr>
              <w:pStyle w:val="ListParagraph"/>
              <w:numPr>
                <w:ilvl w:val="0"/>
                <w:numId w:val="29"/>
              </w:numPr>
              <w:ind w:right="-22"/>
              <w:rPr>
                <w:rStyle w:val="s1"/>
                <w:rFonts w:ascii="Arial" w:eastAsia="Times New Roman" w:hAnsi="Arial" w:cs="Arial"/>
                <w:sz w:val="20"/>
                <w:szCs w:val="20"/>
              </w:rPr>
            </w:pPr>
            <w:r w:rsidRPr="00831732">
              <w:rPr>
                <w:rStyle w:val="s1"/>
                <w:rFonts w:ascii="Arial" w:eastAsia="Times New Roman" w:hAnsi="Arial" w:cs="Arial"/>
                <w:sz w:val="20"/>
                <w:szCs w:val="20"/>
              </w:rPr>
              <w:t xml:space="preserve">Almost all staff are more confident in their own professional judgements of attainment in literacy and numeracy as a result of the development of more coherent guidance to programmes of learning, assessments fit for purpose and </w:t>
            </w:r>
            <w:r>
              <w:rPr>
                <w:rStyle w:val="s1"/>
                <w:rFonts w:ascii="Arial" w:eastAsia="Times New Roman" w:hAnsi="Arial" w:cs="Arial"/>
                <w:sz w:val="20"/>
                <w:szCs w:val="20"/>
              </w:rPr>
              <w:t>more consistent use of benchmarks.</w:t>
            </w:r>
          </w:p>
          <w:p w14:paraId="0AA3E375" w14:textId="21C62D40" w:rsidR="00F85790" w:rsidRPr="00831732" w:rsidRDefault="00831732" w:rsidP="00CD65EE">
            <w:pPr>
              <w:pStyle w:val="ListParagraph"/>
              <w:ind w:left="360" w:right="-22"/>
              <w:rPr>
                <w:rStyle w:val="s1"/>
                <w:rFonts w:ascii="Arial" w:eastAsia="Times New Roman" w:hAnsi="Arial" w:cs="Arial"/>
                <w:sz w:val="20"/>
                <w:szCs w:val="20"/>
              </w:rPr>
            </w:pPr>
            <w:r>
              <w:rPr>
                <w:rStyle w:val="s1"/>
                <w:rFonts w:ascii="Arial" w:eastAsia="Times New Roman" w:hAnsi="Arial" w:cs="Arial"/>
                <w:sz w:val="20"/>
                <w:szCs w:val="20"/>
              </w:rPr>
              <w:t xml:space="preserve"> </w:t>
            </w:r>
          </w:p>
          <w:p w14:paraId="35507E03" w14:textId="226B1E41" w:rsidR="00F85790" w:rsidRDefault="004674D6" w:rsidP="00F85790">
            <w:pPr>
              <w:ind w:left="360"/>
              <w:rPr>
                <w:rStyle w:val="s1"/>
                <w:rFonts w:ascii="Arial" w:hAnsi="Arial" w:cs="Arial"/>
                <w:b/>
                <w:bCs/>
                <w:color w:val="00B050"/>
                <w:sz w:val="20"/>
                <w:szCs w:val="20"/>
                <w:u w:val="single"/>
              </w:rPr>
            </w:pPr>
            <w:r w:rsidRPr="00F85790">
              <w:rPr>
                <w:rFonts w:ascii="Arial" w:hAnsi="Arial" w:cs="Arial"/>
                <w:b/>
                <w:bCs/>
                <w:color w:val="00B050"/>
                <w:sz w:val="20"/>
                <w:szCs w:val="20"/>
                <w:u w:val="single"/>
              </w:rPr>
              <w:t>GLASGOW’S IMPROVEMENT CHALLENGE</w:t>
            </w:r>
          </w:p>
          <w:p w14:paraId="3742E6C2" w14:textId="778B91F5" w:rsidR="007A1699" w:rsidRDefault="00D54864" w:rsidP="00391266">
            <w:pPr>
              <w:pStyle w:val="ListParagraph"/>
              <w:numPr>
                <w:ilvl w:val="0"/>
                <w:numId w:val="29"/>
              </w:numPr>
              <w:rPr>
                <w:rFonts w:ascii="Arial" w:hAnsi="Arial" w:cs="Arial"/>
                <w:b/>
                <w:bCs/>
                <w:color w:val="00B050"/>
                <w:sz w:val="20"/>
                <w:szCs w:val="20"/>
              </w:rPr>
            </w:pPr>
            <w:r w:rsidRPr="00D54864">
              <w:rPr>
                <w:rFonts w:ascii="Arial" w:hAnsi="Arial" w:cs="Arial"/>
                <w:b/>
                <w:bCs/>
                <w:color w:val="00B050"/>
                <w:sz w:val="20"/>
                <w:szCs w:val="20"/>
              </w:rPr>
              <w:t>Attainment</w:t>
            </w:r>
            <w:r w:rsidR="00F85790" w:rsidRPr="00D54864">
              <w:rPr>
                <w:rFonts w:ascii="Arial" w:hAnsi="Arial" w:cs="Arial"/>
                <w:b/>
                <w:bCs/>
                <w:color w:val="00B050"/>
                <w:sz w:val="20"/>
                <w:szCs w:val="20"/>
              </w:rPr>
              <w:t xml:space="preserve"> in literacy</w:t>
            </w:r>
            <w:r>
              <w:rPr>
                <w:rFonts w:ascii="Arial" w:hAnsi="Arial" w:cs="Arial"/>
                <w:b/>
                <w:bCs/>
                <w:color w:val="00B050"/>
                <w:sz w:val="20"/>
                <w:szCs w:val="20"/>
              </w:rPr>
              <w:t xml:space="preserve"> and numeracy </w:t>
            </w:r>
            <w:r w:rsidRPr="00D54864">
              <w:rPr>
                <w:rFonts w:ascii="Arial" w:hAnsi="Arial" w:cs="Arial"/>
                <w:b/>
                <w:bCs/>
                <w:color w:val="00B050"/>
                <w:sz w:val="20"/>
                <w:szCs w:val="20"/>
              </w:rPr>
              <w:t>has</w:t>
            </w:r>
            <w:r w:rsidR="00F85790" w:rsidRPr="00D54864">
              <w:rPr>
                <w:rFonts w:ascii="Arial" w:hAnsi="Arial" w:cs="Arial"/>
                <w:b/>
                <w:bCs/>
                <w:color w:val="00B050"/>
                <w:sz w:val="20"/>
                <w:szCs w:val="20"/>
              </w:rPr>
              <w:t xml:space="preserve"> been positively </w:t>
            </w:r>
            <w:r w:rsidRPr="00D54864">
              <w:rPr>
                <w:rFonts w:ascii="Arial" w:hAnsi="Arial" w:cs="Arial"/>
                <w:b/>
                <w:bCs/>
                <w:color w:val="00B050"/>
                <w:sz w:val="20"/>
                <w:szCs w:val="20"/>
              </w:rPr>
              <w:t>impacted</w:t>
            </w:r>
            <w:r w:rsidR="00F85790" w:rsidRPr="00D54864">
              <w:rPr>
                <w:rFonts w:ascii="Arial" w:hAnsi="Arial" w:cs="Arial"/>
                <w:b/>
                <w:bCs/>
                <w:color w:val="00B050"/>
                <w:sz w:val="20"/>
                <w:szCs w:val="20"/>
              </w:rPr>
              <w:t xml:space="preserve"> upon as a result of </w:t>
            </w:r>
            <w:r>
              <w:rPr>
                <w:rFonts w:ascii="Arial" w:hAnsi="Arial" w:cs="Arial"/>
                <w:b/>
                <w:bCs/>
                <w:color w:val="00B050"/>
                <w:sz w:val="20"/>
                <w:szCs w:val="20"/>
              </w:rPr>
              <w:t>targeted interventions</w:t>
            </w:r>
          </w:p>
          <w:p w14:paraId="70A5B161" w14:textId="2FCF7229" w:rsidR="00391266" w:rsidRDefault="00DD124A" w:rsidP="00D54864">
            <w:pPr>
              <w:pStyle w:val="ListParagraph"/>
              <w:numPr>
                <w:ilvl w:val="0"/>
                <w:numId w:val="29"/>
              </w:numPr>
              <w:rPr>
                <w:rFonts w:ascii="Arial" w:hAnsi="Arial" w:cs="Arial"/>
                <w:b/>
                <w:bCs/>
                <w:color w:val="00B050"/>
                <w:sz w:val="20"/>
                <w:szCs w:val="20"/>
              </w:rPr>
            </w:pPr>
            <w:r>
              <w:rPr>
                <w:rFonts w:ascii="Arial" w:hAnsi="Arial" w:cs="Arial"/>
                <w:b/>
                <w:bCs/>
                <w:color w:val="00B050"/>
                <w:sz w:val="20"/>
                <w:szCs w:val="20"/>
              </w:rPr>
              <w:t xml:space="preserve">This session </w:t>
            </w:r>
            <w:r w:rsidR="00391266">
              <w:rPr>
                <w:rFonts w:ascii="Arial" w:hAnsi="Arial" w:cs="Arial"/>
                <w:b/>
                <w:bCs/>
                <w:color w:val="00B050"/>
                <w:sz w:val="20"/>
                <w:szCs w:val="20"/>
              </w:rPr>
              <w:t>Chat that Counts/ Numbers Talks ha</w:t>
            </w:r>
            <w:r>
              <w:rPr>
                <w:rFonts w:ascii="Arial" w:hAnsi="Arial" w:cs="Arial"/>
                <w:b/>
                <w:bCs/>
                <w:color w:val="00B050"/>
                <w:sz w:val="20"/>
                <w:szCs w:val="20"/>
              </w:rPr>
              <w:t xml:space="preserve">s </w:t>
            </w:r>
            <w:r w:rsidR="00391266">
              <w:rPr>
                <w:rFonts w:ascii="Arial" w:hAnsi="Arial" w:cs="Arial"/>
                <w:b/>
                <w:bCs/>
                <w:color w:val="00B050"/>
                <w:sz w:val="20"/>
                <w:szCs w:val="20"/>
              </w:rPr>
              <w:t xml:space="preserve">been introduced </w:t>
            </w:r>
            <w:r>
              <w:rPr>
                <w:rFonts w:ascii="Arial" w:hAnsi="Arial" w:cs="Arial"/>
                <w:b/>
                <w:bCs/>
                <w:color w:val="00B050"/>
                <w:sz w:val="20"/>
                <w:szCs w:val="20"/>
              </w:rPr>
              <w:t xml:space="preserve">and it is </w:t>
            </w:r>
            <w:r w:rsidR="00391266">
              <w:rPr>
                <w:rFonts w:ascii="Arial" w:hAnsi="Arial" w:cs="Arial"/>
                <w:b/>
                <w:bCs/>
                <w:color w:val="00B050"/>
                <w:sz w:val="20"/>
                <w:szCs w:val="20"/>
              </w:rPr>
              <w:t xml:space="preserve">impacting positively on </w:t>
            </w:r>
            <w:r>
              <w:rPr>
                <w:rFonts w:ascii="Arial" w:hAnsi="Arial" w:cs="Arial"/>
                <w:b/>
                <w:bCs/>
                <w:color w:val="00B050"/>
                <w:sz w:val="20"/>
                <w:szCs w:val="20"/>
              </w:rPr>
              <w:t xml:space="preserve">the development of </w:t>
            </w:r>
            <w:r w:rsidR="00391266">
              <w:rPr>
                <w:rFonts w:ascii="Arial" w:hAnsi="Arial" w:cs="Arial"/>
                <w:b/>
                <w:bCs/>
                <w:color w:val="00B050"/>
                <w:sz w:val="20"/>
                <w:szCs w:val="20"/>
              </w:rPr>
              <w:t>mathematical thinking</w:t>
            </w:r>
            <w:r>
              <w:rPr>
                <w:rFonts w:ascii="Arial" w:hAnsi="Arial" w:cs="Arial"/>
                <w:b/>
                <w:bCs/>
                <w:color w:val="00B050"/>
                <w:sz w:val="20"/>
                <w:szCs w:val="20"/>
              </w:rPr>
              <w:t xml:space="preserve">. </w:t>
            </w:r>
          </w:p>
          <w:p w14:paraId="445B6E6E" w14:textId="18192402" w:rsidR="00DD124A" w:rsidRDefault="00DD124A" w:rsidP="00D54864">
            <w:pPr>
              <w:pStyle w:val="ListParagraph"/>
              <w:numPr>
                <w:ilvl w:val="0"/>
                <w:numId w:val="29"/>
              </w:numPr>
              <w:rPr>
                <w:rFonts w:ascii="Arial" w:hAnsi="Arial" w:cs="Arial"/>
                <w:b/>
                <w:bCs/>
                <w:color w:val="00B050"/>
                <w:sz w:val="20"/>
                <w:szCs w:val="20"/>
              </w:rPr>
            </w:pPr>
            <w:r>
              <w:rPr>
                <w:rFonts w:ascii="Arial" w:hAnsi="Arial" w:cs="Arial"/>
                <w:b/>
                <w:bCs/>
                <w:color w:val="00B050"/>
                <w:sz w:val="20"/>
                <w:szCs w:val="20"/>
              </w:rPr>
              <w:t>Stages of Early Arithmetical Learning (SEAL) has been explored by almost all staff as way of supporting maths recovery</w:t>
            </w:r>
            <w:r w:rsidR="00CB1AB5">
              <w:rPr>
                <w:rFonts w:ascii="Arial" w:hAnsi="Arial" w:cs="Arial"/>
                <w:b/>
                <w:bCs/>
                <w:color w:val="00B050"/>
                <w:sz w:val="20"/>
                <w:szCs w:val="20"/>
              </w:rPr>
              <w:t xml:space="preserve">, SEAL planners and diagnostic assessment has been introduced. </w:t>
            </w:r>
            <w:r>
              <w:rPr>
                <w:rFonts w:ascii="Arial" w:hAnsi="Arial" w:cs="Arial"/>
                <w:b/>
                <w:bCs/>
                <w:color w:val="00B050"/>
                <w:sz w:val="20"/>
                <w:szCs w:val="20"/>
              </w:rPr>
              <w:t xml:space="preserve"> </w:t>
            </w:r>
          </w:p>
          <w:p w14:paraId="602C57DE" w14:textId="261FF1B0" w:rsidR="002F720C" w:rsidRDefault="002F720C" w:rsidP="00D54864">
            <w:pPr>
              <w:pStyle w:val="ListParagraph"/>
              <w:numPr>
                <w:ilvl w:val="0"/>
                <w:numId w:val="29"/>
              </w:numPr>
              <w:rPr>
                <w:rFonts w:ascii="Arial" w:hAnsi="Arial" w:cs="Arial"/>
                <w:b/>
                <w:bCs/>
                <w:color w:val="00B050"/>
                <w:sz w:val="20"/>
                <w:szCs w:val="20"/>
              </w:rPr>
            </w:pPr>
            <w:r>
              <w:rPr>
                <w:rFonts w:ascii="Arial" w:hAnsi="Arial" w:cs="Arial"/>
                <w:b/>
                <w:bCs/>
                <w:color w:val="00B050"/>
                <w:sz w:val="20"/>
                <w:szCs w:val="20"/>
              </w:rPr>
              <w:t xml:space="preserve">Robust tracking data was used to inform the </w:t>
            </w:r>
            <w:r w:rsidRPr="002F720C">
              <w:rPr>
                <w:rFonts w:ascii="Arial" w:hAnsi="Arial" w:cs="Arial"/>
                <w:b/>
                <w:bCs/>
                <w:color w:val="00B050"/>
                <w:sz w:val="20"/>
                <w:szCs w:val="20"/>
              </w:rPr>
              <w:t>establishment of TIG’s</w:t>
            </w:r>
            <w:r>
              <w:rPr>
                <w:rFonts w:ascii="Arial" w:hAnsi="Arial" w:cs="Arial"/>
                <w:b/>
                <w:bCs/>
                <w:color w:val="00B050"/>
                <w:sz w:val="20"/>
                <w:szCs w:val="20"/>
              </w:rPr>
              <w:t xml:space="preserve"> in literacy and numeracy</w:t>
            </w:r>
            <w:r w:rsidR="00831732">
              <w:rPr>
                <w:rFonts w:ascii="Arial" w:hAnsi="Arial" w:cs="Arial"/>
                <w:b/>
                <w:bCs/>
                <w:color w:val="00B050"/>
                <w:sz w:val="20"/>
                <w:szCs w:val="20"/>
              </w:rPr>
              <w:t xml:space="preserve"> which focused on recovery and raised attainment in these areas. </w:t>
            </w:r>
            <w:r w:rsidR="00CB1AB5">
              <w:rPr>
                <w:rFonts w:ascii="Arial" w:hAnsi="Arial" w:cs="Arial"/>
                <w:b/>
                <w:bCs/>
                <w:color w:val="00B050"/>
                <w:sz w:val="20"/>
                <w:szCs w:val="20"/>
              </w:rPr>
              <w:t xml:space="preserve">TIG’s in P1, P4 &amp; P7 have been heavily resourced by </w:t>
            </w:r>
            <w:proofErr w:type="spellStart"/>
            <w:r w:rsidR="00CB1AB5">
              <w:rPr>
                <w:rFonts w:ascii="Arial" w:hAnsi="Arial" w:cs="Arial"/>
                <w:b/>
                <w:bCs/>
                <w:color w:val="00B050"/>
                <w:sz w:val="20"/>
                <w:szCs w:val="20"/>
              </w:rPr>
              <w:t>AMcC</w:t>
            </w:r>
            <w:proofErr w:type="spellEnd"/>
            <w:r w:rsidR="00CB1AB5">
              <w:rPr>
                <w:rFonts w:ascii="Arial" w:hAnsi="Arial" w:cs="Arial"/>
                <w:b/>
                <w:bCs/>
                <w:color w:val="00B050"/>
                <w:sz w:val="20"/>
                <w:szCs w:val="20"/>
              </w:rPr>
              <w:t xml:space="preserve">, DHT &amp; HT. This has included masterclasses before school for P7 writers. </w:t>
            </w:r>
          </w:p>
          <w:p w14:paraId="574B83D5" w14:textId="335C9E00" w:rsidR="00D54864" w:rsidRPr="00D54864" w:rsidRDefault="00D54864" w:rsidP="00831732">
            <w:pPr>
              <w:pStyle w:val="ListParagraph"/>
              <w:ind w:left="360"/>
              <w:rPr>
                <w:rFonts w:ascii="Arial" w:hAnsi="Arial" w:cs="Arial"/>
                <w:b/>
                <w:bCs/>
                <w:color w:val="00B050"/>
                <w:sz w:val="20"/>
                <w:szCs w:val="20"/>
              </w:rPr>
            </w:pPr>
          </w:p>
        </w:tc>
        <w:tc>
          <w:tcPr>
            <w:tcW w:w="6868" w:type="dxa"/>
            <w:gridSpan w:val="2"/>
          </w:tcPr>
          <w:p w14:paraId="070D5B3F" w14:textId="73A9C0B7" w:rsidR="00914866" w:rsidRDefault="00914866" w:rsidP="00914866">
            <w:pPr>
              <w:ind w:right="-22"/>
              <w:rPr>
                <w:rFonts w:ascii="Arial" w:hAnsi="Arial" w:cs="Arial"/>
                <w:sz w:val="20"/>
                <w:szCs w:val="20"/>
              </w:rPr>
            </w:pPr>
            <w:r w:rsidRPr="008158EC">
              <w:rPr>
                <w:rFonts w:ascii="Arial" w:hAnsi="Arial" w:cs="Arial"/>
                <w:sz w:val="20"/>
                <w:szCs w:val="20"/>
              </w:rPr>
              <w:t xml:space="preserve">Teacher Professional Judgments of Achievement of </w:t>
            </w:r>
            <w:proofErr w:type="spellStart"/>
            <w:r w:rsidRPr="008158EC">
              <w:rPr>
                <w:rFonts w:ascii="Arial" w:hAnsi="Arial" w:cs="Arial"/>
                <w:sz w:val="20"/>
                <w:szCs w:val="20"/>
              </w:rPr>
              <w:t>CfE</w:t>
            </w:r>
            <w:proofErr w:type="spellEnd"/>
            <w:r w:rsidRPr="008158EC">
              <w:rPr>
                <w:rFonts w:ascii="Arial" w:hAnsi="Arial" w:cs="Arial"/>
                <w:sz w:val="20"/>
                <w:szCs w:val="20"/>
              </w:rPr>
              <w:t xml:space="preserve"> levels:</w:t>
            </w:r>
          </w:p>
          <w:p w14:paraId="525312C2" w14:textId="5794462B" w:rsidR="00391266" w:rsidRPr="008158EC" w:rsidRDefault="00391266" w:rsidP="00914866">
            <w:pPr>
              <w:ind w:right="-22"/>
              <w:rPr>
                <w:rFonts w:ascii="Arial" w:hAnsi="Arial" w:cs="Arial"/>
                <w:sz w:val="20"/>
                <w:szCs w:val="20"/>
              </w:rPr>
            </w:pPr>
            <w:r>
              <w:rPr>
                <w:rFonts w:ascii="Arial" w:hAnsi="Arial" w:cs="Arial"/>
                <w:sz w:val="20"/>
                <w:szCs w:val="20"/>
              </w:rPr>
              <w:t>June 2022</w:t>
            </w:r>
          </w:p>
          <w:p w14:paraId="267243B3" w14:textId="77777777" w:rsidR="004F58CB" w:rsidRPr="008158EC" w:rsidRDefault="004F58CB" w:rsidP="00914866">
            <w:pPr>
              <w:ind w:right="-22"/>
              <w:rPr>
                <w:rFonts w:ascii="Arial" w:hAnsi="Arial" w:cs="Arial"/>
                <w:sz w:val="20"/>
                <w:szCs w:val="20"/>
              </w:rPr>
            </w:pPr>
          </w:p>
          <w:tbl>
            <w:tblPr>
              <w:tblStyle w:val="TableGrid"/>
              <w:tblW w:w="0" w:type="auto"/>
              <w:tblLayout w:type="fixed"/>
              <w:tblLook w:val="04A0" w:firstRow="1" w:lastRow="0" w:firstColumn="1" w:lastColumn="0" w:noHBand="0" w:noVBand="1"/>
            </w:tblPr>
            <w:tblGrid>
              <w:gridCol w:w="1327"/>
              <w:gridCol w:w="1327"/>
              <w:gridCol w:w="1327"/>
              <w:gridCol w:w="1328"/>
              <w:gridCol w:w="1328"/>
            </w:tblGrid>
            <w:tr w:rsidR="0062774F" w:rsidRPr="008158EC" w14:paraId="3E015846" w14:textId="77777777" w:rsidTr="008158EC">
              <w:trPr>
                <w:trHeight w:val="251"/>
              </w:trPr>
              <w:tc>
                <w:tcPr>
                  <w:tcW w:w="1327" w:type="dxa"/>
                  <w:tcBorders>
                    <w:top w:val="single" w:sz="4" w:space="0" w:color="FFFFFF" w:themeColor="background1"/>
                    <w:left w:val="single" w:sz="4" w:space="0" w:color="FFFFFF" w:themeColor="background1"/>
                  </w:tcBorders>
                </w:tcPr>
                <w:p w14:paraId="089BEC45" w14:textId="77777777" w:rsidR="0062774F" w:rsidRPr="008158EC" w:rsidRDefault="0062774F" w:rsidP="0062774F">
                  <w:pPr>
                    <w:ind w:right="-22"/>
                    <w:jc w:val="center"/>
                    <w:rPr>
                      <w:rFonts w:ascii="Arial" w:hAnsi="Arial" w:cs="Arial"/>
                      <w:sz w:val="16"/>
                      <w:szCs w:val="16"/>
                    </w:rPr>
                  </w:pPr>
                </w:p>
                <w:p w14:paraId="60C3B60E" w14:textId="77777777" w:rsidR="0062774F" w:rsidRPr="008158EC" w:rsidRDefault="0062774F" w:rsidP="0062774F">
                  <w:pPr>
                    <w:ind w:right="-22"/>
                    <w:jc w:val="center"/>
                    <w:rPr>
                      <w:rFonts w:ascii="Arial" w:hAnsi="Arial" w:cs="Arial"/>
                      <w:sz w:val="16"/>
                      <w:szCs w:val="16"/>
                    </w:rPr>
                  </w:pPr>
                  <w:r w:rsidRPr="008158EC">
                    <w:rPr>
                      <w:rFonts w:ascii="Arial" w:hAnsi="Arial" w:cs="Arial"/>
                      <w:sz w:val="16"/>
                      <w:szCs w:val="16"/>
                    </w:rPr>
                    <w:t>Stage</w:t>
                  </w:r>
                </w:p>
              </w:tc>
              <w:tc>
                <w:tcPr>
                  <w:tcW w:w="1327" w:type="dxa"/>
                  <w:tcBorders>
                    <w:right w:val="single" w:sz="4" w:space="0" w:color="FFFFFF" w:themeColor="background1"/>
                  </w:tcBorders>
                  <w:shd w:val="clear" w:color="auto" w:fill="000000" w:themeFill="text1"/>
                </w:tcPr>
                <w:p w14:paraId="4F2C309E" w14:textId="77777777" w:rsidR="0062774F" w:rsidRPr="008158EC" w:rsidRDefault="0062774F" w:rsidP="0062774F">
                  <w:pPr>
                    <w:ind w:right="-22"/>
                    <w:jc w:val="center"/>
                    <w:rPr>
                      <w:rFonts w:ascii="Arial" w:hAnsi="Arial" w:cs="Arial"/>
                      <w:b/>
                      <w:bCs/>
                      <w:color w:val="FFFFFF" w:themeColor="background1"/>
                      <w:sz w:val="16"/>
                      <w:szCs w:val="16"/>
                    </w:rPr>
                  </w:pPr>
                  <w:r w:rsidRPr="008158EC">
                    <w:rPr>
                      <w:rFonts w:ascii="Arial" w:hAnsi="Arial" w:cs="Arial"/>
                      <w:b/>
                      <w:bCs/>
                      <w:color w:val="FFFFFF" w:themeColor="background1"/>
                      <w:sz w:val="16"/>
                      <w:szCs w:val="16"/>
                    </w:rPr>
                    <w:t>Reading</w:t>
                  </w:r>
                </w:p>
              </w:tc>
              <w:tc>
                <w:tcPr>
                  <w:tcW w:w="1327" w:type="dxa"/>
                  <w:tcBorders>
                    <w:left w:val="single" w:sz="4" w:space="0" w:color="FFFFFF" w:themeColor="background1"/>
                    <w:right w:val="single" w:sz="4" w:space="0" w:color="FFFFFF" w:themeColor="background1"/>
                  </w:tcBorders>
                  <w:shd w:val="clear" w:color="auto" w:fill="000000" w:themeFill="text1"/>
                </w:tcPr>
                <w:p w14:paraId="6D520F10" w14:textId="77777777" w:rsidR="0062774F" w:rsidRPr="008158EC" w:rsidRDefault="0062774F" w:rsidP="0062774F">
                  <w:pPr>
                    <w:ind w:right="-22"/>
                    <w:jc w:val="center"/>
                    <w:rPr>
                      <w:rFonts w:ascii="Arial" w:hAnsi="Arial" w:cs="Arial"/>
                      <w:b/>
                      <w:bCs/>
                      <w:color w:val="FFFFFF" w:themeColor="background1"/>
                      <w:sz w:val="16"/>
                      <w:szCs w:val="16"/>
                    </w:rPr>
                  </w:pPr>
                  <w:r w:rsidRPr="008158EC">
                    <w:rPr>
                      <w:rFonts w:ascii="Arial" w:hAnsi="Arial" w:cs="Arial"/>
                      <w:b/>
                      <w:bCs/>
                      <w:color w:val="FFFFFF" w:themeColor="background1"/>
                      <w:sz w:val="16"/>
                      <w:szCs w:val="16"/>
                    </w:rPr>
                    <w:t>Writing</w:t>
                  </w:r>
                </w:p>
              </w:tc>
              <w:tc>
                <w:tcPr>
                  <w:tcW w:w="1328" w:type="dxa"/>
                  <w:tcBorders>
                    <w:left w:val="single" w:sz="4" w:space="0" w:color="FFFFFF" w:themeColor="background1"/>
                    <w:right w:val="single" w:sz="4" w:space="0" w:color="FFFFFF" w:themeColor="background1"/>
                  </w:tcBorders>
                  <w:shd w:val="clear" w:color="auto" w:fill="000000" w:themeFill="text1"/>
                </w:tcPr>
                <w:p w14:paraId="19E601B3" w14:textId="5F8D0603" w:rsidR="00564A2D" w:rsidRPr="008158EC" w:rsidRDefault="00564A2D" w:rsidP="00564A2D">
                  <w:pPr>
                    <w:ind w:right="-22"/>
                    <w:jc w:val="center"/>
                    <w:rPr>
                      <w:rFonts w:ascii="Arial" w:hAnsi="Arial" w:cs="Arial"/>
                      <w:b/>
                      <w:bCs/>
                      <w:color w:val="FFFFFF" w:themeColor="background1"/>
                      <w:sz w:val="16"/>
                      <w:szCs w:val="16"/>
                    </w:rPr>
                  </w:pPr>
                  <w:r w:rsidRPr="008158EC">
                    <w:rPr>
                      <w:rFonts w:ascii="Arial" w:hAnsi="Arial" w:cs="Arial"/>
                      <w:b/>
                      <w:bCs/>
                      <w:color w:val="FFFFFF" w:themeColor="background1"/>
                      <w:sz w:val="16"/>
                      <w:szCs w:val="16"/>
                    </w:rPr>
                    <w:t>Listening &amp;</w:t>
                  </w:r>
                </w:p>
                <w:p w14:paraId="0018C7B6" w14:textId="40BC7BCB" w:rsidR="0062774F" w:rsidRPr="008158EC" w:rsidRDefault="0062774F" w:rsidP="00564A2D">
                  <w:pPr>
                    <w:ind w:right="-22"/>
                    <w:jc w:val="center"/>
                    <w:rPr>
                      <w:rFonts w:ascii="Arial" w:hAnsi="Arial" w:cs="Arial"/>
                      <w:b/>
                      <w:bCs/>
                      <w:color w:val="FFFFFF" w:themeColor="background1"/>
                      <w:sz w:val="16"/>
                      <w:szCs w:val="16"/>
                    </w:rPr>
                  </w:pPr>
                  <w:r w:rsidRPr="008158EC">
                    <w:rPr>
                      <w:rFonts w:ascii="Arial" w:hAnsi="Arial" w:cs="Arial"/>
                      <w:b/>
                      <w:bCs/>
                      <w:color w:val="FFFFFF" w:themeColor="background1"/>
                      <w:sz w:val="16"/>
                      <w:szCs w:val="16"/>
                    </w:rPr>
                    <w:t xml:space="preserve">Talking </w:t>
                  </w:r>
                </w:p>
              </w:tc>
              <w:tc>
                <w:tcPr>
                  <w:tcW w:w="1328" w:type="dxa"/>
                  <w:tcBorders>
                    <w:left w:val="single" w:sz="4" w:space="0" w:color="FFFFFF" w:themeColor="background1"/>
                  </w:tcBorders>
                  <w:shd w:val="clear" w:color="auto" w:fill="000000" w:themeFill="text1"/>
                </w:tcPr>
                <w:p w14:paraId="51B23E00" w14:textId="77777777" w:rsidR="0062774F" w:rsidRPr="008158EC" w:rsidRDefault="0062774F" w:rsidP="0062774F">
                  <w:pPr>
                    <w:ind w:right="-22"/>
                    <w:jc w:val="center"/>
                    <w:rPr>
                      <w:rFonts w:ascii="Arial" w:hAnsi="Arial" w:cs="Arial"/>
                      <w:b/>
                      <w:bCs/>
                      <w:color w:val="FFFFFF" w:themeColor="background1"/>
                      <w:sz w:val="16"/>
                      <w:szCs w:val="16"/>
                    </w:rPr>
                  </w:pPr>
                  <w:r w:rsidRPr="008158EC">
                    <w:rPr>
                      <w:rFonts w:ascii="Arial" w:hAnsi="Arial" w:cs="Arial"/>
                      <w:b/>
                      <w:bCs/>
                      <w:color w:val="FFFFFF" w:themeColor="background1"/>
                      <w:sz w:val="16"/>
                      <w:szCs w:val="16"/>
                    </w:rPr>
                    <w:t>Numeracy</w:t>
                  </w:r>
                </w:p>
              </w:tc>
            </w:tr>
            <w:tr w:rsidR="007337A3" w:rsidRPr="008158EC" w14:paraId="600AD59D" w14:textId="77777777" w:rsidTr="0062774F">
              <w:tc>
                <w:tcPr>
                  <w:tcW w:w="1327" w:type="dxa"/>
                  <w:shd w:val="clear" w:color="auto" w:fill="D9D9D9" w:themeFill="background1" w:themeFillShade="D9"/>
                </w:tcPr>
                <w:p w14:paraId="54A4477A" w14:textId="77777777" w:rsidR="007337A3" w:rsidRPr="008158EC" w:rsidRDefault="007337A3" w:rsidP="007337A3">
                  <w:pPr>
                    <w:ind w:right="-22"/>
                    <w:jc w:val="center"/>
                    <w:rPr>
                      <w:rFonts w:ascii="Arial" w:hAnsi="Arial" w:cs="Arial"/>
                      <w:b/>
                      <w:bCs/>
                      <w:sz w:val="16"/>
                      <w:szCs w:val="16"/>
                    </w:rPr>
                  </w:pPr>
                  <w:r w:rsidRPr="008158EC">
                    <w:rPr>
                      <w:rFonts w:ascii="Arial" w:hAnsi="Arial" w:cs="Arial"/>
                      <w:b/>
                      <w:bCs/>
                      <w:sz w:val="16"/>
                      <w:szCs w:val="16"/>
                    </w:rPr>
                    <w:t>Primary 1</w:t>
                  </w:r>
                </w:p>
              </w:tc>
              <w:tc>
                <w:tcPr>
                  <w:tcW w:w="1327" w:type="dxa"/>
                </w:tcPr>
                <w:p w14:paraId="3D56E930" w14:textId="7458C21B" w:rsidR="007337A3" w:rsidRPr="002F720C" w:rsidRDefault="007337A3" w:rsidP="007337A3">
                  <w:pPr>
                    <w:ind w:right="-22"/>
                    <w:jc w:val="center"/>
                    <w:rPr>
                      <w:rFonts w:asciiTheme="minorBidi" w:hAnsiTheme="minorBidi"/>
                      <w:sz w:val="16"/>
                      <w:szCs w:val="16"/>
                    </w:rPr>
                  </w:pPr>
                  <w:r w:rsidRPr="002F720C">
                    <w:rPr>
                      <w:rFonts w:asciiTheme="minorBidi" w:hAnsiTheme="minorBidi"/>
                      <w:sz w:val="16"/>
                      <w:szCs w:val="16"/>
                    </w:rPr>
                    <w:t>6</w:t>
                  </w:r>
                  <w:r w:rsidR="00EE30B4" w:rsidRPr="002F720C">
                    <w:rPr>
                      <w:rFonts w:asciiTheme="minorBidi" w:hAnsiTheme="minorBidi"/>
                      <w:sz w:val="16"/>
                      <w:szCs w:val="16"/>
                    </w:rPr>
                    <w:t>8%</w:t>
                  </w:r>
                </w:p>
              </w:tc>
              <w:tc>
                <w:tcPr>
                  <w:tcW w:w="1327" w:type="dxa"/>
                </w:tcPr>
                <w:p w14:paraId="4A3CB66C" w14:textId="0752BFB2" w:rsidR="007337A3" w:rsidRPr="002F720C" w:rsidRDefault="007337A3" w:rsidP="007337A3">
                  <w:pPr>
                    <w:ind w:right="-22"/>
                    <w:jc w:val="center"/>
                    <w:rPr>
                      <w:rFonts w:asciiTheme="minorBidi" w:hAnsiTheme="minorBidi"/>
                      <w:sz w:val="16"/>
                      <w:szCs w:val="16"/>
                    </w:rPr>
                  </w:pPr>
                  <w:r w:rsidRPr="002F720C">
                    <w:rPr>
                      <w:rFonts w:asciiTheme="minorBidi" w:hAnsiTheme="minorBidi"/>
                      <w:sz w:val="16"/>
                      <w:szCs w:val="16"/>
                    </w:rPr>
                    <w:t>61</w:t>
                  </w:r>
                  <w:r w:rsidR="00EE30B4" w:rsidRPr="002F720C">
                    <w:rPr>
                      <w:rFonts w:asciiTheme="minorBidi" w:hAnsiTheme="minorBidi"/>
                      <w:sz w:val="16"/>
                      <w:szCs w:val="16"/>
                    </w:rPr>
                    <w:t>%</w:t>
                  </w:r>
                </w:p>
              </w:tc>
              <w:tc>
                <w:tcPr>
                  <w:tcW w:w="1328" w:type="dxa"/>
                </w:tcPr>
                <w:p w14:paraId="162F1ADD" w14:textId="26E89C1F" w:rsidR="007337A3" w:rsidRPr="002F720C" w:rsidRDefault="007337A3" w:rsidP="007337A3">
                  <w:pPr>
                    <w:ind w:right="-22"/>
                    <w:jc w:val="center"/>
                    <w:rPr>
                      <w:rFonts w:asciiTheme="minorBidi" w:hAnsiTheme="minorBidi"/>
                      <w:sz w:val="16"/>
                      <w:szCs w:val="16"/>
                    </w:rPr>
                  </w:pPr>
                  <w:r w:rsidRPr="002F720C">
                    <w:rPr>
                      <w:rFonts w:asciiTheme="minorBidi" w:hAnsiTheme="minorBidi"/>
                      <w:sz w:val="16"/>
                      <w:szCs w:val="16"/>
                    </w:rPr>
                    <w:t>8</w:t>
                  </w:r>
                  <w:r w:rsidR="00EE30B4" w:rsidRPr="002F720C">
                    <w:rPr>
                      <w:rFonts w:asciiTheme="minorBidi" w:hAnsiTheme="minorBidi"/>
                      <w:sz w:val="16"/>
                      <w:szCs w:val="16"/>
                    </w:rPr>
                    <w:t>1%</w:t>
                  </w:r>
                </w:p>
              </w:tc>
              <w:tc>
                <w:tcPr>
                  <w:tcW w:w="1328" w:type="dxa"/>
                </w:tcPr>
                <w:p w14:paraId="28264AA8" w14:textId="6EC0C825" w:rsidR="007337A3" w:rsidRPr="002F720C" w:rsidRDefault="007337A3" w:rsidP="007337A3">
                  <w:pPr>
                    <w:ind w:right="-22"/>
                    <w:jc w:val="center"/>
                    <w:rPr>
                      <w:rFonts w:asciiTheme="minorBidi" w:hAnsiTheme="minorBidi"/>
                      <w:sz w:val="16"/>
                      <w:szCs w:val="16"/>
                    </w:rPr>
                  </w:pPr>
                  <w:r w:rsidRPr="002F720C">
                    <w:rPr>
                      <w:rFonts w:asciiTheme="minorBidi" w:hAnsiTheme="minorBidi"/>
                      <w:sz w:val="16"/>
                      <w:szCs w:val="16"/>
                    </w:rPr>
                    <w:t>77</w:t>
                  </w:r>
                  <w:r w:rsidR="00EE30B4" w:rsidRPr="002F720C">
                    <w:rPr>
                      <w:rFonts w:asciiTheme="minorBidi" w:hAnsiTheme="minorBidi"/>
                      <w:sz w:val="16"/>
                      <w:szCs w:val="16"/>
                    </w:rPr>
                    <w:t>%</w:t>
                  </w:r>
                </w:p>
              </w:tc>
            </w:tr>
            <w:tr w:rsidR="007337A3" w:rsidRPr="008158EC" w14:paraId="0A1F0E55" w14:textId="77777777" w:rsidTr="0062774F">
              <w:tc>
                <w:tcPr>
                  <w:tcW w:w="1327" w:type="dxa"/>
                  <w:shd w:val="clear" w:color="auto" w:fill="D9D9D9" w:themeFill="background1" w:themeFillShade="D9"/>
                </w:tcPr>
                <w:p w14:paraId="1AB1C5EC" w14:textId="77777777" w:rsidR="007337A3" w:rsidRPr="008158EC" w:rsidRDefault="007337A3" w:rsidP="007337A3">
                  <w:pPr>
                    <w:ind w:right="-22"/>
                    <w:jc w:val="center"/>
                    <w:rPr>
                      <w:rFonts w:ascii="Arial" w:hAnsi="Arial" w:cs="Arial"/>
                      <w:b/>
                      <w:bCs/>
                      <w:sz w:val="16"/>
                      <w:szCs w:val="16"/>
                    </w:rPr>
                  </w:pPr>
                  <w:r w:rsidRPr="008158EC">
                    <w:rPr>
                      <w:rFonts w:ascii="Arial" w:hAnsi="Arial" w:cs="Arial"/>
                      <w:b/>
                      <w:bCs/>
                      <w:sz w:val="16"/>
                      <w:szCs w:val="16"/>
                    </w:rPr>
                    <w:t>Primary 4</w:t>
                  </w:r>
                </w:p>
              </w:tc>
              <w:tc>
                <w:tcPr>
                  <w:tcW w:w="1327" w:type="dxa"/>
                </w:tcPr>
                <w:p w14:paraId="3102B911" w14:textId="3EDDFF10" w:rsidR="007337A3" w:rsidRPr="002F720C" w:rsidRDefault="007337A3" w:rsidP="007337A3">
                  <w:pPr>
                    <w:ind w:right="-22"/>
                    <w:jc w:val="center"/>
                    <w:rPr>
                      <w:rFonts w:asciiTheme="minorBidi" w:hAnsiTheme="minorBidi"/>
                      <w:sz w:val="16"/>
                      <w:szCs w:val="16"/>
                    </w:rPr>
                  </w:pPr>
                  <w:r w:rsidRPr="002F720C">
                    <w:rPr>
                      <w:rFonts w:asciiTheme="minorBidi" w:hAnsiTheme="minorBidi"/>
                      <w:sz w:val="16"/>
                      <w:szCs w:val="16"/>
                    </w:rPr>
                    <w:t>72</w:t>
                  </w:r>
                  <w:r w:rsidR="00EE30B4" w:rsidRPr="002F720C">
                    <w:rPr>
                      <w:rFonts w:asciiTheme="minorBidi" w:hAnsiTheme="minorBidi"/>
                      <w:sz w:val="16"/>
                      <w:szCs w:val="16"/>
                    </w:rPr>
                    <w:t>%</w:t>
                  </w:r>
                </w:p>
              </w:tc>
              <w:tc>
                <w:tcPr>
                  <w:tcW w:w="1327" w:type="dxa"/>
                </w:tcPr>
                <w:p w14:paraId="50827BD8" w14:textId="6B8F5F29" w:rsidR="007337A3" w:rsidRPr="002F720C" w:rsidRDefault="007337A3" w:rsidP="007337A3">
                  <w:pPr>
                    <w:ind w:right="-22"/>
                    <w:jc w:val="center"/>
                    <w:rPr>
                      <w:rFonts w:asciiTheme="minorBidi" w:hAnsiTheme="minorBidi"/>
                      <w:sz w:val="16"/>
                      <w:szCs w:val="16"/>
                    </w:rPr>
                  </w:pPr>
                  <w:r w:rsidRPr="002F720C">
                    <w:rPr>
                      <w:rFonts w:asciiTheme="minorBidi" w:hAnsiTheme="minorBidi"/>
                      <w:sz w:val="16"/>
                      <w:szCs w:val="16"/>
                    </w:rPr>
                    <w:t>72</w:t>
                  </w:r>
                  <w:r w:rsidR="00EE30B4" w:rsidRPr="002F720C">
                    <w:rPr>
                      <w:rFonts w:asciiTheme="minorBidi" w:hAnsiTheme="minorBidi"/>
                      <w:sz w:val="16"/>
                      <w:szCs w:val="16"/>
                    </w:rPr>
                    <w:t>%</w:t>
                  </w:r>
                </w:p>
              </w:tc>
              <w:tc>
                <w:tcPr>
                  <w:tcW w:w="1328" w:type="dxa"/>
                </w:tcPr>
                <w:p w14:paraId="38D5EFED" w14:textId="5552CAC1" w:rsidR="007337A3" w:rsidRPr="002F720C" w:rsidRDefault="007337A3" w:rsidP="007337A3">
                  <w:pPr>
                    <w:ind w:right="-22"/>
                    <w:jc w:val="center"/>
                    <w:rPr>
                      <w:rFonts w:asciiTheme="minorBidi" w:hAnsiTheme="minorBidi"/>
                      <w:sz w:val="16"/>
                      <w:szCs w:val="16"/>
                    </w:rPr>
                  </w:pPr>
                  <w:r w:rsidRPr="002F720C">
                    <w:rPr>
                      <w:rFonts w:asciiTheme="minorBidi" w:hAnsiTheme="minorBidi"/>
                      <w:sz w:val="16"/>
                      <w:szCs w:val="16"/>
                    </w:rPr>
                    <w:t>83</w:t>
                  </w:r>
                  <w:r w:rsidR="00EE30B4" w:rsidRPr="002F720C">
                    <w:rPr>
                      <w:rFonts w:asciiTheme="minorBidi" w:hAnsiTheme="minorBidi"/>
                      <w:sz w:val="16"/>
                      <w:szCs w:val="16"/>
                    </w:rPr>
                    <w:t>%</w:t>
                  </w:r>
                </w:p>
              </w:tc>
              <w:tc>
                <w:tcPr>
                  <w:tcW w:w="1328" w:type="dxa"/>
                </w:tcPr>
                <w:p w14:paraId="02622481" w14:textId="3EA2C2C6" w:rsidR="007337A3" w:rsidRPr="002F720C" w:rsidRDefault="007337A3" w:rsidP="007337A3">
                  <w:pPr>
                    <w:ind w:right="-22"/>
                    <w:jc w:val="center"/>
                    <w:rPr>
                      <w:rFonts w:asciiTheme="minorBidi" w:hAnsiTheme="minorBidi"/>
                      <w:sz w:val="16"/>
                      <w:szCs w:val="16"/>
                    </w:rPr>
                  </w:pPr>
                  <w:r w:rsidRPr="002F720C">
                    <w:rPr>
                      <w:rFonts w:asciiTheme="minorBidi" w:hAnsiTheme="minorBidi"/>
                      <w:sz w:val="16"/>
                      <w:szCs w:val="16"/>
                    </w:rPr>
                    <w:t>75</w:t>
                  </w:r>
                  <w:r w:rsidR="00EE30B4" w:rsidRPr="002F720C">
                    <w:rPr>
                      <w:rFonts w:asciiTheme="minorBidi" w:hAnsiTheme="minorBidi"/>
                      <w:sz w:val="16"/>
                      <w:szCs w:val="16"/>
                    </w:rPr>
                    <w:t>%</w:t>
                  </w:r>
                </w:p>
              </w:tc>
            </w:tr>
            <w:tr w:rsidR="007337A3" w:rsidRPr="008158EC" w14:paraId="35BFAD25" w14:textId="77777777" w:rsidTr="0062774F">
              <w:tc>
                <w:tcPr>
                  <w:tcW w:w="1327" w:type="dxa"/>
                  <w:shd w:val="clear" w:color="auto" w:fill="D9D9D9" w:themeFill="background1" w:themeFillShade="D9"/>
                </w:tcPr>
                <w:p w14:paraId="64757F76" w14:textId="77777777" w:rsidR="007337A3" w:rsidRPr="008158EC" w:rsidRDefault="007337A3" w:rsidP="007337A3">
                  <w:pPr>
                    <w:ind w:right="-22"/>
                    <w:jc w:val="center"/>
                    <w:rPr>
                      <w:rFonts w:ascii="Arial" w:hAnsi="Arial" w:cs="Arial"/>
                      <w:b/>
                      <w:bCs/>
                      <w:sz w:val="16"/>
                      <w:szCs w:val="16"/>
                    </w:rPr>
                  </w:pPr>
                  <w:r w:rsidRPr="008158EC">
                    <w:rPr>
                      <w:rFonts w:ascii="Arial" w:hAnsi="Arial" w:cs="Arial"/>
                      <w:b/>
                      <w:bCs/>
                      <w:sz w:val="16"/>
                      <w:szCs w:val="16"/>
                    </w:rPr>
                    <w:t>Primary 7</w:t>
                  </w:r>
                </w:p>
              </w:tc>
              <w:tc>
                <w:tcPr>
                  <w:tcW w:w="1327" w:type="dxa"/>
                </w:tcPr>
                <w:p w14:paraId="0AA7C5A0" w14:textId="45092ECC" w:rsidR="007337A3" w:rsidRPr="002F720C" w:rsidRDefault="007337A3" w:rsidP="007337A3">
                  <w:pPr>
                    <w:ind w:right="-22"/>
                    <w:jc w:val="center"/>
                    <w:rPr>
                      <w:rFonts w:asciiTheme="minorBidi" w:hAnsiTheme="minorBidi"/>
                      <w:sz w:val="16"/>
                      <w:szCs w:val="16"/>
                    </w:rPr>
                  </w:pPr>
                  <w:r w:rsidRPr="002F720C">
                    <w:rPr>
                      <w:rFonts w:asciiTheme="minorBidi" w:hAnsiTheme="minorBidi"/>
                      <w:sz w:val="16"/>
                      <w:szCs w:val="16"/>
                    </w:rPr>
                    <w:t>68</w:t>
                  </w:r>
                  <w:r w:rsidR="00EE30B4" w:rsidRPr="002F720C">
                    <w:rPr>
                      <w:rFonts w:asciiTheme="minorBidi" w:hAnsiTheme="minorBidi"/>
                      <w:sz w:val="16"/>
                      <w:szCs w:val="16"/>
                    </w:rPr>
                    <w:t>%</w:t>
                  </w:r>
                </w:p>
              </w:tc>
              <w:tc>
                <w:tcPr>
                  <w:tcW w:w="1327" w:type="dxa"/>
                </w:tcPr>
                <w:p w14:paraId="615547AA" w14:textId="5FAB536D" w:rsidR="007337A3" w:rsidRPr="002F720C" w:rsidRDefault="007337A3" w:rsidP="007337A3">
                  <w:pPr>
                    <w:ind w:right="-22"/>
                    <w:jc w:val="center"/>
                    <w:rPr>
                      <w:rFonts w:asciiTheme="minorBidi" w:hAnsiTheme="minorBidi"/>
                      <w:sz w:val="16"/>
                      <w:szCs w:val="16"/>
                    </w:rPr>
                  </w:pPr>
                  <w:r w:rsidRPr="002F720C">
                    <w:rPr>
                      <w:rFonts w:asciiTheme="minorBidi" w:hAnsiTheme="minorBidi"/>
                      <w:sz w:val="16"/>
                      <w:szCs w:val="16"/>
                    </w:rPr>
                    <w:t>68</w:t>
                  </w:r>
                  <w:r w:rsidR="00EE30B4" w:rsidRPr="002F720C">
                    <w:rPr>
                      <w:rFonts w:asciiTheme="minorBidi" w:hAnsiTheme="minorBidi"/>
                      <w:sz w:val="16"/>
                      <w:szCs w:val="16"/>
                    </w:rPr>
                    <w:t>%</w:t>
                  </w:r>
                </w:p>
              </w:tc>
              <w:tc>
                <w:tcPr>
                  <w:tcW w:w="1328" w:type="dxa"/>
                </w:tcPr>
                <w:p w14:paraId="1FAB3BF9" w14:textId="6943E0D6" w:rsidR="007337A3" w:rsidRPr="002F720C" w:rsidRDefault="007337A3" w:rsidP="007337A3">
                  <w:pPr>
                    <w:ind w:right="-22"/>
                    <w:jc w:val="center"/>
                    <w:rPr>
                      <w:rFonts w:asciiTheme="minorBidi" w:hAnsiTheme="minorBidi"/>
                      <w:sz w:val="16"/>
                      <w:szCs w:val="16"/>
                    </w:rPr>
                  </w:pPr>
                  <w:r w:rsidRPr="002F720C">
                    <w:rPr>
                      <w:rFonts w:asciiTheme="minorBidi" w:hAnsiTheme="minorBidi"/>
                      <w:sz w:val="16"/>
                      <w:szCs w:val="16"/>
                    </w:rPr>
                    <w:t>86</w:t>
                  </w:r>
                  <w:r w:rsidR="00EE30B4" w:rsidRPr="002F720C">
                    <w:rPr>
                      <w:rFonts w:asciiTheme="minorBidi" w:hAnsiTheme="minorBidi"/>
                      <w:sz w:val="16"/>
                      <w:szCs w:val="16"/>
                    </w:rPr>
                    <w:t>%</w:t>
                  </w:r>
                </w:p>
              </w:tc>
              <w:tc>
                <w:tcPr>
                  <w:tcW w:w="1328" w:type="dxa"/>
                </w:tcPr>
                <w:p w14:paraId="07287290" w14:textId="43B84518" w:rsidR="007337A3" w:rsidRPr="002F720C" w:rsidRDefault="007337A3" w:rsidP="007337A3">
                  <w:pPr>
                    <w:ind w:right="-22"/>
                    <w:jc w:val="center"/>
                    <w:rPr>
                      <w:rFonts w:asciiTheme="minorBidi" w:hAnsiTheme="minorBidi"/>
                      <w:sz w:val="16"/>
                      <w:szCs w:val="16"/>
                    </w:rPr>
                  </w:pPr>
                  <w:r w:rsidRPr="002F720C">
                    <w:rPr>
                      <w:rFonts w:asciiTheme="minorBidi" w:hAnsiTheme="minorBidi"/>
                      <w:sz w:val="16"/>
                      <w:szCs w:val="16"/>
                    </w:rPr>
                    <w:t>68</w:t>
                  </w:r>
                  <w:r w:rsidR="00EE30B4" w:rsidRPr="002F720C">
                    <w:rPr>
                      <w:rFonts w:asciiTheme="minorBidi" w:hAnsiTheme="minorBidi"/>
                      <w:sz w:val="16"/>
                      <w:szCs w:val="16"/>
                    </w:rPr>
                    <w:t>%</w:t>
                  </w:r>
                </w:p>
              </w:tc>
            </w:tr>
          </w:tbl>
          <w:p w14:paraId="659AEB9B" w14:textId="3D1C26ED" w:rsidR="00914866" w:rsidRPr="008158EC" w:rsidRDefault="00914866" w:rsidP="004F58CB">
            <w:pPr>
              <w:ind w:right="-22"/>
              <w:rPr>
                <w:rFonts w:ascii="Arial" w:hAnsi="Arial" w:cs="Arial"/>
                <w:sz w:val="20"/>
                <w:szCs w:val="20"/>
              </w:rPr>
            </w:pPr>
          </w:p>
          <w:p w14:paraId="4EFC4DD2" w14:textId="0A8CF31E" w:rsidR="00914866" w:rsidRPr="008158EC" w:rsidRDefault="0052154A" w:rsidP="0052154A">
            <w:pPr>
              <w:numPr>
                <w:ilvl w:val="0"/>
                <w:numId w:val="8"/>
              </w:numPr>
              <w:ind w:right="-22"/>
              <w:rPr>
                <w:rFonts w:ascii="Arial" w:hAnsi="Arial" w:cs="Arial"/>
                <w:b/>
                <w:bCs/>
                <w:sz w:val="20"/>
                <w:szCs w:val="20"/>
              </w:rPr>
            </w:pPr>
            <w:r w:rsidRPr="008158EC">
              <w:rPr>
                <w:rFonts w:ascii="Arial" w:hAnsi="Arial" w:cs="Arial"/>
                <w:b/>
                <w:bCs/>
                <w:sz w:val="20"/>
                <w:szCs w:val="20"/>
              </w:rPr>
              <w:t>Learning visits</w:t>
            </w:r>
            <w:r w:rsidR="00914866" w:rsidRPr="008158EC">
              <w:rPr>
                <w:rFonts w:ascii="Arial" w:hAnsi="Arial" w:cs="Arial"/>
                <w:b/>
                <w:bCs/>
                <w:sz w:val="20"/>
                <w:szCs w:val="20"/>
              </w:rPr>
              <w:t xml:space="preserve"> </w:t>
            </w:r>
          </w:p>
          <w:p w14:paraId="40425B64" w14:textId="08F8952D" w:rsidR="00CC3620" w:rsidRPr="008158EC" w:rsidRDefault="00276FDF" w:rsidP="0052154A">
            <w:pPr>
              <w:numPr>
                <w:ilvl w:val="0"/>
                <w:numId w:val="8"/>
              </w:numPr>
              <w:ind w:right="-22"/>
              <w:rPr>
                <w:rFonts w:ascii="Arial" w:hAnsi="Arial" w:cs="Arial"/>
                <w:sz w:val="20"/>
                <w:szCs w:val="20"/>
              </w:rPr>
            </w:pPr>
            <w:r w:rsidRPr="008158EC">
              <w:rPr>
                <w:rFonts w:ascii="Arial" w:hAnsi="Arial" w:cs="Arial"/>
                <w:b/>
                <w:bCs/>
                <w:sz w:val="20"/>
                <w:szCs w:val="20"/>
              </w:rPr>
              <w:t>Forward plans</w:t>
            </w:r>
            <w:r w:rsidRPr="008158EC">
              <w:rPr>
                <w:rFonts w:ascii="Arial" w:hAnsi="Arial" w:cs="Arial"/>
                <w:sz w:val="20"/>
                <w:szCs w:val="20"/>
              </w:rPr>
              <w:t xml:space="preserve"> </w:t>
            </w:r>
          </w:p>
          <w:p w14:paraId="4CB8DD99" w14:textId="08EEBF00" w:rsidR="007335C2" w:rsidRPr="008158EC" w:rsidRDefault="00901EF3" w:rsidP="0052154A">
            <w:pPr>
              <w:numPr>
                <w:ilvl w:val="0"/>
                <w:numId w:val="8"/>
              </w:numPr>
              <w:ind w:right="-22"/>
              <w:rPr>
                <w:rFonts w:ascii="Arial" w:hAnsi="Arial" w:cs="Arial"/>
                <w:sz w:val="20"/>
                <w:szCs w:val="20"/>
              </w:rPr>
            </w:pPr>
            <w:r w:rsidRPr="008158EC">
              <w:rPr>
                <w:rFonts w:ascii="Arial" w:hAnsi="Arial" w:cs="Arial"/>
                <w:b/>
                <w:bCs/>
                <w:sz w:val="20"/>
                <w:szCs w:val="20"/>
              </w:rPr>
              <w:t xml:space="preserve">Targeted </w:t>
            </w:r>
            <w:r w:rsidR="007335C2" w:rsidRPr="008158EC">
              <w:rPr>
                <w:rFonts w:ascii="Arial" w:hAnsi="Arial" w:cs="Arial"/>
                <w:b/>
                <w:bCs/>
                <w:sz w:val="20"/>
                <w:szCs w:val="20"/>
              </w:rPr>
              <w:t xml:space="preserve">interventions </w:t>
            </w:r>
          </w:p>
          <w:p w14:paraId="7A3211CB" w14:textId="20E0DA1F" w:rsidR="00D724AF" w:rsidRPr="00D724AF" w:rsidRDefault="0052154A" w:rsidP="00D724AF">
            <w:pPr>
              <w:numPr>
                <w:ilvl w:val="0"/>
                <w:numId w:val="8"/>
              </w:numPr>
              <w:ind w:right="-22"/>
              <w:rPr>
                <w:rFonts w:ascii="Arial" w:hAnsi="Arial" w:cs="Arial"/>
                <w:sz w:val="20"/>
                <w:szCs w:val="20"/>
              </w:rPr>
            </w:pPr>
            <w:r w:rsidRPr="008158EC">
              <w:rPr>
                <w:rFonts w:ascii="Arial" w:hAnsi="Arial" w:cs="Arial"/>
                <w:b/>
                <w:bCs/>
                <w:sz w:val="20"/>
                <w:szCs w:val="20"/>
              </w:rPr>
              <w:t>Pupil dialogue</w:t>
            </w:r>
          </w:p>
          <w:p w14:paraId="7E2DE1DC" w14:textId="7BC59890" w:rsidR="00D724AF" w:rsidRDefault="0052154A" w:rsidP="00D724AF">
            <w:pPr>
              <w:numPr>
                <w:ilvl w:val="0"/>
                <w:numId w:val="8"/>
              </w:numPr>
              <w:ind w:right="-22"/>
              <w:rPr>
                <w:rFonts w:ascii="Arial" w:hAnsi="Arial" w:cs="Arial"/>
                <w:sz w:val="20"/>
                <w:szCs w:val="20"/>
              </w:rPr>
            </w:pPr>
            <w:r w:rsidRPr="008158EC">
              <w:rPr>
                <w:rFonts w:ascii="Arial" w:hAnsi="Arial" w:cs="Arial"/>
                <w:b/>
                <w:bCs/>
                <w:sz w:val="20"/>
                <w:szCs w:val="20"/>
              </w:rPr>
              <w:t>Professional dialogue</w:t>
            </w:r>
            <w:r w:rsidR="00831732">
              <w:rPr>
                <w:rFonts w:ascii="Arial" w:hAnsi="Arial" w:cs="Arial"/>
                <w:b/>
                <w:bCs/>
                <w:sz w:val="20"/>
                <w:szCs w:val="20"/>
              </w:rPr>
              <w:t xml:space="preserve">/ Tracking meetings </w:t>
            </w:r>
          </w:p>
          <w:p w14:paraId="667AB822" w14:textId="32AEF62A" w:rsidR="00D724AF" w:rsidRPr="00D724AF" w:rsidRDefault="00D724AF" w:rsidP="00D724AF">
            <w:pPr>
              <w:numPr>
                <w:ilvl w:val="0"/>
                <w:numId w:val="8"/>
              </w:numPr>
              <w:ind w:right="-22"/>
              <w:rPr>
                <w:rFonts w:ascii="Arial" w:hAnsi="Arial" w:cs="Arial"/>
                <w:b/>
                <w:bCs/>
                <w:sz w:val="20"/>
                <w:szCs w:val="20"/>
              </w:rPr>
            </w:pPr>
            <w:r w:rsidRPr="00D724AF">
              <w:rPr>
                <w:rFonts w:ascii="Arial" w:hAnsi="Arial" w:cs="Arial"/>
                <w:b/>
                <w:bCs/>
                <w:sz w:val="20"/>
                <w:szCs w:val="20"/>
              </w:rPr>
              <w:t xml:space="preserve">Quality Assurance </w:t>
            </w:r>
            <w:r>
              <w:rPr>
                <w:rFonts w:ascii="Arial" w:hAnsi="Arial" w:cs="Arial"/>
                <w:b/>
                <w:bCs/>
                <w:sz w:val="20"/>
                <w:szCs w:val="20"/>
              </w:rPr>
              <w:t xml:space="preserve">Procedures </w:t>
            </w:r>
          </w:p>
          <w:p w14:paraId="647E73AD" w14:textId="77BCADC5" w:rsidR="00831732" w:rsidRPr="008158EC" w:rsidRDefault="00831732" w:rsidP="00831732">
            <w:pPr>
              <w:ind w:left="360" w:right="-22"/>
              <w:rPr>
                <w:rFonts w:ascii="Arial" w:hAnsi="Arial" w:cs="Arial"/>
                <w:sz w:val="20"/>
                <w:szCs w:val="20"/>
              </w:rPr>
            </w:pPr>
          </w:p>
        </w:tc>
      </w:tr>
      <w:tr w:rsidR="00CC3620" w:rsidRPr="00163B33" w14:paraId="697A8574" w14:textId="77777777" w:rsidTr="00BF512B">
        <w:tc>
          <w:tcPr>
            <w:tcW w:w="2605" w:type="dxa"/>
          </w:tcPr>
          <w:p w14:paraId="4CE6BB89" w14:textId="5719994B" w:rsidR="00CC3620" w:rsidRDefault="00CC3620" w:rsidP="001F1524">
            <w:pPr>
              <w:rPr>
                <w:b/>
                <w:bCs/>
                <w:sz w:val="22"/>
                <w:szCs w:val="22"/>
              </w:rPr>
            </w:pPr>
            <w:r>
              <w:rPr>
                <w:b/>
                <w:bCs/>
                <w:sz w:val="22"/>
                <w:szCs w:val="22"/>
              </w:rPr>
              <w:t>Attainment over time</w:t>
            </w:r>
          </w:p>
          <w:p w14:paraId="4AB54C43" w14:textId="77777777" w:rsidR="00CC3620" w:rsidRPr="00DA72B8" w:rsidRDefault="00CC3620" w:rsidP="001F1524">
            <w:pPr>
              <w:rPr>
                <w:sz w:val="22"/>
                <w:szCs w:val="22"/>
              </w:rPr>
            </w:pPr>
          </w:p>
          <w:p w14:paraId="283B89D9" w14:textId="77777777" w:rsidR="00CC3620" w:rsidRDefault="00CC3620" w:rsidP="004331D1">
            <w:pPr>
              <w:rPr>
                <w:b/>
                <w:bCs/>
                <w:sz w:val="22"/>
                <w:szCs w:val="22"/>
              </w:rPr>
            </w:pPr>
          </w:p>
          <w:p w14:paraId="0F2405B4" w14:textId="77777777" w:rsidR="00E33CC6" w:rsidRDefault="00E33CC6" w:rsidP="004331D1">
            <w:pPr>
              <w:rPr>
                <w:b/>
                <w:bCs/>
                <w:sz w:val="22"/>
                <w:szCs w:val="22"/>
              </w:rPr>
            </w:pPr>
          </w:p>
          <w:p w14:paraId="73FB82E2" w14:textId="77777777" w:rsidR="004F6BB7" w:rsidRDefault="004F6BB7" w:rsidP="004331D1">
            <w:pPr>
              <w:rPr>
                <w:b/>
                <w:bCs/>
                <w:sz w:val="22"/>
                <w:szCs w:val="22"/>
              </w:rPr>
            </w:pPr>
          </w:p>
          <w:p w14:paraId="12D916A9" w14:textId="77777777" w:rsidR="004F6BB7" w:rsidRDefault="004F6BB7" w:rsidP="004331D1">
            <w:pPr>
              <w:rPr>
                <w:b/>
                <w:bCs/>
                <w:sz w:val="22"/>
                <w:szCs w:val="22"/>
              </w:rPr>
            </w:pPr>
          </w:p>
        </w:tc>
        <w:tc>
          <w:tcPr>
            <w:tcW w:w="6717" w:type="dxa"/>
          </w:tcPr>
          <w:p w14:paraId="60B7C2D5" w14:textId="77777777" w:rsidR="00CB1AB5" w:rsidRPr="007123EE" w:rsidRDefault="00CB1AB5" w:rsidP="007123EE">
            <w:pPr>
              <w:rPr>
                <w:rFonts w:ascii="Arial" w:hAnsi="Arial" w:cs="Arial"/>
                <w:sz w:val="20"/>
                <w:szCs w:val="20"/>
              </w:rPr>
            </w:pPr>
          </w:p>
          <w:p w14:paraId="3DDC32C5" w14:textId="505B7C2E" w:rsidR="00F85790" w:rsidRPr="00F85790" w:rsidRDefault="00F85790" w:rsidP="00F85790">
            <w:pPr>
              <w:pStyle w:val="ListParagraph"/>
              <w:numPr>
                <w:ilvl w:val="0"/>
                <w:numId w:val="7"/>
              </w:numPr>
              <w:rPr>
                <w:rFonts w:ascii="Arial" w:hAnsi="Arial" w:cs="Arial"/>
                <w:sz w:val="20"/>
                <w:szCs w:val="20"/>
              </w:rPr>
            </w:pPr>
            <w:r w:rsidRPr="00F85790">
              <w:rPr>
                <w:rFonts w:ascii="Arial" w:hAnsi="Arial" w:cs="Arial"/>
                <w:sz w:val="20"/>
                <w:szCs w:val="20"/>
              </w:rPr>
              <w:t xml:space="preserve">Overall, the majority of pupils are achieving appropriate </w:t>
            </w:r>
            <w:proofErr w:type="spellStart"/>
            <w:r w:rsidRPr="00F85790">
              <w:rPr>
                <w:rFonts w:ascii="Arial" w:hAnsi="Arial" w:cs="Arial"/>
                <w:sz w:val="20"/>
                <w:szCs w:val="20"/>
              </w:rPr>
              <w:t>CfE</w:t>
            </w:r>
            <w:proofErr w:type="spellEnd"/>
            <w:r w:rsidRPr="00F85790">
              <w:rPr>
                <w:rFonts w:ascii="Arial" w:hAnsi="Arial" w:cs="Arial"/>
                <w:sz w:val="20"/>
                <w:szCs w:val="20"/>
              </w:rPr>
              <w:t xml:space="preserve"> levels in reading, writing, talking &amp; listening and numeracy.  </w:t>
            </w:r>
          </w:p>
          <w:p w14:paraId="0E4759ED" w14:textId="71477DC5" w:rsidR="00F85790" w:rsidRDefault="0016057F" w:rsidP="0016057F">
            <w:pPr>
              <w:pStyle w:val="ListParagraph"/>
              <w:numPr>
                <w:ilvl w:val="0"/>
                <w:numId w:val="7"/>
              </w:numPr>
              <w:ind w:right="-22"/>
              <w:rPr>
                <w:rFonts w:ascii="Arial" w:hAnsi="Arial" w:cs="Arial"/>
                <w:sz w:val="20"/>
                <w:szCs w:val="20"/>
              </w:rPr>
            </w:pPr>
            <w:r w:rsidRPr="0016057F">
              <w:rPr>
                <w:rFonts w:ascii="Arial" w:hAnsi="Arial" w:cs="Arial"/>
                <w:sz w:val="20"/>
                <w:szCs w:val="20"/>
              </w:rPr>
              <w:t xml:space="preserve">SLT have developed a </w:t>
            </w:r>
            <w:r w:rsidR="00F85790" w:rsidRPr="0016057F">
              <w:rPr>
                <w:rFonts w:ascii="Arial" w:hAnsi="Arial" w:cs="Arial"/>
                <w:sz w:val="20"/>
                <w:szCs w:val="20"/>
              </w:rPr>
              <w:t>robust</w:t>
            </w:r>
            <w:r w:rsidRPr="0016057F">
              <w:rPr>
                <w:rFonts w:ascii="Arial" w:hAnsi="Arial" w:cs="Arial"/>
                <w:sz w:val="20"/>
                <w:szCs w:val="20"/>
              </w:rPr>
              <w:t xml:space="preserve"> </w:t>
            </w:r>
            <w:r w:rsidR="00F85790" w:rsidRPr="0016057F">
              <w:rPr>
                <w:rFonts w:ascii="Arial" w:hAnsi="Arial" w:cs="Arial"/>
                <w:sz w:val="20"/>
                <w:szCs w:val="20"/>
              </w:rPr>
              <w:t xml:space="preserve">tracking </w:t>
            </w:r>
            <w:r w:rsidRPr="0016057F">
              <w:rPr>
                <w:rFonts w:ascii="Arial" w:hAnsi="Arial" w:cs="Arial"/>
                <w:sz w:val="20"/>
                <w:szCs w:val="20"/>
              </w:rPr>
              <w:t xml:space="preserve">system </w:t>
            </w:r>
            <w:r w:rsidR="00F85790" w:rsidRPr="0016057F">
              <w:rPr>
                <w:rFonts w:ascii="Arial" w:hAnsi="Arial" w:cs="Arial"/>
                <w:sz w:val="20"/>
                <w:szCs w:val="20"/>
              </w:rPr>
              <w:t>of attainment over time at all stages.</w:t>
            </w:r>
          </w:p>
          <w:p w14:paraId="046600AB" w14:textId="4AD9FBB2" w:rsidR="0016057F" w:rsidRDefault="00D90EF5" w:rsidP="00831732">
            <w:pPr>
              <w:pStyle w:val="ListParagraph"/>
              <w:numPr>
                <w:ilvl w:val="0"/>
                <w:numId w:val="7"/>
              </w:numPr>
              <w:ind w:right="-22"/>
              <w:rPr>
                <w:rFonts w:ascii="Arial" w:hAnsi="Arial" w:cs="Arial"/>
                <w:sz w:val="20"/>
                <w:szCs w:val="20"/>
              </w:rPr>
            </w:pPr>
            <w:r>
              <w:rPr>
                <w:rFonts w:ascii="Arial" w:hAnsi="Arial" w:cs="Arial"/>
                <w:sz w:val="20"/>
                <w:szCs w:val="20"/>
              </w:rPr>
              <w:t xml:space="preserve">When tracking progress and attainment, </w:t>
            </w:r>
            <w:r w:rsidR="00831732">
              <w:rPr>
                <w:rFonts w:ascii="Arial" w:hAnsi="Arial" w:cs="Arial"/>
                <w:sz w:val="20"/>
                <w:szCs w:val="20"/>
              </w:rPr>
              <w:t>almost all</w:t>
            </w:r>
            <w:r w:rsidR="0016057F" w:rsidRPr="0016057F">
              <w:rPr>
                <w:rFonts w:ascii="Arial" w:hAnsi="Arial" w:cs="Arial"/>
                <w:sz w:val="20"/>
                <w:szCs w:val="20"/>
              </w:rPr>
              <w:t xml:space="preserve"> of staff are showing confidence in using their professional </w:t>
            </w:r>
            <w:r w:rsidR="00F85790" w:rsidRPr="0016057F">
              <w:rPr>
                <w:rFonts w:ascii="Arial" w:hAnsi="Arial" w:cs="Arial"/>
                <w:sz w:val="20"/>
                <w:szCs w:val="20"/>
              </w:rPr>
              <w:t>judgements</w:t>
            </w:r>
            <w:r w:rsidR="0016057F">
              <w:rPr>
                <w:rFonts w:ascii="Arial" w:hAnsi="Arial" w:cs="Arial"/>
                <w:sz w:val="20"/>
                <w:szCs w:val="20"/>
              </w:rPr>
              <w:t xml:space="preserve">, </w:t>
            </w:r>
            <w:r w:rsidR="00F85790" w:rsidRPr="0016057F">
              <w:rPr>
                <w:rFonts w:ascii="Arial" w:hAnsi="Arial" w:cs="Arial"/>
                <w:sz w:val="20"/>
                <w:szCs w:val="20"/>
              </w:rPr>
              <w:t xml:space="preserve">benchmarking and </w:t>
            </w:r>
            <w:r w:rsidR="0016057F">
              <w:rPr>
                <w:rFonts w:ascii="Arial" w:hAnsi="Arial" w:cs="Arial"/>
                <w:sz w:val="20"/>
                <w:szCs w:val="20"/>
              </w:rPr>
              <w:t xml:space="preserve">a </w:t>
            </w:r>
            <w:r w:rsidR="00F85790" w:rsidRPr="0016057F">
              <w:rPr>
                <w:rFonts w:ascii="Arial" w:hAnsi="Arial" w:cs="Arial"/>
                <w:sz w:val="20"/>
                <w:szCs w:val="20"/>
              </w:rPr>
              <w:t>range of</w:t>
            </w:r>
            <w:r>
              <w:rPr>
                <w:rFonts w:ascii="Arial" w:hAnsi="Arial" w:cs="Arial"/>
                <w:sz w:val="20"/>
                <w:szCs w:val="20"/>
              </w:rPr>
              <w:t xml:space="preserve"> </w:t>
            </w:r>
            <w:r w:rsidR="00F85790" w:rsidRPr="00D90EF5">
              <w:rPr>
                <w:rFonts w:ascii="Arial" w:hAnsi="Arial" w:cs="Arial"/>
                <w:sz w:val="20"/>
                <w:szCs w:val="20"/>
              </w:rPr>
              <w:t xml:space="preserve">assessments </w:t>
            </w:r>
            <w:r>
              <w:rPr>
                <w:rFonts w:ascii="Arial" w:hAnsi="Arial" w:cs="Arial"/>
                <w:sz w:val="20"/>
                <w:szCs w:val="20"/>
              </w:rPr>
              <w:t xml:space="preserve">to inform decisions. </w:t>
            </w:r>
          </w:p>
          <w:p w14:paraId="49EC22A7" w14:textId="6218620A" w:rsidR="007123EE" w:rsidRPr="00D724AF" w:rsidRDefault="00D90EF5" w:rsidP="00D724AF">
            <w:pPr>
              <w:pStyle w:val="ListParagraph"/>
              <w:numPr>
                <w:ilvl w:val="0"/>
                <w:numId w:val="7"/>
              </w:numPr>
              <w:ind w:right="-22"/>
              <w:rPr>
                <w:rFonts w:ascii="Arial" w:hAnsi="Arial" w:cs="Arial"/>
                <w:sz w:val="20"/>
                <w:szCs w:val="20"/>
              </w:rPr>
            </w:pPr>
            <w:r>
              <w:rPr>
                <w:rFonts w:ascii="Arial" w:hAnsi="Arial" w:cs="Arial"/>
                <w:sz w:val="20"/>
                <w:szCs w:val="20"/>
              </w:rPr>
              <w:t xml:space="preserve">A record of interventions has been established to support the </w:t>
            </w:r>
            <w:r>
              <w:rPr>
                <w:rFonts w:ascii="Arial" w:hAnsi="Arial" w:cs="Arial"/>
                <w:sz w:val="20"/>
                <w:szCs w:val="20"/>
              </w:rPr>
              <w:lastRenderedPageBreak/>
              <w:t>chronology of interventions and the monitoring of impact.</w:t>
            </w:r>
          </w:p>
          <w:p w14:paraId="5F0BD4A4" w14:textId="64C32B57" w:rsidR="00FD3FC8" w:rsidRPr="00F85790" w:rsidRDefault="00FD3FC8" w:rsidP="00F85790">
            <w:pPr>
              <w:ind w:right="-22"/>
              <w:rPr>
                <w:rFonts w:ascii="Arial" w:hAnsi="Arial" w:cs="Arial"/>
                <w:sz w:val="20"/>
                <w:szCs w:val="20"/>
                <w:highlight w:val="yellow"/>
              </w:rPr>
            </w:pPr>
          </w:p>
        </w:tc>
        <w:tc>
          <w:tcPr>
            <w:tcW w:w="6868" w:type="dxa"/>
            <w:gridSpan w:val="2"/>
          </w:tcPr>
          <w:p w14:paraId="5BA20793" w14:textId="7CC1A904" w:rsidR="007A1699" w:rsidRPr="00352A96" w:rsidRDefault="007A1699" w:rsidP="0052154A">
            <w:pPr>
              <w:pStyle w:val="ListParagraph"/>
              <w:numPr>
                <w:ilvl w:val="0"/>
                <w:numId w:val="7"/>
              </w:numPr>
              <w:rPr>
                <w:rFonts w:ascii="Arial" w:hAnsi="Arial" w:cs="Arial"/>
                <w:sz w:val="20"/>
                <w:szCs w:val="20"/>
              </w:rPr>
            </w:pPr>
            <w:r w:rsidRPr="0052154A">
              <w:rPr>
                <w:rFonts w:ascii="Arial" w:hAnsi="Arial" w:cs="Arial"/>
                <w:b/>
                <w:bCs/>
                <w:sz w:val="20"/>
                <w:szCs w:val="20"/>
              </w:rPr>
              <w:lastRenderedPageBreak/>
              <w:t xml:space="preserve">FOCUS </w:t>
            </w:r>
          </w:p>
          <w:p w14:paraId="2C7E0733" w14:textId="0BDCDD6D" w:rsidR="00352A96" w:rsidRPr="00352A96" w:rsidRDefault="00352A96" w:rsidP="0052154A">
            <w:pPr>
              <w:pStyle w:val="ListParagraph"/>
              <w:numPr>
                <w:ilvl w:val="0"/>
                <w:numId w:val="7"/>
              </w:numPr>
              <w:rPr>
                <w:rFonts w:ascii="Arial" w:hAnsi="Arial" w:cs="Arial"/>
                <w:b/>
                <w:bCs/>
                <w:sz w:val="20"/>
                <w:szCs w:val="20"/>
              </w:rPr>
            </w:pPr>
            <w:r w:rsidRPr="00352A96">
              <w:rPr>
                <w:rFonts w:ascii="Arial" w:hAnsi="Arial" w:cs="Arial"/>
                <w:b/>
                <w:bCs/>
                <w:sz w:val="20"/>
                <w:szCs w:val="20"/>
              </w:rPr>
              <w:t xml:space="preserve">Whole school tracking system </w:t>
            </w:r>
          </w:p>
          <w:p w14:paraId="39EEA970" w14:textId="781E3F74" w:rsidR="0052154A" w:rsidRPr="006D3AE7" w:rsidRDefault="00D90EF5" w:rsidP="0052154A">
            <w:pPr>
              <w:pStyle w:val="ListParagraph"/>
              <w:numPr>
                <w:ilvl w:val="0"/>
                <w:numId w:val="9"/>
              </w:numPr>
              <w:rPr>
                <w:rFonts w:ascii="Arial" w:hAnsi="Arial" w:cs="Arial"/>
                <w:sz w:val="20"/>
                <w:szCs w:val="20"/>
              </w:rPr>
            </w:pPr>
            <w:r>
              <w:rPr>
                <w:rFonts w:ascii="Arial" w:hAnsi="Arial" w:cs="Arial"/>
                <w:b/>
                <w:bCs/>
                <w:sz w:val="20"/>
                <w:szCs w:val="20"/>
              </w:rPr>
              <w:t>Record</w:t>
            </w:r>
            <w:r w:rsidR="00914866" w:rsidRPr="002E01E4">
              <w:rPr>
                <w:rFonts w:ascii="Arial" w:hAnsi="Arial" w:cs="Arial"/>
                <w:b/>
                <w:bCs/>
                <w:sz w:val="20"/>
                <w:szCs w:val="20"/>
              </w:rPr>
              <w:t xml:space="preserve"> </w:t>
            </w:r>
            <w:r>
              <w:rPr>
                <w:rFonts w:ascii="Arial" w:hAnsi="Arial" w:cs="Arial"/>
                <w:b/>
                <w:bCs/>
                <w:sz w:val="20"/>
                <w:szCs w:val="20"/>
              </w:rPr>
              <w:t>of</w:t>
            </w:r>
            <w:r w:rsidR="00914866" w:rsidRPr="002E01E4">
              <w:rPr>
                <w:rFonts w:ascii="Arial" w:hAnsi="Arial" w:cs="Arial"/>
                <w:b/>
                <w:bCs/>
                <w:sz w:val="20"/>
                <w:szCs w:val="20"/>
              </w:rPr>
              <w:t xml:space="preserve"> interventions</w:t>
            </w:r>
            <w:r w:rsidR="0052154A" w:rsidRPr="002E01E4">
              <w:rPr>
                <w:rFonts w:ascii="Arial" w:hAnsi="Arial" w:cs="Arial"/>
                <w:b/>
                <w:bCs/>
                <w:sz w:val="20"/>
                <w:szCs w:val="20"/>
              </w:rPr>
              <w:t xml:space="preserve"> </w:t>
            </w:r>
          </w:p>
          <w:p w14:paraId="69903FFE" w14:textId="77777777" w:rsidR="006D3AE7" w:rsidRPr="006D3AE7" w:rsidRDefault="00352A96" w:rsidP="00352A96">
            <w:pPr>
              <w:pStyle w:val="ListParagraph"/>
              <w:numPr>
                <w:ilvl w:val="0"/>
                <w:numId w:val="9"/>
              </w:numPr>
              <w:rPr>
                <w:rFonts w:ascii="Arial" w:hAnsi="Arial" w:cs="Arial"/>
                <w:sz w:val="20"/>
                <w:szCs w:val="20"/>
              </w:rPr>
            </w:pPr>
            <w:r>
              <w:rPr>
                <w:rFonts w:ascii="Arial" w:hAnsi="Arial" w:cs="Arial"/>
                <w:b/>
                <w:bCs/>
                <w:sz w:val="20"/>
                <w:szCs w:val="20"/>
              </w:rPr>
              <w:t>Pupil Progress Reports</w:t>
            </w:r>
            <w:r w:rsidR="006D3AE7">
              <w:rPr>
                <w:rFonts w:ascii="Arial" w:hAnsi="Arial" w:cs="Arial"/>
                <w:b/>
                <w:bCs/>
                <w:sz w:val="20"/>
                <w:szCs w:val="20"/>
              </w:rPr>
              <w:t xml:space="preserve"> </w:t>
            </w:r>
          </w:p>
          <w:p w14:paraId="06EA66E8" w14:textId="165C2F53" w:rsidR="00352A96" w:rsidRPr="00352A96" w:rsidRDefault="006D3AE7" w:rsidP="00352A96">
            <w:pPr>
              <w:pStyle w:val="ListParagraph"/>
              <w:numPr>
                <w:ilvl w:val="0"/>
                <w:numId w:val="9"/>
              </w:numPr>
              <w:rPr>
                <w:rFonts w:ascii="Arial" w:hAnsi="Arial" w:cs="Arial"/>
                <w:sz w:val="20"/>
                <w:szCs w:val="20"/>
              </w:rPr>
            </w:pPr>
            <w:r>
              <w:rPr>
                <w:rFonts w:ascii="Arial" w:hAnsi="Arial" w:cs="Arial"/>
                <w:b/>
                <w:bCs/>
                <w:sz w:val="20"/>
                <w:szCs w:val="20"/>
              </w:rPr>
              <w:t>Records of tracking meetings</w:t>
            </w:r>
          </w:p>
        </w:tc>
      </w:tr>
      <w:tr w:rsidR="00DA72B8" w:rsidRPr="00163B33" w14:paraId="3F1E1651" w14:textId="77777777" w:rsidTr="00BF512B">
        <w:tc>
          <w:tcPr>
            <w:tcW w:w="2605" w:type="dxa"/>
          </w:tcPr>
          <w:p w14:paraId="1C5EB5AB" w14:textId="77777777" w:rsidR="00DA72B8" w:rsidRDefault="00DA72B8" w:rsidP="001F1524">
            <w:pPr>
              <w:rPr>
                <w:b/>
                <w:bCs/>
                <w:sz w:val="22"/>
                <w:szCs w:val="22"/>
              </w:rPr>
            </w:pPr>
            <w:r>
              <w:rPr>
                <w:b/>
                <w:bCs/>
                <w:sz w:val="22"/>
                <w:szCs w:val="22"/>
              </w:rPr>
              <w:t>Overall quality of learners’ achievements</w:t>
            </w:r>
          </w:p>
          <w:p w14:paraId="786C24A1" w14:textId="77777777" w:rsidR="00DA72B8" w:rsidRPr="00DA72B8" w:rsidRDefault="00DA72B8" w:rsidP="001F1524">
            <w:pPr>
              <w:rPr>
                <w:sz w:val="22"/>
                <w:szCs w:val="22"/>
              </w:rPr>
            </w:pPr>
          </w:p>
          <w:p w14:paraId="67C62793" w14:textId="77777777" w:rsidR="00DA72B8" w:rsidRDefault="00DA72B8" w:rsidP="001F1524">
            <w:pPr>
              <w:rPr>
                <w:b/>
                <w:bCs/>
                <w:sz w:val="22"/>
                <w:szCs w:val="22"/>
              </w:rPr>
            </w:pPr>
          </w:p>
          <w:p w14:paraId="37E9329B" w14:textId="77777777" w:rsidR="004F6BB7" w:rsidRDefault="004F6BB7" w:rsidP="001F1524">
            <w:pPr>
              <w:rPr>
                <w:b/>
                <w:bCs/>
                <w:sz w:val="22"/>
                <w:szCs w:val="22"/>
              </w:rPr>
            </w:pPr>
          </w:p>
        </w:tc>
        <w:tc>
          <w:tcPr>
            <w:tcW w:w="6717" w:type="dxa"/>
          </w:tcPr>
          <w:p w14:paraId="692BCE3B" w14:textId="77777777" w:rsidR="00A3735B" w:rsidRDefault="006D3AE7" w:rsidP="00C61215">
            <w:pPr>
              <w:pStyle w:val="ListParagraph"/>
              <w:numPr>
                <w:ilvl w:val="0"/>
                <w:numId w:val="30"/>
              </w:numPr>
              <w:rPr>
                <w:rFonts w:ascii="Arial" w:hAnsi="Arial" w:cs="Arial"/>
                <w:sz w:val="20"/>
                <w:szCs w:val="20"/>
              </w:rPr>
            </w:pPr>
            <w:r w:rsidRPr="006D3AE7">
              <w:rPr>
                <w:rFonts w:ascii="Arial" w:hAnsi="Arial" w:cs="Arial"/>
                <w:sz w:val="20"/>
                <w:szCs w:val="20"/>
              </w:rPr>
              <w:t xml:space="preserve">All staff are committed to promoting pupil voice and participation in the life and work of our school and beyond. </w:t>
            </w:r>
          </w:p>
          <w:p w14:paraId="474CFE30" w14:textId="26F60E57" w:rsidR="00D33CA5" w:rsidRPr="00D33CA5" w:rsidRDefault="00C61215" w:rsidP="00D33CA5">
            <w:pPr>
              <w:pStyle w:val="ListParagraph"/>
              <w:numPr>
                <w:ilvl w:val="1"/>
                <w:numId w:val="30"/>
              </w:numPr>
              <w:rPr>
                <w:rFonts w:ascii="Arial" w:hAnsi="Arial" w:cs="Arial"/>
                <w:sz w:val="20"/>
                <w:szCs w:val="20"/>
              </w:rPr>
            </w:pPr>
            <w:r w:rsidRPr="00A3735B">
              <w:rPr>
                <w:rFonts w:ascii="Arial" w:hAnsi="Arial" w:cs="Arial"/>
                <w:sz w:val="20"/>
                <w:szCs w:val="20"/>
              </w:rPr>
              <w:t>All pupils are a member of a pupil voice group.</w:t>
            </w:r>
            <w:r w:rsidR="00D33CA5">
              <w:rPr>
                <w:rFonts w:ascii="Arial" w:hAnsi="Arial" w:cs="Arial"/>
                <w:sz w:val="20"/>
                <w:szCs w:val="20"/>
              </w:rPr>
              <w:t xml:space="preserve"> They have had opportunities to lead whole school events such as </w:t>
            </w:r>
            <w:r w:rsidR="00CB1AB5">
              <w:rPr>
                <w:rFonts w:ascii="Arial" w:hAnsi="Arial" w:cs="Arial"/>
                <w:sz w:val="20"/>
                <w:szCs w:val="20"/>
              </w:rPr>
              <w:t xml:space="preserve">Lenten Service, </w:t>
            </w:r>
            <w:r w:rsidR="00D33CA5">
              <w:rPr>
                <w:rFonts w:ascii="Arial" w:hAnsi="Arial" w:cs="Arial"/>
                <w:sz w:val="20"/>
                <w:szCs w:val="20"/>
              </w:rPr>
              <w:t>Cultural Diversity Day, World Book Day and a school talent show.</w:t>
            </w:r>
          </w:p>
          <w:p w14:paraId="3E1D3742" w14:textId="5936C464" w:rsidR="00A3735B" w:rsidRPr="00CB1AB5" w:rsidRDefault="00C61215" w:rsidP="00CB1AB5">
            <w:pPr>
              <w:pStyle w:val="ListParagraph"/>
              <w:numPr>
                <w:ilvl w:val="1"/>
                <w:numId w:val="30"/>
              </w:numPr>
              <w:rPr>
                <w:rFonts w:ascii="Arial" w:hAnsi="Arial" w:cs="Arial"/>
                <w:sz w:val="20"/>
                <w:szCs w:val="20"/>
              </w:rPr>
            </w:pPr>
            <w:r w:rsidRPr="00A3735B">
              <w:rPr>
                <w:rFonts w:ascii="Arial" w:hAnsi="Arial" w:cs="Arial"/>
                <w:sz w:val="20"/>
                <w:szCs w:val="20"/>
              </w:rPr>
              <w:t>A few p</w:t>
            </w:r>
            <w:r w:rsidR="006D3AE7" w:rsidRPr="00A3735B">
              <w:rPr>
                <w:rFonts w:ascii="Arial" w:hAnsi="Arial" w:cs="Arial"/>
                <w:sz w:val="20"/>
                <w:szCs w:val="20"/>
              </w:rPr>
              <w:t>upils have shared their views at Glasgow Schools Young People Forum</w:t>
            </w:r>
            <w:r w:rsidRPr="00A3735B">
              <w:rPr>
                <w:rFonts w:ascii="Arial" w:hAnsi="Arial" w:cs="Arial"/>
                <w:sz w:val="20"/>
                <w:szCs w:val="20"/>
              </w:rPr>
              <w:t xml:space="preserve">. </w:t>
            </w:r>
            <w:r w:rsidR="00104047" w:rsidRPr="00CB1AB5">
              <w:rPr>
                <w:rFonts w:ascii="Arial" w:hAnsi="Arial" w:cs="Arial"/>
                <w:sz w:val="20"/>
                <w:szCs w:val="20"/>
              </w:rPr>
              <w:t xml:space="preserve"> </w:t>
            </w:r>
          </w:p>
          <w:p w14:paraId="64263049" w14:textId="475CFFD7" w:rsidR="006D3AE7" w:rsidRPr="00CB1AB5" w:rsidRDefault="00D33CA5" w:rsidP="00CB1AB5">
            <w:pPr>
              <w:pStyle w:val="ListParagraph"/>
              <w:numPr>
                <w:ilvl w:val="1"/>
                <w:numId w:val="30"/>
              </w:numPr>
              <w:rPr>
                <w:rFonts w:ascii="Arial" w:hAnsi="Arial" w:cs="Arial"/>
                <w:sz w:val="20"/>
                <w:szCs w:val="20"/>
              </w:rPr>
            </w:pPr>
            <w:r>
              <w:rPr>
                <w:rFonts w:ascii="Arial" w:hAnsi="Arial" w:cs="Arial"/>
                <w:sz w:val="20"/>
                <w:szCs w:val="20"/>
              </w:rPr>
              <w:t>Pupils</w:t>
            </w:r>
            <w:r w:rsidR="00104047" w:rsidRPr="00A3735B">
              <w:rPr>
                <w:rFonts w:ascii="Arial" w:hAnsi="Arial" w:cs="Arial"/>
                <w:sz w:val="20"/>
                <w:szCs w:val="20"/>
              </w:rPr>
              <w:t xml:space="preserve"> from </w:t>
            </w:r>
            <w:r w:rsidR="00A3735B">
              <w:rPr>
                <w:rFonts w:ascii="Arial" w:hAnsi="Arial" w:cs="Arial"/>
                <w:sz w:val="20"/>
                <w:szCs w:val="20"/>
              </w:rPr>
              <w:t>P1-3 performed the Nativity at Christmas.</w:t>
            </w:r>
            <w:r w:rsidR="007123EE">
              <w:rPr>
                <w:rFonts w:ascii="Arial" w:hAnsi="Arial" w:cs="Arial"/>
                <w:sz w:val="20"/>
                <w:szCs w:val="20"/>
              </w:rPr>
              <w:t xml:space="preserve"> </w:t>
            </w:r>
          </w:p>
          <w:p w14:paraId="21C3A281" w14:textId="47C7122F" w:rsidR="002A0F6C" w:rsidRPr="00104047" w:rsidRDefault="006D3AE7" w:rsidP="00A3735B">
            <w:pPr>
              <w:pStyle w:val="ListParagraph"/>
              <w:numPr>
                <w:ilvl w:val="1"/>
                <w:numId w:val="30"/>
              </w:numPr>
              <w:rPr>
                <w:rFonts w:ascii="Arial" w:hAnsi="Arial" w:cs="Arial"/>
                <w:sz w:val="20"/>
                <w:szCs w:val="20"/>
              </w:rPr>
            </w:pPr>
            <w:r w:rsidRPr="00104047">
              <w:rPr>
                <w:rFonts w:ascii="Arial" w:hAnsi="Arial" w:cs="Arial"/>
                <w:sz w:val="20"/>
                <w:szCs w:val="20"/>
              </w:rPr>
              <w:t>House Captains</w:t>
            </w:r>
            <w:r w:rsidR="00104047">
              <w:rPr>
                <w:rFonts w:ascii="Arial" w:hAnsi="Arial" w:cs="Arial"/>
                <w:sz w:val="20"/>
                <w:szCs w:val="20"/>
              </w:rPr>
              <w:t xml:space="preserve"> and Pupil Council Members</w:t>
            </w:r>
            <w:r w:rsidRPr="00104047">
              <w:rPr>
                <w:rFonts w:ascii="Arial" w:hAnsi="Arial" w:cs="Arial"/>
                <w:sz w:val="20"/>
                <w:szCs w:val="20"/>
              </w:rPr>
              <w:t xml:space="preserve"> have used the How good is OUR school? toolkit to lead learner participation in self-evaluation and school improvement.</w:t>
            </w:r>
          </w:p>
          <w:p w14:paraId="1D50B5D2" w14:textId="08C1AB7C" w:rsidR="00A3735B" w:rsidRDefault="006D3AE7" w:rsidP="00A3735B">
            <w:pPr>
              <w:pStyle w:val="ListParagraph"/>
              <w:numPr>
                <w:ilvl w:val="1"/>
                <w:numId w:val="30"/>
              </w:numPr>
              <w:rPr>
                <w:rFonts w:ascii="Arial" w:hAnsi="Arial" w:cs="Arial"/>
                <w:sz w:val="20"/>
                <w:szCs w:val="20"/>
              </w:rPr>
            </w:pPr>
            <w:r>
              <w:rPr>
                <w:rFonts w:ascii="Arial" w:hAnsi="Arial" w:cs="Arial"/>
                <w:sz w:val="20"/>
                <w:szCs w:val="20"/>
              </w:rPr>
              <w:t xml:space="preserve">P7 pupils successfully achieved the Pope Francis Faith Award. </w:t>
            </w:r>
          </w:p>
          <w:p w14:paraId="08DC6CC5" w14:textId="55CFBFE2" w:rsidR="008E4D99" w:rsidRDefault="008E4D99" w:rsidP="00A3735B">
            <w:pPr>
              <w:pStyle w:val="ListParagraph"/>
              <w:numPr>
                <w:ilvl w:val="1"/>
                <w:numId w:val="30"/>
              </w:numPr>
              <w:rPr>
                <w:rFonts w:ascii="Arial" w:hAnsi="Arial" w:cs="Arial"/>
                <w:sz w:val="20"/>
                <w:szCs w:val="20"/>
              </w:rPr>
            </w:pPr>
            <w:r>
              <w:rPr>
                <w:rFonts w:ascii="Arial" w:hAnsi="Arial" w:cs="Arial"/>
                <w:sz w:val="20"/>
                <w:szCs w:val="20"/>
              </w:rPr>
              <w:t xml:space="preserve">P6 pupils have relaunched our library and are inspiring a love of reading amongst younger children. </w:t>
            </w:r>
          </w:p>
          <w:p w14:paraId="1E0126B5" w14:textId="5C760E72" w:rsidR="007123EE" w:rsidRDefault="007123EE" w:rsidP="00A3735B">
            <w:pPr>
              <w:pStyle w:val="ListParagraph"/>
              <w:numPr>
                <w:ilvl w:val="1"/>
                <w:numId w:val="30"/>
              </w:numPr>
              <w:rPr>
                <w:rFonts w:ascii="Arial" w:hAnsi="Arial" w:cs="Arial"/>
                <w:sz w:val="20"/>
                <w:szCs w:val="20"/>
              </w:rPr>
            </w:pPr>
            <w:r>
              <w:rPr>
                <w:rFonts w:ascii="Arial" w:hAnsi="Arial" w:cs="Arial"/>
                <w:sz w:val="20"/>
                <w:szCs w:val="20"/>
              </w:rPr>
              <w:t>P6 children were top Pursu</w:t>
            </w:r>
            <w:r w:rsidR="00DD30C6">
              <w:rPr>
                <w:rFonts w:ascii="Arial" w:hAnsi="Arial" w:cs="Arial"/>
                <w:sz w:val="20"/>
                <w:szCs w:val="20"/>
              </w:rPr>
              <w:t>er</w:t>
            </w:r>
            <w:r>
              <w:rPr>
                <w:rFonts w:ascii="Arial" w:hAnsi="Arial" w:cs="Arial"/>
                <w:sz w:val="20"/>
                <w:szCs w:val="20"/>
              </w:rPr>
              <w:t xml:space="preserve"> and Defen</w:t>
            </w:r>
            <w:r w:rsidR="00DD30C6">
              <w:rPr>
                <w:rFonts w:ascii="Arial" w:hAnsi="Arial" w:cs="Arial"/>
                <w:sz w:val="20"/>
                <w:szCs w:val="20"/>
              </w:rPr>
              <w:t>der</w:t>
            </w:r>
            <w:r>
              <w:rPr>
                <w:rFonts w:ascii="Arial" w:hAnsi="Arial" w:cs="Arial"/>
                <w:sz w:val="20"/>
                <w:szCs w:val="20"/>
              </w:rPr>
              <w:t xml:space="preserve"> team in the West Mock Court</w:t>
            </w:r>
            <w:r w:rsidR="00DD30C6">
              <w:rPr>
                <w:rFonts w:ascii="Arial" w:hAnsi="Arial" w:cs="Arial"/>
                <w:sz w:val="20"/>
                <w:szCs w:val="20"/>
              </w:rPr>
              <w:t xml:space="preserve"> Event</w:t>
            </w:r>
            <w:r>
              <w:rPr>
                <w:rFonts w:ascii="Arial" w:hAnsi="Arial" w:cs="Arial"/>
                <w:sz w:val="20"/>
                <w:szCs w:val="20"/>
              </w:rPr>
              <w:t xml:space="preserve">. </w:t>
            </w:r>
          </w:p>
          <w:p w14:paraId="38150C13" w14:textId="030D0228" w:rsidR="00D724AF" w:rsidRDefault="00D724AF" w:rsidP="00A3735B">
            <w:pPr>
              <w:pStyle w:val="ListParagraph"/>
              <w:numPr>
                <w:ilvl w:val="1"/>
                <w:numId w:val="30"/>
              </w:numPr>
              <w:rPr>
                <w:rFonts w:ascii="Arial" w:hAnsi="Arial" w:cs="Arial"/>
                <w:sz w:val="20"/>
                <w:szCs w:val="20"/>
              </w:rPr>
            </w:pPr>
            <w:r>
              <w:rPr>
                <w:rFonts w:ascii="Arial" w:hAnsi="Arial" w:cs="Arial"/>
                <w:sz w:val="20"/>
                <w:szCs w:val="20"/>
              </w:rPr>
              <w:t>P7 Leavers Show</w:t>
            </w:r>
          </w:p>
          <w:p w14:paraId="41A96F82" w14:textId="276D05C1" w:rsidR="00484553" w:rsidRDefault="00484553" w:rsidP="006D3AE7">
            <w:pPr>
              <w:pStyle w:val="ListParagraph"/>
              <w:numPr>
                <w:ilvl w:val="0"/>
                <w:numId w:val="30"/>
              </w:numPr>
              <w:rPr>
                <w:rFonts w:ascii="Arial" w:hAnsi="Arial" w:cs="Arial"/>
                <w:sz w:val="20"/>
                <w:szCs w:val="20"/>
              </w:rPr>
            </w:pPr>
            <w:r>
              <w:rPr>
                <w:rFonts w:ascii="Arial" w:hAnsi="Arial" w:cs="Arial"/>
                <w:sz w:val="20"/>
                <w:szCs w:val="20"/>
              </w:rPr>
              <w:t xml:space="preserve">Achievements have been recognised in school through Pupil of the Week and wider achievements have been recognised through </w:t>
            </w:r>
            <w:r w:rsidR="00104047">
              <w:rPr>
                <w:rFonts w:ascii="Arial" w:hAnsi="Arial" w:cs="Arial"/>
                <w:sz w:val="20"/>
                <w:szCs w:val="20"/>
              </w:rPr>
              <w:t xml:space="preserve">display and assemblies. </w:t>
            </w:r>
          </w:p>
          <w:p w14:paraId="1C828127" w14:textId="1C493400" w:rsidR="00D724AF" w:rsidRDefault="00D724AF" w:rsidP="006D3AE7">
            <w:pPr>
              <w:pStyle w:val="ListParagraph"/>
              <w:numPr>
                <w:ilvl w:val="0"/>
                <w:numId w:val="30"/>
              </w:numPr>
              <w:rPr>
                <w:rFonts w:ascii="Arial" w:hAnsi="Arial" w:cs="Arial"/>
                <w:sz w:val="20"/>
                <w:szCs w:val="20"/>
              </w:rPr>
            </w:pPr>
            <w:r>
              <w:rPr>
                <w:rFonts w:ascii="Arial" w:hAnsi="Arial" w:cs="Arial"/>
                <w:sz w:val="20"/>
                <w:szCs w:val="20"/>
              </w:rPr>
              <w:t xml:space="preserve">P6 children have introduced Reader of the Week which they award to a younger child. </w:t>
            </w:r>
          </w:p>
          <w:p w14:paraId="3D05C30A" w14:textId="77777777" w:rsidR="00D97B6A" w:rsidRDefault="00D97B6A" w:rsidP="00D97B6A">
            <w:pPr>
              <w:pStyle w:val="ListParagraph"/>
              <w:numPr>
                <w:ilvl w:val="0"/>
                <w:numId w:val="39"/>
              </w:numPr>
              <w:rPr>
                <w:rFonts w:ascii="Arial" w:hAnsi="Arial" w:cs="Arial"/>
                <w:sz w:val="20"/>
                <w:szCs w:val="20"/>
              </w:rPr>
            </w:pPr>
            <w:r>
              <w:rPr>
                <w:rFonts w:ascii="Arial" w:hAnsi="Arial" w:cs="Arial"/>
                <w:sz w:val="20"/>
                <w:szCs w:val="20"/>
              </w:rPr>
              <w:t xml:space="preserve">Almost all </w:t>
            </w:r>
            <w:r w:rsidR="00A3735B" w:rsidRPr="00D97B6A">
              <w:rPr>
                <w:rFonts w:ascii="Arial" w:hAnsi="Arial" w:cs="Arial"/>
                <w:sz w:val="20"/>
                <w:szCs w:val="20"/>
              </w:rPr>
              <w:t>children embrace opportunities to be part of the local community</w:t>
            </w:r>
            <w:r w:rsidRPr="00D97B6A">
              <w:rPr>
                <w:rFonts w:ascii="Arial" w:hAnsi="Arial" w:cs="Arial"/>
                <w:sz w:val="20"/>
                <w:szCs w:val="20"/>
              </w:rPr>
              <w:t>.</w:t>
            </w:r>
            <w:r w:rsidR="00A3735B" w:rsidRPr="00D97B6A">
              <w:rPr>
                <w:rFonts w:ascii="Arial" w:hAnsi="Arial" w:cs="Arial"/>
                <w:sz w:val="20"/>
                <w:szCs w:val="20"/>
              </w:rPr>
              <w:t xml:space="preserve"> </w:t>
            </w:r>
          </w:p>
          <w:p w14:paraId="11326206" w14:textId="1BED035B" w:rsidR="00DC64D0" w:rsidRDefault="00D33CA5" w:rsidP="00DC64D0">
            <w:pPr>
              <w:pStyle w:val="ListParagraph"/>
              <w:numPr>
                <w:ilvl w:val="1"/>
                <w:numId w:val="30"/>
              </w:numPr>
              <w:rPr>
                <w:rFonts w:ascii="Arial" w:hAnsi="Arial" w:cs="Arial"/>
                <w:sz w:val="20"/>
                <w:szCs w:val="20"/>
              </w:rPr>
            </w:pPr>
            <w:r>
              <w:rPr>
                <w:rFonts w:ascii="Arial" w:hAnsi="Arial" w:cs="Arial"/>
                <w:sz w:val="20"/>
                <w:szCs w:val="20"/>
              </w:rPr>
              <w:t>Pupils</w:t>
            </w:r>
            <w:r w:rsidR="00A3735B">
              <w:rPr>
                <w:rFonts w:ascii="Arial" w:hAnsi="Arial" w:cs="Arial"/>
                <w:sz w:val="20"/>
                <w:szCs w:val="20"/>
              </w:rPr>
              <w:t xml:space="preserve"> from P4 </w:t>
            </w:r>
            <w:r w:rsidR="00A1017D">
              <w:rPr>
                <w:rFonts w:ascii="Arial" w:hAnsi="Arial" w:cs="Arial"/>
                <w:sz w:val="20"/>
                <w:szCs w:val="20"/>
              </w:rPr>
              <w:t xml:space="preserve">care for the </w:t>
            </w:r>
            <w:r w:rsidR="00A3735B">
              <w:rPr>
                <w:rFonts w:ascii="Arial" w:hAnsi="Arial" w:cs="Arial"/>
                <w:sz w:val="20"/>
                <w:szCs w:val="20"/>
              </w:rPr>
              <w:t xml:space="preserve">Wee Forest at </w:t>
            </w:r>
            <w:proofErr w:type="spellStart"/>
            <w:r w:rsidR="00A3735B">
              <w:rPr>
                <w:rFonts w:ascii="Arial" w:hAnsi="Arial" w:cs="Arial"/>
                <w:sz w:val="20"/>
                <w:szCs w:val="20"/>
              </w:rPr>
              <w:t>Shawhill</w:t>
            </w:r>
            <w:proofErr w:type="spellEnd"/>
            <w:r w:rsidR="00A3735B">
              <w:rPr>
                <w:rFonts w:ascii="Arial" w:hAnsi="Arial" w:cs="Arial"/>
                <w:sz w:val="20"/>
                <w:szCs w:val="20"/>
              </w:rPr>
              <w:t xml:space="preserve"> Park </w:t>
            </w:r>
          </w:p>
          <w:p w14:paraId="6EA68A74" w14:textId="7754BC1D" w:rsidR="008E4D99" w:rsidRDefault="008E4D99" w:rsidP="00DC64D0">
            <w:pPr>
              <w:pStyle w:val="ListParagraph"/>
              <w:numPr>
                <w:ilvl w:val="1"/>
                <w:numId w:val="30"/>
              </w:numPr>
              <w:rPr>
                <w:rFonts w:ascii="Arial" w:hAnsi="Arial" w:cs="Arial"/>
                <w:sz w:val="20"/>
                <w:szCs w:val="20"/>
              </w:rPr>
            </w:pPr>
            <w:r>
              <w:rPr>
                <w:rFonts w:ascii="Arial" w:hAnsi="Arial" w:cs="Arial"/>
                <w:sz w:val="20"/>
                <w:szCs w:val="20"/>
              </w:rPr>
              <w:t xml:space="preserve">P5 pupils visited local partner nurseries to read Christmas stories that they had written </w:t>
            </w:r>
          </w:p>
          <w:p w14:paraId="75036525" w14:textId="4DB4765C" w:rsidR="00DC64D0" w:rsidRDefault="00DC64D0" w:rsidP="00DC64D0">
            <w:pPr>
              <w:pStyle w:val="ListParagraph"/>
              <w:numPr>
                <w:ilvl w:val="0"/>
                <w:numId w:val="30"/>
              </w:numPr>
              <w:rPr>
                <w:rFonts w:ascii="Arial" w:hAnsi="Arial" w:cs="Arial"/>
                <w:sz w:val="20"/>
                <w:szCs w:val="20"/>
              </w:rPr>
            </w:pPr>
            <w:r>
              <w:rPr>
                <w:rFonts w:ascii="Arial" w:hAnsi="Arial" w:cs="Arial"/>
                <w:sz w:val="20"/>
                <w:szCs w:val="20"/>
              </w:rPr>
              <w:t>All staff embrace opportunities to work with external partners to enhance the learning experiences on offer and to take learning beyond the school:</w:t>
            </w:r>
          </w:p>
          <w:p w14:paraId="17254285" w14:textId="24AB76C0" w:rsidR="00DC64D0" w:rsidRDefault="00DC64D0" w:rsidP="00DC64D0">
            <w:pPr>
              <w:pStyle w:val="ListParagraph"/>
              <w:numPr>
                <w:ilvl w:val="0"/>
                <w:numId w:val="40"/>
              </w:numPr>
              <w:rPr>
                <w:rFonts w:ascii="Arial" w:hAnsi="Arial" w:cs="Arial"/>
                <w:sz w:val="20"/>
                <w:szCs w:val="20"/>
              </w:rPr>
            </w:pPr>
            <w:r>
              <w:rPr>
                <w:rFonts w:ascii="Arial" w:hAnsi="Arial" w:cs="Arial"/>
                <w:sz w:val="20"/>
                <w:szCs w:val="20"/>
              </w:rPr>
              <w:t xml:space="preserve">P6 </w:t>
            </w:r>
            <w:r w:rsidR="00D33CA5">
              <w:rPr>
                <w:rFonts w:ascii="Arial" w:hAnsi="Arial" w:cs="Arial"/>
                <w:sz w:val="20"/>
                <w:szCs w:val="20"/>
              </w:rPr>
              <w:t>pupils participated</w:t>
            </w:r>
            <w:r>
              <w:rPr>
                <w:rFonts w:ascii="Arial" w:hAnsi="Arial" w:cs="Arial"/>
                <w:sz w:val="20"/>
                <w:szCs w:val="20"/>
              </w:rPr>
              <w:t xml:space="preserve"> in Mock Court</w:t>
            </w:r>
            <w:r w:rsidR="00D33CA5">
              <w:rPr>
                <w:rFonts w:ascii="Arial" w:hAnsi="Arial" w:cs="Arial"/>
                <w:sz w:val="20"/>
                <w:szCs w:val="20"/>
              </w:rPr>
              <w:t xml:space="preserve"> </w:t>
            </w:r>
            <w:r w:rsidR="00EC71AF">
              <w:rPr>
                <w:rFonts w:ascii="Arial" w:hAnsi="Arial" w:cs="Arial"/>
                <w:sz w:val="20"/>
                <w:szCs w:val="20"/>
              </w:rPr>
              <w:t xml:space="preserve">&amp; The Burrell Residency </w:t>
            </w:r>
          </w:p>
          <w:p w14:paraId="00FD4DC4" w14:textId="6F08B9B6" w:rsidR="00D33CA5" w:rsidRPr="00EC71AF" w:rsidRDefault="00DC64D0" w:rsidP="00EC71AF">
            <w:pPr>
              <w:pStyle w:val="ListParagraph"/>
              <w:numPr>
                <w:ilvl w:val="0"/>
                <w:numId w:val="40"/>
              </w:numPr>
              <w:rPr>
                <w:rFonts w:ascii="Arial" w:hAnsi="Arial" w:cs="Arial"/>
                <w:sz w:val="20"/>
                <w:szCs w:val="20"/>
              </w:rPr>
            </w:pPr>
            <w:r>
              <w:rPr>
                <w:rFonts w:ascii="Arial" w:hAnsi="Arial" w:cs="Arial"/>
                <w:sz w:val="20"/>
                <w:szCs w:val="20"/>
              </w:rPr>
              <w:t>P</w:t>
            </w:r>
            <w:r w:rsidR="00D33CA5">
              <w:rPr>
                <w:rFonts w:ascii="Arial" w:hAnsi="Arial" w:cs="Arial"/>
                <w:sz w:val="20"/>
                <w:szCs w:val="20"/>
              </w:rPr>
              <w:t xml:space="preserve">7 pupils benefited from, Clyde in the Classroom </w:t>
            </w:r>
          </w:p>
          <w:p w14:paraId="0BF6DC74" w14:textId="77777777" w:rsidR="00DC64D0" w:rsidRDefault="00C55CA5" w:rsidP="00595664">
            <w:pPr>
              <w:pStyle w:val="ListParagraph"/>
              <w:numPr>
                <w:ilvl w:val="0"/>
                <w:numId w:val="40"/>
              </w:numPr>
              <w:rPr>
                <w:rFonts w:ascii="Arial" w:hAnsi="Arial" w:cs="Arial"/>
                <w:sz w:val="20"/>
                <w:szCs w:val="20"/>
              </w:rPr>
            </w:pPr>
            <w:r>
              <w:rPr>
                <w:rFonts w:ascii="Arial" w:hAnsi="Arial" w:cs="Arial"/>
                <w:sz w:val="20"/>
                <w:szCs w:val="20"/>
              </w:rPr>
              <w:t xml:space="preserve">Pupils from P3, 4 &amp; 7 worked with our school Chaplin Fr Carroll to prepare for Sacraments. </w:t>
            </w:r>
          </w:p>
          <w:p w14:paraId="2C1F485E" w14:textId="77777777" w:rsidR="00EC71AF" w:rsidRDefault="00EC71AF" w:rsidP="00595664">
            <w:pPr>
              <w:pStyle w:val="ListParagraph"/>
              <w:numPr>
                <w:ilvl w:val="0"/>
                <w:numId w:val="40"/>
              </w:numPr>
              <w:rPr>
                <w:rFonts w:ascii="Arial" w:hAnsi="Arial" w:cs="Arial"/>
                <w:sz w:val="20"/>
                <w:szCs w:val="20"/>
              </w:rPr>
            </w:pPr>
            <w:r>
              <w:rPr>
                <w:rFonts w:ascii="Arial" w:hAnsi="Arial" w:cs="Arial"/>
                <w:sz w:val="20"/>
                <w:szCs w:val="20"/>
              </w:rPr>
              <w:t>Programme of outdoor learning experiences for P4-7 at Pollok Park summer term 2023</w:t>
            </w:r>
          </w:p>
          <w:p w14:paraId="693DE961" w14:textId="6A57247A" w:rsidR="00E55075" w:rsidRPr="00E55075" w:rsidRDefault="00E55075" w:rsidP="00E55075">
            <w:pPr>
              <w:rPr>
                <w:rFonts w:ascii="Arial" w:hAnsi="Arial" w:cs="Arial"/>
                <w:sz w:val="20"/>
                <w:szCs w:val="20"/>
              </w:rPr>
            </w:pPr>
          </w:p>
        </w:tc>
        <w:tc>
          <w:tcPr>
            <w:tcW w:w="6868" w:type="dxa"/>
            <w:gridSpan w:val="2"/>
          </w:tcPr>
          <w:p w14:paraId="3EB33CDD" w14:textId="77777777" w:rsidR="0052154A" w:rsidRPr="0052154A" w:rsidRDefault="00914866" w:rsidP="002A1A3F">
            <w:pPr>
              <w:numPr>
                <w:ilvl w:val="0"/>
                <w:numId w:val="2"/>
              </w:numPr>
              <w:ind w:right="-22"/>
              <w:rPr>
                <w:rFonts w:ascii="Arial" w:hAnsi="Arial" w:cs="Arial"/>
                <w:sz w:val="20"/>
                <w:szCs w:val="20"/>
              </w:rPr>
            </w:pPr>
            <w:r w:rsidRPr="002E01E4">
              <w:rPr>
                <w:rFonts w:ascii="Arial" w:hAnsi="Arial" w:cs="Arial"/>
                <w:b/>
                <w:bCs/>
                <w:sz w:val="20"/>
                <w:szCs w:val="20"/>
              </w:rPr>
              <w:t xml:space="preserve">Twitter </w:t>
            </w:r>
          </w:p>
          <w:p w14:paraId="072F2920" w14:textId="5BD21059" w:rsidR="00914866" w:rsidRDefault="0052154A" w:rsidP="0052154A">
            <w:pPr>
              <w:numPr>
                <w:ilvl w:val="0"/>
                <w:numId w:val="2"/>
              </w:numPr>
              <w:ind w:right="-22"/>
              <w:rPr>
                <w:rFonts w:ascii="Arial" w:hAnsi="Arial" w:cs="Arial"/>
                <w:sz w:val="20"/>
                <w:szCs w:val="20"/>
              </w:rPr>
            </w:pPr>
            <w:r>
              <w:rPr>
                <w:rFonts w:ascii="Arial" w:hAnsi="Arial" w:cs="Arial"/>
                <w:b/>
                <w:bCs/>
                <w:sz w:val="20"/>
                <w:szCs w:val="20"/>
              </w:rPr>
              <w:t xml:space="preserve">School website </w:t>
            </w:r>
          </w:p>
          <w:p w14:paraId="14F1125D" w14:textId="25186856" w:rsidR="00914866" w:rsidRDefault="00914866" w:rsidP="0052154A">
            <w:pPr>
              <w:numPr>
                <w:ilvl w:val="0"/>
                <w:numId w:val="2"/>
              </w:numPr>
              <w:ind w:right="-22"/>
              <w:rPr>
                <w:rFonts w:ascii="Arial" w:hAnsi="Arial" w:cs="Arial"/>
                <w:sz w:val="20"/>
                <w:szCs w:val="20"/>
              </w:rPr>
            </w:pPr>
            <w:r w:rsidRPr="002E01E4">
              <w:rPr>
                <w:rFonts w:ascii="Arial" w:hAnsi="Arial" w:cs="Arial"/>
                <w:b/>
                <w:bCs/>
                <w:sz w:val="20"/>
                <w:szCs w:val="20"/>
              </w:rPr>
              <w:t>Pope Francis Faith Award records</w:t>
            </w:r>
            <w:r>
              <w:rPr>
                <w:rFonts w:ascii="Arial" w:hAnsi="Arial" w:cs="Arial"/>
                <w:sz w:val="20"/>
                <w:szCs w:val="20"/>
              </w:rPr>
              <w:t xml:space="preserve"> </w:t>
            </w:r>
          </w:p>
          <w:p w14:paraId="346780BD" w14:textId="4EA54733" w:rsidR="00D724AF" w:rsidRDefault="00D724AF" w:rsidP="0052154A">
            <w:pPr>
              <w:numPr>
                <w:ilvl w:val="0"/>
                <w:numId w:val="2"/>
              </w:numPr>
              <w:ind w:right="-22"/>
              <w:rPr>
                <w:rFonts w:ascii="Arial" w:hAnsi="Arial" w:cs="Arial"/>
                <w:b/>
                <w:bCs/>
                <w:sz w:val="20"/>
                <w:szCs w:val="20"/>
              </w:rPr>
            </w:pPr>
            <w:r w:rsidRPr="00D724AF">
              <w:rPr>
                <w:rFonts w:ascii="Arial" w:hAnsi="Arial" w:cs="Arial"/>
                <w:b/>
                <w:bCs/>
                <w:sz w:val="20"/>
                <w:szCs w:val="20"/>
              </w:rPr>
              <w:t>LEAF Action Plan</w:t>
            </w:r>
          </w:p>
          <w:p w14:paraId="35A93C41" w14:textId="3F9621EC" w:rsidR="00D724AF" w:rsidRDefault="00D724AF" w:rsidP="0052154A">
            <w:pPr>
              <w:numPr>
                <w:ilvl w:val="0"/>
                <w:numId w:val="2"/>
              </w:numPr>
              <w:ind w:right="-22"/>
              <w:rPr>
                <w:rFonts w:ascii="Arial" w:hAnsi="Arial" w:cs="Arial"/>
                <w:b/>
                <w:bCs/>
                <w:sz w:val="20"/>
                <w:szCs w:val="20"/>
              </w:rPr>
            </w:pPr>
            <w:r>
              <w:rPr>
                <w:rFonts w:ascii="Arial" w:hAnsi="Arial" w:cs="Arial"/>
                <w:b/>
                <w:bCs/>
                <w:sz w:val="20"/>
                <w:szCs w:val="20"/>
              </w:rPr>
              <w:t xml:space="preserve">Seesaw </w:t>
            </w:r>
          </w:p>
          <w:p w14:paraId="7DA03060" w14:textId="54CBBF0C" w:rsidR="00D724AF" w:rsidRPr="00D724AF" w:rsidRDefault="00D724AF" w:rsidP="0052154A">
            <w:pPr>
              <w:numPr>
                <w:ilvl w:val="0"/>
                <w:numId w:val="2"/>
              </w:numPr>
              <w:ind w:right="-22"/>
              <w:rPr>
                <w:rFonts w:ascii="Arial" w:hAnsi="Arial" w:cs="Arial"/>
                <w:b/>
                <w:bCs/>
                <w:sz w:val="20"/>
                <w:szCs w:val="20"/>
              </w:rPr>
            </w:pPr>
            <w:r>
              <w:rPr>
                <w:rFonts w:ascii="Arial" w:hAnsi="Arial" w:cs="Arial"/>
                <w:b/>
                <w:bCs/>
                <w:sz w:val="20"/>
                <w:szCs w:val="20"/>
              </w:rPr>
              <w:t xml:space="preserve">Displays </w:t>
            </w:r>
          </w:p>
          <w:p w14:paraId="57966142" w14:textId="67E8386E" w:rsidR="00DA72B8" w:rsidRPr="00914866" w:rsidRDefault="00DA72B8" w:rsidP="00104047">
            <w:pPr>
              <w:ind w:left="360" w:right="-22"/>
              <w:rPr>
                <w:rFonts w:ascii="Arial" w:hAnsi="Arial" w:cs="Arial"/>
                <w:sz w:val="20"/>
                <w:szCs w:val="20"/>
              </w:rPr>
            </w:pPr>
          </w:p>
        </w:tc>
      </w:tr>
      <w:tr w:rsidR="00DA72B8" w:rsidRPr="00163B33" w14:paraId="58915567" w14:textId="77777777" w:rsidTr="00BF512B">
        <w:tc>
          <w:tcPr>
            <w:tcW w:w="2605" w:type="dxa"/>
          </w:tcPr>
          <w:p w14:paraId="004AE624" w14:textId="77777777" w:rsidR="00DA72B8" w:rsidRDefault="00DA72B8" w:rsidP="00E73EB1">
            <w:pPr>
              <w:rPr>
                <w:b/>
                <w:bCs/>
                <w:sz w:val="22"/>
                <w:szCs w:val="22"/>
              </w:rPr>
            </w:pPr>
            <w:r>
              <w:rPr>
                <w:b/>
                <w:bCs/>
                <w:sz w:val="22"/>
                <w:szCs w:val="22"/>
              </w:rPr>
              <w:lastRenderedPageBreak/>
              <w:t xml:space="preserve">Equity for </w:t>
            </w:r>
            <w:r w:rsidR="00E73EB1">
              <w:rPr>
                <w:b/>
                <w:bCs/>
                <w:sz w:val="22"/>
                <w:szCs w:val="22"/>
              </w:rPr>
              <w:t>al</w:t>
            </w:r>
            <w:r>
              <w:rPr>
                <w:b/>
                <w:bCs/>
                <w:sz w:val="22"/>
                <w:szCs w:val="22"/>
              </w:rPr>
              <w:t>l learners</w:t>
            </w:r>
          </w:p>
          <w:p w14:paraId="546B95D8" w14:textId="77777777" w:rsidR="00DA72B8" w:rsidRDefault="00DA72B8" w:rsidP="001F1524">
            <w:pPr>
              <w:rPr>
                <w:b/>
                <w:bCs/>
                <w:sz w:val="22"/>
                <w:szCs w:val="22"/>
              </w:rPr>
            </w:pPr>
          </w:p>
          <w:p w14:paraId="3E606419" w14:textId="77777777" w:rsidR="00DA72B8" w:rsidRDefault="00DA72B8" w:rsidP="00DA72B8">
            <w:pPr>
              <w:rPr>
                <w:b/>
                <w:bCs/>
                <w:sz w:val="22"/>
                <w:szCs w:val="22"/>
              </w:rPr>
            </w:pPr>
          </w:p>
          <w:p w14:paraId="12ECF923" w14:textId="77777777" w:rsidR="00DA72B8" w:rsidRDefault="00DA72B8" w:rsidP="001F1524">
            <w:pPr>
              <w:rPr>
                <w:b/>
                <w:bCs/>
                <w:sz w:val="22"/>
                <w:szCs w:val="22"/>
              </w:rPr>
            </w:pPr>
          </w:p>
        </w:tc>
        <w:tc>
          <w:tcPr>
            <w:tcW w:w="6717" w:type="dxa"/>
          </w:tcPr>
          <w:p w14:paraId="33AE3A5A" w14:textId="77777777" w:rsidR="00AD5307" w:rsidRPr="00951AE6" w:rsidRDefault="00AD5307" w:rsidP="00AD5307">
            <w:pPr>
              <w:pStyle w:val="ListParagraph"/>
              <w:numPr>
                <w:ilvl w:val="0"/>
                <w:numId w:val="2"/>
              </w:numPr>
              <w:rPr>
                <w:rFonts w:ascii="Arial" w:hAnsi="Arial" w:cs="Arial"/>
                <w:sz w:val="20"/>
                <w:szCs w:val="20"/>
              </w:rPr>
            </w:pPr>
            <w:r w:rsidRPr="00951AE6">
              <w:rPr>
                <w:rFonts w:ascii="Arial" w:hAnsi="Arial" w:cs="Arial"/>
                <w:sz w:val="20"/>
                <w:szCs w:val="20"/>
              </w:rPr>
              <w:t xml:space="preserve">The school quantifies poverty-related attainment gaps for reading, writing, talking &amp; listening and numeracy across all stages at three </w:t>
            </w:r>
            <w:r>
              <w:rPr>
                <w:rFonts w:ascii="Arial" w:hAnsi="Arial" w:cs="Arial"/>
                <w:sz w:val="20"/>
                <w:szCs w:val="20"/>
              </w:rPr>
              <w:t xml:space="preserve">points during the course of each </w:t>
            </w:r>
            <w:r w:rsidRPr="00951AE6">
              <w:rPr>
                <w:rFonts w:ascii="Arial" w:hAnsi="Arial" w:cs="Arial"/>
                <w:sz w:val="20"/>
                <w:szCs w:val="20"/>
              </w:rPr>
              <w:t>session. This data is used to direct targeted support and interventions to the school’s most disadvantaged children.</w:t>
            </w:r>
          </w:p>
          <w:p w14:paraId="0CF69838" w14:textId="72FFC8FE" w:rsidR="00DA72B8" w:rsidRPr="0072059C" w:rsidRDefault="00AD5307" w:rsidP="00FD3FC8">
            <w:pPr>
              <w:numPr>
                <w:ilvl w:val="0"/>
                <w:numId w:val="2"/>
              </w:numPr>
              <w:ind w:right="-22"/>
              <w:rPr>
                <w:rStyle w:val="s1"/>
                <w:rFonts w:ascii="Arial" w:hAnsi="Arial" w:cs="Arial"/>
                <w:sz w:val="20"/>
                <w:szCs w:val="20"/>
              </w:rPr>
            </w:pPr>
            <w:r w:rsidRPr="00951AE6">
              <w:rPr>
                <w:rStyle w:val="s1"/>
                <w:rFonts w:ascii="Arial" w:eastAsia="Times New Roman" w:hAnsi="Arial" w:cs="Arial"/>
                <w:sz w:val="20"/>
                <w:szCs w:val="20"/>
              </w:rPr>
              <w:t>The school quantifies gaps for attendance</w:t>
            </w:r>
            <w:r w:rsidR="00FD3FC8">
              <w:rPr>
                <w:rStyle w:val="s1"/>
                <w:rFonts w:ascii="Arial" w:eastAsia="Times New Roman" w:hAnsi="Arial" w:cs="Arial"/>
                <w:sz w:val="20"/>
                <w:szCs w:val="20"/>
              </w:rPr>
              <w:t xml:space="preserve"> and </w:t>
            </w:r>
            <w:r w:rsidRPr="00951AE6">
              <w:rPr>
                <w:rStyle w:val="s1"/>
                <w:rFonts w:ascii="Arial" w:eastAsia="Times New Roman" w:hAnsi="Arial" w:cs="Arial"/>
                <w:sz w:val="20"/>
                <w:szCs w:val="20"/>
              </w:rPr>
              <w:t>participatio</w:t>
            </w:r>
            <w:r w:rsidR="00FD3FC8">
              <w:rPr>
                <w:rStyle w:val="s1"/>
                <w:rFonts w:ascii="Arial" w:eastAsia="Times New Roman" w:hAnsi="Arial" w:cs="Arial"/>
                <w:sz w:val="20"/>
                <w:szCs w:val="20"/>
              </w:rPr>
              <w:t xml:space="preserve">n </w:t>
            </w:r>
            <w:r w:rsidRPr="00951AE6">
              <w:rPr>
                <w:rStyle w:val="s1"/>
                <w:rFonts w:ascii="Arial" w:eastAsia="Times New Roman" w:hAnsi="Arial" w:cs="Arial"/>
                <w:sz w:val="20"/>
                <w:szCs w:val="20"/>
              </w:rPr>
              <w:t xml:space="preserve">for each stage and the school as a whole. This data is used to inform appropriate </w:t>
            </w:r>
            <w:r>
              <w:rPr>
                <w:rStyle w:val="s1"/>
                <w:rFonts w:ascii="Arial" w:eastAsia="Times New Roman" w:hAnsi="Arial" w:cs="Arial"/>
                <w:sz w:val="20"/>
                <w:szCs w:val="20"/>
              </w:rPr>
              <w:t>support and</w:t>
            </w:r>
            <w:r w:rsidR="006D3AE7" w:rsidRPr="006D3AE7">
              <w:rPr>
                <w:rStyle w:val="s1"/>
                <w:rFonts w:ascii="Arial" w:eastAsia="Times New Roman" w:hAnsi="Arial" w:cs="Arial"/>
                <w:sz w:val="20"/>
                <w:szCs w:val="20"/>
              </w:rPr>
              <w:t xml:space="preserve"> interventions</w:t>
            </w:r>
            <w:r w:rsidR="008543C7">
              <w:rPr>
                <w:rStyle w:val="s1"/>
                <w:rFonts w:ascii="Arial" w:eastAsia="Times New Roman" w:hAnsi="Arial" w:cs="Arial"/>
                <w:sz w:val="20"/>
                <w:szCs w:val="20"/>
              </w:rPr>
              <w:t>.</w:t>
            </w:r>
          </w:p>
          <w:p w14:paraId="59CEB4A7" w14:textId="7A094B18" w:rsidR="0072059C" w:rsidRPr="00BA4993" w:rsidRDefault="0072059C" w:rsidP="00FD3FC8">
            <w:pPr>
              <w:numPr>
                <w:ilvl w:val="0"/>
                <w:numId w:val="2"/>
              </w:numPr>
              <w:ind w:right="-22"/>
              <w:rPr>
                <w:rStyle w:val="s1"/>
                <w:rFonts w:ascii="Arial" w:hAnsi="Arial" w:cs="Arial"/>
                <w:sz w:val="20"/>
                <w:szCs w:val="20"/>
              </w:rPr>
            </w:pPr>
            <w:r>
              <w:rPr>
                <w:rStyle w:val="s1"/>
                <w:rFonts w:ascii="Arial" w:hAnsi="Arial" w:cs="Arial"/>
                <w:sz w:val="20"/>
                <w:szCs w:val="20"/>
              </w:rPr>
              <w:t xml:space="preserve">SLT provide pastoral support for a number of families and as a school staff we have a good knowledge of the challenges faced by our families socially and economically. </w:t>
            </w:r>
          </w:p>
          <w:p w14:paraId="368EBEC2" w14:textId="4B78F8C2" w:rsidR="00BA4993" w:rsidRPr="008723E6" w:rsidRDefault="00BA4993" w:rsidP="00FD3FC8">
            <w:pPr>
              <w:numPr>
                <w:ilvl w:val="0"/>
                <w:numId w:val="2"/>
              </w:numPr>
              <w:ind w:right="-22"/>
              <w:rPr>
                <w:rStyle w:val="s1"/>
                <w:rFonts w:ascii="Arial" w:hAnsi="Arial" w:cs="Arial"/>
                <w:sz w:val="20"/>
                <w:szCs w:val="20"/>
              </w:rPr>
            </w:pPr>
            <w:r>
              <w:rPr>
                <w:rStyle w:val="s1"/>
                <w:rFonts w:ascii="Arial" w:eastAsia="Times New Roman" w:hAnsi="Arial" w:cs="Arial"/>
                <w:sz w:val="20"/>
                <w:szCs w:val="20"/>
              </w:rPr>
              <w:t>A number of families are supported by the ‘Back to School Bank’</w:t>
            </w:r>
            <w:r w:rsidR="00EC71AF">
              <w:rPr>
                <w:rStyle w:val="s1"/>
                <w:rFonts w:ascii="Arial" w:eastAsia="Times New Roman" w:hAnsi="Arial" w:cs="Arial"/>
                <w:sz w:val="20"/>
                <w:szCs w:val="20"/>
              </w:rPr>
              <w:t xml:space="preserve">. </w:t>
            </w:r>
            <w:r>
              <w:rPr>
                <w:rStyle w:val="s1"/>
                <w:rFonts w:ascii="Arial" w:eastAsia="Times New Roman" w:hAnsi="Arial" w:cs="Arial"/>
                <w:sz w:val="20"/>
                <w:szCs w:val="20"/>
              </w:rPr>
              <w:t xml:space="preserve">As a result of having brand new uniform, pupils feel </w:t>
            </w:r>
            <w:r w:rsidR="008F1792">
              <w:rPr>
                <w:rStyle w:val="s1"/>
                <w:rFonts w:ascii="Arial" w:eastAsia="Times New Roman" w:hAnsi="Arial" w:cs="Arial"/>
                <w:sz w:val="20"/>
                <w:szCs w:val="20"/>
              </w:rPr>
              <w:t>included and</w:t>
            </w:r>
            <w:r>
              <w:rPr>
                <w:rStyle w:val="s1"/>
                <w:rFonts w:ascii="Arial" w:eastAsia="Times New Roman" w:hAnsi="Arial" w:cs="Arial"/>
                <w:sz w:val="20"/>
                <w:szCs w:val="20"/>
              </w:rPr>
              <w:t xml:space="preserve"> financial pressures is eased for the parents.</w:t>
            </w:r>
          </w:p>
          <w:p w14:paraId="7972D4C7" w14:textId="320E78F7" w:rsidR="008723E6" w:rsidRDefault="008723E6" w:rsidP="00FD3FC8">
            <w:pPr>
              <w:numPr>
                <w:ilvl w:val="0"/>
                <w:numId w:val="2"/>
              </w:numPr>
              <w:ind w:right="-22"/>
              <w:rPr>
                <w:rStyle w:val="s1"/>
                <w:rFonts w:ascii="Arial" w:hAnsi="Arial" w:cs="Arial"/>
                <w:sz w:val="20"/>
                <w:szCs w:val="20"/>
              </w:rPr>
            </w:pPr>
            <w:r>
              <w:rPr>
                <w:rStyle w:val="s1"/>
                <w:rFonts w:ascii="Arial" w:hAnsi="Arial" w:cs="Arial"/>
                <w:sz w:val="20"/>
                <w:szCs w:val="20"/>
              </w:rPr>
              <w:t>With the support of SSVP and our local Parish we have establish a foodbank</w:t>
            </w:r>
            <w:r w:rsidR="00C55CA5">
              <w:rPr>
                <w:rStyle w:val="s1"/>
                <w:rFonts w:ascii="Arial" w:hAnsi="Arial" w:cs="Arial"/>
                <w:sz w:val="20"/>
                <w:szCs w:val="20"/>
              </w:rPr>
              <w:t>.</w:t>
            </w:r>
          </w:p>
          <w:p w14:paraId="70436EE6" w14:textId="7AEBFA46" w:rsidR="00DB6551" w:rsidRPr="005124B0" w:rsidRDefault="00DB6551" w:rsidP="00FD3FC8">
            <w:pPr>
              <w:numPr>
                <w:ilvl w:val="0"/>
                <w:numId w:val="2"/>
              </w:numPr>
              <w:ind w:right="-22"/>
              <w:rPr>
                <w:rStyle w:val="s1"/>
                <w:rFonts w:ascii="Arial" w:hAnsi="Arial" w:cs="Arial"/>
                <w:sz w:val="20"/>
                <w:szCs w:val="20"/>
              </w:rPr>
            </w:pPr>
            <w:r>
              <w:rPr>
                <w:rStyle w:val="s1"/>
                <w:rFonts w:ascii="Arial" w:hAnsi="Arial" w:cs="Arial"/>
                <w:sz w:val="20"/>
                <w:szCs w:val="20"/>
              </w:rPr>
              <w:t xml:space="preserve">‘The Cost of the School Day’ is given careful consideration and measures are in place to ensure that there are no financial barriers to pupils. Such as limits on fundraising and ‘Give what you can’ approach. We consult with families on the cost of school trips and have used this information to plan trips. </w:t>
            </w:r>
          </w:p>
          <w:p w14:paraId="52FDD084" w14:textId="64F1026A" w:rsidR="005124B0" w:rsidRPr="00FD3FC8" w:rsidRDefault="005124B0" w:rsidP="005124B0">
            <w:pPr>
              <w:ind w:right="-22"/>
              <w:rPr>
                <w:rFonts w:ascii="Arial" w:hAnsi="Arial" w:cs="Arial"/>
                <w:sz w:val="20"/>
                <w:szCs w:val="20"/>
              </w:rPr>
            </w:pPr>
          </w:p>
        </w:tc>
        <w:tc>
          <w:tcPr>
            <w:tcW w:w="6868" w:type="dxa"/>
            <w:gridSpan w:val="2"/>
          </w:tcPr>
          <w:p w14:paraId="6E35353D" w14:textId="08172930" w:rsidR="00AD5307" w:rsidRDefault="00AD5307" w:rsidP="00BA4993">
            <w:pPr>
              <w:numPr>
                <w:ilvl w:val="0"/>
                <w:numId w:val="2"/>
              </w:numPr>
              <w:ind w:right="-22"/>
              <w:rPr>
                <w:rFonts w:ascii="Arial" w:hAnsi="Arial" w:cs="Arial"/>
                <w:sz w:val="20"/>
                <w:szCs w:val="20"/>
              </w:rPr>
            </w:pPr>
            <w:r w:rsidRPr="00904FF9">
              <w:rPr>
                <w:rFonts w:ascii="Arial" w:hAnsi="Arial" w:cs="Arial"/>
                <w:b/>
                <w:bCs/>
                <w:sz w:val="20"/>
                <w:szCs w:val="20"/>
              </w:rPr>
              <w:t xml:space="preserve">Pupil </w:t>
            </w:r>
            <w:r w:rsidR="00923C0E" w:rsidRPr="00904FF9">
              <w:rPr>
                <w:rFonts w:ascii="Arial" w:hAnsi="Arial" w:cs="Arial"/>
                <w:b/>
                <w:bCs/>
                <w:sz w:val="20"/>
                <w:szCs w:val="20"/>
              </w:rPr>
              <w:t>Progress Meeting paperwork</w:t>
            </w:r>
            <w:r w:rsidR="00923C0E">
              <w:rPr>
                <w:rFonts w:ascii="Arial" w:hAnsi="Arial" w:cs="Arial"/>
                <w:sz w:val="20"/>
                <w:szCs w:val="20"/>
              </w:rPr>
              <w:t xml:space="preserve"> </w:t>
            </w:r>
          </w:p>
          <w:p w14:paraId="6DAB8181" w14:textId="6794124B" w:rsidR="00BA4993" w:rsidRDefault="00BA4993" w:rsidP="00BA4993">
            <w:pPr>
              <w:numPr>
                <w:ilvl w:val="0"/>
                <w:numId w:val="2"/>
              </w:numPr>
              <w:ind w:right="-22"/>
              <w:rPr>
                <w:rFonts w:ascii="Arial" w:hAnsi="Arial" w:cs="Arial"/>
                <w:b/>
                <w:bCs/>
                <w:sz w:val="20"/>
                <w:szCs w:val="20"/>
              </w:rPr>
            </w:pPr>
            <w:r w:rsidRPr="00BA4993">
              <w:rPr>
                <w:rFonts w:ascii="Arial" w:hAnsi="Arial" w:cs="Arial"/>
                <w:b/>
                <w:bCs/>
                <w:sz w:val="20"/>
                <w:szCs w:val="20"/>
              </w:rPr>
              <w:t>SIMD data</w:t>
            </w:r>
          </w:p>
          <w:p w14:paraId="7A04272A" w14:textId="6BE410AE" w:rsidR="00BA4993" w:rsidRDefault="00BA4993" w:rsidP="00BA4993">
            <w:pPr>
              <w:numPr>
                <w:ilvl w:val="0"/>
                <w:numId w:val="2"/>
              </w:numPr>
              <w:ind w:right="-22"/>
              <w:rPr>
                <w:rFonts w:ascii="Arial" w:hAnsi="Arial" w:cs="Arial"/>
                <w:b/>
                <w:bCs/>
                <w:sz w:val="20"/>
                <w:szCs w:val="20"/>
              </w:rPr>
            </w:pPr>
            <w:r>
              <w:rPr>
                <w:rFonts w:ascii="Arial" w:hAnsi="Arial" w:cs="Arial"/>
                <w:b/>
                <w:bCs/>
                <w:sz w:val="20"/>
                <w:szCs w:val="20"/>
              </w:rPr>
              <w:t>Uniform Bank referral forms</w:t>
            </w:r>
          </w:p>
          <w:p w14:paraId="2760C658" w14:textId="2D78C228" w:rsidR="00DB6551" w:rsidRPr="00BA4993" w:rsidRDefault="00DB6551" w:rsidP="00BA4993">
            <w:pPr>
              <w:numPr>
                <w:ilvl w:val="0"/>
                <w:numId w:val="2"/>
              </w:numPr>
              <w:ind w:right="-22"/>
              <w:rPr>
                <w:rFonts w:ascii="Arial" w:hAnsi="Arial" w:cs="Arial"/>
                <w:b/>
                <w:bCs/>
                <w:sz w:val="20"/>
                <w:szCs w:val="20"/>
              </w:rPr>
            </w:pPr>
            <w:r>
              <w:rPr>
                <w:rFonts w:ascii="Arial" w:hAnsi="Arial" w:cs="Arial"/>
                <w:b/>
                <w:bCs/>
                <w:sz w:val="20"/>
                <w:szCs w:val="20"/>
              </w:rPr>
              <w:t>Parental voice feedback</w:t>
            </w:r>
          </w:p>
          <w:p w14:paraId="322535E5" w14:textId="3C1D8F92" w:rsidR="00DA72B8" w:rsidRPr="00163B33" w:rsidRDefault="00DA72B8" w:rsidP="00BA4993">
            <w:pPr>
              <w:ind w:left="360" w:right="-22"/>
              <w:rPr>
                <w:sz w:val="22"/>
                <w:szCs w:val="22"/>
              </w:rPr>
            </w:pPr>
          </w:p>
        </w:tc>
      </w:tr>
      <w:tr w:rsidR="00DA72B8" w14:paraId="1293F5EA" w14:textId="77777777" w:rsidTr="00BF512B">
        <w:tc>
          <w:tcPr>
            <w:tcW w:w="9322" w:type="dxa"/>
            <w:gridSpan w:val="2"/>
          </w:tcPr>
          <w:p w14:paraId="5A8627A2" w14:textId="6C366E6B" w:rsidR="00DA72B8" w:rsidRPr="005A723F" w:rsidRDefault="00DA72B8" w:rsidP="001F1524">
            <w:pPr>
              <w:rPr>
                <w:sz w:val="22"/>
                <w:szCs w:val="22"/>
              </w:rPr>
            </w:pPr>
            <w:r w:rsidRPr="005A723F">
              <w:rPr>
                <w:sz w:val="22"/>
                <w:szCs w:val="22"/>
              </w:rPr>
              <w:t>What would be your next steps in this area for improvement?</w:t>
            </w:r>
          </w:p>
          <w:p w14:paraId="6EA1B063" w14:textId="2CE75020" w:rsidR="005A723F" w:rsidRPr="00595664" w:rsidRDefault="00595664" w:rsidP="00595664">
            <w:pPr>
              <w:pStyle w:val="ListParagraph"/>
              <w:numPr>
                <w:ilvl w:val="0"/>
                <w:numId w:val="34"/>
              </w:numPr>
              <w:rPr>
                <w:rFonts w:asciiTheme="minorBidi" w:hAnsiTheme="minorBidi"/>
                <w:color w:val="000000" w:themeColor="text1"/>
                <w:sz w:val="20"/>
                <w:szCs w:val="20"/>
              </w:rPr>
            </w:pPr>
            <w:r w:rsidRPr="00595664">
              <w:rPr>
                <w:rFonts w:asciiTheme="minorBidi" w:hAnsiTheme="minorBidi"/>
                <w:sz w:val="20"/>
                <w:szCs w:val="20"/>
              </w:rPr>
              <w:t>Continue to e</w:t>
            </w:r>
            <w:r w:rsidR="005A723F" w:rsidRPr="00595664">
              <w:rPr>
                <w:rFonts w:asciiTheme="minorBidi" w:hAnsiTheme="minorBidi"/>
                <w:sz w:val="20"/>
                <w:szCs w:val="20"/>
              </w:rPr>
              <w:t>mbed and widen targeted interventions to help close attainment gap</w:t>
            </w:r>
            <w:r>
              <w:rPr>
                <w:rFonts w:asciiTheme="minorBidi" w:hAnsiTheme="minorBidi"/>
                <w:sz w:val="20"/>
                <w:szCs w:val="20"/>
              </w:rPr>
              <w:t xml:space="preserve"> in particular further develop our approach to Talking and listening and </w:t>
            </w:r>
            <w:r w:rsidRPr="00595664">
              <w:rPr>
                <w:rFonts w:asciiTheme="minorBidi" w:hAnsiTheme="minorBidi"/>
                <w:color w:val="000000" w:themeColor="text1"/>
                <w:sz w:val="20"/>
                <w:szCs w:val="20"/>
              </w:rPr>
              <w:t>Maths recovery</w:t>
            </w:r>
            <w:r w:rsidR="00EC71AF">
              <w:rPr>
                <w:rFonts w:asciiTheme="minorBidi" w:hAnsiTheme="minorBidi"/>
                <w:color w:val="000000" w:themeColor="text1"/>
                <w:sz w:val="20"/>
                <w:szCs w:val="20"/>
              </w:rPr>
              <w:t>.</w:t>
            </w:r>
          </w:p>
          <w:p w14:paraId="2D6FB758" w14:textId="2C13C4AB" w:rsidR="009E4A72" w:rsidRPr="00F7026D" w:rsidRDefault="00595664" w:rsidP="005A723F">
            <w:pPr>
              <w:pStyle w:val="ListParagraph"/>
              <w:numPr>
                <w:ilvl w:val="0"/>
                <w:numId w:val="34"/>
              </w:numPr>
              <w:ind w:right="-22"/>
              <w:rPr>
                <w:rFonts w:ascii="Arial" w:hAnsi="Arial" w:cs="Arial"/>
                <w:color w:val="00B050"/>
                <w:sz w:val="20"/>
                <w:szCs w:val="20"/>
              </w:rPr>
            </w:pPr>
            <w:r>
              <w:rPr>
                <w:rFonts w:ascii="Arial" w:hAnsi="Arial" w:cs="Arial"/>
                <w:sz w:val="20"/>
                <w:szCs w:val="20"/>
              </w:rPr>
              <w:t>Continue to e</w:t>
            </w:r>
            <w:r w:rsidR="00AD5307" w:rsidRPr="005A723F">
              <w:rPr>
                <w:rFonts w:ascii="Arial" w:hAnsi="Arial" w:cs="Arial"/>
                <w:sz w:val="20"/>
                <w:szCs w:val="20"/>
              </w:rPr>
              <w:t xml:space="preserve">stablish close professional </w:t>
            </w:r>
            <w:r w:rsidR="00AE25EA" w:rsidRPr="005A723F">
              <w:rPr>
                <w:rFonts w:ascii="Arial" w:hAnsi="Arial" w:cs="Arial"/>
                <w:sz w:val="20"/>
                <w:szCs w:val="20"/>
              </w:rPr>
              <w:t xml:space="preserve">partnerships </w:t>
            </w:r>
            <w:r w:rsidR="00AD5307" w:rsidRPr="005A723F">
              <w:rPr>
                <w:rFonts w:ascii="Arial" w:hAnsi="Arial" w:cs="Arial"/>
                <w:sz w:val="20"/>
                <w:szCs w:val="20"/>
              </w:rPr>
              <w:t>with comparator schools</w:t>
            </w:r>
            <w:r w:rsidR="00BA4993" w:rsidRPr="005A723F">
              <w:rPr>
                <w:rFonts w:ascii="Arial" w:hAnsi="Arial" w:cs="Arial"/>
                <w:sz w:val="20"/>
                <w:szCs w:val="20"/>
              </w:rPr>
              <w:t xml:space="preserve"> across authorities</w:t>
            </w:r>
            <w:r w:rsidR="005B52ED" w:rsidRPr="005A723F">
              <w:rPr>
                <w:rFonts w:ascii="Arial" w:hAnsi="Arial" w:cs="Arial"/>
                <w:sz w:val="20"/>
                <w:szCs w:val="20"/>
              </w:rPr>
              <w:t xml:space="preserve"> </w:t>
            </w:r>
            <w:r w:rsidR="00AD5307" w:rsidRPr="005A723F">
              <w:rPr>
                <w:rFonts w:ascii="Arial" w:hAnsi="Arial" w:cs="Arial"/>
                <w:sz w:val="20"/>
                <w:szCs w:val="20"/>
              </w:rPr>
              <w:t>to facilitate robust support and challenge around attainment and achievement</w:t>
            </w:r>
            <w:r w:rsidR="005A723F" w:rsidRPr="005A723F">
              <w:rPr>
                <w:rFonts w:ascii="Arial" w:hAnsi="Arial" w:cs="Arial"/>
                <w:sz w:val="20"/>
                <w:szCs w:val="20"/>
              </w:rPr>
              <w:t xml:space="preserve"> through </w:t>
            </w:r>
            <w:r w:rsidRPr="005A723F">
              <w:rPr>
                <w:rFonts w:ascii="Arial" w:hAnsi="Arial" w:cs="Arial"/>
                <w:sz w:val="20"/>
                <w:szCs w:val="20"/>
              </w:rPr>
              <w:t>moderation</w:t>
            </w:r>
            <w:r>
              <w:rPr>
                <w:rFonts w:ascii="Arial" w:hAnsi="Arial" w:cs="Arial"/>
                <w:color w:val="FF0000"/>
                <w:sz w:val="20"/>
                <w:szCs w:val="20"/>
              </w:rPr>
              <w:t>.</w:t>
            </w:r>
          </w:p>
          <w:p w14:paraId="7F4D5BF0" w14:textId="40D4FEEC" w:rsidR="00AD5307" w:rsidRPr="00595664" w:rsidRDefault="00867B48" w:rsidP="00595664">
            <w:pPr>
              <w:pStyle w:val="ListParagraph"/>
              <w:numPr>
                <w:ilvl w:val="0"/>
                <w:numId w:val="34"/>
              </w:numPr>
              <w:rPr>
                <w:rFonts w:ascii="Arial" w:hAnsi="Arial" w:cs="Arial"/>
                <w:color w:val="00B050"/>
                <w:sz w:val="20"/>
                <w:szCs w:val="20"/>
              </w:rPr>
            </w:pPr>
            <w:r w:rsidRPr="00595664">
              <w:rPr>
                <w:rFonts w:asciiTheme="minorBidi" w:hAnsiTheme="minorBidi"/>
                <w:sz w:val="20"/>
                <w:szCs w:val="20"/>
              </w:rPr>
              <w:t>Fully engage with opportunities for moderation of standards at school, Learning Community and regional collaborative level.</w:t>
            </w:r>
            <w:r w:rsidR="0067708F" w:rsidRPr="00595664">
              <w:rPr>
                <w:rFonts w:asciiTheme="minorBidi" w:hAnsiTheme="minorBidi"/>
                <w:sz w:val="20"/>
                <w:szCs w:val="20"/>
              </w:rPr>
              <w:t xml:space="preserve"> </w:t>
            </w:r>
          </w:p>
          <w:p w14:paraId="067DB917" w14:textId="10FDF13F" w:rsidR="005A723F" w:rsidRPr="00595664" w:rsidRDefault="009E4A72" w:rsidP="005A723F">
            <w:pPr>
              <w:pStyle w:val="ListParagraph"/>
              <w:numPr>
                <w:ilvl w:val="0"/>
                <w:numId w:val="34"/>
              </w:numPr>
              <w:rPr>
                <w:rFonts w:asciiTheme="minorBidi" w:hAnsiTheme="minorBidi"/>
                <w:color w:val="00B050"/>
                <w:sz w:val="20"/>
                <w:szCs w:val="20"/>
              </w:rPr>
            </w:pPr>
            <w:r w:rsidRPr="00595664">
              <w:rPr>
                <w:rFonts w:asciiTheme="minorBidi" w:hAnsiTheme="minorBidi"/>
                <w:sz w:val="20"/>
                <w:szCs w:val="20"/>
              </w:rPr>
              <w:t>Utilise PEF funding to</w:t>
            </w:r>
            <w:r w:rsidR="00595664">
              <w:rPr>
                <w:rFonts w:asciiTheme="minorBidi" w:hAnsiTheme="minorBidi"/>
                <w:sz w:val="20"/>
                <w:szCs w:val="20"/>
              </w:rPr>
              <w:t xml:space="preserve"> raise attainment of learners experiencing a potential poverty related attainment gap and our EAL pupils </w:t>
            </w:r>
          </w:p>
          <w:p w14:paraId="18A0B5DF" w14:textId="4EF98511" w:rsidR="005A723F" w:rsidRPr="00595664" w:rsidRDefault="00595664" w:rsidP="00595664">
            <w:pPr>
              <w:pStyle w:val="ListParagraph"/>
              <w:numPr>
                <w:ilvl w:val="0"/>
                <w:numId w:val="34"/>
              </w:numPr>
              <w:rPr>
                <w:rFonts w:asciiTheme="minorBidi" w:hAnsiTheme="minorBidi"/>
                <w:color w:val="000000" w:themeColor="text1"/>
                <w:sz w:val="20"/>
                <w:szCs w:val="20"/>
              </w:rPr>
            </w:pPr>
            <w:r>
              <w:rPr>
                <w:rFonts w:asciiTheme="minorBidi" w:hAnsiTheme="minorBidi"/>
                <w:color w:val="000000" w:themeColor="text1"/>
                <w:sz w:val="20"/>
                <w:szCs w:val="20"/>
              </w:rPr>
              <w:t xml:space="preserve">Develop a more consistent approach to Holistic assessment </w:t>
            </w:r>
            <w:r w:rsidR="00ED0A24" w:rsidRPr="00595664">
              <w:rPr>
                <w:rFonts w:asciiTheme="minorBidi" w:hAnsiTheme="minorBidi"/>
                <w:color w:val="FF0000"/>
                <w:sz w:val="20"/>
                <w:szCs w:val="20"/>
              </w:rPr>
              <w:t xml:space="preserve"> </w:t>
            </w:r>
          </w:p>
          <w:p w14:paraId="6BF51E2E" w14:textId="77777777" w:rsidR="005A723F" w:rsidRDefault="00595664" w:rsidP="005A723F">
            <w:pPr>
              <w:pStyle w:val="ListParagraph"/>
              <w:numPr>
                <w:ilvl w:val="0"/>
                <w:numId w:val="34"/>
              </w:numPr>
              <w:rPr>
                <w:rFonts w:asciiTheme="minorBidi" w:hAnsiTheme="minorBidi"/>
                <w:sz w:val="20"/>
                <w:szCs w:val="20"/>
              </w:rPr>
            </w:pPr>
            <w:r>
              <w:rPr>
                <w:rFonts w:asciiTheme="minorBidi" w:hAnsiTheme="minorBidi"/>
                <w:sz w:val="20"/>
                <w:szCs w:val="20"/>
              </w:rPr>
              <w:t xml:space="preserve">Continue to develop our approach to tracking </w:t>
            </w:r>
            <w:r w:rsidR="005A723F">
              <w:rPr>
                <w:rFonts w:asciiTheme="minorBidi" w:hAnsiTheme="minorBidi"/>
                <w:sz w:val="20"/>
                <w:szCs w:val="20"/>
              </w:rPr>
              <w:t>opportunities for wider achievement for pupils</w:t>
            </w:r>
            <w:r>
              <w:rPr>
                <w:rFonts w:asciiTheme="minorBidi" w:hAnsiTheme="minorBidi"/>
                <w:sz w:val="20"/>
                <w:szCs w:val="20"/>
              </w:rPr>
              <w:t xml:space="preserve">. </w:t>
            </w:r>
          </w:p>
          <w:p w14:paraId="7B7505FA" w14:textId="28C7F2BE" w:rsidR="009F495D" w:rsidRPr="009F495D" w:rsidRDefault="00595664" w:rsidP="009F495D">
            <w:pPr>
              <w:pStyle w:val="ListParagraph"/>
              <w:numPr>
                <w:ilvl w:val="0"/>
                <w:numId w:val="34"/>
              </w:numPr>
              <w:rPr>
                <w:rFonts w:asciiTheme="minorBidi" w:hAnsiTheme="minorBidi"/>
                <w:sz w:val="20"/>
                <w:szCs w:val="20"/>
              </w:rPr>
            </w:pPr>
            <w:r>
              <w:rPr>
                <w:rFonts w:asciiTheme="minorBidi" w:hAnsiTheme="minorBidi"/>
                <w:sz w:val="20"/>
                <w:szCs w:val="20"/>
              </w:rPr>
              <w:t xml:space="preserve">Further develop opportunities for our children to </w:t>
            </w:r>
            <w:r w:rsidR="009F495D" w:rsidRPr="009F495D">
              <w:rPr>
                <w:rFonts w:asciiTheme="minorBidi" w:hAnsiTheme="minorBidi"/>
                <w:sz w:val="20"/>
                <w:szCs w:val="20"/>
              </w:rPr>
              <w:t>appl</w:t>
            </w:r>
            <w:r w:rsidR="009F495D">
              <w:rPr>
                <w:rFonts w:asciiTheme="minorBidi" w:hAnsiTheme="minorBidi"/>
                <w:sz w:val="20"/>
                <w:szCs w:val="20"/>
              </w:rPr>
              <w:t>y</w:t>
            </w:r>
            <w:r w:rsidR="009F495D" w:rsidRPr="009F495D">
              <w:rPr>
                <w:rFonts w:asciiTheme="minorBidi" w:hAnsiTheme="minorBidi"/>
                <w:sz w:val="20"/>
                <w:szCs w:val="20"/>
              </w:rPr>
              <w:t xml:space="preserve"> and increasing their achievements</w:t>
            </w:r>
          </w:p>
          <w:p w14:paraId="729AB8BB" w14:textId="537353C9" w:rsidR="00595664" w:rsidRPr="005A723F" w:rsidRDefault="009F495D" w:rsidP="00EC71AF">
            <w:pPr>
              <w:pStyle w:val="ListParagraph"/>
              <w:ind w:left="360"/>
              <w:rPr>
                <w:rFonts w:asciiTheme="minorBidi" w:hAnsiTheme="minorBidi"/>
                <w:sz w:val="20"/>
                <w:szCs w:val="20"/>
              </w:rPr>
            </w:pPr>
            <w:r w:rsidRPr="009F495D">
              <w:rPr>
                <w:rFonts w:asciiTheme="minorBidi" w:hAnsiTheme="minorBidi"/>
                <w:sz w:val="20"/>
                <w:szCs w:val="20"/>
              </w:rPr>
              <w:t>through active participation in their local community</w:t>
            </w:r>
          </w:p>
        </w:tc>
        <w:tc>
          <w:tcPr>
            <w:tcW w:w="2872" w:type="dxa"/>
          </w:tcPr>
          <w:p w14:paraId="34ADC45D" w14:textId="70C5545D" w:rsidR="00DA72B8" w:rsidRPr="00163B33" w:rsidRDefault="00DA72B8" w:rsidP="001F1524">
            <w:pPr>
              <w:rPr>
                <w:sz w:val="22"/>
                <w:szCs w:val="22"/>
                <w:u w:val="single"/>
              </w:rPr>
            </w:pPr>
            <w:r w:rsidRPr="00163B33">
              <w:rPr>
                <w:sz w:val="22"/>
                <w:szCs w:val="22"/>
                <w:u w:val="single"/>
              </w:rPr>
              <w:t>Overall Evaluation</w:t>
            </w:r>
          </w:p>
          <w:p w14:paraId="0952E2F4" w14:textId="77777777" w:rsidR="00DA72B8" w:rsidRPr="00163B33" w:rsidRDefault="00DA72B8" w:rsidP="001F1524">
            <w:pPr>
              <w:rPr>
                <w:sz w:val="22"/>
                <w:szCs w:val="22"/>
              </w:rPr>
            </w:pPr>
          </w:p>
          <w:p w14:paraId="4BD962D6" w14:textId="77777777" w:rsidR="00DA72B8" w:rsidRPr="00163B33" w:rsidRDefault="00DA72B8" w:rsidP="001F1524">
            <w:pPr>
              <w:rPr>
                <w:sz w:val="22"/>
                <w:szCs w:val="22"/>
              </w:rPr>
            </w:pPr>
            <w:r w:rsidRPr="00163B33">
              <w:rPr>
                <w:sz w:val="22"/>
                <w:szCs w:val="22"/>
              </w:rPr>
              <w:t>Excellent</w:t>
            </w:r>
          </w:p>
          <w:p w14:paraId="6DB18E6C" w14:textId="77777777" w:rsidR="00DA72B8" w:rsidRPr="00163B33" w:rsidRDefault="00DA72B8" w:rsidP="001F1524">
            <w:pPr>
              <w:rPr>
                <w:sz w:val="22"/>
                <w:szCs w:val="22"/>
              </w:rPr>
            </w:pPr>
          </w:p>
          <w:p w14:paraId="4FB1A78A" w14:textId="77777777" w:rsidR="00DA72B8" w:rsidRPr="00163B33" w:rsidRDefault="00DA72B8" w:rsidP="001F1524">
            <w:pPr>
              <w:rPr>
                <w:sz w:val="22"/>
                <w:szCs w:val="22"/>
              </w:rPr>
            </w:pPr>
            <w:r w:rsidRPr="00163B33">
              <w:rPr>
                <w:sz w:val="22"/>
                <w:szCs w:val="22"/>
              </w:rPr>
              <w:t>Very Good</w:t>
            </w:r>
          </w:p>
          <w:p w14:paraId="6D753EF5" w14:textId="77777777" w:rsidR="00DA72B8" w:rsidRPr="00163B33" w:rsidRDefault="00DA72B8" w:rsidP="001F1524">
            <w:pPr>
              <w:rPr>
                <w:sz w:val="22"/>
                <w:szCs w:val="22"/>
              </w:rPr>
            </w:pPr>
          </w:p>
          <w:p w14:paraId="00C99C48" w14:textId="77777777" w:rsidR="00DA72B8" w:rsidRDefault="00DA72B8" w:rsidP="001F1524">
            <w:pPr>
              <w:rPr>
                <w:b/>
                <w:bCs/>
                <w:sz w:val="22"/>
                <w:szCs w:val="22"/>
                <w:u w:val="single"/>
              </w:rPr>
            </w:pPr>
            <w:r w:rsidRPr="00867B48">
              <w:rPr>
                <w:b/>
                <w:bCs/>
                <w:sz w:val="22"/>
                <w:szCs w:val="22"/>
                <w:highlight w:val="yellow"/>
                <w:u w:val="single"/>
              </w:rPr>
              <w:t>Good</w:t>
            </w:r>
          </w:p>
          <w:p w14:paraId="517D1A45" w14:textId="23082C63" w:rsidR="00805B2C" w:rsidRDefault="00805B2C" w:rsidP="001F1524">
            <w:pPr>
              <w:rPr>
                <w:b/>
                <w:bCs/>
                <w:sz w:val="22"/>
                <w:szCs w:val="22"/>
                <w:u w:val="single"/>
              </w:rPr>
            </w:pPr>
          </w:p>
          <w:p w14:paraId="45FD3770" w14:textId="515B9BA7" w:rsidR="00805B2C" w:rsidRPr="00867B48" w:rsidRDefault="00805B2C" w:rsidP="001F1524">
            <w:pPr>
              <w:rPr>
                <w:b/>
                <w:bCs/>
                <w:sz w:val="22"/>
                <w:szCs w:val="22"/>
                <w:u w:val="single"/>
              </w:rPr>
            </w:pPr>
          </w:p>
        </w:tc>
        <w:tc>
          <w:tcPr>
            <w:tcW w:w="3996" w:type="dxa"/>
          </w:tcPr>
          <w:p w14:paraId="1E449609" w14:textId="77777777" w:rsidR="00DA72B8" w:rsidRPr="00163B33" w:rsidRDefault="00DA72B8" w:rsidP="001F1524">
            <w:pPr>
              <w:rPr>
                <w:sz w:val="22"/>
                <w:szCs w:val="22"/>
              </w:rPr>
            </w:pPr>
          </w:p>
          <w:p w14:paraId="483CA2A6" w14:textId="77777777" w:rsidR="00DA72B8" w:rsidRPr="00163B33" w:rsidRDefault="00DA72B8" w:rsidP="001F1524">
            <w:pPr>
              <w:rPr>
                <w:sz w:val="22"/>
                <w:szCs w:val="22"/>
              </w:rPr>
            </w:pPr>
          </w:p>
          <w:p w14:paraId="593889CD" w14:textId="77777777" w:rsidR="00DA72B8" w:rsidRPr="00163B33" w:rsidRDefault="00DA72B8" w:rsidP="001F1524">
            <w:pPr>
              <w:rPr>
                <w:sz w:val="22"/>
                <w:szCs w:val="22"/>
              </w:rPr>
            </w:pPr>
            <w:r w:rsidRPr="00163B33">
              <w:rPr>
                <w:sz w:val="22"/>
                <w:szCs w:val="22"/>
              </w:rPr>
              <w:t>Satisfactory</w:t>
            </w:r>
          </w:p>
          <w:p w14:paraId="690B72F5" w14:textId="77777777" w:rsidR="00DA72B8" w:rsidRPr="00163B33" w:rsidRDefault="00DA72B8" w:rsidP="001F1524">
            <w:pPr>
              <w:rPr>
                <w:sz w:val="22"/>
                <w:szCs w:val="22"/>
              </w:rPr>
            </w:pPr>
          </w:p>
          <w:p w14:paraId="77461A03" w14:textId="77777777" w:rsidR="00DA72B8" w:rsidRPr="00163B33" w:rsidRDefault="00DA72B8" w:rsidP="001F1524">
            <w:pPr>
              <w:rPr>
                <w:sz w:val="22"/>
                <w:szCs w:val="22"/>
              </w:rPr>
            </w:pPr>
            <w:r w:rsidRPr="00163B33">
              <w:rPr>
                <w:sz w:val="22"/>
                <w:szCs w:val="22"/>
              </w:rPr>
              <w:t>Weak</w:t>
            </w:r>
          </w:p>
          <w:p w14:paraId="5760CC57" w14:textId="77777777" w:rsidR="00DA72B8" w:rsidRPr="00163B33" w:rsidRDefault="00DA72B8" w:rsidP="001F1524">
            <w:pPr>
              <w:rPr>
                <w:sz w:val="22"/>
                <w:szCs w:val="22"/>
              </w:rPr>
            </w:pPr>
          </w:p>
          <w:p w14:paraId="378C0B22" w14:textId="6857A2D7" w:rsidR="00DA72B8" w:rsidRPr="00163B33" w:rsidRDefault="00DA72B8" w:rsidP="001F1524">
            <w:pPr>
              <w:rPr>
                <w:sz w:val="22"/>
                <w:szCs w:val="22"/>
              </w:rPr>
            </w:pPr>
            <w:r w:rsidRPr="00163B33">
              <w:rPr>
                <w:sz w:val="22"/>
                <w:szCs w:val="22"/>
              </w:rPr>
              <w:t>Unsatisfactory</w:t>
            </w:r>
          </w:p>
        </w:tc>
      </w:tr>
    </w:tbl>
    <w:p w14:paraId="514DCE53" w14:textId="1D38AD43" w:rsidR="00E33CC6" w:rsidRDefault="00E33CC6"/>
    <w:p w14:paraId="225BA5BA" w14:textId="49614644" w:rsidR="00ED0A24" w:rsidRDefault="00ED0A24"/>
    <w:p w14:paraId="771BA714" w14:textId="4B3F18B7" w:rsidR="00A05AEC" w:rsidRDefault="00A05AEC"/>
    <w:p w14:paraId="4EA41339" w14:textId="07825D62" w:rsidR="00E12ECE" w:rsidRDefault="00E12ECE"/>
    <w:p w14:paraId="0E202E20" w14:textId="77777777" w:rsidR="00595664" w:rsidRDefault="00595664"/>
    <w:tbl>
      <w:tblPr>
        <w:tblStyle w:val="TableGrid"/>
        <w:tblW w:w="0" w:type="auto"/>
        <w:tblLook w:val="04A0" w:firstRow="1" w:lastRow="0" w:firstColumn="1" w:lastColumn="0" w:noHBand="0" w:noVBand="1"/>
      </w:tblPr>
      <w:tblGrid>
        <w:gridCol w:w="2710"/>
        <w:gridCol w:w="6754"/>
        <w:gridCol w:w="3184"/>
        <w:gridCol w:w="3316"/>
      </w:tblGrid>
      <w:tr w:rsidR="00DA72B8" w14:paraId="495BEEF3" w14:textId="77777777" w:rsidTr="00E33CC6">
        <w:tc>
          <w:tcPr>
            <w:tcW w:w="15964" w:type="dxa"/>
            <w:gridSpan w:val="4"/>
            <w:shd w:val="clear" w:color="auto" w:fill="FBD4B4" w:themeFill="accent6" w:themeFillTint="66"/>
          </w:tcPr>
          <w:p w14:paraId="30F12876" w14:textId="77777777" w:rsidR="00DA72B8" w:rsidRPr="008451F4" w:rsidRDefault="00DA72B8" w:rsidP="00BE2AC8">
            <w:pPr>
              <w:jc w:val="center"/>
              <w:rPr>
                <w:b/>
                <w:bCs/>
              </w:rPr>
            </w:pPr>
          </w:p>
          <w:p w14:paraId="2EA9F655" w14:textId="77777777" w:rsidR="00DA72B8" w:rsidRDefault="00DA72B8" w:rsidP="00BE2AC8">
            <w:pPr>
              <w:jc w:val="center"/>
            </w:pPr>
            <w:r w:rsidRPr="008451F4">
              <w:rPr>
                <w:b/>
                <w:bCs/>
              </w:rPr>
              <w:t>EVALUATIVE STATEMENTS</w:t>
            </w:r>
          </w:p>
        </w:tc>
      </w:tr>
      <w:tr w:rsidR="00DA72B8" w14:paraId="35FA6E1E" w14:textId="77777777" w:rsidTr="004704AA">
        <w:tc>
          <w:tcPr>
            <w:tcW w:w="2710" w:type="dxa"/>
            <w:shd w:val="clear" w:color="auto" w:fill="E36C0A" w:themeFill="accent6" w:themeFillShade="BF"/>
          </w:tcPr>
          <w:p w14:paraId="66EAB279" w14:textId="77777777" w:rsidR="00DA72B8" w:rsidRPr="00B34D0B" w:rsidRDefault="00DA72B8" w:rsidP="00BE2AC8">
            <w:pPr>
              <w:rPr>
                <w:color w:val="FFFFFF" w:themeColor="background1"/>
              </w:rPr>
            </w:pPr>
          </w:p>
          <w:p w14:paraId="54CDAFC3" w14:textId="77777777" w:rsidR="00DA72B8" w:rsidRPr="00E73EB1" w:rsidRDefault="00DA72B8" w:rsidP="00BE2AC8">
            <w:pPr>
              <w:rPr>
                <w:b/>
                <w:bCs/>
                <w:color w:val="FFFFFF" w:themeColor="background1"/>
              </w:rPr>
            </w:pPr>
            <w:r w:rsidRPr="00E73EB1">
              <w:rPr>
                <w:b/>
                <w:bCs/>
                <w:color w:val="FFFFFF" w:themeColor="background1"/>
              </w:rPr>
              <w:t>Quality Indicator</w:t>
            </w:r>
          </w:p>
          <w:p w14:paraId="71DCA394" w14:textId="77777777" w:rsidR="00DA72B8" w:rsidRPr="00B34D0B" w:rsidRDefault="00DA72B8" w:rsidP="00DA72B8">
            <w:pPr>
              <w:rPr>
                <w:color w:val="FFFFFF" w:themeColor="background1"/>
              </w:rPr>
            </w:pPr>
            <w:r w:rsidRPr="00E73EB1">
              <w:rPr>
                <w:b/>
                <w:bCs/>
                <w:color w:val="FFFFFF" w:themeColor="background1"/>
              </w:rPr>
              <w:t>2.5</w:t>
            </w:r>
            <w:r>
              <w:rPr>
                <w:color w:val="FFFFFF" w:themeColor="background1"/>
              </w:rPr>
              <w:t xml:space="preserve"> Family Learning</w:t>
            </w:r>
          </w:p>
        </w:tc>
        <w:tc>
          <w:tcPr>
            <w:tcW w:w="6754" w:type="dxa"/>
            <w:shd w:val="clear" w:color="auto" w:fill="E36C0A" w:themeFill="accent6" w:themeFillShade="BF"/>
          </w:tcPr>
          <w:p w14:paraId="387C5981" w14:textId="77777777" w:rsidR="00DA72B8" w:rsidRPr="00B34D0B" w:rsidRDefault="00DA72B8" w:rsidP="00BE2AC8">
            <w:pPr>
              <w:rPr>
                <w:color w:val="FFFFFF" w:themeColor="background1"/>
              </w:rPr>
            </w:pPr>
          </w:p>
          <w:p w14:paraId="158283B5" w14:textId="77777777" w:rsidR="00DA72B8" w:rsidRPr="00B34D0B" w:rsidRDefault="00DA72B8" w:rsidP="00BE2AC8">
            <w:pPr>
              <w:rPr>
                <w:color w:val="FFFFFF" w:themeColor="background1"/>
              </w:rPr>
            </w:pPr>
            <w:r w:rsidRPr="00B34D0B">
              <w:rPr>
                <w:color w:val="FFFFFF" w:themeColor="background1"/>
              </w:rPr>
              <w:t>What are the current strengths in this area? (Evaluative Statements)</w:t>
            </w:r>
          </w:p>
        </w:tc>
        <w:tc>
          <w:tcPr>
            <w:tcW w:w="6500" w:type="dxa"/>
            <w:gridSpan w:val="2"/>
            <w:shd w:val="clear" w:color="auto" w:fill="E36C0A" w:themeFill="accent6" w:themeFillShade="BF"/>
          </w:tcPr>
          <w:p w14:paraId="4B036210" w14:textId="77777777" w:rsidR="00DA72B8" w:rsidRPr="00B34D0B" w:rsidRDefault="00DA72B8" w:rsidP="00BE2AC8">
            <w:pPr>
              <w:rPr>
                <w:color w:val="FFFFFF" w:themeColor="background1"/>
              </w:rPr>
            </w:pPr>
          </w:p>
          <w:p w14:paraId="5BD5D933" w14:textId="77777777" w:rsidR="00DA72B8" w:rsidRPr="00B34D0B" w:rsidRDefault="00DA72B8" w:rsidP="00BE2AC8">
            <w:pPr>
              <w:rPr>
                <w:color w:val="FFFFFF" w:themeColor="background1"/>
              </w:rPr>
            </w:pPr>
            <w:r w:rsidRPr="00B34D0B">
              <w:rPr>
                <w:color w:val="FFFFFF" w:themeColor="background1"/>
              </w:rPr>
              <w:t>What key evidence do you have of improvement in this area?   (People’s views/observations/data)</w:t>
            </w:r>
          </w:p>
        </w:tc>
      </w:tr>
      <w:tr w:rsidR="00DA72B8" w:rsidRPr="00163B33" w14:paraId="30C78391" w14:textId="77777777" w:rsidTr="004704AA">
        <w:tc>
          <w:tcPr>
            <w:tcW w:w="2710" w:type="dxa"/>
          </w:tcPr>
          <w:p w14:paraId="635F40A6" w14:textId="77777777" w:rsidR="00DA72B8" w:rsidRPr="00DA72B8" w:rsidRDefault="00DA72B8" w:rsidP="00DA72B8">
            <w:pPr>
              <w:rPr>
                <w:sz w:val="22"/>
                <w:szCs w:val="22"/>
              </w:rPr>
            </w:pPr>
            <w:r>
              <w:rPr>
                <w:b/>
                <w:bCs/>
                <w:sz w:val="22"/>
                <w:szCs w:val="22"/>
              </w:rPr>
              <w:t>Engaging families in learning</w:t>
            </w:r>
          </w:p>
          <w:p w14:paraId="584012A5" w14:textId="77777777" w:rsidR="00DA72B8" w:rsidRPr="00A97A2B" w:rsidRDefault="00DA72B8" w:rsidP="00DA72B8">
            <w:pPr>
              <w:rPr>
                <w:i/>
                <w:iCs/>
                <w:sz w:val="22"/>
                <w:szCs w:val="22"/>
              </w:rPr>
            </w:pPr>
          </w:p>
          <w:p w14:paraId="2D1824D3" w14:textId="77777777" w:rsidR="00A97A2B" w:rsidRDefault="00A97A2B" w:rsidP="004331D1">
            <w:pPr>
              <w:rPr>
                <w:b/>
                <w:bCs/>
                <w:sz w:val="22"/>
                <w:szCs w:val="22"/>
              </w:rPr>
            </w:pPr>
          </w:p>
        </w:tc>
        <w:tc>
          <w:tcPr>
            <w:tcW w:w="6754" w:type="dxa"/>
          </w:tcPr>
          <w:p w14:paraId="190BF496" w14:textId="179645EB" w:rsidR="00D034DC" w:rsidRPr="0006410D" w:rsidRDefault="0006410D" w:rsidP="0006410D">
            <w:pPr>
              <w:pStyle w:val="ListParagraph"/>
              <w:numPr>
                <w:ilvl w:val="0"/>
                <w:numId w:val="11"/>
              </w:numPr>
              <w:rPr>
                <w:rFonts w:asciiTheme="minorBidi" w:hAnsiTheme="minorBidi"/>
                <w:sz w:val="20"/>
                <w:szCs w:val="20"/>
              </w:rPr>
            </w:pPr>
            <w:r w:rsidRPr="0006410D">
              <w:rPr>
                <w:rFonts w:ascii="Arial" w:hAnsi="Arial" w:cs="Arial"/>
                <w:sz w:val="20"/>
                <w:szCs w:val="20"/>
              </w:rPr>
              <w:t>Almost 100% of pupils/families regularly engage with ‘Seesaw’</w:t>
            </w:r>
          </w:p>
          <w:p w14:paraId="42A8E187" w14:textId="455CB833" w:rsidR="00D034DC" w:rsidRDefault="00AE25EA" w:rsidP="00D034DC">
            <w:pPr>
              <w:numPr>
                <w:ilvl w:val="0"/>
                <w:numId w:val="11"/>
              </w:numPr>
              <w:tabs>
                <w:tab w:val="clear" w:pos="360"/>
                <w:tab w:val="num" w:pos="720"/>
              </w:tabs>
              <w:rPr>
                <w:rFonts w:asciiTheme="minorBidi" w:hAnsiTheme="minorBidi"/>
                <w:sz w:val="20"/>
                <w:szCs w:val="20"/>
              </w:rPr>
            </w:pPr>
            <w:r w:rsidRPr="00D034DC">
              <w:rPr>
                <w:rFonts w:ascii="Arial" w:hAnsi="Arial" w:cs="Arial"/>
                <w:sz w:val="20"/>
                <w:szCs w:val="20"/>
              </w:rPr>
              <w:t xml:space="preserve">The </w:t>
            </w:r>
            <w:r w:rsidR="009E4A72">
              <w:rPr>
                <w:rFonts w:ascii="Arial" w:hAnsi="Arial" w:cs="Arial"/>
                <w:sz w:val="20"/>
                <w:szCs w:val="20"/>
              </w:rPr>
              <w:t xml:space="preserve">Leadership Team </w:t>
            </w:r>
            <w:r w:rsidR="00826ED4" w:rsidRPr="00D034DC">
              <w:rPr>
                <w:rFonts w:ascii="Arial" w:hAnsi="Arial" w:cs="Arial"/>
                <w:sz w:val="20"/>
                <w:szCs w:val="20"/>
              </w:rPr>
              <w:t xml:space="preserve">works </w:t>
            </w:r>
            <w:r w:rsidRPr="00D034DC">
              <w:rPr>
                <w:rFonts w:ascii="Arial" w:hAnsi="Arial" w:cs="Arial"/>
                <w:sz w:val="20"/>
                <w:szCs w:val="20"/>
              </w:rPr>
              <w:t xml:space="preserve">closely </w:t>
            </w:r>
            <w:r w:rsidR="00F24B12" w:rsidRPr="00D034DC">
              <w:rPr>
                <w:rFonts w:ascii="Arial" w:hAnsi="Arial" w:cs="Arial"/>
                <w:sz w:val="20"/>
                <w:szCs w:val="20"/>
              </w:rPr>
              <w:t>with targeted parents and carers to help reduce barriers to their child’s engagement and learning and to respond promptly and practically to family circumstances. This</w:t>
            </w:r>
            <w:r w:rsidR="00826ED4" w:rsidRPr="00D034DC">
              <w:rPr>
                <w:rFonts w:ascii="Arial" w:hAnsi="Arial" w:cs="Arial"/>
                <w:sz w:val="20"/>
                <w:szCs w:val="20"/>
              </w:rPr>
              <w:t xml:space="preserve"> intensive input has </w:t>
            </w:r>
            <w:r w:rsidR="00F24B12" w:rsidRPr="00D034DC">
              <w:rPr>
                <w:rFonts w:ascii="Arial" w:hAnsi="Arial" w:cs="Arial"/>
                <w:sz w:val="20"/>
                <w:szCs w:val="20"/>
              </w:rPr>
              <w:t>a positive impact in almost all cases.</w:t>
            </w:r>
          </w:p>
          <w:p w14:paraId="2C0BD760" w14:textId="1C656B27" w:rsidR="00AB2F99" w:rsidRDefault="0006410D" w:rsidP="0044697F">
            <w:pPr>
              <w:pStyle w:val="ListParagraph"/>
              <w:numPr>
                <w:ilvl w:val="0"/>
                <w:numId w:val="11"/>
              </w:numPr>
              <w:rPr>
                <w:rFonts w:asciiTheme="minorBidi" w:hAnsiTheme="minorBidi"/>
                <w:sz w:val="20"/>
                <w:szCs w:val="20"/>
              </w:rPr>
            </w:pPr>
            <w:proofErr w:type="spellStart"/>
            <w:r w:rsidRPr="0006410D">
              <w:rPr>
                <w:rFonts w:asciiTheme="minorBidi" w:hAnsiTheme="minorBidi"/>
                <w:sz w:val="20"/>
                <w:szCs w:val="20"/>
              </w:rPr>
              <w:t>DL</w:t>
            </w:r>
            <w:r w:rsidR="008543C7">
              <w:rPr>
                <w:rFonts w:asciiTheme="minorBidi" w:hAnsiTheme="minorBidi"/>
                <w:sz w:val="20"/>
                <w:szCs w:val="20"/>
              </w:rPr>
              <w:t>o</w:t>
            </w:r>
            <w:r w:rsidRPr="0006410D">
              <w:rPr>
                <w:rFonts w:asciiTheme="minorBidi" w:hAnsiTheme="minorBidi"/>
                <w:sz w:val="20"/>
                <w:szCs w:val="20"/>
              </w:rPr>
              <w:t>L</w:t>
            </w:r>
            <w:proofErr w:type="spellEnd"/>
            <w:r w:rsidRPr="0006410D">
              <w:rPr>
                <w:rFonts w:asciiTheme="minorBidi" w:hAnsiTheme="minorBidi"/>
                <w:sz w:val="20"/>
                <w:szCs w:val="20"/>
              </w:rPr>
              <w:t xml:space="preserve"> provided in-depth support to all families when accessing new platforms through video demonstrations. </w:t>
            </w:r>
          </w:p>
          <w:p w14:paraId="1249872D" w14:textId="6DB57D61" w:rsidR="005700BB" w:rsidRPr="000C68CB" w:rsidRDefault="00377DD5" w:rsidP="000C68CB">
            <w:pPr>
              <w:pStyle w:val="ListParagraph"/>
              <w:numPr>
                <w:ilvl w:val="0"/>
                <w:numId w:val="11"/>
              </w:numPr>
              <w:rPr>
                <w:rFonts w:asciiTheme="minorBidi" w:hAnsiTheme="minorBidi"/>
                <w:sz w:val="20"/>
                <w:szCs w:val="20"/>
              </w:rPr>
            </w:pPr>
            <w:r>
              <w:rPr>
                <w:rFonts w:asciiTheme="minorBidi" w:hAnsiTheme="minorBidi"/>
                <w:sz w:val="20"/>
                <w:szCs w:val="20"/>
              </w:rPr>
              <w:t xml:space="preserve">Open afternoon in Sept and also parents’ evenings are well attended. </w:t>
            </w:r>
          </w:p>
        </w:tc>
        <w:tc>
          <w:tcPr>
            <w:tcW w:w="6500" w:type="dxa"/>
            <w:gridSpan w:val="2"/>
          </w:tcPr>
          <w:p w14:paraId="164ACCA1" w14:textId="77777777" w:rsidR="0044697F" w:rsidRDefault="0044697F" w:rsidP="0044697F">
            <w:pPr>
              <w:pStyle w:val="ListParagraph"/>
              <w:numPr>
                <w:ilvl w:val="0"/>
                <w:numId w:val="17"/>
              </w:numPr>
              <w:rPr>
                <w:rFonts w:ascii="Arial" w:hAnsi="Arial" w:cs="Arial"/>
                <w:b/>
                <w:bCs/>
                <w:sz w:val="20"/>
                <w:szCs w:val="20"/>
              </w:rPr>
            </w:pPr>
            <w:r>
              <w:rPr>
                <w:rFonts w:ascii="Arial" w:hAnsi="Arial" w:cs="Arial"/>
                <w:b/>
                <w:bCs/>
                <w:sz w:val="20"/>
                <w:szCs w:val="20"/>
              </w:rPr>
              <w:t>Seesaw App</w:t>
            </w:r>
          </w:p>
          <w:p w14:paraId="16D06B6F" w14:textId="3EDEFA64" w:rsidR="0044697F" w:rsidRDefault="0044697F" w:rsidP="0044697F">
            <w:pPr>
              <w:pStyle w:val="ListParagraph"/>
              <w:numPr>
                <w:ilvl w:val="0"/>
                <w:numId w:val="17"/>
              </w:numPr>
              <w:rPr>
                <w:rFonts w:ascii="Arial" w:hAnsi="Arial" w:cs="Arial"/>
                <w:b/>
                <w:bCs/>
                <w:sz w:val="20"/>
                <w:szCs w:val="20"/>
              </w:rPr>
            </w:pPr>
            <w:r>
              <w:rPr>
                <w:rFonts w:ascii="Arial" w:hAnsi="Arial" w:cs="Arial"/>
                <w:b/>
                <w:bCs/>
                <w:sz w:val="20"/>
                <w:szCs w:val="20"/>
              </w:rPr>
              <w:t>Pastoral Notes</w:t>
            </w:r>
          </w:p>
          <w:p w14:paraId="0B38A34D" w14:textId="5ABBE37A" w:rsidR="009975FD" w:rsidRDefault="009975FD" w:rsidP="0044697F">
            <w:pPr>
              <w:pStyle w:val="ListParagraph"/>
              <w:numPr>
                <w:ilvl w:val="0"/>
                <w:numId w:val="17"/>
              </w:numPr>
              <w:rPr>
                <w:rFonts w:ascii="Arial" w:hAnsi="Arial" w:cs="Arial"/>
                <w:b/>
                <w:bCs/>
                <w:sz w:val="20"/>
                <w:szCs w:val="20"/>
              </w:rPr>
            </w:pPr>
            <w:r>
              <w:rPr>
                <w:rFonts w:ascii="Arial" w:hAnsi="Arial" w:cs="Arial"/>
                <w:b/>
                <w:bCs/>
                <w:sz w:val="20"/>
                <w:szCs w:val="20"/>
              </w:rPr>
              <w:t xml:space="preserve">Family Learning Record </w:t>
            </w:r>
          </w:p>
          <w:p w14:paraId="751296FC" w14:textId="797448F8" w:rsidR="00377DD5" w:rsidRDefault="00377DD5" w:rsidP="0044697F">
            <w:pPr>
              <w:pStyle w:val="ListParagraph"/>
              <w:numPr>
                <w:ilvl w:val="0"/>
                <w:numId w:val="17"/>
              </w:numPr>
              <w:rPr>
                <w:rFonts w:ascii="Arial" w:hAnsi="Arial" w:cs="Arial"/>
                <w:b/>
                <w:bCs/>
                <w:sz w:val="20"/>
                <w:szCs w:val="20"/>
              </w:rPr>
            </w:pPr>
            <w:r>
              <w:rPr>
                <w:rFonts w:ascii="Arial" w:hAnsi="Arial" w:cs="Arial"/>
                <w:b/>
                <w:bCs/>
                <w:sz w:val="20"/>
                <w:szCs w:val="20"/>
              </w:rPr>
              <w:t xml:space="preserve">Records of parents’ evening </w:t>
            </w:r>
          </w:p>
          <w:p w14:paraId="29D378A1" w14:textId="77ADB216" w:rsidR="005700BB" w:rsidRPr="0044697F" w:rsidRDefault="005700BB" w:rsidP="005700BB">
            <w:pPr>
              <w:pStyle w:val="ListParagraph"/>
              <w:ind w:left="360"/>
              <w:rPr>
                <w:rFonts w:ascii="Arial" w:hAnsi="Arial" w:cs="Arial"/>
                <w:b/>
                <w:bCs/>
                <w:sz w:val="20"/>
                <w:szCs w:val="20"/>
              </w:rPr>
            </w:pPr>
          </w:p>
        </w:tc>
      </w:tr>
      <w:tr w:rsidR="00A97A2B" w:rsidRPr="00163B33" w14:paraId="4EB91863" w14:textId="77777777" w:rsidTr="000C68CB">
        <w:trPr>
          <w:trHeight w:val="2331"/>
        </w:trPr>
        <w:tc>
          <w:tcPr>
            <w:tcW w:w="2710" w:type="dxa"/>
          </w:tcPr>
          <w:p w14:paraId="710F2BA9" w14:textId="56833593" w:rsidR="00A97A2B" w:rsidRPr="008543C7" w:rsidRDefault="00A97A2B" w:rsidP="00BE2AC8">
            <w:pPr>
              <w:rPr>
                <w:b/>
                <w:bCs/>
                <w:sz w:val="22"/>
                <w:szCs w:val="22"/>
              </w:rPr>
            </w:pPr>
            <w:r w:rsidRPr="008543C7">
              <w:rPr>
                <w:b/>
                <w:bCs/>
                <w:sz w:val="22"/>
                <w:szCs w:val="22"/>
              </w:rPr>
              <w:t>Early intervention and prevention</w:t>
            </w:r>
          </w:p>
          <w:p w14:paraId="79DCD5A8" w14:textId="77777777" w:rsidR="00A97A2B" w:rsidRPr="008543C7" w:rsidRDefault="00A97A2B" w:rsidP="00BE2AC8">
            <w:pPr>
              <w:rPr>
                <w:b/>
                <w:bCs/>
                <w:sz w:val="22"/>
                <w:szCs w:val="22"/>
              </w:rPr>
            </w:pPr>
          </w:p>
        </w:tc>
        <w:tc>
          <w:tcPr>
            <w:tcW w:w="6754" w:type="dxa"/>
          </w:tcPr>
          <w:p w14:paraId="165094E0" w14:textId="4673F941" w:rsidR="004674D6" w:rsidRPr="008543C7" w:rsidRDefault="00F24B12" w:rsidP="008543C7">
            <w:pPr>
              <w:numPr>
                <w:ilvl w:val="0"/>
                <w:numId w:val="11"/>
              </w:numPr>
              <w:tabs>
                <w:tab w:val="clear" w:pos="360"/>
                <w:tab w:val="num" w:pos="720"/>
              </w:tabs>
              <w:rPr>
                <w:rFonts w:asciiTheme="minorBidi" w:hAnsiTheme="minorBidi"/>
                <w:sz w:val="20"/>
                <w:szCs w:val="20"/>
              </w:rPr>
            </w:pPr>
            <w:r w:rsidRPr="008543C7">
              <w:rPr>
                <w:rFonts w:ascii="Arial" w:hAnsi="Arial" w:cs="Arial"/>
                <w:sz w:val="20"/>
                <w:szCs w:val="20"/>
              </w:rPr>
              <w:t xml:space="preserve">The school is proactive in reducing the cost of the school day. </w:t>
            </w:r>
          </w:p>
          <w:p w14:paraId="019A488C" w14:textId="44D9E595" w:rsidR="009E4A72" w:rsidRPr="008543C7" w:rsidRDefault="009E4A72" w:rsidP="004674D6">
            <w:pPr>
              <w:numPr>
                <w:ilvl w:val="0"/>
                <w:numId w:val="11"/>
              </w:numPr>
              <w:tabs>
                <w:tab w:val="clear" w:pos="360"/>
                <w:tab w:val="num" w:pos="720"/>
              </w:tabs>
              <w:rPr>
                <w:rFonts w:asciiTheme="minorBidi" w:hAnsiTheme="minorBidi"/>
                <w:sz w:val="20"/>
                <w:szCs w:val="20"/>
              </w:rPr>
            </w:pPr>
            <w:r w:rsidRPr="008543C7">
              <w:rPr>
                <w:rFonts w:ascii="Arial" w:hAnsi="Arial" w:cs="Arial"/>
                <w:sz w:val="20"/>
                <w:szCs w:val="20"/>
              </w:rPr>
              <w:t xml:space="preserve">‘Back to School </w:t>
            </w:r>
            <w:r w:rsidR="00A64005">
              <w:rPr>
                <w:rFonts w:ascii="Arial" w:hAnsi="Arial" w:cs="Arial"/>
                <w:sz w:val="20"/>
                <w:szCs w:val="20"/>
              </w:rPr>
              <w:t xml:space="preserve">Uniform </w:t>
            </w:r>
            <w:r w:rsidRPr="008543C7">
              <w:rPr>
                <w:rFonts w:ascii="Arial" w:hAnsi="Arial" w:cs="Arial"/>
                <w:sz w:val="20"/>
                <w:szCs w:val="20"/>
              </w:rPr>
              <w:t>Bank’ is accessed by families who require it.</w:t>
            </w:r>
          </w:p>
          <w:p w14:paraId="1F21F78F" w14:textId="313832FC" w:rsidR="005700BB" w:rsidRDefault="005700BB" w:rsidP="004704AA">
            <w:pPr>
              <w:numPr>
                <w:ilvl w:val="0"/>
                <w:numId w:val="11"/>
              </w:numPr>
              <w:tabs>
                <w:tab w:val="clear" w:pos="360"/>
                <w:tab w:val="num" w:pos="720"/>
              </w:tabs>
              <w:rPr>
                <w:rFonts w:asciiTheme="minorBidi" w:hAnsiTheme="minorBidi"/>
                <w:sz w:val="20"/>
                <w:szCs w:val="20"/>
              </w:rPr>
            </w:pPr>
            <w:r>
              <w:rPr>
                <w:rFonts w:asciiTheme="minorBidi" w:hAnsiTheme="minorBidi"/>
                <w:sz w:val="20"/>
                <w:szCs w:val="20"/>
              </w:rPr>
              <w:t xml:space="preserve">We have a twice weekly foodbank which is well used by families from across the school. </w:t>
            </w:r>
          </w:p>
          <w:p w14:paraId="5408AC56" w14:textId="7E8779F9" w:rsidR="00CC5EAC" w:rsidRDefault="00CC5EAC" w:rsidP="004704AA">
            <w:pPr>
              <w:numPr>
                <w:ilvl w:val="0"/>
                <w:numId w:val="11"/>
              </w:numPr>
              <w:tabs>
                <w:tab w:val="clear" w:pos="360"/>
                <w:tab w:val="num" w:pos="720"/>
              </w:tabs>
              <w:rPr>
                <w:rFonts w:asciiTheme="minorBidi" w:hAnsiTheme="minorBidi"/>
                <w:sz w:val="20"/>
                <w:szCs w:val="20"/>
              </w:rPr>
            </w:pPr>
            <w:r>
              <w:rPr>
                <w:rFonts w:asciiTheme="minorBidi" w:hAnsiTheme="minorBidi"/>
                <w:sz w:val="20"/>
                <w:szCs w:val="20"/>
              </w:rPr>
              <w:t xml:space="preserve">Our Parent Council successfully applied for the </w:t>
            </w:r>
            <w:proofErr w:type="spellStart"/>
            <w:r w:rsidRPr="00CC5EAC">
              <w:rPr>
                <w:rFonts w:asciiTheme="minorBidi" w:hAnsiTheme="minorBidi"/>
                <w:sz w:val="20"/>
                <w:szCs w:val="20"/>
              </w:rPr>
              <w:t>Corra</w:t>
            </w:r>
            <w:proofErr w:type="spellEnd"/>
            <w:r w:rsidRPr="00CC5EAC">
              <w:rPr>
                <w:rFonts w:asciiTheme="minorBidi" w:hAnsiTheme="minorBidi"/>
                <w:sz w:val="20"/>
                <w:szCs w:val="20"/>
              </w:rPr>
              <w:t xml:space="preserve"> Foundation hardship fund</w:t>
            </w:r>
            <w:r>
              <w:rPr>
                <w:rFonts w:asciiTheme="minorBidi" w:hAnsiTheme="minorBidi"/>
                <w:sz w:val="20"/>
                <w:szCs w:val="20"/>
              </w:rPr>
              <w:t xml:space="preserve"> which supported </w:t>
            </w:r>
            <w:r w:rsidR="007D57F4">
              <w:rPr>
                <w:rFonts w:asciiTheme="minorBidi" w:hAnsiTheme="minorBidi"/>
                <w:sz w:val="20"/>
                <w:szCs w:val="20"/>
              </w:rPr>
              <w:t>67 families with Aldi vouchers to help prevent Holiday Hunger during Spring Break (April 2023)</w:t>
            </w:r>
          </w:p>
          <w:p w14:paraId="3AC6DE9E" w14:textId="77777777" w:rsidR="00377DD5" w:rsidRPr="00377DD5" w:rsidRDefault="004535EC" w:rsidP="00377DD5">
            <w:pPr>
              <w:pStyle w:val="ListParagraph"/>
              <w:numPr>
                <w:ilvl w:val="0"/>
                <w:numId w:val="11"/>
              </w:numPr>
              <w:rPr>
                <w:rFonts w:asciiTheme="minorBidi" w:hAnsiTheme="minorBidi"/>
                <w:color w:val="00B050"/>
                <w:sz w:val="20"/>
                <w:szCs w:val="20"/>
              </w:rPr>
            </w:pPr>
            <w:r>
              <w:rPr>
                <w:rFonts w:asciiTheme="minorBidi" w:hAnsiTheme="minorBidi"/>
                <w:sz w:val="20"/>
                <w:szCs w:val="20"/>
              </w:rPr>
              <w:t>We have worked closely with other services such as SW and Health to support families through challenging times such as homelessness, destitution and ill health.</w:t>
            </w:r>
          </w:p>
          <w:p w14:paraId="27FD8013" w14:textId="75308AFA" w:rsidR="00377DD5" w:rsidRPr="000C68CB" w:rsidRDefault="004535EC" w:rsidP="000C68CB">
            <w:pPr>
              <w:pStyle w:val="ListParagraph"/>
              <w:numPr>
                <w:ilvl w:val="0"/>
                <w:numId w:val="11"/>
              </w:numPr>
              <w:rPr>
                <w:rFonts w:asciiTheme="minorBidi" w:hAnsiTheme="minorBidi"/>
                <w:color w:val="00B050"/>
                <w:sz w:val="20"/>
                <w:szCs w:val="20"/>
              </w:rPr>
            </w:pPr>
            <w:r w:rsidRPr="00377DD5">
              <w:rPr>
                <w:rFonts w:asciiTheme="minorBidi" w:hAnsiTheme="minorBidi"/>
                <w:sz w:val="20"/>
                <w:szCs w:val="20"/>
              </w:rPr>
              <w:t xml:space="preserve"> </w:t>
            </w:r>
            <w:r w:rsidR="00377DD5" w:rsidRPr="00377DD5">
              <w:rPr>
                <w:rFonts w:asciiTheme="minorBidi" w:hAnsiTheme="minorBidi"/>
                <w:sz w:val="20"/>
                <w:szCs w:val="20"/>
              </w:rPr>
              <w:t xml:space="preserve">Our Family Room </w:t>
            </w:r>
            <w:r w:rsidR="00377DD5">
              <w:rPr>
                <w:rFonts w:asciiTheme="minorBidi" w:hAnsiTheme="minorBidi"/>
                <w:sz w:val="20"/>
                <w:szCs w:val="20"/>
              </w:rPr>
              <w:t xml:space="preserve">has been well </w:t>
            </w:r>
            <w:r w:rsidR="009200F9">
              <w:rPr>
                <w:rFonts w:asciiTheme="minorBidi" w:hAnsiTheme="minorBidi"/>
                <w:sz w:val="20"/>
                <w:szCs w:val="20"/>
              </w:rPr>
              <w:t>established</w:t>
            </w:r>
            <w:r w:rsidR="00377DD5">
              <w:rPr>
                <w:rFonts w:asciiTheme="minorBidi" w:hAnsiTheme="minorBidi"/>
                <w:sz w:val="20"/>
                <w:szCs w:val="20"/>
              </w:rPr>
              <w:t xml:space="preserve"> as a hub for families where they can access support, learning opportunities and meet as a school community. </w:t>
            </w:r>
          </w:p>
        </w:tc>
        <w:tc>
          <w:tcPr>
            <w:tcW w:w="6500" w:type="dxa"/>
            <w:gridSpan w:val="2"/>
          </w:tcPr>
          <w:p w14:paraId="522B2BAF" w14:textId="21939719" w:rsidR="009C37A9" w:rsidRPr="005025A3" w:rsidRDefault="009E4A72" w:rsidP="009E4A72">
            <w:pPr>
              <w:pStyle w:val="ListParagraph"/>
              <w:numPr>
                <w:ilvl w:val="0"/>
                <w:numId w:val="11"/>
              </w:numPr>
              <w:rPr>
                <w:b/>
                <w:bCs/>
                <w:sz w:val="22"/>
                <w:szCs w:val="22"/>
              </w:rPr>
            </w:pPr>
            <w:r w:rsidRPr="009E4A72">
              <w:rPr>
                <w:rFonts w:ascii="Arial" w:hAnsi="Arial" w:cs="Arial"/>
                <w:b/>
                <w:bCs/>
                <w:sz w:val="20"/>
                <w:szCs w:val="20"/>
              </w:rPr>
              <w:t xml:space="preserve">‘Back to School </w:t>
            </w:r>
            <w:r w:rsidR="00A64005">
              <w:rPr>
                <w:rFonts w:ascii="Arial" w:hAnsi="Arial" w:cs="Arial"/>
                <w:b/>
                <w:bCs/>
                <w:sz w:val="20"/>
                <w:szCs w:val="20"/>
              </w:rPr>
              <w:t xml:space="preserve">Uniform </w:t>
            </w:r>
            <w:r w:rsidRPr="009E4A72">
              <w:rPr>
                <w:rFonts w:ascii="Arial" w:hAnsi="Arial" w:cs="Arial"/>
                <w:b/>
                <w:bCs/>
                <w:sz w:val="20"/>
                <w:szCs w:val="20"/>
              </w:rPr>
              <w:t>Bank’ referrals</w:t>
            </w:r>
          </w:p>
          <w:p w14:paraId="59100054" w14:textId="77777777" w:rsidR="005025A3" w:rsidRDefault="005025A3" w:rsidP="009E4A72">
            <w:pPr>
              <w:pStyle w:val="ListParagraph"/>
              <w:numPr>
                <w:ilvl w:val="0"/>
                <w:numId w:val="11"/>
              </w:numPr>
              <w:rPr>
                <w:b/>
                <w:bCs/>
                <w:sz w:val="22"/>
                <w:szCs w:val="22"/>
              </w:rPr>
            </w:pPr>
            <w:r>
              <w:rPr>
                <w:b/>
                <w:bCs/>
                <w:sz w:val="22"/>
                <w:szCs w:val="22"/>
              </w:rPr>
              <w:t xml:space="preserve">Pastoral Notes </w:t>
            </w:r>
          </w:p>
          <w:p w14:paraId="54818664" w14:textId="563055CB" w:rsidR="00E90DE3" w:rsidRDefault="002B7CCB" w:rsidP="009E4A72">
            <w:pPr>
              <w:pStyle w:val="ListParagraph"/>
              <w:numPr>
                <w:ilvl w:val="0"/>
                <w:numId w:val="11"/>
              </w:numPr>
              <w:rPr>
                <w:b/>
                <w:bCs/>
                <w:sz w:val="22"/>
                <w:szCs w:val="22"/>
              </w:rPr>
            </w:pPr>
            <w:r>
              <w:rPr>
                <w:b/>
                <w:bCs/>
                <w:sz w:val="22"/>
                <w:szCs w:val="22"/>
              </w:rPr>
              <w:t>G</w:t>
            </w:r>
            <w:r w:rsidR="00E90DE3">
              <w:rPr>
                <w:b/>
                <w:bCs/>
                <w:sz w:val="22"/>
                <w:szCs w:val="22"/>
              </w:rPr>
              <w:t>rant application</w:t>
            </w:r>
          </w:p>
          <w:p w14:paraId="43271E10" w14:textId="0EA70E2F" w:rsidR="00E90DE3" w:rsidRPr="009E4A72" w:rsidRDefault="00E90DE3" w:rsidP="009E4A72">
            <w:pPr>
              <w:pStyle w:val="ListParagraph"/>
              <w:numPr>
                <w:ilvl w:val="0"/>
                <w:numId w:val="11"/>
              </w:numPr>
              <w:rPr>
                <w:b/>
                <w:bCs/>
                <w:sz w:val="22"/>
                <w:szCs w:val="22"/>
              </w:rPr>
            </w:pPr>
            <w:r>
              <w:rPr>
                <w:b/>
                <w:bCs/>
                <w:sz w:val="22"/>
                <w:szCs w:val="22"/>
              </w:rPr>
              <w:t xml:space="preserve">Family room </w:t>
            </w:r>
          </w:p>
        </w:tc>
      </w:tr>
      <w:tr w:rsidR="00A97A2B" w:rsidRPr="00163B33" w14:paraId="73CA29F4" w14:textId="77777777" w:rsidTr="004704AA">
        <w:tc>
          <w:tcPr>
            <w:tcW w:w="2710" w:type="dxa"/>
          </w:tcPr>
          <w:p w14:paraId="2DE9803B" w14:textId="77777777" w:rsidR="00A97A2B" w:rsidRDefault="00A97A2B" w:rsidP="00BE2AC8">
            <w:pPr>
              <w:rPr>
                <w:b/>
                <w:bCs/>
                <w:sz w:val="22"/>
                <w:szCs w:val="22"/>
              </w:rPr>
            </w:pPr>
            <w:r>
              <w:rPr>
                <w:b/>
                <w:bCs/>
                <w:sz w:val="22"/>
                <w:szCs w:val="22"/>
              </w:rPr>
              <w:t>Quality of family learning programmes</w:t>
            </w:r>
          </w:p>
          <w:p w14:paraId="1A16FBFA" w14:textId="77777777" w:rsidR="00A97A2B" w:rsidRPr="004F6BB7" w:rsidRDefault="00A97A2B" w:rsidP="00E33CC6">
            <w:pPr>
              <w:rPr>
                <w:b/>
                <w:color w:val="00B050"/>
                <w:sz w:val="18"/>
                <w:szCs w:val="18"/>
              </w:rPr>
            </w:pPr>
            <w:r w:rsidRPr="004F6BB7">
              <w:rPr>
                <w:b/>
                <w:color w:val="00B050"/>
                <w:sz w:val="18"/>
                <w:szCs w:val="18"/>
              </w:rPr>
              <w:t>What Family Learning interventions have you i</w:t>
            </w:r>
            <w:r w:rsidR="00E33CC6" w:rsidRPr="004F6BB7">
              <w:rPr>
                <w:b/>
                <w:color w:val="00B050"/>
                <w:sz w:val="18"/>
                <w:szCs w:val="18"/>
              </w:rPr>
              <w:t>mplemented to close the poverty-r</w:t>
            </w:r>
            <w:r w:rsidRPr="004F6BB7">
              <w:rPr>
                <w:b/>
                <w:color w:val="00B050"/>
                <w:sz w:val="18"/>
                <w:szCs w:val="18"/>
              </w:rPr>
              <w:t>elated attainment gap?  What is the impact of these on learners and parents?</w:t>
            </w:r>
          </w:p>
        </w:tc>
        <w:tc>
          <w:tcPr>
            <w:tcW w:w="6754" w:type="dxa"/>
          </w:tcPr>
          <w:p w14:paraId="5E654400" w14:textId="1211D8A3" w:rsidR="009E4A72" w:rsidRDefault="008543C7" w:rsidP="009E4A72">
            <w:pPr>
              <w:ind w:left="360"/>
              <w:rPr>
                <w:rFonts w:ascii="Arial" w:hAnsi="Arial" w:cs="Arial"/>
                <w:b/>
                <w:bCs/>
                <w:color w:val="00B050"/>
                <w:sz w:val="20"/>
                <w:szCs w:val="20"/>
                <w:u w:val="single"/>
              </w:rPr>
            </w:pPr>
            <w:r>
              <w:rPr>
                <w:rFonts w:ascii="Arial" w:hAnsi="Arial" w:cs="Arial"/>
                <w:b/>
                <w:bCs/>
                <w:color w:val="00B050"/>
                <w:sz w:val="20"/>
                <w:szCs w:val="20"/>
                <w:u w:val="single"/>
              </w:rPr>
              <w:t>G</w:t>
            </w:r>
            <w:r w:rsidR="009E4A72" w:rsidRPr="00C36BB3">
              <w:rPr>
                <w:rFonts w:ascii="Arial" w:hAnsi="Arial" w:cs="Arial"/>
                <w:b/>
                <w:bCs/>
                <w:color w:val="00B050"/>
                <w:sz w:val="20"/>
                <w:szCs w:val="20"/>
                <w:u w:val="single"/>
              </w:rPr>
              <w:t>LASGOW’S IMPROVEMENT CHALLENGE</w:t>
            </w:r>
          </w:p>
          <w:p w14:paraId="0B999E01" w14:textId="3B5116E2" w:rsidR="00377DD5" w:rsidRDefault="00377DD5" w:rsidP="00377DD5">
            <w:pPr>
              <w:pStyle w:val="ListParagraph"/>
              <w:numPr>
                <w:ilvl w:val="0"/>
                <w:numId w:val="42"/>
              </w:numPr>
              <w:rPr>
                <w:rFonts w:asciiTheme="minorBidi" w:hAnsiTheme="minorBidi"/>
                <w:color w:val="00B050"/>
                <w:sz w:val="20"/>
                <w:szCs w:val="20"/>
              </w:rPr>
            </w:pPr>
            <w:r w:rsidRPr="00377DD5">
              <w:rPr>
                <w:rFonts w:asciiTheme="minorBidi" w:hAnsiTheme="minorBidi"/>
                <w:color w:val="00B050"/>
                <w:sz w:val="20"/>
                <w:szCs w:val="20"/>
              </w:rPr>
              <w:t xml:space="preserve">This session we have established </w:t>
            </w:r>
            <w:r w:rsidR="009359CE">
              <w:rPr>
                <w:rFonts w:asciiTheme="minorBidi" w:hAnsiTheme="minorBidi"/>
                <w:color w:val="00B050"/>
                <w:sz w:val="20"/>
                <w:szCs w:val="20"/>
              </w:rPr>
              <w:t>our</w:t>
            </w:r>
            <w:r w:rsidRPr="00377DD5">
              <w:rPr>
                <w:rFonts w:asciiTheme="minorBidi" w:hAnsiTheme="minorBidi"/>
                <w:color w:val="00B050"/>
                <w:sz w:val="20"/>
                <w:szCs w:val="20"/>
              </w:rPr>
              <w:t xml:space="preserve"> rationale for Family Learning and families have been provided with targeted individual and group</w:t>
            </w:r>
            <w:r>
              <w:rPr>
                <w:rFonts w:asciiTheme="minorBidi" w:hAnsiTheme="minorBidi"/>
                <w:color w:val="00B050"/>
                <w:sz w:val="20"/>
                <w:szCs w:val="20"/>
              </w:rPr>
              <w:t xml:space="preserve"> learning experiences. </w:t>
            </w:r>
          </w:p>
          <w:p w14:paraId="2649C51B" w14:textId="415EA101" w:rsidR="00377DD5" w:rsidRDefault="00377DD5" w:rsidP="00377DD5">
            <w:pPr>
              <w:pStyle w:val="ListParagraph"/>
              <w:numPr>
                <w:ilvl w:val="0"/>
                <w:numId w:val="42"/>
              </w:numPr>
              <w:rPr>
                <w:rFonts w:asciiTheme="minorBidi" w:hAnsiTheme="minorBidi"/>
                <w:color w:val="00B050"/>
                <w:sz w:val="20"/>
                <w:szCs w:val="20"/>
              </w:rPr>
            </w:pPr>
            <w:r>
              <w:rPr>
                <w:rFonts w:asciiTheme="minorBidi" w:hAnsiTheme="minorBidi"/>
                <w:color w:val="00B050"/>
                <w:sz w:val="20"/>
                <w:szCs w:val="20"/>
              </w:rPr>
              <w:t xml:space="preserve">We have had particular success with supporting EAL families through a programme of Bilingual Learning sessions and also through a homework club. </w:t>
            </w:r>
          </w:p>
          <w:p w14:paraId="6A47CA9E" w14:textId="77777777" w:rsidR="00262D75" w:rsidRDefault="00A96EF7" w:rsidP="000C68CB">
            <w:pPr>
              <w:pStyle w:val="ListParagraph"/>
              <w:numPr>
                <w:ilvl w:val="0"/>
                <w:numId w:val="42"/>
              </w:numPr>
              <w:rPr>
                <w:rFonts w:asciiTheme="minorBidi" w:hAnsiTheme="minorBidi"/>
                <w:color w:val="00B050"/>
                <w:sz w:val="20"/>
                <w:szCs w:val="20"/>
              </w:rPr>
            </w:pPr>
            <w:r>
              <w:rPr>
                <w:rFonts w:asciiTheme="minorBidi" w:hAnsiTheme="minorBidi"/>
                <w:color w:val="00B050"/>
                <w:sz w:val="20"/>
                <w:szCs w:val="20"/>
              </w:rPr>
              <w:t xml:space="preserve">We have </w:t>
            </w:r>
            <w:r w:rsidR="00377DD5">
              <w:rPr>
                <w:rFonts w:asciiTheme="minorBidi" w:hAnsiTheme="minorBidi"/>
                <w:color w:val="00B050"/>
                <w:sz w:val="20"/>
                <w:szCs w:val="20"/>
              </w:rPr>
              <w:t>an accredited sew class from Clyde College from 18</w:t>
            </w:r>
            <w:r w:rsidR="00377DD5" w:rsidRPr="00377DD5">
              <w:rPr>
                <w:rFonts w:asciiTheme="minorBidi" w:hAnsiTheme="minorBidi"/>
                <w:color w:val="00B050"/>
                <w:sz w:val="20"/>
                <w:szCs w:val="20"/>
                <w:vertAlign w:val="superscript"/>
              </w:rPr>
              <w:t>th</w:t>
            </w:r>
            <w:r w:rsidR="00377DD5">
              <w:rPr>
                <w:rFonts w:asciiTheme="minorBidi" w:hAnsiTheme="minorBidi"/>
                <w:color w:val="00B050"/>
                <w:sz w:val="20"/>
                <w:szCs w:val="20"/>
              </w:rPr>
              <w:t xml:space="preserve"> April 2023 </w:t>
            </w:r>
          </w:p>
          <w:p w14:paraId="309D4BD8" w14:textId="77777777" w:rsidR="00F56006" w:rsidRDefault="00F56006" w:rsidP="00F56006">
            <w:pPr>
              <w:rPr>
                <w:rFonts w:asciiTheme="minorBidi" w:hAnsiTheme="minorBidi"/>
                <w:color w:val="00B050"/>
                <w:sz w:val="20"/>
                <w:szCs w:val="20"/>
              </w:rPr>
            </w:pPr>
          </w:p>
          <w:p w14:paraId="6D31575C" w14:textId="77777777" w:rsidR="00F56006" w:rsidRDefault="00F56006" w:rsidP="00F56006">
            <w:pPr>
              <w:rPr>
                <w:rFonts w:asciiTheme="minorBidi" w:hAnsiTheme="minorBidi"/>
                <w:color w:val="00B050"/>
                <w:sz w:val="20"/>
                <w:szCs w:val="20"/>
              </w:rPr>
            </w:pPr>
          </w:p>
          <w:p w14:paraId="7AEB56B4" w14:textId="442B4C4C" w:rsidR="00F56006" w:rsidRDefault="00F56006" w:rsidP="00F56006">
            <w:pPr>
              <w:rPr>
                <w:rFonts w:asciiTheme="minorBidi" w:hAnsiTheme="minorBidi"/>
                <w:color w:val="00B050"/>
                <w:sz w:val="20"/>
                <w:szCs w:val="20"/>
              </w:rPr>
            </w:pPr>
          </w:p>
          <w:p w14:paraId="4C1AD28E" w14:textId="77777777" w:rsidR="00A64005" w:rsidRDefault="00A64005" w:rsidP="00F56006">
            <w:pPr>
              <w:rPr>
                <w:rFonts w:asciiTheme="minorBidi" w:hAnsiTheme="minorBidi"/>
                <w:color w:val="00B050"/>
                <w:sz w:val="20"/>
                <w:szCs w:val="20"/>
              </w:rPr>
            </w:pPr>
          </w:p>
          <w:p w14:paraId="0F4F2625" w14:textId="18F144DB" w:rsidR="00F56006" w:rsidRPr="00F56006" w:rsidRDefault="00F56006" w:rsidP="00F56006">
            <w:pPr>
              <w:rPr>
                <w:rFonts w:asciiTheme="minorBidi" w:hAnsiTheme="minorBidi"/>
                <w:color w:val="00B050"/>
                <w:sz w:val="20"/>
                <w:szCs w:val="20"/>
              </w:rPr>
            </w:pPr>
          </w:p>
        </w:tc>
        <w:tc>
          <w:tcPr>
            <w:tcW w:w="6500" w:type="dxa"/>
            <w:gridSpan w:val="2"/>
          </w:tcPr>
          <w:p w14:paraId="103CAEB8" w14:textId="40E74F7E" w:rsidR="000632E8" w:rsidRPr="00377DD5" w:rsidRDefault="000632E8" w:rsidP="00377DD5">
            <w:pPr>
              <w:rPr>
                <w:rFonts w:ascii="Arial" w:hAnsi="Arial" w:cs="Arial"/>
                <w:b/>
                <w:bCs/>
                <w:sz w:val="20"/>
                <w:szCs w:val="20"/>
              </w:rPr>
            </w:pPr>
          </w:p>
          <w:p w14:paraId="0F209678" w14:textId="77777777" w:rsidR="005700BB" w:rsidRDefault="005700BB" w:rsidP="000632E8">
            <w:pPr>
              <w:pStyle w:val="ListParagraph"/>
              <w:numPr>
                <w:ilvl w:val="0"/>
                <w:numId w:val="20"/>
              </w:numPr>
              <w:rPr>
                <w:rFonts w:ascii="Arial" w:hAnsi="Arial" w:cs="Arial"/>
                <w:b/>
                <w:bCs/>
                <w:sz w:val="20"/>
                <w:szCs w:val="20"/>
              </w:rPr>
            </w:pPr>
            <w:r>
              <w:rPr>
                <w:rFonts w:ascii="Arial" w:hAnsi="Arial" w:cs="Arial"/>
                <w:b/>
                <w:bCs/>
                <w:sz w:val="20"/>
                <w:szCs w:val="20"/>
              </w:rPr>
              <w:t>Twitter</w:t>
            </w:r>
          </w:p>
          <w:p w14:paraId="77F8CBA8" w14:textId="77777777" w:rsidR="00262D75" w:rsidRDefault="005700BB" w:rsidP="00262D75">
            <w:pPr>
              <w:pStyle w:val="ListParagraph"/>
              <w:numPr>
                <w:ilvl w:val="0"/>
                <w:numId w:val="17"/>
              </w:numPr>
              <w:rPr>
                <w:rFonts w:ascii="Arial" w:hAnsi="Arial" w:cs="Arial"/>
                <w:b/>
                <w:bCs/>
                <w:sz w:val="20"/>
                <w:szCs w:val="20"/>
              </w:rPr>
            </w:pPr>
            <w:r>
              <w:rPr>
                <w:rFonts w:ascii="Arial" w:hAnsi="Arial" w:cs="Arial"/>
                <w:b/>
                <w:bCs/>
                <w:sz w:val="20"/>
                <w:szCs w:val="20"/>
              </w:rPr>
              <w:t>Seesaw</w:t>
            </w:r>
            <w:r w:rsidR="00262D75">
              <w:rPr>
                <w:rFonts w:ascii="Arial" w:hAnsi="Arial" w:cs="Arial"/>
                <w:b/>
                <w:bCs/>
                <w:sz w:val="20"/>
                <w:szCs w:val="20"/>
              </w:rPr>
              <w:t xml:space="preserve"> </w:t>
            </w:r>
          </w:p>
          <w:p w14:paraId="2DA8B6EE" w14:textId="73AF129A" w:rsidR="00377DD5" w:rsidRPr="00377DD5" w:rsidRDefault="00377DD5" w:rsidP="00377DD5">
            <w:pPr>
              <w:pStyle w:val="ListParagraph"/>
              <w:numPr>
                <w:ilvl w:val="0"/>
                <w:numId w:val="17"/>
              </w:numPr>
              <w:rPr>
                <w:rFonts w:ascii="Arial" w:hAnsi="Arial" w:cs="Arial"/>
                <w:b/>
                <w:bCs/>
                <w:sz w:val="20"/>
                <w:szCs w:val="20"/>
              </w:rPr>
            </w:pPr>
            <w:r>
              <w:rPr>
                <w:rFonts w:ascii="Arial" w:hAnsi="Arial" w:cs="Arial"/>
                <w:b/>
                <w:bCs/>
                <w:sz w:val="20"/>
                <w:szCs w:val="20"/>
              </w:rPr>
              <w:t>Records of Family learning Events</w:t>
            </w:r>
          </w:p>
          <w:p w14:paraId="2E12B210" w14:textId="77777777" w:rsidR="005700BB" w:rsidRDefault="005700BB" w:rsidP="00377DD5">
            <w:pPr>
              <w:pStyle w:val="ListParagraph"/>
              <w:ind w:left="360"/>
              <w:rPr>
                <w:rFonts w:ascii="Arial" w:hAnsi="Arial" w:cs="Arial"/>
                <w:b/>
                <w:bCs/>
                <w:sz w:val="20"/>
                <w:szCs w:val="20"/>
              </w:rPr>
            </w:pPr>
          </w:p>
          <w:p w14:paraId="79E54B90" w14:textId="77777777" w:rsidR="00F56006" w:rsidRDefault="00F56006" w:rsidP="00377DD5">
            <w:pPr>
              <w:pStyle w:val="ListParagraph"/>
              <w:ind w:left="360"/>
              <w:rPr>
                <w:rFonts w:ascii="Arial" w:hAnsi="Arial" w:cs="Arial"/>
                <w:b/>
                <w:bCs/>
                <w:sz w:val="20"/>
                <w:szCs w:val="20"/>
              </w:rPr>
            </w:pPr>
          </w:p>
          <w:p w14:paraId="09EFCDA3" w14:textId="77777777" w:rsidR="00F56006" w:rsidRDefault="00F56006" w:rsidP="00377DD5">
            <w:pPr>
              <w:pStyle w:val="ListParagraph"/>
              <w:ind w:left="360"/>
              <w:rPr>
                <w:rFonts w:ascii="Arial" w:hAnsi="Arial" w:cs="Arial"/>
                <w:b/>
                <w:bCs/>
                <w:sz w:val="20"/>
                <w:szCs w:val="20"/>
              </w:rPr>
            </w:pPr>
          </w:p>
          <w:p w14:paraId="448672AA" w14:textId="77777777" w:rsidR="00F56006" w:rsidRDefault="00F56006" w:rsidP="00377DD5">
            <w:pPr>
              <w:pStyle w:val="ListParagraph"/>
              <w:ind w:left="360"/>
              <w:rPr>
                <w:rFonts w:ascii="Arial" w:hAnsi="Arial" w:cs="Arial"/>
                <w:b/>
                <w:bCs/>
                <w:sz w:val="20"/>
                <w:szCs w:val="20"/>
              </w:rPr>
            </w:pPr>
          </w:p>
          <w:p w14:paraId="4477BB23" w14:textId="77777777" w:rsidR="00F56006" w:rsidRDefault="00F56006" w:rsidP="00377DD5">
            <w:pPr>
              <w:pStyle w:val="ListParagraph"/>
              <w:ind w:left="360"/>
              <w:rPr>
                <w:rFonts w:ascii="Arial" w:hAnsi="Arial" w:cs="Arial"/>
                <w:b/>
                <w:bCs/>
                <w:sz w:val="20"/>
                <w:szCs w:val="20"/>
              </w:rPr>
            </w:pPr>
          </w:p>
          <w:p w14:paraId="4A72B9FC" w14:textId="77777777" w:rsidR="00F56006" w:rsidRDefault="00F56006" w:rsidP="00377DD5">
            <w:pPr>
              <w:pStyle w:val="ListParagraph"/>
              <w:ind w:left="360"/>
              <w:rPr>
                <w:rFonts w:ascii="Arial" w:hAnsi="Arial" w:cs="Arial"/>
                <w:b/>
                <w:bCs/>
                <w:sz w:val="20"/>
                <w:szCs w:val="20"/>
              </w:rPr>
            </w:pPr>
          </w:p>
          <w:p w14:paraId="6A770A11" w14:textId="4052FAF7" w:rsidR="00F56006" w:rsidRPr="000632E8" w:rsidRDefault="00F56006" w:rsidP="00377DD5">
            <w:pPr>
              <w:pStyle w:val="ListParagraph"/>
              <w:ind w:left="360"/>
              <w:rPr>
                <w:rFonts w:ascii="Arial" w:hAnsi="Arial" w:cs="Arial"/>
                <w:b/>
                <w:bCs/>
                <w:sz w:val="20"/>
                <w:szCs w:val="20"/>
              </w:rPr>
            </w:pPr>
          </w:p>
        </w:tc>
      </w:tr>
      <w:tr w:rsidR="00E33CC6" w:rsidRPr="00163B33" w14:paraId="6CEEE985" w14:textId="77777777" w:rsidTr="004704AA">
        <w:tc>
          <w:tcPr>
            <w:tcW w:w="2710" w:type="dxa"/>
          </w:tcPr>
          <w:p w14:paraId="2DB8788B" w14:textId="77777777" w:rsidR="00E33CC6" w:rsidRPr="00163B33" w:rsidRDefault="00E33CC6" w:rsidP="00E33CC6">
            <w:pPr>
              <w:rPr>
                <w:sz w:val="22"/>
                <w:szCs w:val="22"/>
              </w:rPr>
            </w:pPr>
            <w:r w:rsidRPr="00163B33">
              <w:rPr>
                <w:sz w:val="22"/>
                <w:szCs w:val="22"/>
              </w:rPr>
              <w:lastRenderedPageBreak/>
              <w:t>What would be your next steps in this area for improvement?</w:t>
            </w:r>
          </w:p>
        </w:tc>
        <w:tc>
          <w:tcPr>
            <w:tcW w:w="6754" w:type="dxa"/>
          </w:tcPr>
          <w:p w14:paraId="2BFA16FA" w14:textId="00908AD9" w:rsidR="00262D75" w:rsidRPr="00262D75" w:rsidRDefault="009200F9" w:rsidP="00262D75">
            <w:pPr>
              <w:pStyle w:val="ListParagraph"/>
              <w:numPr>
                <w:ilvl w:val="0"/>
                <w:numId w:val="11"/>
              </w:numPr>
              <w:spacing w:after="200"/>
              <w:rPr>
                <w:rFonts w:ascii="Arial" w:hAnsi="Arial" w:cs="Arial"/>
                <w:bCs/>
                <w:sz w:val="20"/>
                <w:szCs w:val="20"/>
              </w:rPr>
            </w:pPr>
            <w:r>
              <w:rPr>
                <w:rFonts w:ascii="Arial" w:hAnsi="Arial" w:cs="Arial"/>
                <w:bCs/>
                <w:sz w:val="20"/>
                <w:szCs w:val="20"/>
              </w:rPr>
              <w:t>Continue to d</w:t>
            </w:r>
            <w:r w:rsidR="00262D75" w:rsidRPr="00262D75">
              <w:rPr>
                <w:rFonts w:ascii="Arial" w:hAnsi="Arial" w:cs="Arial"/>
                <w:bCs/>
                <w:sz w:val="20"/>
                <w:szCs w:val="20"/>
              </w:rPr>
              <w:t xml:space="preserve">evelop a programme of family learning that will lead to stronger home-school </w:t>
            </w:r>
            <w:r w:rsidR="00A64005">
              <w:rPr>
                <w:rFonts w:ascii="Arial" w:hAnsi="Arial" w:cs="Arial"/>
                <w:bCs/>
                <w:sz w:val="20"/>
                <w:szCs w:val="20"/>
              </w:rPr>
              <w:t>l</w:t>
            </w:r>
            <w:r w:rsidR="00262D75" w:rsidRPr="00262D75">
              <w:rPr>
                <w:rFonts w:ascii="Arial" w:hAnsi="Arial" w:cs="Arial"/>
                <w:bCs/>
                <w:sz w:val="20"/>
                <w:szCs w:val="20"/>
              </w:rPr>
              <w:t>inks and improved outcomes for learners.</w:t>
            </w:r>
            <w:r w:rsidR="00A64005">
              <w:rPr>
                <w:rFonts w:ascii="Arial" w:hAnsi="Arial" w:cs="Arial"/>
                <w:bCs/>
                <w:sz w:val="20"/>
                <w:szCs w:val="20"/>
              </w:rPr>
              <w:t xml:space="preserve"> This will included a commitment to providing targeted interventions. </w:t>
            </w:r>
          </w:p>
          <w:p w14:paraId="2BB795BC" w14:textId="71AE6185" w:rsidR="0044697F" w:rsidRPr="00262D75" w:rsidRDefault="0044697F" w:rsidP="004535EC">
            <w:pPr>
              <w:pStyle w:val="ListParagraph"/>
              <w:numPr>
                <w:ilvl w:val="0"/>
                <w:numId w:val="11"/>
              </w:numPr>
              <w:spacing w:after="200"/>
              <w:rPr>
                <w:rFonts w:ascii="Arial" w:hAnsi="Arial" w:cs="Arial"/>
                <w:bCs/>
                <w:color w:val="FF0000"/>
                <w:sz w:val="20"/>
                <w:szCs w:val="20"/>
              </w:rPr>
            </w:pPr>
            <w:r w:rsidRPr="00262D75">
              <w:rPr>
                <w:rFonts w:ascii="Arial" w:hAnsi="Arial" w:cs="Arial"/>
                <w:bCs/>
                <w:sz w:val="20"/>
                <w:szCs w:val="20"/>
              </w:rPr>
              <w:t xml:space="preserve">Further develop </w:t>
            </w:r>
            <w:r w:rsidR="00262D75">
              <w:rPr>
                <w:rFonts w:ascii="Arial" w:hAnsi="Arial" w:cs="Arial"/>
                <w:bCs/>
                <w:sz w:val="20"/>
                <w:szCs w:val="20"/>
              </w:rPr>
              <w:t xml:space="preserve">our </w:t>
            </w:r>
            <w:r w:rsidRPr="00262D75">
              <w:rPr>
                <w:rFonts w:ascii="Arial" w:hAnsi="Arial" w:cs="Arial"/>
                <w:bCs/>
                <w:sz w:val="20"/>
                <w:szCs w:val="20"/>
              </w:rPr>
              <w:t xml:space="preserve">use of Seesaw with </w:t>
            </w:r>
            <w:r w:rsidR="004704AA" w:rsidRPr="00262D75">
              <w:rPr>
                <w:rFonts w:ascii="Arial" w:hAnsi="Arial" w:cs="Arial"/>
                <w:bCs/>
                <w:sz w:val="20"/>
                <w:szCs w:val="20"/>
              </w:rPr>
              <w:t xml:space="preserve">families. </w:t>
            </w:r>
          </w:p>
          <w:p w14:paraId="70778E41" w14:textId="687E07CD" w:rsidR="008543C7" w:rsidRDefault="009200F9" w:rsidP="00D10124">
            <w:pPr>
              <w:pStyle w:val="ListParagraph"/>
              <w:numPr>
                <w:ilvl w:val="0"/>
                <w:numId w:val="11"/>
              </w:numPr>
              <w:spacing w:after="200"/>
              <w:rPr>
                <w:rFonts w:ascii="Arial" w:hAnsi="Arial" w:cs="Arial"/>
                <w:bCs/>
                <w:sz w:val="20"/>
                <w:szCs w:val="20"/>
              </w:rPr>
            </w:pPr>
            <w:r>
              <w:rPr>
                <w:rFonts w:ascii="Arial" w:hAnsi="Arial" w:cs="Arial"/>
                <w:bCs/>
                <w:sz w:val="20"/>
                <w:szCs w:val="20"/>
              </w:rPr>
              <w:t>Continue to d</w:t>
            </w:r>
            <w:r w:rsidR="0044697F" w:rsidRPr="008543C7">
              <w:rPr>
                <w:rFonts w:ascii="Arial" w:hAnsi="Arial" w:cs="Arial"/>
                <w:bCs/>
                <w:sz w:val="20"/>
                <w:szCs w:val="20"/>
              </w:rPr>
              <w:t>evelop links with external agencies and wider communit</w:t>
            </w:r>
            <w:r w:rsidR="00262D75">
              <w:rPr>
                <w:rFonts w:ascii="Arial" w:hAnsi="Arial" w:cs="Arial"/>
                <w:bCs/>
                <w:sz w:val="20"/>
                <w:szCs w:val="20"/>
              </w:rPr>
              <w:t xml:space="preserve">y to enhance our programme of family learning. </w:t>
            </w:r>
          </w:p>
          <w:p w14:paraId="04410588" w14:textId="45930DC6" w:rsidR="00E33CC6" w:rsidRPr="008543C7" w:rsidRDefault="00E33CC6" w:rsidP="009200F9">
            <w:pPr>
              <w:pStyle w:val="ListParagraph"/>
              <w:spacing w:after="200"/>
              <w:ind w:left="360"/>
              <w:rPr>
                <w:rFonts w:ascii="Arial" w:hAnsi="Arial" w:cs="Arial"/>
                <w:bCs/>
                <w:sz w:val="20"/>
                <w:szCs w:val="20"/>
              </w:rPr>
            </w:pPr>
          </w:p>
        </w:tc>
        <w:tc>
          <w:tcPr>
            <w:tcW w:w="3184" w:type="dxa"/>
          </w:tcPr>
          <w:p w14:paraId="4D7DEDF9" w14:textId="77777777" w:rsidR="00E33CC6" w:rsidRPr="00163B33" w:rsidRDefault="00E33CC6" w:rsidP="00E33CC6">
            <w:pPr>
              <w:rPr>
                <w:sz w:val="22"/>
                <w:szCs w:val="22"/>
                <w:u w:val="single"/>
              </w:rPr>
            </w:pPr>
            <w:r w:rsidRPr="00163B33">
              <w:rPr>
                <w:sz w:val="22"/>
                <w:szCs w:val="22"/>
                <w:u w:val="single"/>
              </w:rPr>
              <w:t>Overall Evaluation</w:t>
            </w:r>
          </w:p>
          <w:p w14:paraId="731F52CE" w14:textId="77777777" w:rsidR="00E33CC6" w:rsidRPr="00163B33" w:rsidRDefault="00E33CC6" w:rsidP="00E33CC6">
            <w:pPr>
              <w:rPr>
                <w:sz w:val="22"/>
                <w:szCs w:val="22"/>
              </w:rPr>
            </w:pPr>
          </w:p>
          <w:p w14:paraId="13B89184" w14:textId="77777777" w:rsidR="00E33CC6" w:rsidRPr="00163B33" w:rsidRDefault="00E33CC6" w:rsidP="00E33CC6">
            <w:pPr>
              <w:rPr>
                <w:sz w:val="22"/>
                <w:szCs w:val="22"/>
              </w:rPr>
            </w:pPr>
            <w:r w:rsidRPr="00163B33">
              <w:rPr>
                <w:sz w:val="22"/>
                <w:szCs w:val="22"/>
              </w:rPr>
              <w:t>Excellent</w:t>
            </w:r>
          </w:p>
          <w:p w14:paraId="2AB31EFD" w14:textId="77777777" w:rsidR="00E33CC6" w:rsidRPr="00163B33" w:rsidRDefault="00E33CC6" w:rsidP="00E33CC6">
            <w:pPr>
              <w:rPr>
                <w:sz w:val="22"/>
                <w:szCs w:val="22"/>
              </w:rPr>
            </w:pPr>
          </w:p>
          <w:p w14:paraId="34B8A5EE" w14:textId="77777777" w:rsidR="00E33CC6" w:rsidRPr="00B11619" w:rsidRDefault="00E33CC6" w:rsidP="00E33CC6">
            <w:pPr>
              <w:rPr>
                <w:sz w:val="22"/>
                <w:szCs w:val="22"/>
              </w:rPr>
            </w:pPr>
            <w:r w:rsidRPr="00B11619">
              <w:rPr>
                <w:sz w:val="22"/>
                <w:szCs w:val="22"/>
              </w:rPr>
              <w:t>Very Good</w:t>
            </w:r>
          </w:p>
          <w:p w14:paraId="308E8F90" w14:textId="77777777" w:rsidR="000C68CB" w:rsidRDefault="000C68CB" w:rsidP="00E33CC6">
            <w:pPr>
              <w:rPr>
                <w:sz w:val="22"/>
                <w:szCs w:val="22"/>
              </w:rPr>
            </w:pPr>
          </w:p>
          <w:p w14:paraId="7E5D7C32" w14:textId="64DDEB08" w:rsidR="00E33CC6" w:rsidRPr="00F56006" w:rsidRDefault="00E33CC6" w:rsidP="00E33CC6">
            <w:pPr>
              <w:rPr>
                <w:b/>
                <w:bCs/>
                <w:sz w:val="22"/>
                <w:szCs w:val="22"/>
                <w:u w:val="single"/>
              </w:rPr>
            </w:pPr>
            <w:r w:rsidRPr="00F56006">
              <w:rPr>
                <w:b/>
                <w:bCs/>
                <w:sz w:val="22"/>
                <w:szCs w:val="22"/>
                <w:highlight w:val="yellow"/>
                <w:u w:val="single"/>
              </w:rPr>
              <w:t>Good</w:t>
            </w:r>
          </w:p>
        </w:tc>
        <w:tc>
          <w:tcPr>
            <w:tcW w:w="3316" w:type="dxa"/>
          </w:tcPr>
          <w:p w14:paraId="63729202" w14:textId="77777777" w:rsidR="003C43F8" w:rsidRDefault="003C43F8" w:rsidP="003C43F8">
            <w:pPr>
              <w:rPr>
                <w:sz w:val="22"/>
                <w:szCs w:val="22"/>
              </w:rPr>
            </w:pPr>
          </w:p>
          <w:p w14:paraId="3D583CB4" w14:textId="77777777" w:rsidR="003C43F8" w:rsidRDefault="003C43F8" w:rsidP="003C43F8">
            <w:pPr>
              <w:rPr>
                <w:sz w:val="22"/>
                <w:szCs w:val="22"/>
              </w:rPr>
            </w:pPr>
          </w:p>
          <w:p w14:paraId="7D1DA765" w14:textId="77777777" w:rsidR="003C43F8" w:rsidRPr="00F56006" w:rsidRDefault="003C43F8" w:rsidP="003C43F8">
            <w:pPr>
              <w:rPr>
                <w:sz w:val="22"/>
                <w:szCs w:val="22"/>
              </w:rPr>
            </w:pPr>
            <w:r w:rsidRPr="00F56006">
              <w:rPr>
                <w:sz w:val="22"/>
                <w:szCs w:val="22"/>
              </w:rPr>
              <w:t>Satisfactory</w:t>
            </w:r>
          </w:p>
          <w:p w14:paraId="75ABBE02" w14:textId="77777777" w:rsidR="003C43F8" w:rsidRPr="00501B16" w:rsidRDefault="003C43F8" w:rsidP="003C43F8">
            <w:pPr>
              <w:rPr>
                <w:sz w:val="22"/>
                <w:szCs w:val="22"/>
                <w:u w:val="single"/>
              </w:rPr>
            </w:pPr>
          </w:p>
          <w:p w14:paraId="58A5375B" w14:textId="77777777" w:rsidR="003C43F8" w:rsidRPr="00163B33" w:rsidRDefault="003C43F8" w:rsidP="003C43F8">
            <w:pPr>
              <w:rPr>
                <w:sz w:val="22"/>
                <w:szCs w:val="22"/>
              </w:rPr>
            </w:pPr>
            <w:r w:rsidRPr="00163B33">
              <w:rPr>
                <w:sz w:val="22"/>
                <w:szCs w:val="22"/>
              </w:rPr>
              <w:t>Weak</w:t>
            </w:r>
          </w:p>
          <w:p w14:paraId="554975CC" w14:textId="77777777" w:rsidR="003C43F8" w:rsidRPr="00163B33" w:rsidRDefault="003C43F8" w:rsidP="003C43F8">
            <w:pPr>
              <w:rPr>
                <w:sz w:val="22"/>
                <w:szCs w:val="22"/>
              </w:rPr>
            </w:pPr>
          </w:p>
          <w:p w14:paraId="7E3907D8" w14:textId="661FFB8D" w:rsidR="00E33CC6" w:rsidRPr="00163B33" w:rsidRDefault="003C43F8" w:rsidP="000C31A5">
            <w:pPr>
              <w:rPr>
                <w:sz w:val="22"/>
                <w:szCs w:val="22"/>
              </w:rPr>
            </w:pPr>
            <w:r w:rsidRPr="00163B33">
              <w:rPr>
                <w:sz w:val="22"/>
                <w:szCs w:val="22"/>
              </w:rPr>
              <w:t>Unsatisfactory</w:t>
            </w:r>
          </w:p>
        </w:tc>
      </w:tr>
    </w:tbl>
    <w:p w14:paraId="24817D7E" w14:textId="736754E4" w:rsidR="004F6BB7" w:rsidRDefault="004F6BB7" w:rsidP="00891691"/>
    <w:p w14:paraId="16B80D16" w14:textId="77777777" w:rsidR="00CC3620" w:rsidRDefault="00CC3620"/>
    <w:tbl>
      <w:tblPr>
        <w:tblStyle w:val="TableGrid"/>
        <w:tblW w:w="0" w:type="auto"/>
        <w:tblLook w:val="04A0" w:firstRow="1" w:lastRow="0" w:firstColumn="1" w:lastColumn="0" w:noHBand="0" w:noVBand="1"/>
      </w:tblPr>
      <w:tblGrid>
        <w:gridCol w:w="7621"/>
        <w:gridCol w:w="8417"/>
      </w:tblGrid>
      <w:tr w:rsidR="00A97A2B" w14:paraId="3C3D3402" w14:textId="77777777" w:rsidTr="00BE2AC8">
        <w:tc>
          <w:tcPr>
            <w:tcW w:w="16038" w:type="dxa"/>
            <w:gridSpan w:val="2"/>
            <w:shd w:val="clear" w:color="auto" w:fill="FBD4B4" w:themeFill="accent6" w:themeFillTint="66"/>
          </w:tcPr>
          <w:p w14:paraId="2DDAD551" w14:textId="77777777" w:rsidR="00A97A2B" w:rsidRPr="008451F4" w:rsidRDefault="00A97A2B" w:rsidP="00BE2AC8">
            <w:pPr>
              <w:jc w:val="center"/>
              <w:rPr>
                <w:b/>
                <w:bCs/>
              </w:rPr>
            </w:pPr>
          </w:p>
          <w:p w14:paraId="3F36537A" w14:textId="77777777" w:rsidR="00891691" w:rsidRPr="00891691" w:rsidRDefault="00891691" w:rsidP="00891691">
            <w:pPr>
              <w:ind w:left="6521" w:right="-22"/>
              <w:rPr>
                <w:rFonts w:ascii="Imago Medium" w:hAnsi="Imago Medium"/>
                <w:b/>
                <w:sz w:val="20"/>
                <w:szCs w:val="20"/>
              </w:rPr>
            </w:pPr>
            <w:r w:rsidRPr="00891691">
              <w:rPr>
                <w:rFonts w:ascii="Imago Medium" w:hAnsi="Imago Medium"/>
                <w:b/>
                <w:sz w:val="20"/>
                <w:szCs w:val="20"/>
              </w:rPr>
              <w:t>Establishment Profile</w:t>
            </w:r>
          </w:p>
          <w:p w14:paraId="222D3B00" w14:textId="77777777" w:rsidR="00A97A2B" w:rsidRDefault="00A97A2B" w:rsidP="00BE2AC8">
            <w:pPr>
              <w:jc w:val="center"/>
            </w:pPr>
          </w:p>
        </w:tc>
      </w:tr>
      <w:tr w:rsidR="00A97A2B" w14:paraId="6C9D876E" w14:textId="77777777" w:rsidTr="00630710">
        <w:tc>
          <w:tcPr>
            <w:tcW w:w="7621" w:type="dxa"/>
            <w:vAlign w:val="bottom"/>
          </w:tcPr>
          <w:p w14:paraId="130115BC" w14:textId="15769811" w:rsidR="00A97A2B" w:rsidRDefault="00A97A2B" w:rsidP="00E73EB1">
            <w:pPr>
              <w:spacing w:line="720" w:lineRule="atLeast"/>
            </w:pPr>
            <w:r>
              <w:t>Headteacher/Head of Establishment</w:t>
            </w:r>
            <w:r w:rsidR="00B11619">
              <w:t xml:space="preserve"> (Acting)</w:t>
            </w:r>
          </w:p>
        </w:tc>
        <w:tc>
          <w:tcPr>
            <w:tcW w:w="8417" w:type="dxa"/>
            <w:vAlign w:val="bottom"/>
          </w:tcPr>
          <w:p w14:paraId="2BAB7B14" w14:textId="53EF8582" w:rsidR="00A97A2B" w:rsidRDefault="00085FC8" w:rsidP="00E73EB1">
            <w:pPr>
              <w:spacing w:line="720" w:lineRule="atLeast"/>
            </w:pPr>
            <w:r>
              <w:t>Miss Marian Kelly</w:t>
            </w:r>
          </w:p>
        </w:tc>
      </w:tr>
      <w:tr w:rsidR="00A97A2B" w14:paraId="5C2B0A3F" w14:textId="77777777" w:rsidTr="00630710">
        <w:tc>
          <w:tcPr>
            <w:tcW w:w="7621" w:type="dxa"/>
          </w:tcPr>
          <w:p w14:paraId="726166A4" w14:textId="77777777" w:rsidR="00A97A2B" w:rsidRDefault="00E73EB1" w:rsidP="00E73EB1">
            <w:pPr>
              <w:spacing w:line="720" w:lineRule="atLeast"/>
            </w:pPr>
            <w:r>
              <w:t>Senior Leadership Team</w:t>
            </w:r>
          </w:p>
        </w:tc>
        <w:tc>
          <w:tcPr>
            <w:tcW w:w="8417" w:type="dxa"/>
          </w:tcPr>
          <w:p w14:paraId="1DABA022" w14:textId="69BFBEB5" w:rsidR="00A97A2B" w:rsidRDefault="00085FC8" w:rsidP="00085FC8">
            <w:pPr>
              <w:spacing w:line="720" w:lineRule="atLeast"/>
            </w:pPr>
            <w:r>
              <w:t>Miss Christine Healey</w:t>
            </w:r>
            <w:r w:rsidR="00B11619">
              <w:t xml:space="preserve"> </w:t>
            </w:r>
          </w:p>
        </w:tc>
      </w:tr>
      <w:tr w:rsidR="00E73EB1" w14:paraId="3604A924" w14:textId="77777777" w:rsidTr="00630710">
        <w:tc>
          <w:tcPr>
            <w:tcW w:w="7621" w:type="dxa"/>
          </w:tcPr>
          <w:p w14:paraId="7A35012E" w14:textId="77777777" w:rsidR="00E73EB1" w:rsidRDefault="00E73EB1" w:rsidP="00E73EB1">
            <w:pPr>
              <w:spacing w:line="720" w:lineRule="atLeast"/>
            </w:pPr>
            <w:r>
              <w:t>Area/Local Improvement Group</w:t>
            </w:r>
          </w:p>
        </w:tc>
        <w:tc>
          <w:tcPr>
            <w:tcW w:w="8417" w:type="dxa"/>
          </w:tcPr>
          <w:p w14:paraId="5E7B29EF" w14:textId="77777777" w:rsidR="00E73EB1" w:rsidRDefault="00F07918" w:rsidP="00E73EB1">
            <w:pPr>
              <w:spacing w:line="720" w:lineRule="atLeast"/>
            </w:pPr>
            <w:r>
              <w:t>South LIG 2</w:t>
            </w:r>
          </w:p>
        </w:tc>
      </w:tr>
      <w:tr w:rsidR="00E73EB1" w14:paraId="36F95EF0" w14:textId="77777777" w:rsidTr="00630710">
        <w:tc>
          <w:tcPr>
            <w:tcW w:w="7621" w:type="dxa"/>
          </w:tcPr>
          <w:p w14:paraId="6BD99275" w14:textId="77777777" w:rsidR="00E73EB1" w:rsidRDefault="00E73EB1" w:rsidP="00E73EB1">
            <w:pPr>
              <w:spacing w:line="720" w:lineRule="atLeast"/>
            </w:pPr>
            <w:r>
              <w:t>Learning Community</w:t>
            </w:r>
          </w:p>
        </w:tc>
        <w:tc>
          <w:tcPr>
            <w:tcW w:w="8417" w:type="dxa"/>
          </w:tcPr>
          <w:p w14:paraId="14D47E2E" w14:textId="77777777" w:rsidR="00E73EB1" w:rsidRDefault="00F07918" w:rsidP="00E73EB1">
            <w:pPr>
              <w:spacing w:line="720" w:lineRule="atLeast"/>
            </w:pPr>
            <w:r>
              <w:t>Holyrood</w:t>
            </w:r>
          </w:p>
        </w:tc>
      </w:tr>
      <w:tr w:rsidR="00E73EB1" w14:paraId="3D2CB491" w14:textId="77777777" w:rsidTr="00630710">
        <w:tc>
          <w:tcPr>
            <w:tcW w:w="7621" w:type="dxa"/>
          </w:tcPr>
          <w:p w14:paraId="17BBE7D2" w14:textId="77777777" w:rsidR="00E73EB1" w:rsidRDefault="00E73EB1" w:rsidP="00E73EB1">
            <w:pPr>
              <w:spacing w:line="720" w:lineRule="atLeast"/>
            </w:pPr>
            <w:r>
              <w:t>Roll</w:t>
            </w:r>
          </w:p>
        </w:tc>
        <w:tc>
          <w:tcPr>
            <w:tcW w:w="8417" w:type="dxa"/>
          </w:tcPr>
          <w:p w14:paraId="1EB91378" w14:textId="150BCBF3" w:rsidR="00E73EB1" w:rsidRDefault="00B11619" w:rsidP="00E73EB1">
            <w:pPr>
              <w:spacing w:line="720" w:lineRule="atLeast"/>
            </w:pPr>
            <w:r>
              <w:t>2</w:t>
            </w:r>
            <w:r w:rsidR="00FF2E06">
              <w:t>26</w:t>
            </w:r>
          </w:p>
        </w:tc>
      </w:tr>
      <w:tr w:rsidR="00E73EB1" w14:paraId="2473BC7B" w14:textId="77777777" w:rsidTr="00630710">
        <w:tc>
          <w:tcPr>
            <w:tcW w:w="7621" w:type="dxa"/>
          </w:tcPr>
          <w:p w14:paraId="7717ED92" w14:textId="77777777" w:rsidR="00E73EB1" w:rsidRDefault="00E73EB1" w:rsidP="00E73EB1">
            <w:pPr>
              <w:spacing w:line="720" w:lineRule="atLeast"/>
            </w:pPr>
            <w:r>
              <w:t>FME/SIMD Profile</w:t>
            </w:r>
          </w:p>
        </w:tc>
        <w:tc>
          <w:tcPr>
            <w:tcW w:w="8417" w:type="dxa"/>
            <w:shd w:val="clear" w:color="auto" w:fill="auto"/>
          </w:tcPr>
          <w:p w14:paraId="6C020481" w14:textId="5D91C577" w:rsidR="00E73EB1" w:rsidRPr="00630710" w:rsidRDefault="00630710" w:rsidP="00630710">
            <w:pPr>
              <w:spacing w:line="720" w:lineRule="atLeast"/>
            </w:pPr>
            <w:r>
              <w:t xml:space="preserve">FME-  43%           </w:t>
            </w:r>
            <w:r w:rsidR="00B877DB">
              <w:t>/ 47% SIMD</w:t>
            </w:r>
            <w:r>
              <w:t xml:space="preserve">              </w:t>
            </w:r>
            <w:r w:rsidR="008761F1">
              <w:t>Attendance- 95%</w:t>
            </w:r>
          </w:p>
        </w:tc>
      </w:tr>
      <w:tr w:rsidR="00E73EB1" w14:paraId="4ABA38C2" w14:textId="77777777" w:rsidTr="00630710">
        <w:tc>
          <w:tcPr>
            <w:tcW w:w="7621" w:type="dxa"/>
          </w:tcPr>
          <w:p w14:paraId="071278A7" w14:textId="77777777" w:rsidR="00E73EB1" w:rsidRDefault="00E73EB1" w:rsidP="00E73EB1">
            <w:pPr>
              <w:spacing w:line="720" w:lineRule="atLeast"/>
            </w:pPr>
            <w:r>
              <w:t>Linked School Trios/Quads</w:t>
            </w:r>
          </w:p>
        </w:tc>
        <w:tc>
          <w:tcPr>
            <w:tcW w:w="8417" w:type="dxa"/>
          </w:tcPr>
          <w:p w14:paraId="6AAB5A75" w14:textId="15ABBE3A" w:rsidR="00E73EB1" w:rsidRDefault="00B30334" w:rsidP="00E73EB1">
            <w:pPr>
              <w:spacing w:line="720" w:lineRule="atLeast"/>
            </w:pPr>
            <w:r>
              <w:t>St Brigid’s, St Fillan’s, St Mirin’s and OLA primaries.</w:t>
            </w:r>
          </w:p>
        </w:tc>
      </w:tr>
    </w:tbl>
    <w:p w14:paraId="652046C9" w14:textId="77777777" w:rsidR="00CC3620" w:rsidRDefault="00CC3620"/>
    <w:p w14:paraId="224884D5" w14:textId="77777777" w:rsidR="00CC3620" w:rsidRDefault="00CC3620"/>
    <w:p w14:paraId="531CA3DD" w14:textId="77777777" w:rsidR="00CC3620" w:rsidRDefault="00CC3620"/>
    <w:p w14:paraId="0CC72FE0" w14:textId="77777777" w:rsidR="00CC3620" w:rsidRDefault="00CC3620"/>
    <w:sectPr w:rsidR="00CC3620" w:rsidSect="00163B33">
      <w:headerReference w:type="default" r:id="rId9"/>
      <w:footerReference w:type="default" r:id="rId10"/>
      <w:pgSz w:w="16838" w:h="11906" w:orient="landscape"/>
      <w:pgMar w:top="432" w:right="432" w:bottom="432" w:left="43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64593" w14:textId="77777777" w:rsidR="00E55075" w:rsidRDefault="00E55075" w:rsidP="008451F4">
      <w:r>
        <w:separator/>
      </w:r>
    </w:p>
  </w:endnote>
  <w:endnote w:type="continuationSeparator" w:id="0">
    <w:p w14:paraId="50DD5B17" w14:textId="77777777" w:rsidR="00E55075" w:rsidRDefault="00E55075" w:rsidP="00845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FUIText">
    <w:altName w:val="Cambria"/>
    <w:panose1 w:val="00000000000000000000"/>
    <w:charset w:val="00"/>
    <w:family w:val="roman"/>
    <w:notTrueType/>
    <w:pitch w:val="default"/>
  </w:font>
  <w:font w:name="Imago Book">
    <w:altName w:val="Calibr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mago Medium">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4A651" w14:textId="77777777" w:rsidR="00E55075" w:rsidRPr="00A97A2B" w:rsidRDefault="00E55075" w:rsidP="00E73EB1">
    <w:pPr>
      <w:pStyle w:val="Footer"/>
      <w:rPr>
        <w:rFonts w:asciiTheme="majorHAnsi" w:hAnsiTheme="majorHAnsi"/>
      </w:rPr>
    </w:pPr>
    <w:r w:rsidRPr="00A97A2B">
      <w:rPr>
        <w:rFonts w:asciiTheme="majorHAnsi" w:hAnsiTheme="majorHAnsi"/>
        <w:color w:val="000000" w:themeColor="text1"/>
        <w:sz w:val="18"/>
        <w:szCs w:val="18"/>
      </w:rPr>
      <w:t xml:space="preserve">GLASGOW CITY COUNCIL, EDUCATION SERVICES, </w:t>
    </w:r>
    <w:r>
      <w:rPr>
        <w:rFonts w:asciiTheme="majorHAnsi" w:hAnsiTheme="majorHAnsi"/>
        <w:color w:val="000000" w:themeColor="text1"/>
        <w:sz w:val="18"/>
        <w:szCs w:val="18"/>
      </w:rPr>
      <w:t>Nov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61D23" w14:textId="77777777" w:rsidR="00E55075" w:rsidRDefault="00E55075" w:rsidP="008451F4">
      <w:r>
        <w:separator/>
      </w:r>
    </w:p>
  </w:footnote>
  <w:footnote w:type="continuationSeparator" w:id="0">
    <w:p w14:paraId="6E73045B" w14:textId="77777777" w:rsidR="00E55075" w:rsidRDefault="00E55075" w:rsidP="00845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B6319" w14:textId="77777777" w:rsidR="00E55075" w:rsidRPr="00B34D0B" w:rsidRDefault="00E55075">
    <w:pPr>
      <w:pStyle w:val="Header"/>
      <w:rPr>
        <w:rFonts w:asciiTheme="majorHAnsi" w:hAnsiTheme="majorHAnsi"/>
        <w:color w:val="7F7F7F"/>
        <w:sz w:val="18"/>
        <w:szCs w:val="18"/>
      </w:rPr>
    </w:pPr>
    <w:r w:rsidRPr="00B34D0B">
      <w:rPr>
        <w:rFonts w:asciiTheme="majorHAnsi" w:hAnsiTheme="majorHAnsi"/>
        <w:color w:val="7F7F7F"/>
        <w:sz w:val="18"/>
        <w:szCs w:val="18"/>
      </w:rPr>
      <w:t>Supporting Improvement:  Education Perspective Report</w:t>
    </w:r>
  </w:p>
  <w:p w14:paraId="3C457EB0" w14:textId="77777777" w:rsidR="00E55075" w:rsidRDefault="00E55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3092"/>
    <w:multiLevelType w:val="hybridMultilevel"/>
    <w:tmpl w:val="4C0AA558"/>
    <w:lvl w:ilvl="0" w:tplc="BA96910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833A01"/>
    <w:multiLevelType w:val="hybridMultilevel"/>
    <w:tmpl w:val="E196B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4953F9"/>
    <w:multiLevelType w:val="hybridMultilevel"/>
    <w:tmpl w:val="9A3A5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08009F"/>
    <w:multiLevelType w:val="hybridMultilevel"/>
    <w:tmpl w:val="1938B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BD7595"/>
    <w:multiLevelType w:val="hybridMultilevel"/>
    <w:tmpl w:val="80282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130E73"/>
    <w:multiLevelType w:val="hybridMultilevel"/>
    <w:tmpl w:val="27DEB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2B66DD"/>
    <w:multiLevelType w:val="hybridMultilevel"/>
    <w:tmpl w:val="75AA8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DD188E"/>
    <w:multiLevelType w:val="hybridMultilevel"/>
    <w:tmpl w:val="4E686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F310BB"/>
    <w:multiLevelType w:val="hybridMultilevel"/>
    <w:tmpl w:val="303A6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F0327F"/>
    <w:multiLevelType w:val="hybridMultilevel"/>
    <w:tmpl w:val="BEAA10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EA0077"/>
    <w:multiLevelType w:val="hybridMultilevel"/>
    <w:tmpl w:val="14CAC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B575DD"/>
    <w:multiLevelType w:val="hybridMultilevel"/>
    <w:tmpl w:val="BC208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854CB3"/>
    <w:multiLevelType w:val="hybridMultilevel"/>
    <w:tmpl w:val="8460C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B07BD8"/>
    <w:multiLevelType w:val="hybridMultilevel"/>
    <w:tmpl w:val="B718A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1C29CC"/>
    <w:multiLevelType w:val="hybridMultilevel"/>
    <w:tmpl w:val="885481D4"/>
    <w:lvl w:ilvl="0" w:tplc="4C444200">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7326DB"/>
    <w:multiLevelType w:val="hybridMultilevel"/>
    <w:tmpl w:val="A0E29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A967EAC"/>
    <w:multiLevelType w:val="hybridMultilevel"/>
    <w:tmpl w:val="088A1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98765A"/>
    <w:multiLevelType w:val="hybridMultilevel"/>
    <w:tmpl w:val="695EB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B54193"/>
    <w:multiLevelType w:val="hybridMultilevel"/>
    <w:tmpl w:val="CB02C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D44F32"/>
    <w:multiLevelType w:val="hybridMultilevel"/>
    <w:tmpl w:val="5480092A"/>
    <w:lvl w:ilvl="0" w:tplc="080282CE">
      <w:start w:val="1"/>
      <w:numFmt w:val="bullet"/>
      <w:lvlText w:val="•"/>
      <w:lvlJc w:val="left"/>
      <w:pPr>
        <w:tabs>
          <w:tab w:val="num" w:pos="360"/>
        </w:tabs>
        <w:ind w:left="360" w:hanging="360"/>
      </w:pPr>
      <w:rPr>
        <w:rFonts w:ascii="Arial" w:hAnsi="Arial" w:hint="default"/>
        <w:color w:val="auto"/>
      </w:rPr>
    </w:lvl>
    <w:lvl w:ilvl="1" w:tplc="77A2E256" w:tentative="1">
      <w:start w:val="1"/>
      <w:numFmt w:val="bullet"/>
      <w:lvlText w:val="•"/>
      <w:lvlJc w:val="left"/>
      <w:pPr>
        <w:tabs>
          <w:tab w:val="num" w:pos="1080"/>
        </w:tabs>
        <w:ind w:left="1080" w:hanging="360"/>
      </w:pPr>
      <w:rPr>
        <w:rFonts w:ascii="Arial" w:hAnsi="Arial" w:hint="default"/>
      </w:rPr>
    </w:lvl>
    <w:lvl w:ilvl="2" w:tplc="B578422C" w:tentative="1">
      <w:start w:val="1"/>
      <w:numFmt w:val="bullet"/>
      <w:lvlText w:val="•"/>
      <w:lvlJc w:val="left"/>
      <w:pPr>
        <w:tabs>
          <w:tab w:val="num" w:pos="1800"/>
        </w:tabs>
        <w:ind w:left="1800" w:hanging="360"/>
      </w:pPr>
      <w:rPr>
        <w:rFonts w:ascii="Arial" w:hAnsi="Arial" w:hint="default"/>
      </w:rPr>
    </w:lvl>
    <w:lvl w:ilvl="3" w:tplc="F9BC464C" w:tentative="1">
      <w:start w:val="1"/>
      <w:numFmt w:val="bullet"/>
      <w:lvlText w:val="•"/>
      <w:lvlJc w:val="left"/>
      <w:pPr>
        <w:tabs>
          <w:tab w:val="num" w:pos="2520"/>
        </w:tabs>
        <w:ind w:left="2520" w:hanging="360"/>
      </w:pPr>
      <w:rPr>
        <w:rFonts w:ascii="Arial" w:hAnsi="Arial" w:hint="default"/>
      </w:rPr>
    </w:lvl>
    <w:lvl w:ilvl="4" w:tplc="315CECF2" w:tentative="1">
      <w:start w:val="1"/>
      <w:numFmt w:val="bullet"/>
      <w:lvlText w:val="•"/>
      <w:lvlJc w:val="left"/>
      <w:pPr>
        <w:tabs>
          <w:tab w:val="num" w:pos="3240"/>
        </w:tabs>
        <w:ind w:left="3240" w:hanging="360"/>
      </w:pPr>
      <w:rPr>
        <w:rFonts w:ascii="Arial" w:hAnsi="Arial" w:hint="default"/>
      </w:rPr>
    </w:lvl>
    <w:lvl w:ilvl="5" w:tplc="9DC4D9A0" w:tentative="1">
      <w:start w:val="1"/>
      <w:numFmt w:val="bullet"/>
      <w:lvlText w:val="•"/>
      <w:lvlJc w:val="left"/>
      <w:pPr>
        <w:tabs>
          <w:tab w:val="num" w:pos="3960"/>
        </w:tabs>
        <w:ind w:left="3960" w:hanging="360"/>
      </w:pPr>
      <w:rPr>
        <w:rFonts w:ascii="Arial" w:hAnsi="Arial" w:hint="default"/>
      </w:rPr>
    </w:lvl>
    <w:lvl w:ilvl="6" w:tplc="7CF68DB2" w:tentative="1">
      <w:start w:val="1"/>
      <w:numFmt w:val="bullet"/>
      <w:lvlText w:val="•"/>
      <w:lvlJc w:val="left"/>
      <w:pPr>
        <w:tabs>
          <w:tab w:val="num" w:pos="4680"/>
        </w:tabs>
        <w:ind w:left="4680" w:hanging="360"/>
      </w:pPr>
      <w:rPr>
        <w:rFonts w:ascii="Arial" w:hAnsi="Arial" w:hint="default"/>
      </w:rPr>
    </w:lvl>
    <w:lvl w:ilvl="7" w:tplc="74568E14" w:tentative="1">
      <w:start w:val="1"/>
      <w:numFmt w:val="bullet"/>
      <w:lvlText w:val="•"/>
      <w:lvlJc w:val="left"/>
      <w:pPr>
        <w:tabs>
          <w:tab w:val="num" w:pos="5400"/>
        </w:tabs>
        <w:ind w:left="5400" w:hanging="360"/>
      </w:pPr>
      <w:rPr>
        <w:rFonts w:ascii="Arial" w:hAnsi="Arial" w:hint="default"/>
      </w:rPr>
    </w:lvl>
    <w:lvl w:ilvl="8" w:tplc="3012B1C4"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2E82733A"/>
    <w:multiLevelType w:val="hybridMultilevel"/>
    <w:tmpl w:val="E158B338"/>
    <w:lvl w:ilvl="0" w:tplc="960E3EC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DF6C92"/>
    <w:multiLevelType w:val="hybridMultilevel"/>
    <w:tmpl w:val="B1C6A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7FA25C9"/>
    <w:multiLevelType w:val="hybridMultilevel"/>
    <w:tmpl w:val="FA2620CA"/>
    <w:lvl w:ilvl="0" w:tplc="5C824EAE">
      <w:start w:val="1"/>
      <w:numFmt w:val="bullet"/>
      <w:lvlText w:val=""/>
      <w:lvlJc w:val="left"/>
      <w:pPr>
        <w:ind w:left="360" w:hanging="360"/>
      </w:pPr>
      <w:rPr>
        <w:rFonts w:ascii="Symbol" w:hAnsi="Symbol" w:hint="default"/>
        <w:b w:val="0"/>
        <w:bCs/>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F991237"/>
    <w:multiLevelType w:val="hybridMultilevel"/>
    <w:tmpl w:val="E61AF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8B5460"/>
    <w:multiLevelType w:val="hybridMultilevel"/>
    <w:tmpl w:val="5BE49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2644303"/>
    <w:multiLevelType w:val="hybridMultilevel"/>
    <w:tmpl w:val="FF54DCC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ADF038F"/>
    <w:multiLevelType w:val="hybridMultilevel"/>
    <w:tmpl w:val="4A0C42E0"/>
    <w:lvl w:ilvl="0" w:tplc="D892DB2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625E94"/>
    <w:multiLevelType w:val="hybridMultilevel"/>
    <w:tmpl w:val="7DF6BD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57056F"/>
    <w:multiLevelType w:val="hybridMultilevel"/>
    <w:tmpl w:val="3C96D3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7691839"/>
    <w:multiLevelType w:val="hybridMultilevel"/>
    <w:tmpl w:val="D1682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23058F"/>
    <w:multiLevelType w:val="hybridMultilevel"/>
    <w:tmpl w:val="633A342C"/>
    <w:lvl w:ilvl="0" w:tplc="D892DB2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F534C14"/>
    <w:multiLevelType w:val="hybridMultilevel"/>
    <w:tmpl w:val="B3F41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6A17D7"/>
    <w:multiLevelType w:val="hybridMultilevel"/>
    <w:tmpl w:val="819E07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80037C"/>
    <w:multiLevelType w:val="hybridMultilevel"/>
    <w:tmpl w:val="BB181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8CB0D12"/>
    <w:multiLevelType w:val="hybridMultilevel"/>
    <w:tmpl w:val="B4A249AA"/>
    <w:lvl w:ilvl="0" w:tplc="AA78686A">
      <w:start w:val="1"/>
      <w:numFmt w:val="bullet"/>
      <w:lvlText w:val=""/>
      <w:lvlJc w:val="left"/>
      <w:pPr>
        <w:tabs>
          <w:tab w:val="num" w:pos="360"/>
        </w:tabs>
        <w:ind w:left="360" w:hanging="360"/>
      </w:pPr>
      <w:rPr>
        <w:rFonts w:ascii="Symbol" w:hAnsi="Symbol" w:hint="default"/>
        <w:b w:val="0"/>
        <w:bCs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9A10C6"/>
    <w:multiLevelType w:val="hybridMultilevel"/>
    <w:tmpl w:val="8F926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440594"/>
    <w:multiLevelType w:val="hybridMultilevel"/>
    <w:tmpl w:val="53FA3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4A53C5E"/>
    <w:multiLevelType w:val="hybridMultilevel"/>
    <w:tmpl w:val="4B0EC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CE0451"/>
    <w:multiLevelType w:val="hybridMultilevel"/>
    <w:tmpl w:val="795668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BD30FEA"/>
    <w:multiLevelType w:val="hybridMultilevel"/>
    <w:tmpl w:val="8D987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C0766BD"/>
    <w:multiLevelType w:val="hybridMultilevel"/>
    <w:tmpl w:val="3E022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CD712D2"/>
    <w:multiLevelType w:val="hybridMultilevel"/>
    <w:tmpl w:val="7922A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22"/>
  </w:num>
  <w:num w:numId="3">
    <w:abstractNumId w:val="30"/>
  </w:num>
  <w:num w:numId="4">
    <w:abstractNumId w:val="21"/>
  </w:num>
  <w:num w:numId="5">
    <w:abstractNumId w:val="16"/>
  </w:num>
  <w:num w:numId="6">
    <w:abstractNumId w:val="15"/>
  </w:num>
  <w:num w:numId="7">
    <w:abstractNumId w:val="24"/>
  </w:num>
  <w:num w:numId="8">
    <w:abstractNumId w:val="41"/>
  </w:num>
  <w:num w:numId="9">
    <w:abstractNumId w:val="17"/>
  </w:num>
  <w:num w:numId="10">
    <w:abstractNumId w:val="1"/>
  </w:num>
  <w:num w:numId="11">
    <w:abstractNumId w:val="19"/>
  </w:num>
  <w:num w:numId="12">
    <w:abstractNumId w:val="6"/>
  </w:num>
  <w:num w:numId="13">
    <w:abstractNumId w:val="2"/>
  </w:num>
  <w:num w:numId="14">
    <w:abstractNumId w:val="7"/>
  </w:num>
  <w:num w:numId="15">
    <w:abstractNumId w:val="40"/>
  </w:num>
  <w:num w:numId="16">
    <w:abstractNumId w:val="23"/>
  </w:num>
  <w:num w:numId="17">
    <w:abstractNumId w:val="4"/>
  </w:num>
  <w:num w:numId="18">
    <w:abstractNumId w:val="12"/>
  </w:num>
  <w:num w:numId="19">
    <w:abstractNumId w:val="39"/>
  </w:num>
  <w:num w:numId="20">
    <w:abstractNumId w:val="10"/>
  </w:num>
  <w:num w:numId="21">
    <w:abstractNumId w:val="31"/>
  </w:num>
  <w:num w:numId="22">
    <w:abstractNumId w:val="13"/>
  </w:num>
  <w:num w:numId="23">
    <w:abstractNumId w:val="0"/>
  </w:num>
  <w:num w:numId="24">
    <w:abstractNumId w:val="3"/>
  </w:num>
  <w:num w:numId="25">
    <w:abstractNumId w:val="36"/>
  </w:num>
  <w:num w:numId="26">
    <w:abstractNumId w:val="18"/>
  </w:num>
  <w:num w:numId="27">
    <w:abstractNumId w:val="8"/>
  </w:num>
  <w:num w:numId="28">
    <w:abstractNumId w:val="29"/>
  </w:num>
  <w:num w:numId="29">
    <w:abstractNumId w:val="35"/>
  </w:num>
  <w:num w:numId="30">
    <w:abstractNumId w:val="28"/>
  </w:num>
  <w:num w:numId="31">
    <w:abstractNumId w:val="37"/>
  </w:num>
  <w:num w:numId="32">
    <w:abstractNumId w:val="14"/>
  </w:num>
  <w:num w:numId="33">
    <w:abstractNumId w:val="27"/>
  </w:num>
  <w:num w:numId="34">
    <w:abstractNumId w:val="34"/>
  </w:num>
  <w:num w:numId="35">
    <w:abstractNumId w:val="5"/>
  </w:num>
  <w:num w:numId="36">
    <w:abstractNumId w:val="33"/>
  </w:num>
  <w:num w:numId="37">
    <w:abstractNumId w:val="9"/>
  </w:num>
  <w:num w:numId="38">
    <w:abstractNumId w:val="32"/>
  </w:num>
  <w:num w:numId="39">
    <w:abstractNumId w:val="38"/>
  </w:num>
  <w:num w:numId="40">
    <w:abstractNumId w:val="25"/>
  </w:num>
  <w:num w:numId="41">
    <w:abstractNumId w:val="26"/>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1F4"/>
    <w:rsid w:val="00012097"/>
    <w:rsid w:val="0001468F"/>
    <w:rsid w:val="000162C4"/>
    <w:rsid w:val="00024682"/>
    <w:rsid w:val="00026F88"/>
    <w:rsid w:val="00032634"/>
    <w:rsid w:val="0004245F"/>
    <w:rsid w:val="00044C46"/>
    <w:rsid w:val="000632E8"/>
    <w:rsid w:val="0006410D"/>
    <w:rsid w:val="00065BDE"/>
    <w:rsid w:val="00065E50"/>
    <w:rsid w:val="000666F9"/>
    <w:rsid w:val="0007495A"/>
    <w:rsid w:val="0007531E"/>
    <w:rsid w:val="00085FC8"/>
    <w:rsid w:val="0009254F"/>
    <w:rsid w:val="00092CE3"/>
    <w:rsid w:val="000A074D"/>
    <w:rsid w:val="000A3011"/>
    <w:rsid w:val="000B0C7E"/>
    <w:rsid w:val="000B35B9"/>
    <w:rsid w:val="000B72BB"/>
    <w:rsid w:val="000C1407"/>
    <w:rsid w:val="000C31A5"/>
    <w:rsid w:val="000C4A88"/>
    <w:rsid w:val="000C68CB"/>
    <w:rsid w:val="000F1ACD"/>
    <w:rsid w:val="00104047"/>
    <w:rsid w:val="00106B65"/>
    <w:rsid w:val="001124BE"/>
    <w:rsid w:val="0011395B"/>
    <w:rsid w:val="001230C6"/>
    <w:rsid w:val="00126EE7"/>
    <w:rsid w:val="00135D4B"/>
    <w:rsid w:val="00141D37"/>
    <w:rsid w:val="001440D1"/>
    <w:rsid w:val="001451F4"/>
    <w:rsid w:val="00146333"/>
    <w:rsid w:val="00151EA6"/>
    <w:rsid w:val="0016057F"/>
    <w:rsid w:val="001639B6"/>
    <w:rsid w:val="00163B33"/>
    <w:rsid w:val="00165D8A"/>
    <w:rsid w:val="001877FC"/>
    <w:rsid w:val="00192709"/>
    <w:rsid w:val="001B54BB"/>
    <w:rsid w:val="001C08CC"/>
    <w:rsid w:val="001C0BED"/>
    <w:rsid w:val="001C2FE8"/>
    <w:rsid w:val="001C6A5B"/>
    <w:rsid w:val="001D683C"/>
    <w:rsid w:val="001D6E2C"/>
    <w:rsid w:val="001D7D10"/>
    <w:rsid w:val="001F1524"/>
    <w:rsid w:val="001F4209"/>
    <w:rsid w:val="002066D7"/>
    <w:rsid w:val="002126BB"/>
    <w:rsid w:val="002173DA"/>
    <w:rsid w:val="002225B8"/>
    <w:rsid w:val="0022269E"/>
    <w:rsid w:val="00225653"/>
    <w:rsid w:val="00233E9F"/>
    <w:rsid w:val="00236F29"/>
    <w:rsid w:val="002407A7"/>
    <w:rsid w:val="002407DA"/>
    <w:rsid w:val="00243348"/>
    <w:rsid w:val="00250288"/>
    <w:rsid w:val="002529B0"/>
    <w:rsid w:val="00253B86"/>
    <w:rsid w:val="00262D75"/>
    <w:rsid w:val="00276447"/>
    <w:rsid w:val="00276FDF"/>
    <w:rsid w:val="002778F1"/>
    <w:rsid w:val="00285173"/>
    <w:rsid w:val="0029690B"/>
    <w:rsid w:val="002978EF"/>
    <w:rsid w:val="002A0F6C"/>
    <w:rsid w:val="002A1A3F"/>
    <w:rsid w:val="002B3E24"/>
    <w:rsid w:val="002B617A"/>
    <w:rsid w:val="002B7CCB"/>
    <w:rsid w:val="002C19D8"/>
    <w:rsid w:val="002C1D44"/>
    <w:rsid w:val="002C453D"/>
    <w:rsid w:val="002D07B5"/>
    <w:rsid w:val="002D5B1E"/>
    <w:rsid w:val="002E01E4"/>
    <w:rsid w:val="002E2BE9"/>
    <w:rsid w:val="002E6A56"/>
    <w:rsid w:val="002F5962"/>
    <w:rsid w:val="002F720C"/>
    <w:rsid w:val="0030182B"/>
    <w:rsid w:val="00303150"/>
    <w:rsid w:val="00307579"/>
    <w:rsid w:val="003100E0"/>
    <w:rsid w:val="0031135F"/>
    <w:rsid w:val="003169C4"/>
    <w:rsid w:val="0032269E"/>
    <w:rsid w:val="0032388B"/>
    <w:rsid w:val="00325DC0"/>
    <w:rsid w:val="00332DF9"/>
    <w:rsid w:val="00345FCD"/>
    <w:rsid w:val="00352A96"/>
    <w:rsid w:val="00353649"/>
    <w:rsid w:val="00363EF2"/>
    <w:rsid w:val="00377DD5"/>
    <w:rsid w:val="00386D42"/>
    <w:rsid w:val="00387D71"/>
    <w:rsid w:val="00391266"/>
    <w:rsid w:val="003938FD"/>
    <w:rsid w:val="003970D6"/>
    <w:rsid w:val="00397BBC"/>
    <w:rsid w:val="003A3CE9"/>
    <w:rsid w:val="003A6EC8"/>
    <w:rsid w:val="003C43F8"/>
    <w:rsid w:val="003C5187"/>
    <w:rsid w:val="003C5A52"/>
    <w:rsid w:val="003D239F"/>
    <w:rsid w:val="003E0942"/>
    <w:rsid w:val="003E4BCA"/>
    <w:rsid w:val="003E7AEC"/>
    <w:rsid w:val="003F5022"/>
    <w:rsid w:val="00421D5B"/>
    <w:rsid w:val="00424C77"/>
    <w:rsid w:val="00425947"/>
    <w:rsid w:val="004263B5"/>
    <w:rsid w:val="004330BE"/>
    <w:rsid w:val="004331D1"/>
    <w:rsid w:val="00433273"/>
    <w:rsid w:val="0044697F"/>
    <w:rsid w:val="00446AD9"/>
    <w:rsid w:val="00450E63"/>
    <w:rsid w:val="004535EC"/>
    <w:rsid w:val="0045753E"/>
    <w:rsid w:val="004654C9"/>
    <w:rsid w:val="004674D6"/>
    <w:rsid w:val="004704AA"/>
    <w:rsid w:val="00484553"/>
    <w:rsid w:val="00486351"/>
    <w:rsid w:val="004911D3"/>
    <w:rsid w:val="00495FF0"/>
    <w:rsid w:val="00497C63"/>
    <w:rsid w:val="004A204B"/>
    <w:rsid w:val="004A371D"/>
    <w:rsid w:val="004A4921"/>
    <w:rsid w:val="004A4B41"/>
    <w:rsid w:val="004A57F3"/>
    <w:rsid w:val="004A6EDC"/>
    <w:rsid w:val="004B2563"/>
    <w:rsid w:val="004B4FFA"/>
    <w:rsid w:val="004C6359"/>
    <w:rsid w:val="004C65FF"/>
    <w:rsid w:val="004D6B2D"/>
    <w:rsid w:val="004E1050"/>
    <w:rsid w:val="004E5536"/>
    <w:rsid w:val="004F150E"/>
    <w:rsid w:val="004F5864"/>
    <w:rsid w:val="004F58CB"/>
    <w:rsid w:val="004F6BB7"/>
    <w:rsid w:val="00501B16"/>
    <w:rsid w:val="005025A3"/>
    <w:rsid w:val="005124B0"/>
    <w:rsid w:val="00513D1E"/>
    <w:rsid w:val="00515C3B"/>
    <w:rsid w:val="0052034D"/>
    <w:rsid w:val="00520A4B"/>
    <w:rsid w:val="0052136B"/>
    <w:rsid w:val="005214F3"/>
    <w:rsid w:val="0052154A"/>
    <w:rsid w:val="00541060"/>
    <w:rsid w:val="005442C2"/>
    <w:rsid w:val="00545151"/>
    <w:rsid w:val="00546C43"/>
    <w:rsid w:val="00546FA2"/>
    <w:rsid w:val="00555661"/>
    <w:rsid w:val="00564837"/>
    <w:rsid w:val="00564A2D"/>
    <w:rsid w:val="005664E2"/>
    <w:rsid w:val="005700BB"/>
    <w:rsid w:val="00573389"/>
    <w:rsid w:val="005831CB"/>
    <w:rsid w:val="00587089"/>
    <w:rsid w:val="00591255"/>
    <w:rsid w:val="00595664"/>
    <w:rsid w:val="005966E7"/>
    <w:rsid w:val="005A40B7"/>
    <w:rsid w:val="005A723F"/>
    <w:rsid w:val="005B52ED"/>
    <w:rsid w:val="005C25E9"/>
    <w:rsid w:val="005C2A23"/>
    <w:rsid w:val="005C2EF0"/>
    <w:rsid w:val="005D0553"/>
    <w:rsid w:val="005D0758"/>
    <w:rsid w:val="005D1BE8"/>
    <w:rsid w:val="005D2CA2"/>
    <w:rsid w:val="005D3213"/>
    <w:rsid w:val="005D72A7"/>
    <w:rsid w:val="005E0AAB"/>
    <w:rsid w:val="005E687C"/>
    <w:rsid w:val="005E7235"/>
    <w:rsid w:val="005F62B4"/>
    <w:rsid w:val="005F7982"/>
    <w:rsid w:val="00600D46"/>
    <w:rsid w:val="00612990"/>
    <w:rsid w:val="00613C90"/>
    <w:rsid w:val="00620691"/>
    <w:rsid w:val="00620DE6"/>
    <w:rsid w:val="00625185"/>
    <w:rsid w:val="0062670E"/>
    <w:rsid w:val="00627423"/>
    <w:rsid w:val="0062774F"/>
    <w:rsid w:val="00630710"/>
    <w:rsid w:val="00643DF9"/>
    <w:rsid w:val="0065512D"/>
    <w:rsid w:val="00656BB3"/>
    <w:rsid w:val="0066111D"/>
    <w:rsid w:val="0066157A"/>
    <w:rsid w:val="006642C4"/>
    <w:rsid w:val="00666597"/>
    <w:rsid w:val="0067005C"/>
    <w:rsid w:val="00671BF5"/>
    <w:rsid w:val="00673ED3"/>
    <w:rsid w:val="006740D8"/>
    <w:rsid w:val="0067708F"/>
    <w:rsid w:val="0068253A"/>
    <w:rsid w:val="00686363"/>
    <w:rsid w:val="00690A31"/>
    <w:rsid w:val="006A7F03"/>
    <w:rsid w:val="006C58A7"/>
    <w:rsid w:val="006D04D9"/>
    <w:rsid w:val="006D279A"/>
    <w:rsid w:val="006D3AE7"/>
    <w:rsid w:val="006D5CD3"/>
    <w:rsid w:val="006E4D2C"/>
    <w:rsid w:val="006E6013"/>
    <w:rsid w:val="006E6242"/>
    <w:rsid w:val="006E78B2"/>
    <w:rsid w:val="006F5CCF"/>
    <w:rsid w:val="006F6802"/>
    <w:rsid w:val="00705C83"/>
    <w:rsid w:val="007123EE"/>
    <w:rsid w:val="00713F9D"/>
    <w:rsid w:val="0072059C"/>
    <w:rsid w:val="00721BA1"/>
    <w:rsid w:val="007252E1"/>
    <w:rsid w:val="00727C96"/>
    <w:rsid w:val="007335C2"/>
    <w:rsid w:val="007337A3"/>
    <w:rsid w:val="007338EB"/>
    <w:rsid w:val="00744B35"/>
    <w:rsid w:val="0075249A"/>
    <w:rsid w:val="007528DF"/>
    <w:rsid w:val="00753D6B"/>
    <w:rsid w:val="00755834"/>
    <w:rsid w:val="00756BE2"/>
    <w:rsid w:val="00763CFF"/>
    <w:rsid w:val="007745EF"/>
    <w:rsid w:val="00796526"/>
    <w:rsid w:val="007A1699"/>
    <w:rsid w:val="007A4752"/>
    <w:rsid w:val="007A6D6C"/>
    <w:rsid w:val="007B5BF7"/>
    <w:rsid w:val="007B6E1B"/>
    <w:rsid w:val="007C46DE"/>
    <w:rsid w:val="007C54D1"/>
    <w:rsid w:val="007D18F0"/>
    <w:rsid w:val="007D57F4"/>
    <w:rsid w:val="007D6E19"/>
    <w:rsid w:val="007E2695"/>
    <w:rsid w:val="007E640E"/>
    <w:rsid w:val="007F1F2B"/>
    <w:rsid w:val="007F43FE"/>
    <w:rsid w:val="007F6104"/>
    <w:rsid w:val="007F65B1"/>
    <w:rsid w:val="007F74B7"/>
    <w:rsid w:val="0080177B"/>
    <w:rsid w:val="00803706"/>
    <w:rsid w:val="008059A1"/>
    <w:rsid w:val="00805B2C"/>
    <w:rsid w:val="00815330"/>
    <w:rsid w:val="008158EC"/>
    <w:rsid w:val="00824DCE"/>
    <w:rsid w:val="00826ED4"/>
    <w:rsid w:val="00831732"/>
    <w:rsid w:val="00833ECC"/>
    <w:rsid w:val="00836959"/>
    <w:rsid w:val="00840B9E"/>
    <w:rsid w:val="008451F4"/>
    <w:rsid w:val="00845920"/>
    <w:rsid w:val="00845D11"/>
    <w:rsid w:val="00850180"/>
    <w:rsid w:val="008511AC"/>
    <w:rsid w:val="008543C7"/>
    <w:rsid w:val="00867B48"/>
    <w:rsid w:val="008723E6"/>
    <w:rsid w:val="008761F1"/>
    <w:rsid w:val="00880688"/>
    <w:rsid w:val="00891691"/>
    <w:rsid w:val="008A647F"/>
    <w:rsid w:val="008B0682"/>
    <w:rsid w:val="008D77FA"/>
    <w:rsid w:val="008E3DD9"/>
    <w:rsid w:val="008E4431"/>
    <w:rsid w:val="008E4D99"/>
    <w:rsid w:val="008E51B5"/>
    <w:rsid w:val="008E730A"/>
    <w:rsid w:val="008E7525"/>
    <w:rsid w:val="008E7861"/>
    <w:rsid w:val="008F0103"/>
    <w:rsid w:val="008F1792"/>
    <w:rsid w:val="008F1967"/>
    <w:rsid w:val="008F4897"/>
    <w:rsid w:val="008F762D"/>
    <w:rsid w:val="00901EF3"/>
    <w:rsid w:val="0090269A"/>
    <w:rsid w:val="00904FF9"/>
    <w:rsid w:val="009068E2"/>
    <w:rsid w:val="00910333"/>
    <w:rsid w:val="00914866"/>
    <w:rsid w:val="009200F9"/>
    <w:rsid w:val="00922F40"/>
    <w:rsid w:val="00923C0E"/>
    <w:rsid w:val="009250A6"/>
    <w:rsid w:val="009252FD"/>
    <w:rsid w:val="0092683F"/>
    <w:rsid w:val="00930D61"/>
    <w:rsid w:val="009359CE"/>
    <w:rsid w:val="009401CF"/>
    <w:rsid w:val="009603EF"/>
    <w:rsid w:val="0096306F"/>
    <w:rsid w:val="00963749"/>
    <w:rsid w:val="00972D62"/>
    <w:rsid w:val="009740BE"/>
    <w:rsid w:val="009779E5"/>
    <w:rsid w:val="0099438A"/>
    <w:rsid w:val="00994EF2"/>
    <w:rsid w:val="009975FD"/>
    <w:rsid w:val="00997D66"/>
    <w:rsid w:val="009A2433"/>
    <w:rsid w:val="009A757F"/>
    <w:rsid w:val="009B4059"/>
    <w:rsid w:val="009B7170"/>
    <w:rsid w:val="009C37A9"/>
    <w:rsid w:val="009D42D4"/>
    <w:rsid w:val="009E0E0D"/>
    <w:rsid w:val="009E4A72"/>
    <w:rsid w:val="009E6500"/>
    <w:rsid w:val="009F437B"/>
    <w:rsid w:val="009F495D"/>
    <w:rsid w:val="009F61E5"/>
    <w:rsid w:val="009F640D"/>
    <w:rsid w:val="00A0336A"/>
    <w:rsid w:val="00A05AEC"/>
    <w:rsid w:val="00A0748E"/>
    <w:rsid w:val="00A1017D"/>
    <w:rsid w:val="00A10A45"/>
    <w:rsid w:val="00A17597"/>
    <w:rsid w:val="00A30738"/>
    <w:rsid w:val="00A33E7C"/>
    <w:rsid w:val="00A33E81"/>
    <w:rsid w:val="00A3735B"/>
    <w:rsid w:val="00A44084"/>
    <w:rsid w:val="00A45826"/>
    <w:rsid w:val="00A463C7"/>
    <w:rsid w:val="00A46DF0"/>
    <w:rsid w:val="00A47F25"/>
    <w:rsid w:val="00A63B40"/>
    <w:rsid w:val="00A64005"/>
    <w:rsid w:val="00A90E29"/>
    <w:rsid w:val="00A93069"/>
    <w:rsid w:val="00A96EF7"/>
    <w:rsid w:val="00A970BE"/>
    <w:rsid w:val="00A97A2B"/>
    <w:rsid w:val="00AA0F35"/>
    <w:rsid w:val="00AA4AE9"/>
    <w:rsid w:val="00AA5B32"/>
    <w:rsid w:val="00AB2F99"/>
    <w:rsid w:val="00AB7063"/>
    <w:rsid w:val="00AC1442"/>
    <w:rsid w:val="00AC2410"/>
    <w:rsid w:val="00AC2FCF"/>
    <w:rsid w:val="00AC6802"/>
    <w:rsid w:val="00AD0472"/>
    <w:rsid w:val="00AD251D"/>
    <w:rsid w:val="00AD5307"/>
    <w:rsid w:val="00AD7298"/>
    <w:rsid w:val="00AE25EA"/>
    <w:rsid w:val="00AF0E89"/>
    <w:rsid w:val="00AF179F"/>
    <w:rsid w:val="00B00C33"/>
    <w:rsid w:val="00B02390"/>
    <w:rsid w:val="00B033C2"/>
    <w:rsid w:val="00B048CC"/>
    <w:rsid w:val="00B05B5C"/>
    <w:rsid w:val="00B11619"/>
    <w:rsid w:val="00B11AD8"/>
    <w:rsid w:val="00B22092"/>
    <w:rsid w:val="00B24CFC"/>
    <w:rsid w:val="00B30334"/>
    <w:rsid w:val="00B30D6D"/>
    <w:rsid w:val="00B34D0B"/>
    <w:rsid w:val="00B40DF1"/>
    <w:rsid w:val="00B41A5C"/>
    <w:rsid w:val="00B451E4"/>
    <w:rsid w:val="00B515BF"/>
    <w:rsid w:val="00B540B8"/>
    <w:rsid w:val="00B5435F"/>
    <w:rsid w:val="00B55AB1"/>
    <w:rsid w:val="00B76DBA"/>
    <w:rsid w:val="00B77DB7"/>
    <w:rsid w:val="00B80A97"/>
    <w:rsid w:val="00B8171B"/>
    <w:rsid w:val="00B877DB"/>
    <w:rsid w:val="00BA067A"/>
    <w:rsid w:val="00BA0E1E"/>
    <w:rsid w:val="00BA126F"/>
    <w:rsid w:val="00BA2DDC"/>
    <w:rsid w:val="00BA4993"/>
    <w:rsid w:val="00BA5638"/>
    <w:rsid w:val="00BA7C26"/>
    <w:rsid w:val="00BB1113"/>
    <w:rsid w:val="00BB3664"/>
    <w:rsid w:val="00BB69DB"/>
    <w:rsid w:val="00BC141B"/>
    <w:rsid w:val="00BC27E5"/>
    <w:rsid w:val="00BC46F9"/>
    <w:rsid w:val="00BD57EE"/>
    <w:rsid w:val="00BD660F"/>
    <w:rsid w:val="00BE0AE7"/>
    <w:rsid w:val="00BE2AC8"/>
    <w:rsid w:val="00BE348F"/>
    <w:rsid w:val="00BE4529"/>
    <w:rsid w:val="00BE4FB2"/>
    <w:rsid w:val="00BE6ED2"/>
    <w:rsid w:val="00BF512B"/>
    <w:rsid w:val="00C04A32"/>
    <w:rsid w:val="00C058EF"/>
    <w:rsid w:val="00C05DF2"/>
    <w:rsid w:val="00C05F01"/>
    <w:rsid w:val="00C07660"/>
    <w:rsid w:val="00C10462"/>
    <w:rsid w:val="00C206B5"/>
    <w:rsid w:val="00C228F0"/>
    <w:rsid w:val="00C258B7"/>
    <w:rsid w:val="00C27CA8"/>
    <w:rsid w:val="00C349C7"/>
    <w:rsid w:val="00C36BB3"/>
    <w:rsid w:val="00C41062"/>
    <w:rsid w:val="00C4388E"/>
    <w:rsid w:val="00C55114"/>
    <w:rsid w:val="00C55CA5"/>
    <w:rsid w:val="00C601A7"/>
    <w:rsid w:val="00C61215"/>
    <w:rsid w:val="00C63B67"/>
    <w:rsid w:val="00C6593F"/>
    <w:rsid w:val="00C67CD7"/>
    <w:rsid w:val="00C72154"/>
    <w:rsid w:val="00C724FF"/>
    <w:rsid w:val="00C77710"/>
    <w:rsid w:val="00C80915"/>
    <w:rsid w:val="00C82062"/>
    <w:rsid w:val="00C827F2"/>
    <w:rsid w:val="00C85291"/>
    <w:rsid w:val="00C8622A"/>
    <w:rsid w:val="00C91499"/>
    <w:rsid w:val="00CB1062"/>
    <w:rsid w:val="00CB1AB5"/>
    <w:rsid w:val="00CB1D12"/>
    <w:rsid w:val="00CB4488"/>
    <w:rsid w:val="00CB6836"/>
    <w:rsid w:val="00CC2D01"/>
    <w:rsid w:val="00CC3620"/>
    <w:rsid w:val="00CC4D1D"/>
    <w:rsid w:val="00CC5EAC"/>
    <w:rsid w:val="00CC6881"/>
    <w:rsid w:val="00CC7953"/>
    <w:rsid w:val="00CD2A46"/>
    <w:rsid w:val="00CD2FC8"/>
    <w:rsid w:val="00CD65EE"/>
    <w:rsid w:val="00CD6B7B"/>
    <w:rsid w:val="00CE5BA6"/>
    <w:rsid w:val="00CF0150"/>
    <w:rsid w:val="00D02F2C"/>
    <w:rsid w:val="00D034DC"/>
    <w:rsid w:val="00D10124"/>
    <w:rsid w:val="00D12CE9"/>
    <w:rsid w:val="00D1369F"/>
    <w:rsid w:val="00D172B4"/>
    <w:rsid w:val="00D2365A"/>
    <w:rsid w:val="00D31ADE"/>
    <w:rsid w:val="00D32AAD"/>
    <w:rsid w:val="00D33CA5"/>
    <w:rsid w:val="00D343BC"/>
    <w:rsid w:val="00D464D5"/>
    <w:rsid w:val="00D4674B"/>
    <w:rsid w:val="00D52BEA"/>
    <w:rsid w:val="00D53344"/>
    <w:rsid w:val="00D54864"/>
    <w:rsid w:val="00D60E35"/>
    <w:rsid w:val="00D63DE6"/>
    <w:rsid w:val="00D64B15"/>
    <w:rsid w:val="00D65D88"/>
    <w:rsid w:val="00D65E89"/>
    <w:rsid w:val="00D6619F"/>
    <w:rsid w:val="00D66DD3"/>
    <w:rsid w:val="00D670B1"/>
    <w:rsid w:val="00D724AF"/>
    <w:rsid w:val="00D726DB"/>
    <w:rsid w:val="00D806AB"/>
    <w:rsid w:val="00D8088C"/>
    <w:rsid w:val="00D853F5"/>
    <w:rsid w:val="00D876BC"/>
    <w:rsid w:val="00D90EF5"/>
    <w:rsid w:val="00D95D6B"/>
    <w:rsid w:val="00D97B6A"/>
    <w:rsid w:val="00DA3C5E"/>
    <w:rsid w:val="00DA5B42"/>
    <w:rsid w:val="00DA72B8"/>
    <w:rsid w:val="00DA79EA"/>
    <w:rsid w:val="00DB1D0D"/>
    <w:rsid w:val="00DB6551"/>
    <w:rsid w:val="00DC02A3"/>
    <w:rsid w:val="00DC13DA"/>
    <w:rsid w:val="00DC37EC"/>
    <w:rsid w:val="00DC5A1B"/>
    <w:rsid w:val="00DC64D0"/>
    <w:rsid w:val="00DD124A"/>
    <w:rsid w:val="00DD30C6"/>
    <w:rsid w:val="00DF4098"/>
    <w:rsid w:val="00DF40BF"/>
    <w:rsid w:val="00DF4445"/>
    <w:rsid w:val="00DF457B"/>
    <w:rsid w:val="00E06DF1"/>
    <w:rsid w:val="00E11FAF"/>
    <w:rsid w:val="00E12ECE"/>
    <w:rsid w:val="00E1469F"/>
    <w:rsid w:val="00E14DFE"/>
    <w:rsid w:val="00E21CFB"/>
    <w:rsid w:val="00E2295B"/>
    <w:rsid w:val="00E22C02"/>
    <w:rsid w:val="00E316D8"/>
    <w:rsid w:val="00E3311B"/>
    <w:rsid w:val="00E33CC6"/>
    <w:rsid w:val="00E37512"/>
    <w:rsid w:val="00E42613"/>
    <w:rsid w:val="00E51430"/>
    <w:rsid w:val="00E55075"/>
    <w:rsid w:val="00E550C2"/>
    <w:rsid w:val="00E60CD7"/>
    <w:rsid w:val="00E650E4"/>
    <w:rsid w:val="00E73EB1"/>
    <w:rsid w:val="00E77DDF"/>
    <w:rsid w:val="00E82A4D"/>
    <w:rsid w:val="00E82B5E"/>
    <w:rsid w:val="00E8455A"/>
    <w:rsid w:val="00E90DE3"/>
    <w:rsid w:val="00E92F51"/>
    <w:rsid w:val="00E949C8"/>
    <w:rsid w:val="00E97D04"/>
    <w:rsid w:val="00EA0548"/>
    <w:rsid w:val="00EA0F5C"/>
    <w:rsid w:val="00EC71AF"/>
    <w:rsid w:val="00EC7303"/>
    <w:rsid w:val="00ED0A24"/>
    <w:rsid w:val="00ED589A"/>
    <w:rsid w:val="00ED6E29"/>
    <w:rsid w:val="00EE30B4"/>
    <w:rsid w:val="00EE321F"/>
    <w:rsid w:val="00EE3D7E"/>
    <w:rsid w:val="00EF4B99"/>
    <w:rsid w:val="00EF60C1"/>
    <w:rsid w:val="00F02307"/>
    <w:rsid w:val="00F035F5"/>
    <w:rsid w:val="00F0477F"/>
    <w:rsid w:val="00F06729"/>
    <w:rsid w:val="00F07918"/>
    <w:rsid w:val="00F20489"/>
    <w:rsid w:val="00F2078A"/>
    <w:rsid w:val="00F24B12"/>
    <w:rsid w:val="00F25E5E"/>
    <w:rsid w:val="00F26C24"/>
    <w:rsid w:val="00F27913"/>
    <w:rsid w:val="00F32A58"/>
    <w:rsid w:val="00F32D4B"/>
    <w:rsid w:val="00F463D2"/>
    <w:rsid w:val="00F508A8"/>
    <w:rsid w:val="00F52FB2"/>
    <w:rsid w:val="00F56006"/>
    <w:rsid w:val="00F7026D"/>
    <w:rsid w:val="00F739AF"/>
    <w:rsid w:val="00F73F45"/>
    <w:rsid w:val="00F76333"/>
    <w:rsid w:val="00F80990"/>
    <w:rsid w:val="00F837E6"/>
    <w:rsid w:val="00F84553"/>
    <w:rsid w:val="00F85790"/>
    <w:rsid w:val="00F92892"/>
    <w:rsid w:val="00FA1599"/>
    <w:rsid w:val="00FA6DF7"/>
    <w:rsid w:val="00FB13E2"/>
    <w:rsid w:val="00FB3BBD"/>
    <w:rsid w:val="00FB42F9"/>
    <w:rsid w:val="00FB74B9"/>
    <w:rsid w:val="00FC6B77"/>
    <w:rsid w:val="00FD3FC8"/>
    <w:rsid w:val="00FD77E9"/>
    <w:rsid w:val="00FE3903"/>
    <w:rsid w:val="00FE5114"/>
    <w:rsid w:val="00FE777D"/>
    <w:rsid w:val="00FF2E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206B3"/>
  <w15:docId w15:val="{4CFED1B4-44F6-42D1-B615-1E1A23373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1F4"/>
    <w:rPr>
      <w:rFonts w:ascii="Tahoma" w:hAnsi="Tahoma" w:cs="Tahoma"/>
      <w:sz w:val="16"/>
      <w:szCs w:val="16"/>
    </w:rPr>
  </w:style>
  <w:style w:type="character" w:customStyle="1" w:styleId="BalloonTextChar">
    <w:name w:val="Balloon Text Char"/>
    <w:basedOn w:val="DefaultParagraphFont"/>
    <w:link w:val="BalloonText"/>
    <w:uiPriority w:val="99"/>
    <w:semiHidden/>
    <w:rsid w:val="008451F4"/>
    <w:rPr>
      <w:rFonts w:ascii="Tahoma" w:hAnsi="Tahoma" w:cs="Tahoma"/>
      <w:sz w:val="16"/>
      <w:szCs w:val="16"/>
    </w:rPr>
  </w:style>
  <w:style w:type="paragraph" w:styleId="Header">
    <w:name w:val="header"/>
    <w:basedOn w:val="Normal"/>
    <w:link w:val="HeaderChar"/>
    <w:uiPriority w:val="99"/>
    <w:unhideWhenUsed/>
    <w:rsid w:val="008451F4"/>
    <w:pPr>
      <w:tabs>
        <w:tab w:val="center" w:pos="4513"/>
        <w:tab w:val="right" w:pos="9026"/>
      </w:tabs>
    </w:pPr>
  </w:style>
  <w:style w:type="character" w:customStyle="1" w:styleId="HeaderChar">
    <w:name w:val="Header Char"/>
    <w:basedOn w:val="DefaultParagraphFont"/>
    <w:link w:val="Header"/>
    <w:uiPriority w:val="99"/>
    <w:rsid w:val="008451F4"/>
  </w:style>
  <w:style w:type="paragraph" w:styleId="Footer">
    <w:name w:val="footer"/>
    <w:basedOn w:val="Normal"/>
    <w:link w:val="FooterChar"/>
    <w:uiPriority w:val="99"/>
    <w:unhideWhenUsed/>
    <w:rsid w:val="008451F4"/>
    <w:pPr>
      <w:tabs>
        <w:tab w:val="center" w:pos="4513"/>
        <w:tab w:val="right" w:pos="9026"/>
      </w:tabs>
    </w:pPr>
  </w:style>
  <w:style w:type="character" w:customStyle="1" w:styleId="FooterChar">
    <w:name w:val="Footer Char"/>
    <w:basedOn w:val="DefaultParagraphFont"/>
    <w:link w:val="Footer"/>
    <w:uiPriority w:val="99"/>
    <w:rsid w:val="008451F4"/>
  </w:style>
  <w:style w:type="table" w:styleId="TableGrid">
    <w:name w:val="Table Grid"/>
    <w:basedOn w:val="TableNormal"/>
    <w:uiPriority w:val="59"/>
    <w:rsid w:val="0084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4D0B"/>
    <w:pPr>
      <w:ind w:left="720"/>
      <w:contextualSpacing/>
    </w:pPr>
  </w:style>
  <w:style w:type="character" w:customStyle="1" w:styleId="s1">
    <w:name w:val="s1"/>
    <w:rsid w:val="00914866"/>
    <w:rPr>
      <w:rFonts w:ascii=".SFUIText" w:hAnsi=".SFUIText" w:hint="default"/>
      <w:b w:val="0"/>
      <w:bCs w:val="0"/>
      <w:i w:val="0"/>
      <w:iCs w:val="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4948</Words>
  <Characters>28210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MKelly (St. Conval's Primary)</dc:creator>
  <cp:lastModifiedBy>Maclean, Victoria ( St. Conval's Primary )</cp:lastModifiedBy>
  <cp:revision>2</cp:revision>
  <cp:lastPrinted>2023-04-25T10:41:00Z</cp:lastPrinted>
  <dcterms:created xsi:type="dcterms:W3CDTF">2023-10-11T15:33:00Z</dcterms:created>
  <dcterms:modified xsi:type="dcterms:W3CDTF">2023-10-11T15:33:00Z</dcterms:modified>
</cp:coreProperties>
</file>