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56A" w:rsidRDefault="0076456A" w:rsidP="0076456A">
      <w:pPr>
        <w:pStyle w:val="NormalWeb"/>
        <w:rPr>
          <w:rStyle w:val="Emphasis"/>
          <w:rFonts w:ascii="Arial" w:hAnsi="Arial" w:cs="Arial"/>
          <w:i w:val="0"/>
          <w:sz w:val="32"/>
          <w:szCs w:val="36"/>
          <w:u w:val="single"/>
        </w:rPr>
      </w:pPr>
      <w:r>
        <w:rPr>
          <w:rFonts w:ascii="Arial" w:hAnsi="Arial" w:cs="Arial"/>
          <w:noProof/>
        </w:rPr>
        <w:drawing>
          <wp:anchor distT="0" distB="0" distL="114300" distR="114300" simplePos="0" relativeHeight="251658240" behindDoc="0" locked="0" layoutInCell="1" allowOverlap="1" wp14:anchorId="4393DCAA" wp14:editId="1A85431F">
            <wp:simplePos x="0" y="0"/>
            <wp:positionH relativeFrom="column">
              <wp:posOffset>2647950</wp:posOffset>
            </wp:positionH>
            <wp:positionV relativeFrom="paragraph">
              <wp:posOffset>-398145</wp:posOffset>
            </wp:positionV>
            <wp:extent cx="37147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4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56A" w:rsidRPr="0076456A" w:rsidRDefault="0076456A" w:rsidP="0076456A">
      <w:pPr>
        <w:pStyle w:val="NormalWeb"/>
        <w:jc w:val="center"/>
        <w:rPr>
          <w:rStyle w:val="Emphasis"/>
          <w:rFonts w:ascii="Arial" w:hAnsi="Arial" w:cs="Arial"/>
          <w:i w:val="0"/>
          <w:sz w:val="32"/>
          <w:szCs w:val="36"/>
          <w:u w:val="single"/>
        </w:rPr>
      </w:pPr>
      <w:r w:rsidRPr="0076456A">
        <w:rPr>
          <w:rStyle w:val="Emphasis"/>
          <w:rFonts w:ascii="Arial" w:hAnsi="Arial" w:cs="Arial"/>
          <w:i w:val="0"/>
          <w:sz w:val="32"/>
          <w:szCs w:val="36"/>
          <w:u w:val="single"/>
        </w:rPr>
        <w:t>Glasgow City Council Education Services Privacy Statement</w:t>
      </w:r>
    </w:p>
    <w:p w:rsidR="0076456A" w:rsidRDefault="0076456A" w:rsidP="0076456A">
      <w:pPr>
        <w:pStyle w:val="NormalWeb"/>
        <w:rPr>
          <w:rStyle w:val="Emphasis"/>
          <w:rFonts w:ascii="Arial" w:hAnsi="Arial" w:cs="Arial"/>
          <w:sz w:val="20"/>
          <w:szCs w:val="20"/>
        </w:rPr>
      </w:pPr>
    </w:p>
    <w:p w:rsidR="0076456A" w:rsidRDefault="0076456A" w:rsidP="0076456A">
      <w:pPr>
        <w:pStyle w:val="NormalWeb"/>
        <w:rPr>
          <w:rStyle w:val="Emphasis"/>
          <w:rFonts w:ascii="Arial" w:hAnsi="Arial" w:cs="Arial"/>
          <w:sz w:val="20"/>
          <w:szCs w:val="20"/>
        </w:rPr>
      </w:pPr>
      <w:r>
        <w:rPr>
          <w:rStyle w:val="Emphasis"/>
          <w:rFonts w:ascii="Arial" w:hAnsi="Arial" w:cs="Arial"/>
          <w:sz w:val="20"/>
          <w:szCs w:val="20"/>
        </w:rPr>
        <w:t xml:space="preserve">As a local authority our schools and early </w:t>
      </w:r>
      <w:proofErr w:type="gramStart"/>
      <w:r>
        <w:rPr>
          <w:rStyle w:val="Emphasis"/>
          <w:rFonts w:ascii="Arial" w:hAnsi="Arial" w:cs="Arial"/>
          <w:sz w:val="20"/>
          <w:szCs w:val="20"/>
        </w:rPr>
        <w:t>years</w:t>
      </w:r>
      <w:proofErr w:type="gramEnd"/>
      <w:r>
        <w:rPr>
          <w:rStyle w:val="Emphasis"/>
          <w:rFonts w:ascii="Arial" w:hAnsi="Arial" w:cs="Arial"/>
          <w:sz w:val="20"/>
          <w:szCs w:val="20"/>
        </w:rPr>
        <w:t xml:space="preserve"> establishments process information about children and young people in order to provide education and care. In doing so we must comply with the Data Protection Act (1998). This means, amongst other </w:t>
      </w:r>
      <w:proofErr w:type="gramStart"/>
      <w:r>
        <w:rPr>
          <w:rStyle w:val="Emphasis"/>
          <w:rFonts w:ascii="Arial" w:hAnsi="Arial" w:cs="Arial"/>
          <w:sz w:val="20"/>
          <w:szCs w:val="20"/>
        </w:rPr>
        <w:t>things, that</w:t>
      </w:r>
      <w:proofErr w:type="gramEnd"/>
      <w:r>
        <w:rPr>
          <w:rStyle w:val="Emphasis"/>
          <w:rFonts w:ascii="Arial" w:hAnsi="Arial" w:cs="Arial"/>
          <w:sz w:val="20"/>
          <w:szCs w:val="20"/>
        </w:rPr>
        <w:t xml:space="preserve"> the data held about children and young people must only be used for specific purposes. </w:t>
      </w:r>
    </w:p>
    <w:p w:rsidR="0076456A" w:rsidRDefault="0076456A" w:rsidP="0076456A">
      <w:pPr>
        <w:rPr>
          <w:rStyle w:val="Emphasis"/>
          <w:rFonts w:ascii="Arial" w:hAnsi="Arial" w:cs="Arial"/>
          <w:sz w:val="20"/>
          <w:szCs w:val="20"/>
        </w:rPr>
      </w:pPr>
      <w:r>
        <w:rPr>
          <w:rStyle w:val="Emphasis"/>
          <w:rFonts w:ascii="Arial" w:hAnsi="Arial" w:cs="Arial"/>
          <w:sz w:val="20"/>
          <w:szCs w:val="20"/>
          <w:lang w:val="en-US"/>
        </w:rPr>
        <w:t xml:space="preserve">However, you should be aware that we may use this information for other legitimate purposes and may share this information where necessary with other public bodies or where otherwise required by law. We may also use any information for research purposes. However, </w:t>
      </w:r>
      <w:r>
        <w:rPr>
          <w:rStyle w:val="Emphasis"/>
          <w:rFonts w:ascii="Arial" w:hAnsi="Arial" w:cs="Arial"/>
          <w:sz w:val="20"/>
          <w:szCs w:val="20"/>
        </w:rPr>
        <w:t>all personal data is treated as confidential and used only in accordance with the Data Protection Act and the Information Use and Privacy Policy approved by the City Council.</w:t>
      </w:r>
    </w:p>
    <w:p w:rsidR="0076456A" w:rsidRDefault="0076456A" w:rsidP="0076456A"/>
    <w:p w:rsidR="0076456A" w:rsidRDefault="0076456A" w:rsidP="0076456A">
      <w:r>
        <w:rPr>
          <w:rStyle w:val="Emphasis"/>
          <w:rFonts w:ascii="Arial" w:hAnsi="Arial" w:cs="Arial"/>
          <w:sz w:val="20"/>
          <w:szCs w:val="20"/>
        </w:rPr>
        <w:t>For further information please see our full privacy statement at</w:t>
      </w:r>
      <w:proofErr w:type="gramStart"/>
      <w:r>
        <w:rPr>
          <w:rStyle w:val="Emphasis"/>
          <w:rFonts w:ascii="Arial" w:hAnsi="Arial" w:cs="Arial"/>
          <w:sz w:val="20"/>
          <w:szCs w:val="20"/>
        </w:rPr>
        <w:t> </w:t>
      </w:r>
      <w:r>
        <w:rPr>
          <w:rStyle w:val="Emphasis"/>
          <w:rFonts w:ascii="Verdana" w:hAnsi="Verdana"/>
          <w:sz w:val="20"/>
          <w:szCs w:val="20"/>
        </w:rPr>
        <w:t xml:space="preserve"> </w:t>
      </w:r>
      <w:proofErr w:type="gramEnd"/>
      <w:hyperlink r:id="rId6" w:history="1">
        <w:r>
          <w:rPr>
            <w:rStyle w:val="Hyperlink"/>
            <w:rFonts w:ascii="Verdana" w:hAnsi="Verdana"/>
            <w:i/>
            <w:iCs/>
            <w:sz w:val="20"/>
            <w:szCs w:val="20"/>
          </w:rPr>
          <w:t>www.glasgow.gov.uk/index.aspx?articleid=2895</w:t>
        </w:r>
      </w:hyperlink>
      <w:r>
        <w:rPr>
          <w:rStyle w:val="Emphasis"/>
          <w:rFonts w:ascii="Arial" w:hAnsi="Arial" w:cs="Arial"/>
          <w:sz w:val="20"/>
          <w:szCs w:val="20"/>
        </w:rPr>
        <w:t>.</w:t>
      </w:r>
    </w:p>
    <w:p w:rsidR="0028645C" w:rsidRDefault="0028645C">
      <w:bookmarkStart w:id="0" w:name="_GoBack"/>
      <w:bookmarkEnd w:id="0"/>
    </w:p>
    <w:sectPr w:rsidR="00286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6A"/>
    <w:rsid w:val="0028645C"/>
    <w:rsid w:val="0076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6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56A"/>
    <w:pPr>
      <w:spacing w:before="100" w:beforeAutospacing="1" w:after="100" w:afterAutospacing="1"/>
    </w:pPr>
    <w:rPr>
      <w:rFonts w:eastAsia="Times New Roman"/>
    </w:rPr>
  </w:style>
  <w:style w:type="character" w:styleId="Emphasis">
    <w:name w:val="Emphasis"/>
    <w:basedOn w:val="DefaultParagraphFont"/>
    <w:uiPriority w:val="20"/>
    <w:qFormat/>
    <w:rsid w:val="0076456A"/>
    <w:rPr>
      <w:i/>
      <w:iCs/>
    </w:rPr>
  </w:style>
  <w:style w:type="character" w:styleId="Hyperlink">
    <w:name w:val="Hyperlink"/>
    <w:basedOn w:val="DefaultParagraphFont"/>
    <w:uiPriority w:val="99"/>
    <w:semiHidden/>
    <w:unhideWhenUsed/>
    <w:rsid w:val="0076456A"/>
    <w:rPr>
      <w:color w:val="0000FF"/>
      <w:u w:val="single"/>
    </w:rPr>
  </w:style>
  <w:style w:type="paragraph" w:styleId="BalloonText">
    <w:name w:val="Balloon Text"/>
    <w:basedOn w:val="Normal"/>
    <w:link w:val="BalloonTextChar"/>
    <w:uiPriority w:val="99"/>
    <w:semiHidden/>
    <w:unhideWhenUsed/>
    <w:rsid w:val="0076456A"/>
    <w:rPr>
      <w:rFonts w:ascii="Tahoma" w:hAnsi="Tahoma" w:cs="Tahoma"/>
      <w:sz w:val="16"/>
      <w:szCs w:val="16"/>
    </w:rPr>
  </w:style>
  <w:style w:type="character" w:customStyle="1" w:styleId="BalloonTextChar">
    <w:name w:val="Balloon Text Char"/>
    <w:basedOn w:val="DefaultParagraphFont"/>
    <w:link w:val="BalloonText"/>
    <w:uiPriority w:val="99"/>
    <w:semiHidden/>
    <w:rsid w:val="0076456A"/>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6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56A"/>
    <w:pPr>
      <w:spacing w:before="100" w:beforeAutospacing="1" w:after="100" w:afterAutospacing="1"/>
    </w:pPr>
    <w:rPr>
      <w:rFonts w:eastAsia="Times New Roman"/>
    </w:rPr>
  </w:style>
  <w:style w:type="character" w:styleId="Emphasis">
    <w:name w:val="Emphasis"/>
    <w:basedOn w:val="DefaultParagraphFont"/>
    <w:uiPriority w:val="20"/>
    <w:qFormat/>
    <w:rsid w:val="0076456A"/>
    <w:rPr>
      <w:i/>
      <w:iCs/>
    </w:rPr>
  </w:style>
  <w:style w:type="character" w:styleId="Hyperlink">
    <w:name w:val="Hyperlink"/>
    <w:basedOn w:val="DefaultParagraphFont"/>
    <w:uiPriority w:val="99"/>
    <w:semiHidden/>
    <w:unhideWhenUsed/>
    <w:rsid w:val="0076456A"/>
    <w:rPr>
      <w:color w:val="0000FF"/>
      <w:u w:val="single"/>
    </w:rPr>
  </w:style>
  <w:style w:type="paragraph" w:styleId="BalloonText">
    <w:name w:val="Balloon Text"/>
    <w:basedOn w:val="Normal"/>
    <w:link w:val="BalloonTextChar"/>
    <w:uiPriority w:val="99"/>
    <w:semiHidden/>
    <w:unhideWhenUsed/>
    <w:rsid w:val="0076456A"/>
    <w:rPr>
      <w:rFonts w:ascii="Tahoma" w:hAnsi="Tahoma" w:cs="Tahoma"/>
      <w:sz w:val="16"/>
      <w:szCs w:val="16"/>
    </w:rPr>
  </w:style>
  <w:style w:type="character" w:customStyle="1" w:styleId="BalloonTextChar">
    <w:name w:val="Balloon Text Char"/>
    <w:basedOn w:val="DefaultParagraphFont"/>
    <w:link w:val="BalloonText"/>
    <w:uiPriority w:val="99"/>
    <w:semiHidden/>
    <w:rsid w:val="0076456A"/>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789">
      <w:bodyDiv w:val="1"/>
      <w:marLeft w:val="0"/>
      <w:marRight w:val="0"/>
      <w:marTop w:val="0"/>
      <w:marBottom w:val="0"/>
      <w:divBdr>
        <w:top w:val="none" w:sz="0" w:space="0" w:color="auto"/>
        <w:left w:val="none" w:sz="0" w:space="0" w:color="auto"/>
        <w:bottom w:val="none" w:sz="0" w:space="0" w:color="auto"/>
        <w:right w:val="none" w:sz="0" w:space="0" w:color="auto"/>
      </w:divBdr>
    </w:div>
    <w:div w:id="185102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lasgow.gov.uk/index.aspx?articleid=289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C  ( St. Blane's Primary )</dc:creator>
  <cp:lastModifiedBy>Quinn, C  ( St. Blane's Primary )</cp:lastModifiedBy>
  <cp:revision>1</cp:revision>
  <dcterms:created xsi:type="dcterms:W3CDTF">2014-09-03T14:24:00Z</dcterms:created>
  <dcterms:modified xsi:type="dcterms:W3CDTF">2014-09-03T14:26:00Z</dcterms:modified>
</cp:coreProperties>
</file>