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01" w:rsidRDefault="00FD3FA4" w:rsidP="00D5016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9B7551" wp14:editId="44F0974A">
            <wp:simplePos x="0" y="0"/>
            <wp:positionH relativeFrom="column">
              <wp:posOffset>5411470</wp:posOffset>
            </wp:positionH>
            <wp:positionV relativeFrom="paragraph">
              <wp:posOffset>-1090930</wp:posOffset>
            </wp:positionV>
            <wp:extent cx="807720" cy="882015"/>
            <wp:effectExtent l="0" t="0" r="0" b="0"/>
            <wp:wrapNone/>
            <wp:docPr id="1" name="Picture 1" descr="cid:image002.png@01D52C43.AD435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52C43.AD4356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EF4042" wp14:editId="49810B4D">
            <wp:simplePos x="0" y="0"/>
            <wp:positionH relativeFrom="column">
              <wp:posOffset>-432435</wp:posOffset>
            </wp:positionH>
            <wp:positionV relativeFrom="paragraph">
              <wp:posOffset>-1087120</wp:posOffset>
            </wp:positionV>
            <wp:extent cx="807720" cy="882015"/>
            <wp:effectExtent l="0" t="0" r="0" b="0"/>
            <wp:wrapNone/>
            <wp:docPr id="3" name="Picture 3" descr="cid:image002.png@01D52C43.AD435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52C43.AD4356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164" w:rsidRPr="00FD3FA4" w:rsidRDefault="00D50164" w:rsidP="00D50164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FD3FA4">
        <w:rPr>
          <w:rFonts w:asciiTheme="minorBidi" w:hAnsiTheme="minorBidi"/>
          <w:sz w:val="24"/>
          <w:szCs w:val="24"/>
        </w:rPr>
        <w:t>Dear Parents, this one is for you if you wish to use it.  I hope it helps!</w:t>
      </w:r>
    </w:p>
    <w:p w:rsidR="00D50164" w:rsidRPr="00FD3FA4" w:rsidRDefault="00FD3FA4" w:rsidP="00D50164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FD3FA4">
        <w:rPr>
          <w:rFonts w:asciiTheme="minorBidi" w:hAnsiTheme="minorBidi"/>
          <w:sz w:val="24"/>
          <w:szCs w:val="24"/>
        </w:rPr>
        <w:t>Mrs Fitzpatrick</w:t>
      </w:r>
    </w:p>
    <w:tbl>
      <w:tblPr>
        <w:tblStyle w:val="TableGrid"/>
        <w:tblpPr w:leftFromText="180" w:rightFromText="180" w:vertAnchor="page" w:horzAnchor="margin" w:tblpXSpec="center" w:tblpY="4120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4961"/>
      </w:tblGrid>
      <w:tr w:rsidR="000C2053" w:rsidTr="000C2053">
        <w:trPr>
          <w:trHeight w:val="293"/>
        </w:trPr>
        <w:tc>
          <w:tcPr>
            <w:tcW w:w="2093" w:type="dxa"/>
            <w:shd w:val="clear" w:color="auto" w:fill="92D050"/>
          </w:tcPr>
          <w:p w:rsidR="000C2053" w:rsidRPr="000C2053" w:rsidRDefault="000C2053" w:rsidP="000C2053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0C2053">
              <w:rPr>
                <w:rFonts w:ascii="Footlight MT Light" w:hAnsi="Footlight MT Light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260" w:type="dxa"/>
            <w:shd w:val="clear" w:color="auto" w:fill="92D050"/>
          </w:tcPr>
          <w:p w:rsidR="000C2053" w:rsidRPr="000C2053" w:rsidRDefault="000C2053" w:rsidP="000C2053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0C2053">
              <w:rPr>
                <w:rFonts w:ascii="Footlight MT Light" w:hAnsi="Footlight MT Light"/>
                <w:b/>
                <w:bCs/>
                <w:sz w:val="28"/>
                <w:szCs w:val="28"/>
              </w:rPr>
              <w:t>Task for children</w:t>
            </w:r>
          </w:p>
        </w:tc>
        <w:tc>
          <w:tcPr>
            <w:tcW w:w="4961" w:type="dxa"/>
            <w:shd w:val="clear" w:color="auto" w:fill="92D050"/>
          </w:tcPr>
          <w:p w:rsidR="000C2053" w:rsidRPr="000C2053" w:rsidRDefault="000C2053" w:rsidP="000C2053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0C2053">
              <w:rPr>
                <w:rFonts w:ascii="Footlight MT Light" w:hAnsi="Footlight MT Light"/>
                <w:b/>
                <w:bCs/>
                <w:sz w:val="28"/>
                <w:szCs w:val="28"/>
              </w:rPr>
              <w:t>Instructions for children</w:t>
            </w:r>
          </w:p>
        </w:tc>
      </w:tr>
      <w:tr w:rsidR="000C2053" w:rsidTr="000C2053">
        <w:trPr>
          <w:trHeight w:val="308"/>
        </w:trPr>
        <w:tc>
          <w:tcPr>
            <w:tcW w:w="2093" w:type="dxa"/>
            <w:shd w:val="clear" w:color="auto" w:fill="FFFF99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Before 9.00</w:t>
            </w:r>
          </w:p>
        </w:tc>
        <w:tc>
          <w:tcPr>
            <w:tcW w:w="3260" w:type="dxa"/>
            <w:shd w:val="clear" w:color="auto" w:fill="FFFF99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Wake up</w:t>
            </w:r>
          </w:p>
        </w:tc>
        <w:tc>
          <w:tcPr>
            <w:tcW w:w="4961" w:type="dxa"/>
            <w:shd w:val="clear" w:color="auto" w:fill="FFFF99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Eat your breakfast, make your bed, get washed and dressed.</w:t>
            </w:r>
          </w:p>
        </w:tc>
      </w:tr>
      <w:tr w:rsidR="000C2053" w:rsidTr="000C2053">
        <w:trPr>
          <w:trHeight w:val="293"/>
        </w:trPr>
        <w:tc>
          <w:tcPr>
            <w:tcW w:w="2093" w:type="dxa"/>
            <w:shd w:val="clear" w:color="auto" w:fill="EAF1DD" w:themeFill="accent3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9.00 – 10.00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Morning exercise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Yoga, play in the garden (if possible), go for a walk if you are permitted.</w:t>
            </w:r>
          </w:p>
        </w:tc>
      </w:tr>
      <w:tr w:rsidR="000C2053" w:rsidTr="000C2053">
        <w:trPr>
          <w:trHeight w:val="293"/>
        </w:trPr>
        <w:tc>
          <w:tcPr>
            <w:tcW w:w="2093" w:type="dxa"/>
            <w:shd w:val="clear" w:color="auto" w:fill="E5DFEC" w:themeFill="accent4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10.00 – 12.00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Academic time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NO ELECTRONICS</w:t>
            </w:r>
          </w:p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Complete one or two tasks from your home learning pack</w:t>
            </w:r>
          </w:p>
        </w:tc>
      </w:tr>
      <w:tr w:rsidR="000C2053" w:rsidTr="000C2053">
        <w:trPr>
          <w:trHeight w:val="308"/>
        </w:trPr>
        <w:tc>
          <w:tcPr>
            <w:tcW w:w="2093" w:type="dxa"/>
            <w:shd w:val="clear" w:color="auto" w:fill="DAEEF3" w:themeFill="accent5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11.00 – 12.00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Creative time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Draw a picture, paint, craft, play music, cook or bake</w:t>
            </w:r>
          </w:p>
        </w:tc>
      </w:tr>
      <w:tr w:rsidR="000C2053" w:rsidTr="000C2053">
        <w:trPr>
          <w:trHeight w:val="293"/>
        </w:trPr>
        <w:tc>
          <w:tcPr>
            <w:tcW w:w="2093" w:type="dxa"/>
            <w:shd w:val="clear" w:color="auto" w:fill="FDE9D9" w:themeFill="accent6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12.00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Lunch</w:t>
            </w:r>
          </w:p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DE9D9" w:themeFill="accent6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Remember to put away/wash the dishes</w:t>
            </w:r>
          </w:p>
        </w:tc>
      </w:tr>
      <w:tr w:rsidR="000C2053" w:rsidTr="000C2053">
        <w:trPr>
          <w:trHeight w:val="308"/>
        </w:trPr>
        <w:tc>
          <w:tcPr>
            <w:tcW w:w="2093" w:type="dxa"/>
            <w:shd w:val="clear" w:color="auto" w:fill="C6D9F1" w:themeFill="text2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12.30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Chore time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Wipe tables and chairs</w:t>
            </w:r>
          </w:p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Wipe all door handles, light switches and surfaces</w:t>
            </w:r>
          </w:p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Wipe bathroom sink and bath</w:t>
            </w:r>
          </w:p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Any other chore given by parents</w:t>
            </w:r>
          </w:p>
        </w:tc>
      </w:tr>
      <w:tr w:rsidR="000C2053" w:rsidTr="000C2053">
        <w:trPr>
          <w:trHeight w:val="293"/>
        </w:trPr>
        <w:tc>
          <w:tcPr>
            <w:tcW w:w="2093" w:type="dxa"/>
            <w:shd w:val="clear" w:color="auto" w:fill="F2DBDB" w:themeFill="accent2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1.00 – 2.30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Quiet time</w:t>
            </w:r>
          </w:p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Read, do a puzzle, nap</w:t>
            </w:r>
          </w:p>
        </w:tc>
      </w:tr>
      <w:tr w:rsidR="000C2053" w:rsidTr="000C2053">
        <w:trPr>
          <w:trHeight w:val="308"/>
        </w:trPr>
        <w:tc>
          <w:tcPr>
            <w:tcW w:w="2093" w:type="dxa"/>
            <w:shd w:val="clear" w:color="auto" w:fill="E5DFEC" w:themeFill="accent4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2.30 – 4.00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0C2053" w:rsidRPr="00D50164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Academic Time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ELECTRONICS OK</w:t>
            </w:r>
          </w:p>
          <w:p w:rsidR="000C2053" w:rsidRDefault="00FD3FA4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Sumdog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>, Language Nut</w:t>
            </w:r>
            <w:r w:rsidR="000C2053">
              <w:rPr>
                <w:rFonts w:ascii="Footlight MT Light" w:hAnsi="Footlight MT Light"/>
                <w:sz w:val="28"/>
                <w:szCs w:val="28"/>
              </w:rPr>
              <w:t>, Glow</w:t>
            </w:r>
          </w:p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Other educational games/puzzles</w:t>
            </w:r>
          </w:p>
          <w:p w:rsidR="00FD3FA4" w:rsidRPr="00D50164" w:rsidRDefault="00FD3FA4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School website activities</w:t>
            </w:r>
            <w:r w:rsidR="00C3479A">
              <w:rPr>
                <w:rFonts w:ascii="Footlight MT Light" w:hAnsi="Footlight MT Light"/>
                <w:sz w:val="28"/>
                <w:szCs w:val="28"/>
              </w:rPr>
              <w:t>/Shared Learning Grids</w:t>
            </w:r>
            <w:bookmarkStart w:id="0" w:name="_GoBack"/>
            <w:bookmarkEnd w:id="0"/>
          </w:p>
        </w:tc>
      </w:tr>
      <w:tr w:rsidR="000C2053" w:rsidTr="000C2053">
        <w:trPr>
          <w:trHeight w:val="308"/>
        </w:trPr>
        <w:tc>
          <w:tcPr>
            <w:tcW w:w="2093" w:type="dxa"/>
            <w:shd w:val="clear" w:color="auto" w:fill="EAF1DD" w:themeFill="accent3" w:themeFillTint="33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4.00 – 5.00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Afternoon exercise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0E78A8">
              <w:rPr>
                <w:rFonts w:ascii="Footlight MT Light" w:hAnsi="Footlight MT Light"/>
                <w:sz w:val="28"/>
                <w:szCs w:val="28"/>
              </w:rPr>
              <w:t>Yoga, play in the garden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(if possible)</w:t>
            </w:r>
            <w:r w:rsidRPr="000E78A8">
              <w:rPr>
                <w:rFonts w:ascii="Footlight MT Light" w:hAnsi="Footlight MT Light"/>
                <w:sz w:val="28"/>
                <w:szCs w:val="28"/>
              </w:rPr>
              <w:t>, go for a walk if you are permitted.</w:t>
            </w:r>
          </w:p>
        </w:tc>
      </w:tr>
      <w:tr w:rsidR="000C2053" w:rsidTr="000C2053">
        <w:trPr>
          <w:trHeight w:val="308"/>
        </w:trPr>
        <w:tc>
          <w:tcPr>
            <w:tcW w:w="2093" w:type="dxa"/>
            <w:shd w:val="clear" w:color="auto" w:fill="CCFFFF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5.00 – 6.00</w:t>
            </w:r>
          </w:p>
        </w:tc>
        <w:tc>
          <w:tcPr>
            <w:tcW w:w="3260" w:type="dxa"/>
            <w:shd w:val="clear" w:color="auto" w:fill="CCFFFF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Dinner</w:t>
            </w:r>
          </w:p>
        </w:tc>
        <w:tc>
          <w:tcPr>
            <w:tcW w:w="4961" w:type="dxa"/>
            <w:shd w:val="clear" w:color="auto" w:fill="CCFFFF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Set the table</w:t>
            </w:r>
          </w:p>
          <w:p w:rsidR="000C2053" w:rsidRPr="000E78A8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Clear the table and wash dishes</w:t>
            </w:r>
          </w:p>
        </w:tc>
      </w:tr>
      <w:tr w:rsidR="000C2053" w:rsidTr="000C2053">
        <w:trPr>
          <w:trHeight w:val="308"/>
        </w:trPr>
        <w:tc>
          <w:tcPr>
            <w:tcW w:w="2093" w:type="dxa"/>
            <w:shd w:val="clear" w:color="auto" w:fill="FFCCFF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6.00 – 8.00</w:t>
            </w:r>
          </w:p>
        </w:tc>
        <w:tc>
          <w:tcPr>
            <w:tcW w:w="3260" w:type="dxa"/>
            <w:shd w:val="clear" w:color="auto" w:fill="FFCCFF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Free TV time</w:t>
            </w:r>
          </w:p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CCFF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0C2053" w:rsidTr="000C2053">
        <w:trPr>
          <w:trHeight w:val="308"/>
        </w:trPr>
        <w:tc>
          <w:tcPr>
            <w:tcW w:w="2093" w:type="dxa"/>
            <w:shd w:val="clear" w:color="auto" w:fill="B8CCE4" w:themeFill="accent1" w:themeFillTint="66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8.00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Bedtime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Shower and bed – don’t forget to brush your teeth</w:t>
            </w:r>
          </w:p>
        </w:tc>
      </w:tr>
      <w:tr w:rsidR="000C2053" w:rsidTr="000C2053">
        <w:trPr>
          <w:trHeight w:val="308"/>
        </w:trPr>
        <w:tc>
          <w:tcPr>
            <w:tcW w:w="2093" w:type="dxa"/>
            <w:shd w:val="clear" w:color="auto" w:fill="B8CCE4" w:themeFill="accent1" w:themeFillTint="66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9.00 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Bedtime</w:t>
            </w:r>
          </w:p>
          <w:p w:rsidR="000C2053" w:rsidRPr="00734697" w:rsidRDefault="000C2053" w:rsidP="000C2053">
            <w:pPr>
              <w:jc w:val="center"/>
              <w:rPr>
                <w:rFonts w:ascii="Footlight MT Light" w:hAnsi="Footlight MT Light"/>
                <w:i/>
                <w:iCs/>
                <w:sz w:val="28"/>
                <w:szCs w:val="28"/>
              </w:rPr>
            </w:pPr>
            <w:r>
              <w:rPr>
                <w:rFonts w:ascii="Footlight MT Light" w:hAnsi="Footlight MT Light"/>
                <w:i/>
                <w:iCs/>
                <w:sz w:val="28"/>
                <w:szCs w:val="28"/>
              </w:rPr>
              <w:t>For those children who follow the daily schedule and show good behaviour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  <w:p w:rsidR="000C2053" w:rsidRDefault="000C2053" w:rsidP="000C20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Shower and bed – don’t forget to brush your teeth</w:t>
            </w:r>
          </w:p>
        </w:tc>
      </w:tr>
    </w:tbl>
    <w:p w:rsidR="00D50164" w:rsidRPr="00D50164" w:rsidRDefault="00D50164" w:rsidP="00D50164">
      <w:pPr>
        <w:spacing w:after="0"/>
        <w:jc w:val="center"/>
        <w:rPr>
          <w:rFonts w:ascii="Footlight MT Light" w:hAnsi="Footlight MT Light"/>
          <w:sz w:val="24"/>
          <w:szCs w:val="24"/>
        </w:rPr>
      </w:pPr>
      <w:proofErr w:type="gramStart"/>
      <w:r>
        <w:rPr>
          <w:rFonts w:ascii="Footlight MT Light" w:hAnsi="Footlight MT Light"/>
          <w:sz w:val="24"/>
          <w:szCs w:val="24"/>
        </w:rPr>
        <w:t>xxx</w:t>
      </w:r>
      <w:proofErr w:type="gramEnd"/>
    </w:p>
    <w:sectPr w:rsidR="00D50164" w:rsidRPr="00D50164" w:rsidSect="00734697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EA" w:rsidRDefault="00553DEA" w:rsidP="00D50164">
      <w:pPr>
        <w:spacing w:after="0" w:line="240" w:lineRule="auto"/>
      </w:pPr>
      <w:r>
        <w:separator/>
      </w:r>
    </w:p>
  </w:endnote>
  <w:endnote w:type="continuationSeparator" w:id="0">
    <w:p w:rsidR="00553DEA" w:rsidRDefault="00553DEA" w:rsidP="00D5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EA" w:rsidRDefault="00553DEA" w:rsidP="00D50164">
      <w:pPr>
        <w:spacing w:after="0" w:line="240" w:lineRule="auto"/>
      </w:pPr>
      <w:r>
        <w:separator/>
      </w:r>
    </w:p>
  </w:footnote>
  <w:footnote w:type="continuationSeparator" w:id="0">
    <w:p w:rsidR="00553DEA" w:rsidRDefault="00553DEA" w:rsidP="00D5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64" w:rsidRPr="00FD3FA4" w:rsidRDefault="00FD3FA4" w:rsidP="00D50164">
    <w:pPr>
      <w:pStyle w:val="Header"/>
      <w:jc w:val="center"/>
      <w:rPr>
        <w:rFonts w:asciiTheme="minorBidi" w:hAnsiTheme="minorBidi"/>
        <w:sz w:val="48"/>
        <w:szCs w:val="48"/>
      </w:rPr>
    </w:pPr>
    <w:r w:rsidRPr="00FD3FA4">
      <w:rPr>
        <w:rFonts w:asciiTheme="minorBidi" w:hAnsiTheme="minorBidi"/>
        <w:sz w:val="48"/>
        <w:szCs w:val="48"/>
      </w:rPr>
      <w:t>St Bartholomew’s</w:t>
    </w:r>
    <w:r w:rsidR="00D50164" w:rsidRPr="00FD3FA4">
      <w:rPr>
        <w:rFonts w:asciiTheme="minorBidi" w:hAnsiTheme="minorBidi"/>
        <w:sz w:val="48"/>
        <w:szCs w:val="48"/>
      </w:rPr>
      <w:t xml:space="preserve"> Primary School</w:t>
    </w:r>
  </w:p>
  <w:p w:rsidR="00D50164" w:rsidRPr="00FD3FA4" w:rsidRDefault="00D50164" w:rsidP="00D50164">
    <w:pPr>
      <w:pStyle w:val="Header"/>
      <w:jc w:val="center"/>
      <w:rPr>
        <w:rFonts w:asciiTheme="minorBidi" w:hAnsiTheme="minorBidi"/>
        <w:sz w:val="48"/>
        <w:szCs w:val="48"/>
      </w:rPr>
    </w:pPr>
  </w:p>
  <w:p w:rsidR="00D50164" w:rsidRPr="00FD3FA4" w:rsidRDefault="00D50164" w:rsidP="00D50164">
    <w:pPr>
      <w:pStyle w:val="Header"/>
      <w:jc w:val="center"/>
      <w:rPr>
        <w:rFonts w:asciiTheme="minorBidi" w:hAnsiTheme="minorBidi"/>
        <w:sz w:val="48"/>
        <w:szCs w:val="48"/>
      </w:rPr>
    </w:pPr>
    <w:r w:rsidRPr="00FD3FA4">
      <w:rPr>
        <w:rFonts w:asciiTheme="minorBidi" w:hAnsiTheme="minorBidi"/>
        <w:sz w:val="48"/>
        <w:szCs w:val="48"/>
      </w:rPr>
      <w:t>Suggested family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64"/>
    <w:rsid w:val="000C2053"/>
    <w:rsid w:val="000E78A8"/>
    <w:rsid w:val="002C2326"/>
    <w:rsid w:val="00553DEA"/>
    <w:rsid w:val="005A7C27"/>
    <w:rsid w:val="00734697"/>
    <w:rsid w:val="00C3479A"/>
    <w:rsid w:val="00D50164"/>
    <w:rsid w:val="00F85D01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64"/>
  </w:style>
  <w:style w:type="paragraph" w:styleId="Footer">
    <w:name w:val="footer"/>
    <w:basedOn w:val="Normal"/>
    <w:link w:val="FooterChar"/>
    <w:uiPriority w:val="99"/>
    <w:unhideWhenUsed/>
    <w:rsid w:val="00D50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64"/>
  </w:style>
  <w:style w:type="paragraph" w:styleId="Footer">
    <w:name w:val="footer"/>
    <w:basedOn w:val="Normal"/>
    <w:link w:val="FooterChar"/>
    <w:uiPriority w:val="99"/>
    <w:unhideWhenUsed/>
    <w:rsid w:val="00D50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C  ( Holy Cross Primary )</dc:creator>
  <cp:lastModifiedBy>Fitzpatrick, A  ( St. Conval's Primary )</cp:lastModifiedBy>
  <cp:revision>3</cp:revision>
  <cp:lastPrinted>2020-03-17T15:55:00Z</cp:lastPrinted>
  <dcterms:created xsi:type="dcterms:W3CDTF">2020-03-22T19:16:00Z</dcterms:created>
  <dcterms:modified xsi:type="dcterms:W3CDTF">2020-03-23T08:46:00Z</dcterms:modified>
</cp:coreProperties>
</file>