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DF" w:rsidRDefault="003309DF">
      <w:pPr>
        <w:rPr>
          <w:rFonts w:ascii="Arial" w:hAnsi="Arial" w:cs="Arial"/>
        </w:rPr>
      </w:pPr>
      <w:r>
        <w:rPr>
          <w:rFonts w:ascii="Arial" w:hAnsi="Arial" w:cs="Arial"/>
        </w:rPr>
        <w:t>100 most commonly used French words</w:t>
      </w:r>
      <w:bookmarkStart w:id="0" w:name="_GoBack"/>
      <w:bookmarkEnd w:id="0"/>
    </w:p>
    <w:p w:rsidR="00332175" w:rsidRDefault="003309DF"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  <w:b/>
          <w:bCs/>
        </w:rPr>
        <w:t>le</w:t>
      </w:r>
      <w:proofErr w:type="gramEnd"/>
      <w:r>
        <w:rPr>
          <w:rFonts w:ascii="Arial" w:hAnsi="Arial" w:cs="Arial"/>
        </w:rPr>
        <w:t xml:space="preserve"> (det.)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</w:rPr>
        <w:t>; (pron.) </w:t>
      </w:r>
      <w:r>
        <w:rPr>
          <w:rFonts w:ascii="Arial" w:hAnsi="Arial" w:cs="Arial"/>
          <w:i/>
          <w:iCs/>
        </w:rPr>
        <w:t xml:space="preserve">him, her, it, </w:t>
      </w:r>
      <w:proofErr w:type="spellStart"/>
      <w:r>
        <w:rPr>
          <w:rFonts w:ascii="Arial" w:hAnsi="Arial" w:cs="Arial"/>
          <w:i/>
          <w:iCs/>
        </w:rPr>
        <w:t>them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br/>
        <w:t xml:space="preserve">2. </w:t>
      </w:r>
      <w:proofErr w:type="gramStart"/>
      <w:r>
        <w:rPr>
          <w:rFonts w:ascii="Arial" w:hAnsi="Arial" w:cs="Arial"/>
          <w:b/>
          <w:bCs/>
        </w:rPr>
        <w:t>de</w:t>
      </w:r>
      <w:proofErr w:type="gramEnd"/>
      <w:r>
        <w:rPr>
          <w:rFonts w:ascii="Arial" w:hAnsi="Arial" w:cs="Arial"/>
        </w:rPr>
        <w:t xml:space="preserve"> (det.) </w:t>
      </w:r>
      <w:r>
        <w:rPr>
          <w:rFonts w:ascii="Arial" w:hAnsi="Arial" w:cs="Arial"/>
          <w:i/>
          <w:iCs/>
        </w:rPr>
        <w:t>some, any</w:t>
      </w:r>
      <w:r>
        <w:rPr>
          <w:rFonts w:ascii="Arial" w:hAnsi="Arial" w:cs="Arial"/>
        </w:rPr>
        <w:t>; (prep.)</w:t>
      </w:r>
      <w:r>
        <w:rPr>
          <w:rStyle w:val="Emphasis"/>
          <w:rFonts w:ascii="Arial" w:hAnsi="Arial" w:cs="Arial"/>
        </w:rPr>
        <w:t xml:space="preserve"> of, from </w:t>
      </w:r>
      <w:r>
        <w:rPr>
          <w:rFonts w:ascii="Arial" w:hAnsi="Arial" w:cs="Arial"/>
        </w:rPr>
        <w:br/>
        <w:t xml:space="preserve">3. </w:t>
      </w:r>
      <w:proofErr w:type="gramStart"/>
      <w:r>
        <w:rPr>
          <w:rFonts w:ascii="Arial" w:hAnsi="Arial" w:cs="Arial"/>
          <w:b/>
          <w:bCs/>
        </w:rPr>
        <w:t>un</w:t>
      </w:r>
      <w:proofErr w:type="gramEnd"/>
      <w:r>
        <w:rPr>
          <w:rFonts w:ascii="Arial" w:hAnsi="Arial" w:cs="Arial"/>
        </w:rPr>
        <w:t xml:space="preserve"> (det.) </w:t>
      </w:r>
      <w:r>
        <w:rPr>
          <w:rFonts w:ascii="Arial" w:hAnsi="Arial" w:cs="Arial"/>
          <w:i/>
          <w:iCs/>
        </w:rPr>
        <w:t>a, an</w:t>
      </w:r>
      <w:r>
        <w:rPr>
          <w:rFonts w:ascii="Arial" w:hAnsi="Arial" w:cs="Arial"/>
        </w:rPr>
        <w:t xml:space="preserve">; (adj., pron.) </w:t>
      </w:r>
      <w:r>
        <w:rPr>
          <w:rStyle w:val="Emphasis"/>
          <w:rFonts w:ascii="Arial" w:hAnsi="Arial" w:cs="Arial"/>
        </w:rPr>
        <w:t>one</w:t>
      </w:r>
      <w:r>
        <w:rPr>
          <w:rFonts w:ascii="Arial" w:hAnsi="Arial" w:cs="Arial"/>
        </w:rPr>
        <w:br/>
        <w:t xml:space="preserve">4. </w:t>
      </w:r>
      <w:proofErr w:type="gramStart"/>
      <w:r>
        <w:rPr>
          <w:rFonts w:ascii="Arial" w:hAnsi="Arial" w:cs="Arial"/>
          <w:b/>
          <w:bCs/>
        </w:rPr>
        <w:t>à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to, at, in</w:t>
      </w:r>
      <w:r>
        <w:rPr>
          <w:rFonts w:ascii="Arial" w:hAnsi="Arial" w:cs="Arial"/>
        </w:rPr>
        <w:br/>
        <w:t xml:space="preserve">5. </w:t>
      </w:r>
      <w:proofErr w:type="spellStart"/>
      <w:proofErr w:type="gramStart"/>
      <w:r>
        <w:rPr>
          <w:rFonts w:ascii="Arial" w:hAnsi="Arial" w:cs="Arial"/>
          <w:b/>
          <w:bCs/>
        </w:rPr>
        <w:t>être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be</w:t>
      </w:r>
      <w:r>
        <w:rPr>
          <w:rFonts w:ascii="Arial" w:hAnsi="Arial" w:cs="Arial"/>
        </w:rPr>
        <w:t xml:space="preserve">; (noun [m.]) </w:t>
      </w:r>
      <w:r>
        <w:rPr>
          <w:rFonts w:ascii="Arial" w:hAnsi="Arial" w:cs="Arial"/>
          <w:i/>
          <w:iCs/>
        </w:rPr>
        <w:t>being</w:t>
      </w:r>
      <w:r>
        <w:rPr>
          <w:rFonts w:ascii="Arial" w:hAnsi="Arial" w:cs="Arial"/>
        </w:rPr>
        <w:br/>
        <w:t xml:space="preserve">6. </w:t>
      </w:r>
      <w:proofErr w:type="gramStart"/>
      <w:r>
        <w:rPr>
          <w:rFonts w:ascii="Arial" w:hAnsi="Arial" w:cs="Arial"/>
          <w:b/>
          <w:bCs/>
        </w:rPr>
        <w:t>et</w:t>
      </w:r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</w:rPr>
        <w:br/>
        <w:t xml:space="preserve">7. </w:t>
      </w:r>
      <w:proofErr w:type="gramStart"/>
      <w:r>
        <w:rPr>
          <w:rFonts w:ascii="Arial" w:hAnsi="Arial" w:cs="Arial"/>
          <w:b/>
          <w:bCs/>
        </w:rPr>
        <w:t>en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(prep.) </w:t>
      </w:r>
      <w:r>
        <w:rPr>
          <w:rFonts w:ascii="Arial" w:hAnsi="Arial" w:cs="Arial"/>
          <w:i/>
          <w:iCs/>
        </w:rPr>
        <w:t>in, by</w:t>
      </w:r>
      <w:r>
        <w:rPr>
          <w:rFonts w:ascii="Arial" w:hAnsi="Arial" w:cs="Arial"/>
        </w:rPr>
        <w:t xml:space="preserve">; (adv., pron.) </w:t>
      </w:r>
      <w:r>
        <w:rPr>
          <w:rFonts w:ascii="Arial" w:hAnsi="Arial" w:cs="Arial"/>
        </w:rPr>
        <w:br/>
        <w:t xml:space="preserve">8. </w:t>
      </w:r>
      <w:proofErr w:type="spellStart"/>
      <w:proofErr w:type="gramStart"/>
      <w:r>
        <w:rPr>
          <w:rFonts w:ascii="Arial" w:hAnsi="Arial" w:cs="Arial"/>
          <w:b/>
          <w:bCs/>
        </w:rPr>
        <w:t>avoir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(verb)</w:t>
      </w:r>
      <w:r>
        <w:rPr>
          <w:rStyle w:val="Emphasis"/>
          <w:rFonts w:ascii="Arial" w:hAnsi="Arial" w:cs="Arial"/>
        </w:rPr>
        <w:t xml:space="preserve"> to have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>assets</w:t>
      </w:r>
      <w:r>
        <w:rPr>
          <w:rFonts w:ascii="Arial" w:hAnsi="Arial" w:cs="Arial"/>
        </w:rPr>
        <w:br/>
        <w:t xml:space="preserve">9. </w:t>
      </w:r>
      <w:proofErr w:type="spellStart"/>
      <w:proofErr w:type="gramStart"/>
      <w:r>
        <w:rPr>
          <w:rFonts w:ascii="Arial" w:hAnsi="Arial" w:cs="Arial"/>
          <w:b/>
          <w:bCs/>
        </w:rPr>
        <w:t>que</w:t>
      </w:r>
      <w:proofErr w:type="spellEnd"/>
      <w:proofErr w:type="gramEnd"/>
      <w:r>
        <w:rPr>
          <w:rFonts w:ascii="Arial" w:hAnsi="Arial" w:cs="Arial"/>
        </w:rPr>
        <w:t xml:space="preserve"> (adv., pron., conj.) </w:t>
      </w:r>
      <w:r>
        <w:rPr>
          <w:rFonts w:ascii="Arial" w:hAnsi="Arial" w:cs="Arial"/>
          <w:i/>
          <w:iCs/>
        </w:rPr>
        <w:t>t</w:t>
      </w:r>
      <w:r>
        <w:rPr>
          <w:rStyle w:val="Emphasis"/>
          <w:rFonts w:ascii="Arial" w:hAnsi="Arial" w:cs="Arial"/>
        </w:rPr>
        <w:t xml:space="preserve">hat, which, who, whom </w:t>
      </w:r>
      <w:r>
        <w:rPr>
          <w:rFonts w:ascii="Arial" w:hAnsi="Arial" w:cs="Arial"/>
        </w:rPr>
        <w:br/>
        <w:t xml:space="preserve">10. </w:t>
      </w:r>
      <w:proofErr w:type="gramStart"/>
      <w:r>
        <w:rPr>
          <w:rFonts w:ascii="Arial" w:hAnsi="Arial" w:cs="Arial"/>
          <w:b/>
          <w:bCs/>
        </w:rPr>
        <w:t>pour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for, in order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11. </w:t>
      </w:r>
      <w:proofErr w:type="spellStart"/>
      <w:proofErr w:type="gramStart"/>
      <w:r>
        <w:rPr>
          <w:rFonts w:ascii="Arial" w:hAnsi="Arial" w:cs="Arial"/>
          <w:b/>
          <w:bCs/>
        </w:rPr>
        <w:t>dans</w:t>
      </w:r>
      <w:proofErr w:type="spellEnd"/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in, into, from</w:t>
      </w:r>
      <w:r>
        <w:rPr>
          <w:rFonts w:ascii="Arial" w:hAnsi="Arial" w:cs="Arial"/>
        </w:rPr>
        <w:br/>
        <w:t xml:space="preserve">12. </w:t>
      </w:r>
      <w:proofErr w:type="spellStart"/>
      <w:proofErr w:type="gramStart"/>
      <w:r>
        <w:rPr>
          <w:rFonts w:ascii="Arial" w:hAnsi="Arial" w:cs="Arial"/>
          <w:b/>
          <w:bCs/>
        </w:rPr>
        <w:t>ce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(det., pron.) </w:t>
      </w:r>
      <w:r>
        <w:rPr>
          <w:rFonts w:ascii="Arial" w:hAnsi="Arial" w:cs="Arial"/>
          <w:i/>
          <w:iCs/>
        </w:rPr>
        <w:t>this, that</w:t>
      </w:r>
      <w:r>
        <w:rPr>
          <w:rFonts w:ascii="Arial" w:hAnsi="Arial" w:cs="Arial"/>
        </w:rPr>
        <w:br/>
        <w:t xml:space="preserve">13. </w:t>
      </w:r>
      <w:proofErr w:type="spellStart"/>
      <w:proofErr w:type="gramStart"/>
      <w:r>
        <w:rPr>
          <w:rFonts w:ascii="Arial" w:hAnsi="Arial" w:cs="Arial"/>
          <w:b/>
          <w:bCs/>
        </w:rPr>
        <w:t>il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(pron.)</w:t>
      </w:r>
      <w:r>
        <w:rPr>
          <w:rStyle w:val="Emphasis"/>
          <w:rFonts w:ascii="Arial" w:hAnsi="Arial" w:cs="Arial"/>
        </w:rPr>
        <w:t xml:space="preserve"> he, it </w:t>
      </w:r>
      <w:r>
        <w:rPr>
          <w:rFonts w:ascii="Arial" w:hAnsi="Arial" w:cs="Arial"/>
        </w:rPr>
        <w:br/>
        <w:t xml:space="preserve">14. </w:t>
      </w:r>
      <w:proofErr w:type="gramStart"/>
      <w:r>
        <w:rPr>
          <w:rFonts w:ascii="Arial" w:hAnsi="Arial" w:cs="Arial"/>
          <w:b/>
          <w:bCs/>
        </w:rPr>
        <w:t>qui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 xml:space="preserve">who, whom </w:t>
      </w:r>
      <w:r>
        <w:rPr>
          <w:rFonts w:ascii="Arial" w:hAnsi="Arial" w:cs="Arial"/>
        </w:rPr>
        <w:br/>
        <w:t xml:space="preserve">15. </w:t>
      </w:r>
      <w:proofErr w:type="gramStart"/>
      <w:r>
        <w:rPr>
          <w:rFonts w:ascii="Arial" w:hAnsi="Arial" w:cs="Arial"/>
          <w:b/>
          <w:bCs/>
        </w:rPr>
        <w:t>ne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br/>
        <w:t xml:space="preserve">16. </w:t>
      </w:r>
      <w:proofErr w:type="spellStart"/>
      <w:proofErr w:type="gramStart"/>
      <w:r>
        <w:rPr>
          <w:rFonts w:ascii="Arial" w:hAnsi="Arial" w:cs="Arial"/>
          <w:b/>
          <w:bCs/>
        </w:rPr>
        <w:t>sur</w:t>
      </w:r>
      <w:proofErr w:type="spellEnd"/>
      <w:proofErr w:type="gramEnd"/>
      <w:r>
        <w:rPr>
          <w:rFonts w:ascii="Arial" w:hAnsi="Arial" w:cs="Arial"/>
        </w:rPr>
        <w:t xml:space="preserve"> (prep.)</w:t>
      </w:r>
      <w:r>
        <w:rPr>
          <w:rStyle w:val="Emphasis"/>
          <w:rFonts w:ascii="Arial" w:hAnsi="Arial" w:cs="Arial"/>
        </w:rPr>
        <w:t xml:space="preserve"> on, upon</w:t>
      </w:r>
      <w:r>
        <w:rPr>
          <w:rFonts w:ascii="Arial" w:hAnsi="Arial" w:cs="Arial"/>
        </w:rPr>
        <w:t xml:space="preserve">; (adj.) </w:t>
      </w:r>
      <w:r>
        <w:rPr>
          <w:rStyle w:val="Emphasis"/>
          <w:rFonts w:ascii="Arial" w:hAnsi="Arial" w:cs="Arial"/>
        </w:rPr>
        <w:t>sour</w:t>
      </w:r>
      <w:r>
        <w:rPr>
          <w:rFonts w:ascii="Arial" w:hAnsi="Arial" w:cs="Arial"/>
        </w:rPr>
        <w:br/>
        <w:t xml:space="preserve">17. </w:t>
      </w:r>
      <w:proofErr w:type="gramStart"/>
      <w:r>
        <w:rPr>
          <w:rFonts w:ascii="Arial" w:hAnsi="Arial" w:cs="Arial"/>
          <w:b/>
          <w:bCs/>
        </w:rPr>
        <w:t>se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 xml:space="preserve">oneself, himself, herself, itself, themselves </w:t>
      </w:r>
      <w:r>
        <w:rPr>
          <w:rFonts w:ascii="Arial" w:hAnsi="Arial" w:cs="Arial"/>
        </w:rPr>
        <w:br/>
        <w:t xml:space="preserve">18. </w:t>
      </w:r>
      <w:proofErr w:type="gramStart"/>
      <w:r>
        <w:rPr>
          <w:rFonts w:ascii="Arial" w:hAnsi="Arial" w:cs="Arial"/>
          <w:b/>
          <w:bCs/>
        </w:rPr>
        <w:t>pas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>footstep</w:t>
      </w:r>
      <w:r>
        <w:rPr>
          <w:rFonts w:ascii="Arial" w:hAnsi="Arial" w:cs="Arial"/>
        </w:rPr>
        <w:br/>
        <w:t xml:space="preserve">19. </w:t>
      </w:r>
      <w:proofErr w:type="gramStart"/>
      <w:r>
        <w:rPr>
          <w:rFonts w:ascii="Arial" w:hAnsi="Arial" w:cs="Arial"/>
          <w:b/>
          <w:bCs/>
        </w:rPr>
        <w:t>plus</w:t>
      </w:r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more, no more</w:t>
      </w:r>
      <w:r>
        <w:rPr>
          <w:rFonts w:ascii="Arial" w:hAnsi="Arial" w:cs="Arial"/>
        </w:rPr>
        <w:br/>
        <w:t xml:space="preserve">20. </w:t>
      </w:r>
      <w:proofErr w:type="spellStart"/>
      <w:proofErr w:type="gramStart"/>
      <w:r>
        <w:rPr>
          <w:rFonts w:ascii="Arial" w:hAnsi="Arial" w:cs="Arial"/>
          <w:b/>
          <w:bCs/>
        </w:rPr>
        <w:t>pouvoir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be able to, c</w:t>
      </w:r>
      <w:r>
        <w:rPr>
          <w:rStyle w:val="Emphasis"/>
          <w:rFonts w:ascii="Arial" w:hAnsi="Arial" w:cs="Arial"/>
        </w:rPr>
        <w:t>an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>power</w:t>
      </w:r>
      <w:r>
        <w:rPr>
          <w:rFonts w:ascii="Arial" w:hAnsi="Arial" w:cs="Arial"/>
        </w:rPr>
        <w:br/>
        <w:t xml:space="preserve">21. </w:t>
      </w:r>
      <w:proofErr w:type="gramStart"/>
      <w:r>
        <w:rPr>
          <w:rFonts w:ascii="Arial" w:hAnsi="Arial" w:cs="Arial"/>
          <w:b/>
          <w:bCs/>
        </w:rPr>
        <w:t>par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by</w:t>
      </w:r>
      <w:r>
        <w:rPr>
          <w:rFonts w:ascii="Arial" w:hAnsi="Arial" w:cs="Arial"/>
        </w:rPr>
        <w:br/>
        <w:t xml:space="preserve">22. </w:t>
      </w:r>
      <w:proofErr w:type="gramStart"/>
      <w:r>
        <w:rPr>
          <w:rFonts w:ascii="Arial" w:hAnsi="Arial" w:cs="Arial"/>
          <w:b/>
          <w:bCs/>
        </w:rPr>
        <w:t>je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</w:rPr>
        <w:br/>
        <w:t xml:space="preserve">23. </w:t>
      </w:r>
      <w:proofErr w:type="gramStart"/>
      <w:r>
        <w:rPr>
          <w:rFonts w:ascii="Arial" w:hAnsi="Arial" w:cs="Arial"/>
          <w:b/>
          <w:bCs/>
        </w:rPr>
        <w:t>avec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with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24. </w:t>
      </w:r>
      <w:proofErr w:type="gramStart"/>
      <w:r>
        <w:rPr>
          <w:rFonts w:ascii="Arial" w:hAnsi="Arial" w:cs="Arial"/>
          <w:b/>
          <w:bCs/>
        </w:rPr>
        <w:t>tout</w:t>
      </w:r>
      <w:proofErr w:type="gramEnd"/>
      <w:r>
        <w:rPr>
          <w:rFonts w:ascii="Arial" w:hAnsi="Arial" w:cs="Arial"/>
        </w:rPr>
        <w:t xml:space="preserve"> (adj., adv., pron., det.) </w:t>
      </w:r>
      <w:r>
        <w:rPr>
          <w:rStyle w:val="Emphasis"/>
          <w:rFonts w:ascii="Arial" w:hAnsi="Arial" w:cs="Arial"/>
        </w:rPr>
        <w:t xml:space="preserve">all, very </w:t>
      </w:r>
      <w:r>
        <w:rPr>
          <w:rFonts w:ascii="Arial" w:hAnsi="Arial" w:cs="Arial"/>
        </w:rPr>
        <w:br/>
        <w:t xml:space="preserve">25. </w:t>
      </w:r>
      <w:proofErr w:type="gramStart"/>
      <w:r>
        <w:rPr>
          <w:rFonts w:ascii="Arial" w:hAnsi="Arial" w:cs="Arial"/>
          <w:b/>
          <w:bCs/>
        </w:rPr>
        <w:t>faire</w:t>
      </w:r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 xml:space="preserve">to do, make </w:t>
      </w:r>
      <w:r>
        <w:rPr>
          <w:rFonts w:ascii="Arial" w:hAnsi="Arial" w:cs="Arial"/>
        </w:rPr>
        <w:br/>
        <w:t xml:space="preserve">26. </w:t>
      </w:r>
      <w:proofErr w:type="gramStart"/>
      <w:r>
        <w:rPr>
          <w:rFonts w:ascii="Arial" w:hAnsi="Arial" w:cs="Arial"/>
          <w:b/>
          <w:bCs/>
        </w:rPr>
        <w:t>son</w:t>
      </w:r>
      <w:proofErr w:type="gramEnd"/>
      <w:r>
        <w:rPr>
          <w:rFonts w:ascii="Arial" w:hAnsi="Arial" w:cs="Arial"/>
        </w:rPr>
        <w:t xml:space="preserve"> (det.) </w:t>
      </w:r>
      <w:r>
        <w:rPr>
          <w:rFonts w:ascii="Arial" w:hAnsi="Arial" w:cs="Arial"/>
          <w:i/>
          <w:iCs/>
        </w:rPr>
        <w:t xml:space="preserve">his, her </w:t>
      </w:r>
      <w:proofErr w:type="spellStart"/>
      <w:r>
        <w:rPr>
          <w:rFonts w:ascii="Arial" w:hAnsi="Arial" w:cs="Arial"/>
          <w:i/>
          <w:iCs/>
        </w:rPr>
        <w:t>its</w:t>
      </w:r>
      <w:proofErr w:type="spellEnd"/>
      <w:r>
        <w:rPr>
          <w:rFonts w:ascii="Arial" w:hAnsi="Arial" w:cs="Arial"/>
        </w:rPr>
        <w:t xml:space="preserve">; (noun [m.]) </w:t>
      </w:r>
      <w:r>
        <w:rPr>
          <w:rFonts w:ascii="Arial" w:hAnsi="Arial" w:cs="Arial"/>
          <w:i/>
          <w:iCs/>
        </w:rPr>
        <w:t>sound; bran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27. </w:t>
      </w:r>
      <w:proofErr w:type="spellStart"/>
      <w:proofErr w:type="gramStart"/>
      <w:r>
        <w:rPr>
          <w:rFonts w:ascii="Arial" w:hAnsi="Arial" w:cs="Arial"/>
          <w:b/>
          <w:bCs/>
        </w:rPr>
        <w:t>mettre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put, place</w:t>
      </w:r>
      <w:r>
        <w:rPr>
          <w:rFonts w:ascii="Arial" w:hAnsi="Arial" w:cs="Arial"/>
        </w:rPr>
        <w:br/>
        <w:t xml:space="preserve">28. </w:t>
      </w:r>
      <w:proofErr w:type="spellStart"/>
      <w:proofErr w:type="gramStart"/>
      <w:r>
        <w:rPr>
          <w:rFonts w:ascii="Arial" w:hAnsi="Arial" w:cs="Arial"/>
          <w:b/>
          <w:bCs/>
        </w:rPr>
        <w:t>autre</w:t>
      </w:r>
      <w:proofErr w:type="spellEnd"/>
      <w:proofErr w:type="gramEnd"/>
      <w:r>
        <w:rPr>
          <w:rFonts w:ascii="Arial" w:hAnsi="Arial" w:cs="Arial"/>
        </w:rPr>
        <w:t xml:space="preserve"> (det., pron.) </w:t>
      </w:r>
      <w:r>
        <w:rPr>
          <w:rFonts w:ascii="Arial" w:hAnsi="Arial" w:cs="Arial"/>
          <w:i/>
          <w:iCs/>
        </w:rPr>
        <w:t>other</w:t>
      </w:r>
      <w:r>
        <w:rPr>
          <w:rFonts w:ascii="Arial" w:hAnsi="Arial" w:cs="Arial"/>
        </w:rPr>
        <w:br/>
        <w:t xml:space="preserve">29. </w:t>
      </w:r>
      <w:proofErr w:type="gramStart"/>
      <w:r>
        <w:rPr>
          <w:rFonts w:ascii="Arial" w:hAnsi="Arial" w:cs="Arial"/>
          <w:b/>
          <w:bCs/>
        </w:rPr>
        <w:t>on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one, we</w:t>
      </w:r>
      <w:r>
        <w:rPr>
          <w:rFonts w:ascii="Arial" w:hAnsi="Arial" w:cs="Arial"/>
        </w:rPr>
        <w:br/>
        <w:t xml:space="preserve">30. </w:t>
      </w:r>
      <w:proofErr w:type="spellStart"/>
      <w:proofErr w:type="gramStart"/>
      <w:r>
        <w:rPr>
          <w:rFonts w:ascii="Arial" w:hAnsi="Arial" w:cs="Arial"/>
          <w:b/>
          <w:bCs/>
        </w:rPr>
        <w:t>mais</w:t>
      </w:r>
      <w:proofErr w:type="spellEnd"/>
      <w:proofErr w:type="gramEnd"/>
      <w:r>
        <w:rPr>
          <w:rFonts w:ascii="Arial" w:hAnsi="Arial" w:cs="Arial"/>
        </w:rPr>
        <w:t xml:space="preserve"> (conj., adv.)</w:t>
      </w:r>
      <w:r>
        <w:rPr>
          <w:rStyle w:val="Emphasis"/>
          <w:rFonts w:ascii="Arial" w:hAnsi="Arial" w:cs="Arial"/>
        </w:rPr>
        <w:t xml:space="preserve"> but</w:t>
      </w:r>
      <w:r>
        <w:rPr>
          <w:rFonts w:ascii="Arial" w:hAnsi="Arial" w:cs="Arial"/>
        </w:rPr>
        <w:br/>
        <w:t xml:space="preserve">31. </w:t>
      </w:r>
      <w:proofErr w:type="gramStart"/>
      <w:r>
        <w:rPr>
          <w:rFonts w:ascii="Arial" w:hAnsi="Arial" w:cs="Arial"/>
          <w:b/>
          <w:bCs/>
        </w:rPr>
        <w:t>nous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 xml:space="preserve">we, us </w:t>
      </w:r>
      <w:r>
        <w:rPr>
          <w:rFonts w:ascii="Arial" w:hAnsi="Arial" w:cs="Arial"/>
        </w:rPr>
        <w:br/>
        <w:t xml:space="preserve">32. </w:t>
      </w:r>
      <w:proofErr w:type="spellStart"/>
      <w:proofErr w:type="gramStart"/>
      <w:r>
        <w:rPr>
          <w:rFonts w:ascii="Arial" w:hAnsi="Arial" w:cs="Arial"/>
          <w:b/>
          <w:bCs/>
        </w:rPr>
        <w:t>comme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(conj., adv.) </w:t>
      </w:r>
      <w:r>
        <w:rPr>
          <w:rFonts w:ascii="Arial" w:hAnsi="Arial" w:cs="Arial"/>
          <w:i/>
          <w:iCs/>
        </w:rPr>
        <w:t>like,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33. </w:t>
      </w:r>
      <w:proofErr w:type="spellStart"/>
      <w:proofErr w:type="gramStart"/>
      <w:r>
        <w:rPr>
          <w:rFonts w:ascii="Arial" w:hAnsi="Arial" w:cs="Arial"/>
          <w:b/>
          <w:bCs/>
        </w:rPr>
        <w:t>ou</w:t>
      </w:r>
      <w:proofErr w:type="spellEnd"/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 xml:space="preserve">or </w:t>
      </w:r>
      <w:r>
        <w:rPr>
          <w:rFonts w:ascii="Arial" w:hAnsi="Arial" w:cs="Arial"/>
        </w:rPr>
        <w:br/>
        <w:t xml:space="preserve">34. </w:t>
      </w:r>
      <w:proofErr w:type="spellStart"/>
      <w:proofErr w:type="gramStart"/>
      <w:r>
        <w:rPr>
          <w:rFonts w:ascii="Arial" w:hAnsi="Arial" w:cs="Arial"/>
          <w:b/>
          <w:bCs/>
        </w:rPr>
        <w:t>si</w:t>
      </w:r>
      <w:proofErr w:type="spellEnd"/>
      <w:proofErr w:type="gramEnd"/>
      <w:r>
        <w:rPr>
          <w:rFonts w:ascii="Arial" w:hAnsi="Arial" w:cs="Arial"/>
        </w:rPr>
        <w:t xml:space="preserve"> (conj.) </w:t>
      </w:r>
      <w:r>
        <w:rPr>
          <w:rFonts w:ascii="Arial" w:hAnsi="Arial" w:cs="Arial"/>
          <w:i/>
          <w:iCs/>
        </w:rPr>
        <w:t>if, whether</w:t>
      </w:r>
      <w:r>
        <w:rPr>
          <w:rFonts w:ascii="Arial" w:hAnsi="Arial" w:cs="Arial"/>
        </w:rPr>
        <w:t xml:space="preserve">; (adv.) </w:t>
      </w:r>
      <w:r>
        <w:rPr>
          <w:rStyle w:val="Emphasis"/>
          <w:rFonts w:ascii="Arial" w:hAnsi="Arial" w:cs="Arial"/>
        </w:rPr>
        <w:t>so</w:t>
      </w:r>
      <w:r>
        <w:rPr>
          <w:rFonts w:ascii="Arial" w:hAnsi="Arial" w:cs="Arial"/>
        </w:rPr>
        <w:br/>
        <w:t xml:space="preserve">35. </w:t>
      </w:r>
      <w:proofErr w:type="spellStart"/>
      <w:proofErr w:type="gramStart"/>
      <w:r>
        <w:rPr>
          <w:rFonts w:ascii="Arial" w:hAnsi="Arial" w:cs="Arial"/>
          <w:b/>
          <w:bCs/>
        </w:rPr>
        <w:t>leur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(det., pron.) </w:t>
      </w:r>
      <w:proofErr w:type="spellStart"/>
      <w:r>
        <w:rPr>
          <w:rFonts w:ascii="Arial" w:hAnsi="Arial" w:cs="Arial"/>
          <w:i/>
          <w:iCs/>
        </w:rPr>
        <w:t>their</w:t>
      </w:r>
      <w:proofErr w:type="spellEnd"/>
      <w:r>
        <w:rPr>
          <w:rFonts w:ascii="Arial" w:hAnsi="Arial" w:cs="Arial"/>
          <w:i/>
          <w:iCs/>
        </w:rPr>
        <w:t xml:space="preserve">, theirs, them </w:t>
      </w:r>
      <w:r>
        <w:rPr>
          <w:rFonts w:ascii="Arial" w:hAnsi="Arial" w:cs="Arial"/>
        </w:rPr>
        <w:br/>
        <w:t xml:space="preserve">36. </w:t>
      </w:r>
      <w:proofErr w:type="gramStart"/>
      <w:r>
        <w:rPr>
          <w:rFonts w:ascii="Arial" w:hAnsi="Arial" w:cs="Arial"/>
          <w:b/>
          <w:bCs/>
        </w:rPr>
        <w:t>y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there</w:t>
      </w:r>
      <w:r>
        <w:rPr>
          <w:rFonts w:ascii="Arial" w:hAnsi="Arial" w:cs="Arial"/>
        </w:rPr>
        <w:t xml:space="preserve">; (pron.) </w:t>
      </w:r>
      <w:r>
        <w:rPr>
          <w:rStyle w:val="Emphasis"/>
          <w:rFonts w:ascii="Arial" w:hAnsi="Arial" w:cs="Arial"/>
        </w:rPr>
        <w:t>it</w:t>
      </w:r>
      <w:r>
        <w:rPr>
          <w:rFonts w:ascii="Arial" w:hAnsi="Arial" w:cs="Arial"/>
        </w:rPr>
        <w:br/>
        <w:t xml:space="preserve">37. </w:t>
      </w:r>
      <w:proofErr w:type="gramStart"/>
      <w:r>
        <w:rPr>
          <w:rFonts w:ascii="Arial" w:hAnsi="Arial" w:cs="Arial"/>
          <w:b/>
          <w:bCs/>
        </w:rPr>
        <w:t>dire</w:t>
      </w:r>
      <w:proofErr w:type="gramEnd"/>
      <w:r>
        <w:rPr>
          <w:rFonts w:ascii="Arial" w:hAnsi="Arial" w:cs="Arial"/>
        </w:rPr>
        <w:t xml:space="preserve"> (verb)</w:t>
      </w:r>
      <w:r>
        <w:rPr>
          <w:rStyle w:val="Emphasis"/>
          <w:rFonts w:ascii="Arial" w:hAnsi="Arial" w:cs="Arial"/>
        </w:rPr>
        <w:t xml:space="preserve"> to say</w:t>
      </w:r>
      <w:r>
        <w:rPr>
          <w:rFonts w:ascii="Arial" w:hAnsi="Arial" w:cs="Arial"/>
        </w:rPr>
        <w:t xml:space="preserve">; (noun [m.]) saying </w:t>
      </w:r>
      <w:r>
        <w:rPr>
          <w:rFonts w:ascii="Arial" w:hAnsi="Arial" w:cs="Arial"/>
        </w:rPr>
        <w:br/>
        <w:t xml:space="preserve">38. </w:t>
      </w:r>
      <w:proofErr w:type="spellStart"/>
      <w:proofErr w:type="gramStart"/>
      <w:r>
        <w:rPr>
          <w:rFonts w:ascii="Arial" w:hAnsi="Arial" w:cs="Arial"/>
          <w:b/>
          <w:bCs/>
        </w:rPr>
        <w:t>elle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she, her</w:t>
      </w:r>
      <w:r>
        <w:rPr>
          <w:rFonts w:ascii="Arial" w:hAnsi="Arial" w:cs="Arial"/>
        </w:rPr>
        <w:br/>
        <w:t xml:space="preserve">39. </w:t>
      </w:r>
      <w:proofErr w:type="gramStart"/>
      <w:r>
        <w:rPr>
          <w:rFonts w:ascii="Arial" w:hAnsi="Arial" w:cs="Arial"/>
          <w:b/>
          <w:bCs/>
        </w:rPr>
        <w:t>devoir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have to, ow</w:t>
      </w:r>
      <w:r>
        <w:rPr>
          <w:rStyle w:val="Emphasis"/>
          <w:rFonts w:ascii="Arial" w:hAnsi="Arial" w:cs="Arial"/>
        </w:rPr>
        <w:t>e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>duty</w:t>
      </w:r>
      <w:r>
        <w:rPr>
          <w:rFonts w:ascii="Arial" w:hAnsi="Arial" w:cs="Arial"/>
        </w:rPr>
        <w:br/>
        <w:t xml:space="preserve">40. </w:t>
      </w:r>
      <w:proofErr w:type="spellStart"/>
      <w:proofErr w:type="gramStart"/>
      <w:r>
        <w:rPr>
          <w:rFonts w:ascii="Arial" w:hAnsi="Arial" w:cs="Arial"/>
          <w:b/>
          <w:bCs/>
        </w:rPr>
        <w:t>avant</w:t>
      </w:r>
      <w:proofErr w:type="spellEnd"/>
      <w:proofErr w:type="gramEnd"/>
      <w:r>
        <w:rPr>
          <w:rFonts w:ascii="Arial" w:hAnsi="Arial" w:cs="Arial"/>
        </w:rPr>
        <w:t xml:space="preserve"> (prep., adv.)</w:t>
      </w:r>
      <w:r>
        <w:rPr>
          <w:rFonts w:ascii="Arial" w:hAnsi="Arial" w:cs="Arial"/>
          <w:i/>
          <w:iCs/>
        </w:rPr>
        <w:t xml:space="preserve"> before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>front</w:t>
      </w:r>
      <w:r>
        <w:rPr>
          <w:rFonts w:ascii="Arial" w:hAnsi="Arial" w:cs="Arial"/>
        </w:rPr>
        <w:br/>
        <w:t xml:space="preserve">41. </w:t>
      </w:r>
      <w:proofErr w:type="spellStart"/>
      <w:proofErr w:type="gramStart"/>
      <w:r>
        <w:rPr>
          <w:rFonts w:ascii="Arial" w:hAnsi="Arial" w:cs="Arial"/>
          <w:b/>
          <w:bCs/>
        </w:rPr>
        <w:t>deux</w:t>
      </w:r>
      <w:proofErr w:type="spellEnd"/>
      <w:proofErr w:type="gramEnd"/>
      <w:r>
        <w:rPr>
          <w:rFonts w:ascii="Arial" w:hAnsi="Arial" w:cs="Arial"/>
        </w:rPr>
        <w:t xml:space="preserve"> (det., noun [m.])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br/>
        <w:t xml:space="preserve">42. </w:t>
      </w:r>
      <w:proofErr w:type="spellStart"/>
      <w:proofErr w:type="gramStart"/>
      <w:r>
        <w:rPr>
          <w:rFonts w:ascii="Arial" w:hAnsi="Arial" w:cs="Arial"/>
          <w:b/>
          <w:bCs/>
        </w:rPr>
        <w:t>même</w:t>
      </w:r>
      <w:proofErr w:type="spellEnd"/>
      <w:proofErr w:type="gramEnd"/>
      <w:r>
        <w:rPr>
          <w:rFonts w:ascii="Arial" w:hAnsi="Arial" w:cs="Arial"/>
        </w:rPr>
        <w:t xml:space="preserve"> (adj., pron.) </w:t>
      </w:r>
      <w:r>
        <w:rPr>
          <w:rFonts w:ascii="Arial" w:hAnsi="Arial" w:cs="Arial"/>
          <w:i/>
          <w:iCs/>
        </w:rPr>
        <w:t>same</w:t>
      </w:r>
      <w:r>
        <w:rPr>
          <w:rFonts w:ascii="Arial" w:hAnsi="Arial" w:cs="Arial"/>
        </w:rPr>
        <w:t xml:space="preserve">; (adv.) </w:t>
      </w:r>
      <w:r>
        <w:rPr>
          <w:rStyle w:val="Emphasis"/>
          <w:rFonts w:ascii="Arial" w:hAnsi="Arial" w:cs="Arial"/>
        </w:rPr>
        <w:t>even</w:t>
      </w:r>
      <w:r>
        <w:rPr>
          <w:rFonts w:ascii="Arial" w:hAnsi="Arial" w:cs="Arial"/>
        </w:rPr>
        <w:br/>
        <w:t xml:space="preserve">43. </w:t>
      </w:r>
      <w:proofErr w:type="spellStart"/>
      <w:proofErr w:type="gramStart"/>
      <w:r>
        <w:rPr>
          <w:rFonts w:ascii="Arial" w:hAnsi="Arial" w:cs="Arial"/>
          <w:b/>
          <w:bCs/>
        </w:rPr>
        <w:t>prendre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take</w:t>
      </w:r>
      <w:r>
        <w:rPr>
          <w:rFonts w:ascii="Arial" w:hAnsi="Arial" w:cs="Arial"/>
        </w:rPr>
        <w:br/>
        <w:t xml:space="preserve">44. </w:t>
      </w:r>
      <w:proofErr w:type="spellStart"/>
      <w:proofErr w:type="gramStart"/>
      <w:r>
        <w:rPr>
          <w:rFonts w:ascii="Arial" w:hAnsi="Arial" w:cs="Arial"/>
          <w:b/>
          <w:bCs/>
        </w:rPr>
        <w:t>aussi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to, also</w:t>
      </w:r>
      <w:r>
        <w:rPr>
          <w:rFonts w:ascii="Arial" w:hAnsi="Arial" w:cs="Arial"/>
        </w:rPr>
        <w:t xml:space="preserve">; (conj.) </w:t>
      </w:r>
      <w:r>
        <w:rPr>
          <w:rStyle w:val="Emphasis"/>
          <w:rFonts w:ascii="Arial" w:hAnsi="Arial" w:cs="Arial"/>
        </w:rPr>
        <w:t>as</w:t>
      </w:r>
      <w:r>
        <w:rPr>
          <w:rFonts w:ascii="Arial" w:hAnsi="Arial" w:cs="Arial"/>
        </w:rPr>
        <w:br/>
        <w:t xml:space="preserve">45. </w:t>
      </w:r>
      <w:proofErr w:type="spellStart"/>
      <w:proofErr w:type="gramStart"/>
      <w:r>
        <w:rPr>
          <w:rFonts w:ascii="Arial" w:hAnsi="Arial" w:cs="Arial"/>
          <w:b/>
          <w:bCs/>
        </w:rPr>
        <w:t>celui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that, the one, he, him</w:t>
      </w:r>
      <w:r>
        <w:rPr>
          <w:rFonts w:ascii="Arial" w:hAnsi="Arial" w:cs="Arial"/>
        </w:rPr>
        <w:br/>
        <w:t xml:space="preserve">46. </w:t>
      </w:r>
      <w:proofErr w:type="spellStart"/>
      <w:proofErr w:type="gramStart"/>
      <w:r>
        <w:rPr>
          <w:rFonts w:ascii="Arial" w:hAnsi="Arial" w:cs="Arial"/>
          <w:b/>
          <w:bCs/>
        </w:rPr>
        <w:t>donner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give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47. </w:t>
      </w:r>
      <w:proofErr w:type="spellStart"/>
      <w:proofErr w:type="gramStart"/>
      <w:r>
        <w:rPr>
          <w:rFonts w:ascii="Arial" w:hAnsi="Arial" w:cs="Arial"/>
          <w:b/>
          <w:bCs/>
        </w:rPr>
        <w:t>bien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well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>good</w:t>
      </w:r>
      <w:r>
        <w:rPr>
          <w:rFonts w:ascii="Arial" w:hAnsi="Arial" w:cs="Arial"/>
        </w:rPr>
        <w:br/>
        <w:t xml:space="preserve">48. </w:t>
      </w:r>
      <w:proofErr w:type="spellStart"/>
      <w:proofErr w:type="gramStart"/>
      <w:r>
        <w:rPr>
          <w:rFonts w:ascii="Arial" w:hAnsi="Arial" w:cs="Arial"/>
          <w:b/>
          <w:bCs/>
        </w:rPr>
        <w:t>où</w:t>
      </w:r>
      <w:proofErr w:type="spellEnd"/>
      <w:proofErr w:type="gramEnd"/>
      <w:r>
        <w:rPr>
          <w:rFonts w:ascii="Arial" w:hAnsi="Arial" w:cs="Arial"/>
        </w:rPr>
        <w:t xml:space="preserve"> (adv., pron.) </w:t>
      </w:r>
      <w:r>
        <w:rPr>
          <w:rFonts w:ascii="Arial" w:hAnsi="Arial" w:cs="Arial"/>
          <w:i/>
          <w:iCs/>
        </w:rPr>
        <w:t>where</w:t>
      </w:r>
      <w:r>
        <w:rPr>
          <w:rFonts w:ascii="Arial" w:hAnsi="Arial" w:cs="Arial"/>
        </w:rPr>
        <w:br/>
        <w:t xml:space="preserve">49. </w:t>
      </w:r>
      <w:proofErr w:type="spellStart"/>
      <w:proofErr w:type="gramStart"/>
      <w:r>
        <w:rPr>
          <w:rFonts w:ascii="Arial" w:hAnsi="Arial" w:cs="Arial"/>
          <w:b/>
          <w:bCs/>
        </w:rPr>
        <w:t>fois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(noun [f.]) </w:t>
      </w:r>
      <w:r>
        <w:rPr>
          <w:rFonts w:ascii="Arial" w:hAnsi="Arial" w:cs="Arial"/>
          <w:i/>
          <w:iCs/>
        </w:rPr>
        <w:t>time(s)</w:t>
      </w:r>
      <w:r>
        <w:rPr>
          <w:rFonts w:ascii="Arial" w:hAnsi="Arial" w:cs="Arial"/>
        </w:rPr>
        <w:br/>
        <w:t xml:space="preserve">50. </w:t>
      </w:r>
      <w:proofErr w:type="spellStart"/>
      <w:proofErr w:type="gramStart"/>
      <w:r>
        <w:rPr>
          <w:rFonts w:ascii="Arial" w:hAnsi="Arial" w:cs="Arial"/>
          <w:b/>
          <w:bCs/>
        </w:rPr>
        <w:t>vous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(pron.)</w:t>
      </w:r>
      <w:r>
        <w:rPr>
          <w:rStyle w:val="Emphasis"/>
          <w:rFonts w:ascii="Arial" w:hAnsi="Arial" w:cs="Arial"/>
        </w:rPr>
        <w:t xml:space="preserve"> you</w:t>
      </w:r>
      <w:r>
        <w:rPr>
          <w:rFonts w:ascii="Arial" w:hAnsi="Arial" w:cs="Arial"/>
        </w:rPr>
        <w:br/>
        <w:t xml:space="preserve">51. </w:t>
      </w:r>
      <w:proofErr w:type="gramStart"/>
      <w:r>
        <w:rPr>
          <w:rFonts w:ascii="Arial" w:hAnsi="Arial" w:cs="Arial"/>
          <w:b/>
          <w:bCs/>
        </w:rPr>
        <w:t>encore</w:t>
      </w:r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again, yet</w:t>
      </w:r>
      <w:r>
        <w:rPr>
          <w:rFonts w:ascii="Arial" w:hAnsi="Arial" w:cs="Arial"/>
        </w:rPr>
        <w:br/>
        <w:t xml:space="preserve">52. </w:t>
      </w:r>
      <w:proofErr w:type="gramStart"/>
      <w:r>
        <w:rPr>
          <w:rFonts w:ascii="Arial" w:hAnsi="Arial" w:cs="Arial"/>
          <w:b/>
          <w:bCs/>
        </w:rPr>
        <w:t>nouveau</w:t>
      </w:r>
      <w:proofErr w:type="gramEnd"/>
      <w:r>
        <w:rPr>
          <w:rFonts w:ascii="Arial" w:hAnsi="Arial" w:cs="Arial"/>
        </w:rPr>
        <w:t xml:space="preserve"> (adj.) </w:t>
      </w:r>
      <w:r>
        <w:rPr>
          <w:rFonts w:ascii="Arial" w:hAnsi="Arial" w:cs="Arial"/>
          <w:i/>
          <w:iCs/>
        </w:rPr>
        <w:t>new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 xml:space="preserve">new (thing) </w:t>
      </w:r>
      <w:r>
        <w:rPr>
          <w:rFonts w:ascii="Arial" w:hAnsi="Arial" w:cs="Arial"/>
        </w:rPr>
        <w:br/>
        <w:t xml:space="preserve">53. </w:t>
      </w:r>
      <w:proofErr w:type="spellStart"/>
      <w:proofErr w:type="gramStart"/>
      <w:r>
        <w:rPr>
          <w:rFonts w:ascii="Arial" w:hAnsi="Arial" w:cs="Arial"/>
          <w:b/>
          <w:bCs/>
        </w:rPr>
        <w:t>aller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go</w:t>
      </w:r>
      <w:r>
        <w:rPr>
          <w:rFonts w:ascii="Arial" w:hAnsi="Arial" w:cs="Arial"/>
        </w:rPr>
        <w:br/>
        <w:t>54.</w:t>
      </w:r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cela</w:t>
      </w:r>
      <w:proofErr w:type="spellEnd"/>
      <w:proofErr w:type="gramEnd"/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that, 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55. </w:t>
      </w:r>
      <w:proofErr w:type="gramStart"/>
      <w:r>
        <w:rPr>
          <w:rFonts w:ascii="Arial" w:hAnsi="Arial" w:cs="Arial"/>
          <w:b/>
          <w:bCs/>
        </w:rPr>
        <w:t>entre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between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56. </w:t>
      </w:r>
      <w:proofErr w:type="gramStart"/>
      <w:r>
        <w:rPr>
          <w:rFonts w:ascii="Arial" w:hAnsi="Arial" w:cs="Arial"/>
          <w:b/>
          <w:bCs/>
        </w:rPr>
        <w:t>premier</w:t>
      </w:r>
      <w:proofErr w:type="gramEnd"/>
      <w:r>
        <w:rPr>
          <w:rFonts w:ascii="Arial" w:hAnsi="Arial" w:cs="Arial"/>
        </w:rPr>
        <w:t xml:space="preserve"> (det., adj.) </w:t>
      </w:r>
      <w:r>
        <w:rPr>
          <w:rFonts w:ascii="Arial" w:hAnsi="Arial" w:cs="Arial"/>
          <w:i/>
          <w:iCs/>
        </w:rPr>
        <w:t>first</w:t>
      </w:r>
      <w:r>
        <w:rPr>
          <w:rFonts w:ascii="Arial" w:hAnsi="Arial" w:cs="Arial"/>
        </w:rPr>
        <w:br/>
        <w:t xml:space="preserve">57. </w:t>
      </w:r>
      <w:proofErr w:type="spellStart"/>
      <w:proofErr w:type="gramStart"/>
      <w:r>
        <w:rPr>
          <w:rFonts w:ascii="Arial" w:hAnsi="Arial" w:cs="Arial"/>
          <w:b/>
          <w:bCs/>
        </w:rPr>
        <w:t>vouloir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(verb) </w:t>
      </w:r>
      <w:r>
        <w:rPr>
          <w:rFonts w:ascii="Arial" w:hAnsi="Arial" w:cs="Arial"/>
          <w:i/>
          <w:iCs/>
        </w:rPr>
        <w:t>to want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 xml:space="preserve">will, desire </w:t>
      </w:r>
      <w:r>
        <w:rPr>
          <w:rFonts w:ascii="Arial" w:hAnsi="Arial" w:cs="Arial"/>
        </w:rPr>
        <w:br/>
        <w:t xml:space="preserve">58. </w:t>
      </w:r>
      <w:proofErr w:type="gramStart"/>
      <w:r>
        <w:rPr>
          <w:rFonts w:ascii="Arial" w:hAnsi="Arial" w:cs="Arial"/>
          <w:b/>
          <w:bCs/>
        </w:rPr>
        <w:t>déjà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 xml:space="preserve">already </w:t>
      </w:r>
      <w:r>
        <w:rPr>
          <w:rFonts w:ascii="Arial" w:hAnsi="Arial" w:cs="Arial"/>
        </w:rPr>
        <w:br/>
        <w:t xml:space="preserve">59. </w:t>
      </w:r>
      <w:proofErr w:type="gramStart"/>
      <w:r>
        <w:rPr>
          <w:rFonts w:ascii="Arial" w:hAnsi="Arial" w:cs="Arial"/>
          <w:b/>
          <w:bCs/>
        </w:rPr>
        <w:t>grand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(adj., adv.) </w:t>
      </w:r>
      <w:r>
        <w:rPr>
          <w:rFonts w:ascii="Arial" w:hAnsi="Arial" w:cs="Arial"/>
          <w:i/>
          <w:iCs/>
        </w:rPr>
        <w:t>great, big, tall</w:t>
      </w:r>
      <w:r>
        <w:rPr>
          <w:rFonts w:ascii="Arial" w:hAnsi="Arial" w:cs="Arial"/>
        </w:rPr>
        <w:br/>
        <w:t xml:space="preserve">60. </w:t>
      </w:r>
      <w:proofErr w:type="spellStart"/>
      <w:proofErr w:type="gramStart"/>
      <w:r>
        <w:rPr>
          <w:rFonts w:ascii="Arial" w:hAnsi="Arial" w:cs="Arial"/>
          <w:b/>
          <w:bCs/>
        </w:rPr>
        <w:t>mon</w:t>
      </w:r>
      <w:proofErr w:type="spellEnd"/>
      <w:proofErr w:type="gramEnd"/>
      <w:r>
        <w:rPr>
          <w:rFonts w:ascii="Arial" w:hAnsi="Arial" w:cs="Arial"/>
        </w:rPr>
        <w:t xml:space="preserve"> (det.)</w:t>
      </w:r>
      <w:r>
        <w:rPr>
          <w:rFonts w:ascii="Arial" w:hAnsi="Arial" w:cs="Arial"/>
          <w:i/>
          <w:iCs/>
        </w:rPr>
        <w:t xml:space="preserve"> 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61. </w:t>
      </w:r>
      <w:proofErr w:type="gramStart"/>
      <w:r>
        <w:rPr>
          <w:rFonts w:ascii="Arial" w:hAnsi="Arial" w:cs="Arial"/>
          <w:b/>
          <w:bCs/>
        </w:rPr>
        <w:t>me</w:t>
      </w:r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>me, to me, myself</w:t>
      </w:r>
      <w:r>
        <w:rPr>
          <w:rFonts w:ascii="Arial" w:hAnsi="Arial" w:cs="Arial"/>
        </w:rPr>
        <w:br/>
        <w:t xml:space="preserve">62. </w:t>
      </w:r>
      <w:proofErr w:type="spellStart"/>
      <w:proofErr w:type="gramStart"/>
      <w:r>
        <w:rPr>
          <w:rFonts w:ascii="Arial" w:hAnsi="Arial" w:cs="Arial"/>
          <w:b/>
          <w:bCs/>
        </w:rPr>
        <w:t>moins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less</w:t>
      </w:r>
      <w:r>
        <w:rPr>
          <w:rFonts w:ascii="Arial" w:hAnsi="Arial" w:cs="Arial"/>
        </w:rPr>
        <w:t xml:space="preserve">; (prep., noun [m.]) </w:t>
      </w:r>
      <w:r>
        <w:rPr>
          <w:rStyle w:val="Emphasis"/>
          <w:rFonts w:ascii="Arial" w:hAnsi="Arial" w:cs="Arial"/>
        </w:rPr>
        <w:t>minus</w:t>
      </w:r>
      <w:r>
        <w:rPr>
          <w:rFonts w:ascii="Arial" w:hAnsi="Arial" w:cs="Arial"/>
        </w:rPr>
        <w:br/>
        <w:t xml:space="preserve">63. </w:t>
      </w:r>
      <w:proofErr w:type="spellStart"/>
      <w:proofErr w:type="gramStart"/>
      <w:r>
        <w:rPr>
          <w:rFonts w:ascii="Arial" w:hAnsi="Arial" w:cs="Arial"/>
          <w:b/>
          <w:bCs/>
        </w:rPr>
        <w:t>aucun</w:t>
      </w:r>
      <w:proofErr w:type="spellEnd"/>
      <w:proofErr w:type="gramEnd"/>
      <w:r>
        <w:rPr>
          <w:rFonts w:ascii="Arial" w:hAnsi="Arial" w:cs="Arial"/>
        </w:rPr>
        <w:t xml:space="preserve"> (det., adj., pron.) </w:t>
      </w:r>
      <w:r>
        <w:rPr>
          <w:rFonts w:ascii="Arial" w:hAnsi="Arial" w:cs="Arial"/>
          <w:i/>
          <w:iCs/>
        </w:rPr>
        <w:t>none, either, neither, not any</w:t>
      </w:r>
      <w:r>
        <w:rPr>
          <w:rFonts w:ascii="Arial" w:hAnsi="Arial" w:cs="Arial"/>
        </w:rPr>
        <w:br/>
        <w:t xml:space="preserve">64. </w:t>
      </w:r>
      <w:proofErr w:type="spellStart"/>
      <w:proofErr w:type="gramStart"/>
      <w:r>
        <w:rPr>
          <w:rFonts w:ascii="Arial" w:hAnsi="Arial" w:cs="Arial"/>
          <w:b/>
          <w:bCs/>
        </w:rPr>
        <w:t>lui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 xml:space="preserve">him, her </w:t>
      </w:r>
      <w:r>
        <w:rPr>
          <w:rFonts w:ascii="Arial" w:hAnsi="Arial" w:cs="Arial"/>
        </w:rPr>
        <w:br/>
        <w:t xml:space="preserve">65. </w:t>
      </w:r>
      <w:proofErr w:type="gramStart"/>
      <w:r>
        <w:rPr>
          <w:rFonts w:ascii="Arial" w:hAnsi="Arial" w:cs="Arial"/>
          <w:b/>
          <w:bCs/>
        </w:rPr>
        <w:t>temps</w:t>
      </w:r>
      <w:proofErr w:type="gramEnd"/>
      <w:r>
        <w:rPr>
          <w:rFonts w:ascii="Arial" w:hAnsi="Arial" w:cs="Arial"/>
        </w:rPr>
        <w:t xml:space="preserve"> (noun [m.]) </w:t>
      </w:r>
      <w:r>
        <w:rPr>
          <w:rFonts w:ascii="Arial" w:hAnsi="Arial" w:cs="Arial"/>
          <w:i/>
          <w:iCs/>
        </w:rPr>
        <w:t>time</w:t>
      </w:r>
      <w:r>
        <w:rPr>
          <w:rFonts w:ascii="Arial" w:hAnsi="Arial" w:cs="Arial"/>
        </w:rPr>
        <w:br/>
        <w:t xml:space="preserve">66. </w:t>
      </w:r>
      <w:proofErr w:type="spellStart"/>
      <w:proofErr w:type="gramStart"/>
      <w:r>
        <w:rPr>
          <w:rFonts w:ascii="Arial" w:hAnsi="Arial" w:cs="Arial"/>
          <w:b/>
          <w:bCs/>
        </w:rPr>
        <w:t>très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(adv.) </w:t>
      </w:r>
      <w:r>
        <w:rPr>
          <w:rFonts w:ascii="Arial" w:hAnsi="Arial" w:cs="Arial"/>
          <w:i/>
          <w:iCs/>
        </w:rPr>
        <w:t>very</w:t>
      </w:r>
      <w:r>
        <w:rPr>
          <w:rFonts w:ascii="Arial" w:hAnsi="Arial" w:cs="Arial"/>
        </w:rPr>
        <w:br/>
        <w:t xml:space="preserve">67. </w:t>
      </w:r>
      <w:proofErr w:type="gramStart"/>
      <w:r>
        <w:rPr>
          <w:rFonts w:ascii="Arial" w:hAnsi="Arial" w:cs="Arial"/>
          <w:b/>
          <w:bCs/>
        </w:rPr>
        <w:t>savoir</w:t>
      </w:r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know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 xml:space="preserve">learning, knowledge </w:t>
      </w:r>
      <w:r>
        <w:rPr>
          <w:rFonts w:ascii="Arial" w:hAnsi="Arial" w:cs="Arial"/>
        </w:rPr>
        <w:br/>
        <w:t xml:space="preserve">68. </w:t>
      </w:r>
      <w:proofErr w:type="spellStart"/>
      <w:proofErr w:type="gramStart"/>
      <w:r>
        <w:rPr>
          <w:rFonts w:ascii="Arial" w:hAnsi="Arial" w:cs="Arial"/>
          <w:b/>
          <w:bCs/>
        </w:rPr>
        <w:t>falloir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take, require, need</w:t>
      </w:r>
      <w:r>
        <w:rPr>
          <w:rFonts w:ascii="Arial" w:hAnsi="Arial" w:cs="Arial"/>
        </w:rPr>
        <w:br/>
        <w:t xml:space="preserve">69. </w:t>
      </w:r>
      <w:proofErr w:type="spellStart"/>
      <w:proofErr w:type="gramStart"/>
      <w:r>
        <w:rPr>
          <w:rFonts w:ascii="Arial" w:hAnsi="Arial" w:cs="Arial"/>
          <w:b/>
          <w:bCs/>
        </w:rPr>
        <w:t>voir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 xml:space="preserve">to see </w:t>
      </w:r>
      <w:r>
        <w:rPr>
          <w:rFonts w:ascii="Arial" w:hAnsi="Arial" w:cs="Arial"/>
        </w:rPr>
        <w:br/>
        <w:t xml:space="preserve">70. </w:t>
      </w:r>
      <w:proofErr w:type="spellStart"/>
      <w:proofErr w:type="gramStart"/>
      <w:r>
        <w:rPr>
          <w:rFonts w:ascii="Arial" w:hAnsi="Arial" w:cs="Arial"/>
          <w:b/>
          <w:bCs/>
        </w:rPr>
        <w:t>quelque</w:t>
      </w:r>
      <w:proofErr w:type="spellEnd"/>
      <w:proofErr w:type="gramEnd"/>
      <w:r>
        <w:rPr>
          <w:rFonts w:ascii="Arial" w:hAnsi="Arial" w:cs="Arial"/>
        </w:rPr>
        <w:t xml:space="preserve"> (det., adj., adv.)</w:t>
      </w:r>
      <w:r>
        <w:rPr>
          <w:rStyle w:val="Emphasis"/>
          <w:rFonts w:ascii="Arial" w:hAnsi="Arial" w:cs="Arial"/>
        </w:rPr>
        <w:t xml:space="preserve"> some </w:t>
      </w:r>
      <w:r>
        <w:rPr>
          <w:rFonts w:ascii="Arial" w:hAnsi="Arial" w:cs="Arial"/>
        </w:rPr>
        <w:br/>
        <w:t xml:space="preserve">71. </w:t>
      </w:r>
      <w:proofErr w:type="gramStart"/>
      <w:r>
        <w:rPr>
          <w:rFonts w:ascii="Arial" w:hAnsi="Arial" w:cs="Arial"/>
          <w:b/>
          <w:bCs/>
        </w:rPr>
        <w:t>sans</w:t>
      </w:r>
      <w:proofErr w:type="gramEnd"/>
      <w:r>
        <w:rPr>
          <w:rFonts w:ascii="Arial" w:hAnsi="Arial" w:cs="Arial"/>
        </w:rPr>
        <w:t xml:space="preserve"> (prep.) </w:t>
      </w:r>
      <w:r>
        <w:rPr>
          <w:rFonts w:ascii="Arial" w:hAnsi="Arial" w:cs="Arial"/>
          <w:i/>
          <w:iCs/>
        </w:rPr>
        <w:t>without</w:t>
      </w:r>
      <w:r>
        <w:rPr>
          <w:rFonts w:ascii="Arial" w:hAnsi="Arial" w:cs="Arial"/>
        </w:rPr>
        <w:br/>
        <w:t xml:space="preserve">72. </w:t>
      </w:r>
      <w:proofErr w:type="gramStart"/>
      <w:r>
        <w:rPr>
          <w:rFonts w:ascii="Arial" w:hAnsi="Arial" w:cs="Arial"/>
          <w:b/>
          <w:bCs/>
        </w:rPr>
        <w:t>raison</w:t>
      </w:r>
      <w:proofErr w:type="gramEnd"/>
      <w:r>
        <w:rPr>
          <w:rFonts w:ascii="Arial" w:hAnsi="Arial" w:cs="Arial"/>
        </w:rPr>
        <w:t xml:space="preserve"> (noun [f.]) </w:t>
      </w:r>
      <w:r>
        <w:rPr>
          <w:rFonts w:ascii="Arial" w:hAnsi="Arial" w:cs="Arial"/>
          <w:i/>
          <w:iCs/>
        </w:rPr>
        <w:t>reason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73. </w:t>
      </w:r>
      <w:proofErr w:type="spellStart"/>
      <w:proofErr w:type="gramStart"/>
      <w:r>
        <w:rPr>
          <w:rFonts w:ascii="Arial" w:hAnsi="Arial" w:cs="Arial"/>
          <w:b/>
          <w:bCs/>
        </w:rPr>
        <w:t>notre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(det.) </w:t>
      </w:r>
      <w:r>
        <w:rPr>
          <w:rFonts w:ascii="Arial" w:hAnsi="Arial" w:cs="Arial"/>
          <w:i/>
          <w:iCs/>
        </w:rPr>
        <w:t>our</w:t>
      </w:r>
      <w:r>
        <w:rPr>
          <w:rFonts w:ascii="Arial" w:hAnsi="Arial" w:cs="Arial"/>
        </w:rPr>
        <w:br/>
        <w:t xml:space="preserve">74. </w:t>
      </w:r>
      <w:proofErr w:type="spellStart"/>
      <w:proofErr w:type="gramStart"/>
      <w:r>
        <w:rPr>
          <w:rFonts w:ascii="Arial" w:hAnsi="Arial" w:cs="Arial"/>
          <w:b/>
          <w:bCs/>
        </w:rPr>
        <w:t>dont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(pron.) </w:t>
      </w:r>
      <w:r>
        <w:rPr>
          <w:rFonts w:ascii="Arial" w:hAnsi="Arial" w:cs="Arial"/>
          <w:i/>
          <w:iCs/>
        </w:rPr>
        <w:t>whose, of which</w:t>
      </w:r>
      <w:r>
        <w:rPr>
          <w:rFonts w:ascii="Arial" w:hAnsi="Arial" w:cs="Arial"/>
        </w:rPr>
        <w:br/>
        <w:t xml:space="preserve">75. </w:t>
      </w:r>
      <w:proofErr w:type="gramStart"/>
      <w:r>
        <w:rPr>
          <w:rFonts w:ascii="Arial" w:hAnsi="Arial" w:cs="Arial"/>
          <w:b/>
          <w:bCs/>
        </w:rPr>
        <w:t>non</w:t>
      </w:r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no, not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76.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</w:rPr>
        <w:t xml:space="preserve"> (noun [m.]) </w:t>
      </w:r>
      <w:r>
        <w:rPr>
          <w:rFonts w:ascii="Arial" w:hAnsi="Arial" w:cs="Arial"/>
          <w:i/>
          <w:iCs/>
        </w:rPr>
        <w:t>year</w:t>
      </w:r>
      <w:r>
        <w:rPr>
          <w:rFonts w:ascii="Arial" w:hAnsi="Arial" w:cs="Arial"/>
        </w:rPr>
        <w:br/>
        <w:t xml:space="preserve">77. </w:t>
      </w:r>
      <w:proofErr w:type="gramStart"/>
      <w:r>
        <w:rPr>
          <w:rFonts w:ascii="Arial" w:hAnsi="Arial" w:cs="Arial"/>
          <w:b/>
          <w:bCs/>
        </w:rPr>
        <w:t>monde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(noun [m.]) </w:t>
      </w:r>
      <w:r>
        <w:rPr>
          <w:rFonts w:ascii="Arial" w:hAnsi="Arial" w:cs="Arial"/>
          <w:i/>
          <w:iCs/>
        </w:rPr>
        <w:t>world, people</w:t>
      </w:r>
      <w:r>
        <w:rPr>
          <w:rFonts w:ascii="Arial" w:hAnsi="Arial" w:cs="Arial"/>
        </w:rPr>
        <w:br/>
        <w:t xml:space="preserve">78. </w:t>
      </w:r>
      <w:proofErr w:type="gramStart"/>
      <w:r>
        <w:rPr>
          <w:rFonts w:ascii="Arial" w:hAnsi="Arial" w:cs="Arial"/>
          <w:b/>
          <w:bCs/>
        </w:rPr>
        <w:t>jour</w:t>
      </w:r>
      <w:proofErr w:type="gramEnd"/>
      <w:r>
        <w:rPr>
          <w:rFonts w:ascii="Arial" w:hAnsi="Arial" w:cs="Arial"/>
        </w:rPr>
        <w:t xml:space="preserve"> (noun [m.])</w:t>
      </w:r>
      <w:r>
        <w:rPr>
          <w:rStyle w:val="Emphasis"/>
          <w:rFonts w:ascii="Arial" w:hAnsi="Arial" w:cs="Arial"/>
        </w:rPr>
        <w:t xml:space="preserve"> day</w:t>
      </w:r>
      <w:r>
        <w:rPr>
          <w:rFonts w:ascii="Arial" w:hAnsi="Arial" w:cs="Arial"/>
        </w:rPr>
        <w:br/>
        <w:t xml:space="preserve">79. </w:t>
      </w:r>
      <w:proofErr w:type="gramStart"/>
      <w:r>
        <w:rPr>
          <w:rFonts w:ascii="Arial" w:hAnsi="Arial" w:cs="Arial"/>
          <w:b/>
          <w:bCs/>
        </w:rPr>
        <w:t>monsieur</w:t>
      </w:r>
      <w:proofErr w:type="gramEnd"/>
      <w:r>
        <w:rPr>
          <w:rFonts w:ascii="Arial" w:hAnsi="Arial" w:cs="Arial"/>
        </w:rPr>
        <w:t xml:space="preserve"> (noun [m.]) </w:t>
      </w:r>
      <w:r>
        <w:rPr>
          <w:rFonts w:ascii="Arial" w:hAnsi="Arial" w:cs="Arial"/>
          <w:i/>
          <w:iCs/>
        </w:rPr>
        <w:t>mister, sir, gentleman</w:t>
      </w:r>
      <w:r>
        <w:rPr>
          <w:rFonts w:ascii="Arial" w:hAnsi="Arial" w:cs="Arial"/>
        </w:rPr>
        <w:br/>
        <w:t xml:space="preserve">80. </w:t>
      </w:r>
      <w:proofErr w:type="gramStart"/>
      <w:r>
        <w:rPr>
          <w:rFonts w:ascii="Arial" w:hAnsi="Arial" w:cs="Arial"/>
          <w:b/>
          <w:bCs/>
        </w:rPr>
        <w:t>demander</w:t>
      </w:r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ask for</w:t>
      </w:r>
      <w:r>
        <w:rPr>
          <w:rFonts w:ascii="Arial" w:hAnsi="Arial" w:cs="Arial"/>
        </w:rPr>
        <w:br/>
        <w:t xml:space="preserve">81. </w:t>
      </w:r>
      <w:proofErr w:type="spellStart"/>
      <w:proofErr w:type="gramStart"/>
      <w:r>
        <w:rPr>
          <w:rFonts w:ascii="Arial" w:hAnsi="Arial" w:cs="Arial"/>
          <w:b/>
          <w:bCs/>
        </w:rPr>
        <w:t>alors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then, so</w:t>
      </w:r>
      <w:r>
        <w:rPr>
          <w:rFonts w:ascii="Arial" w:hAnsi="Arial" w:cs="Arial"/>
        </w:rPr>
        <w:br/>
        <w:t xml:space="preserve">82. </w:t>
      </w:r>
      <w:proofErr w:type="gramStart"/>
      <w:r>
        <w:rPr>
          <w:rFonts w:ascii="Arial" w:hAnsi="Arial" w:cs="Arial"/>
          <w:b/>
          <w:bCs/>
        </w:rPr>
        <w:t>après</w:t>
      </w:r>
      <w:proofErr w:type="gramEnd"/>
      <w:r>
        <w:rPr>
          <w:rFonts w:ascii="Arial" w:hAnsi="Arial" w:cs="Arial"/>
        </w:rPr>
        <w:t xml:space="preserve"> (adv., prep.) </w:t>
      </w:r>
      <w:r>
        <w:rPr>
          <w:rStyle w:val="Emphasis"/>
          <w:rFonts w:ascii="Arial" w:hAnsi="Arial" w:cs="Arial"/>
        </w:rPr>
        <w:t>after</w:t>
      </w:r>
      <w:r>
        <w:rPr>
          <w:rFonts w:ascii="Arial" w:hAnsi="Arial" w:cs="Arial"/>
        </w:rPr>
        <w:br/>
        <w:t xml:space="preserve">83. </w:t>
      </w:r>
      <w:proofErr w:type="spellStart"/>
      <w:proofErr w:type="gramStart"/>
      <w:r>
        <w:rPr>
          <w:rFonts w:ascii="Arial" w:hAnsi="Arial" w:cs="Arial"/>
          <w:b/>
          <w:bCs/>
        </w:rPr>
        <w:t>trouver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find</w:t>
      </w:r>
      <w:r>
        <w:rPr>
          <w:rFonts w:ascii="Arial" w:hAnsi="Arial" w:cs="Arial"/>
        </w:rPr>
        <w:br/>
        <w:t xml:space="preserve">84. </w:t>
      </w:r>
      <w:proofErr w:type="spellStart"/>
      <w:proofErr w:type="gramStart"/>
      <w:r>
        <w:rPr>
          <w:rFonts w:ascii="Arial" w:hAnsi="Arial" w:cs="Arial"/>
          <w:b/>
          <w:bCs/>
        </w:rPr>
        <w:t>personne</w:t>
      </w:r>
      <w:proofErr w:type="spellEnd"/>
      <w:proofErr w:type="gramEnd"/>
      <w:r>
        <w:rPr>
          <w:rFonts w:ascii="Arial" w:hAnsi="Arial" w:cs="Arial"/>
        </w:rPr>
        <w:t xml:space="preserve"> (noun [f.]) </w:t>
      </w:r>
      <w:r>
        <w:rPr>
          <w:rFonts w:ascii="Arial" w:hAnsi="Arial" w:cs="Arial"/>
          <w:i/>
          <w:iCs/>
        </w:rPr>
        <w:t>person</w:t>
      </w:r>
      <w:r>
        <w:rPr>
          <w:rFonts w:ascii="Arial" w:hAnsi="Arial" w:cs="Arial"/>
        </w:rPr>
        <w:t xml:space="preserve">; (pron.) </w:t>
      </w:r>
      <w:r>
        <w:rPr>
          <w:rStyle w:val="Emphasis"/>
          <w:rFonts w:ascii="Arial" w:hAnsi="Arial" w:cs="Arial"/>
        </w:rPr>
        <w:t xml:space="preserve">anyone, nobody </w:t>
      </w:r>
      <w:r>
        <w:rPr>
          <w:rFonts w:ascii="Arial" w:hAnsi="Arial" w:cs="Arial"/>
        </w:rPr>
        <w:br/>
        <w:t xml:space="preserve">85. </w:t>
      </w:r>
      <w:proofErr w:type="spellStart"/>
      <w:proofErr w:type="gramStart"/>
      <w:r>
        <w:rPr>
          <w:rFonts w:ascii="Arial" w:hAnsi="Arial" w:cs="Arial"/>
          <w:b/>
          <w:bCs/>
        </w:rPr>
        <w:t>rendre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render, return, yield, give up</w:t>
      </w:r>
      <w:r>
        <w:rPr>
          <w:rFonts w:ascii="Arial" w:hAnsi="Arial" w:cs="Arial"/>
        </w:rPr>
        <w:br/>
        <w:t xml:space="preserve">86. </w:t>
      </w:r>
      <w:proofErr w:type="gramStart"/>
      <w:r>
        <w:rPr>
          <w:rFonts w:ascii="Arial" w:hAnsi="Arial" w:cs="Arial"/>
          <w:b/>
          <w:bCs/>
        </w:rPr>
        <w:t>part</w:t>
      </w:r>
      <w:proofErr w:type="gramEnd"/>
      <w:r>
        <w:rPr>
          <w:rFonts w:ascii="Arial" w:hAnsi="Arial" w:cs="Arial"/>
        </w:rPr>
        <w:t xml:space="preserve"> (noun [f.]) </w:t>
      </w:r>
      <w:r>
        <w:rPr>
          <w:rFonts w:ascii="Arial" w:hAnsi="Arial" w:cs="Arial"/>
          <w:i/>
          <w:iCs/>
        </w:rPr>
        <w:t>share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87. </w:t>
      </w:r>
      <w:proofErr w:type="spellStart"/>
      <w:proofErr w:type="gramStart"/>
      <w:r>
        <w:rPr>
          <w:rFonts w:ascii="Arial" w:hAnsi="Arial" w:cs="Arial"/>
          <w:b/>
          <w:bCs/>
        </w:rPr>
        <w:t>dernier</w:t>
      </w:r>
      <w:proofErr w:type="spellEnd"/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adj</w:t>
      </w:r>
      <w:proofErr w:type="spellEnd"/>
      <w:r>
        <w:rPr>
          <w:rFonts w:ascii="Arial" w:hAnsi="Arial" w:cs="Arial"/>
        </w:rPr>
        <w:t xml:space="preserve">). </w:t>
      </w:r>
      <w:proofErr w:type="gramStart"/>
      <w:r>
        <w:rPr>
          <w:rFonts w:ascii="Arial" w:hAnsi="Arial" w:cs="Arial"/>
          <w:i/>
          <w:iCs/>
        </w:rPr>
        <w:t>last</w:t>
      </w:r>
      <w:proofErr w:type="gramEnd"/>
      <w:r>
        <w:rPr>
          <w:rFonts w:ascii="Arial" w:hAnsi="Arial" w:cs="Arial"/>
        </w:rPr>
        <w:br/>
        <w:t xml:space="preserve">88. </w:t>
      </w:r>
      <w:proofErr w:type="spellStart"/>
      <w:proofErr w:type="gramStart"/>
      <w:r>
        <w:rPr>
          <w:rFonts w:ascii="Arial" w:hAnsi="Arial" w:cs="Arial"/>
          <w:b/>
          <w:bCs/>
        </w:rPr>
        <w:t>venir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come</w:t>
      </w:r>
      <w:r>
        <w:rPr>
          <w:rFonts w:ascii="Arial" w:hAnsi="Arial" w:cs="Arial"/>
        </w:rPr>
        <w:br/>
        <w:t xml:space="preserve">89. </w:t>
      </w:r>
      <w:proofErr w:type="gramStart"/>
      <w:r>
        <w:rPr>
          <w:rFonts w:ascii="Arial" w:hAnsi="Arial" w:cs="Arial"/>
          <w:b/>
          <w:bCs/>
        </w:rPr>
        <w:t>pendant</w:t>
      </w:r>
      <w:proofErr w:type="gramEnd"/>
      <w:r>
        <w:rPr>
          <w:rFonts w:ascii="Arial" w:hAnsi="Arial" w:cs="Arial"/>
        </w:rPr>
        <w:t xml:space="preserve"> (adj.) </w:t>
      </w:r>
      <w:r>
        <w:rPr>
          <w:rStyle w:val="Emphasis"/>
          <w:rFonts w:ascii="Arial" w:hAnsi="Arial" w:cs="Arial"/>
        </w:rPr>
        <w:t>during</w:t>
      </w:r>
      <w:r>
        <w:rPr>
          <w:rFonts w:ascii="Arial" w:hAnsi="Arial" w:cs="Arial"/>
        </w:rPr>
        <w:t xml:space="preserve">; (prep.) </w:t>
      </w:r>
      <w:r>
        <w:rPr>
          <w:rStyle w:val="Emphasis"/>
          <w:rFonts w:ascii="Arial" w:hAnsi="Arial" w:cs="Arial"/>
        </w:rPr>
        <w:t>for</w:t>
      </w:r>
      <w:r>
        <w:rPr>
          <w:rFonts w:ascii="Arial" w:hAnsi="Arial" w:cs="Arial"/>
        </w:rPr>
        <w:t xml:space="preserve">; (noun [m.]) </w:t>
      </w:r>
      <w:r>
        <w:rPr>
          <w:rFonts w:ascii="Arial" w:hAnsi="Arial" w:cs="Arial"/>
          <w:i/>
          <w:iCs/>
        </w:rPr>
        <w:t>pendant</w:t>
      </w:r>
      <w:r>
        <w:rPr>
          <w:rFonts w:ascii="Arial" w:hAnsi="Arial" w:cs="Arial"/>
        </w:rPr>
        <w:br/>
        <w:t xml:space="preserve">90. </w:t>
      </w:r>
      <w:proofErr w:type="gramStart"/>
      <w:r>
        <w:rPr>
          <w:rFonts w:ascii="Arial" w:hAnsi="Arial" w:cs="Arial"/>
          <w:b/>
          <w:bCs/>
        </w:rPr>
        <w:t>passer</w:t>
      </w:r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pass</w:t>
      </w:r>
      <w:r>
        <w:rPr>
          <w:rFonts w:ascii="Arial" w:hAnsi="Arial" w:cs="Arial"/>
        </w:rPr>
        <w:br/>
        <w:t xml:space="preserve">91. </w:t>
      </w:r>
      <w:proofErr w:type="spellStart"/>
      <w:proofErr w:type="gramStart"/>
      <w:r>
        <w:rPr>
          <w:rFonts w:ascii="Arial" w:hAnsi="Arial" w:cs="Arial"/>
          <w:b/>
          <w:bCs/>
        </w:rPr>
        <w:t>peu</w:t>
      </w:r>
      <w:proofErr w:type="spellEnd"/>
      <w:proofErr w:type="gramEnd"/>
      <w:r>
        <w:rPr>
          <w:rFonts w:ascii="Arial" w:hAnsi="Arial" w:cs="Arial"/>
        </w:rPr>
        <w:t xml:space="preserve"> (adv.)</w:t>
      </w:r>
      <w:r>
        <w:rPr>
          <w:rStyle w:val="Emphasis"/>
          <w:rFonts w:ascii="Arial" w:hAnsi="Arial" w:cs="Arial"/>
        </w:rPr>
        <w:t xml:space="preserve"> little</w:t>
      </w:r>
      <w:r>
        <w:rPr>
          <w:rFonts w:ascii="Arial" w:hAnsi="Arial" w:cs="Arial"/>
        </w:rPr>
        <w:br/>
        <w:t xml:space="preserve">92. </w:t>
      </w:r>
      <w:proofErr w:type="spellStart"/>
      <w:proofErr w:type="gramStart"/>
      <w:r>
        <w:rPr>
          <w:rFonts w:ascii="Arial" w:hAnsi="Arial" w:cs="Arial"/>
          <w:b/>
          <w:bCs/>
        </w:rPr>
        <w:t>lequel</w:t>
      </w:r>
      <w:proofErr w:type="spellEnd"/>
      <w:proofErr w:type="gramEnd"/>
      <w:r>
        <w:rPr>
          <w:rFonts w:ascii="Arial" w:hAnsi="Arial" w:cs="Arial"/>
        </w:rPr>
        <w:t xml:space="preserve"> (pron.) </w:t>
      </w:r>
      <w:r>
        <w:rPr>
          <w:rFonts w:ascii="Arial" w:hAnsi="Arial" w:cs="Arial"/>
          <w:i/>
          <w:iCs/>
        </w:rPr>
        <w:t xml:space="preserve">who, whom, which </w:t>
      </w:r>
      <w:r>
        <w:rPr>
          <w:rFonts w:ascii="Arial" w:hAnsi="Arial" w:cs="Arial"/>
        </w:rPr>
        <w:br/>
        <w:t xml:space="preserve">93. </w:t>
      </w:r>
      <w:proofErr w:type="gramStart"/>
      <w:r>
        <w:rPr>
          <w:rFonts w:ascii="Arial" w:hAnsi="Arial" w:cs="Arial"/>
          <w:b/>
          <w:bCs/>
        </w:rPr>
        <w:t>suite</w:t>
      </w:r>
      <w:proofErr w:type="gramEnd"/>
      <w:r>
        <w:rPr>
          <w:rFonts w:ascii="Arial" w:hAnsi="Arial" w:cs="Arial"/>
        </w:rPr>
        <w:t xml:space="preserve"> (noun [f.]) </w:t>
      </w:r>
      <w:r>
        <w:rPr>
          <w:rFonts w:ascii="Arial" w:hAnsi="Arial" w:cs="Arial"/>
          <w:i/>
          <w:iCs/>
        </w:rPr>
        <w:t xml:space="preserve">result, follow-up, rest </w:t>
      </w:r>
      <w:r>
        <w:rPr>
          <w:rFonts w:ascii="Arial" w:hAnsi="Arial" w:cs="Arial"/>
        </w:rPr>
        <w:br/>
        <w:t xml:space="preserve">94. </w:t>
      </w:r>
      <w:proofErr w:type="gramStart"/>
      <w:r>
        <w:rPr>
          <w:rFonts w:ascii="Arial" w:hAnsi="Arial" w:cs="Arial"/>
          <w:b/>
          <w:bCs/>
        </w:rPr>
        <w:t>bon</w:t>
      </w:r>
      <w:proofErr w:type="gramEnd"/>
      <w:r>
        <w:rPr>
          <w:rFonts w:ascii="Arial" w:hAnsi="Arial" w:cs="Arial"/>
        </w:rPr>
        <w:t xml:space="preserve"> (adj., adv.)</w:t>
      </w:r>
      <w:r>
        <w:rPr>
          <w:rStyle w:val="Emphasis"/>
          <w:rFonts w:ascii="Arial" w:hAnsi="Arial" w:cs="Arial"/>
        </w:rPr>
        <w:t xml:space="preserve"> good</w:t>
      </w:r>
      <w:r>
        <w:rPr>
          <w:rFonts w:ascii="Arial" w:hAnsi="Arial" w:cs="Arial"/>
        </w:rPr>
        <w:t xml:space="preserve">; (noun [m.]) </w:t>
      </w:r>
      <w:r>
        <w:rPr>
          <w:rStyle w:val="Emphasis"/>
          <w:rFonts w:ascii="Arial" w:hAnsi="Arial" w:cs="Arial"/>
        </w:rPr>
        <w:t xml:space="preserve">coupon, voucher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95. </w:t>
      </w:r>
      <w:proofErr w:type="spellStart"/>
      <w:proofErr w:type="gramStart"/>
      <w:r>
        <w:rPr>
          <w:rFonts w:ascii="Arial" w:hAnsi="Arial" w:cs="Arial"/>
          <w:b/>
          <w:bCs/>
        </w:rPr>
        <w:t>comprendre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understand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96. </w:t>
      </w:r>
      <w:proofErr w:type="spellStart"/>
      <w:proofErr w:type="gramStart"/>
      <w:r>
        <w:rPr>
          <w:rFonts w:ascii="Arial" w:hAnsi="Arial" w:cs="Arial"/>
          <w:b/>
          <w:bCs/>
        </w:rPr>
        <w:t>depuis</w:t>
      </w:r>
      <w:proofErr w:type="spellEnd"/>
      <w:proofErr w:type="gramEnd"/>
      <w:r>
        <w:rPr>
          <w:rFonts w:ascii="Arial" w:hAnsi="Arial" w:cs="Arial"/>
        </w:rPr>
        <w:t xml:space="preserve"> (prep., adv.) </w:t>
      </w:r>
      <w:r>
        <w:rPr>
          <w:rFonts w:ascii="Arial" w:hAnsi="Arial" w:cs="Arial"/>
          <w:i/>
          <w:iCs/>
        </w:rPr>
        <w:t xml:space="preserve">since </w:t>
      </w:r>
      <w:r>
        <w:rPr>
          <w:rFonts w:ascii="Arial" w:hAnsi="Arial" w:cs="Arial"/>
        </w:rPr>
        <w:br/>
        <w:t xml:space="preserve">97. </w:t>
      </w:r>
      <w:proofErr w:type="gramStart"/>
      <w:r>
        <w:rPr>
          <w:rFonts w:ascii="Arial" w:hAnsi="Arial" w:cs="Arial"/>
          <w:b/>
          <w:bCs/>
        </w:rPr>
        <w:t>point</w:t>
      </w:r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at all</w:t>
      </w:r>
      <w:r>
        <w:rPr>
          <w:rFonts w:ascii="Arial" w:hAnsi="Arial" w:cs="Arial"/>
        </w:rPr>
        <w:t xml:space="preserve">; (noun [m.]) </w:t>
      </w:r>
      <w:r>
        <w:rPr>
          <w:rFonts w:ascii="Arial" w:hAnsi="Arial" w:cs="Arial"/>
          <w:i/>
          <w:iCs/>
        </w:rPr>
        <w:t>point</w:t>
      </w:r>
      <w:r>
        <w:rPr>
          <w:rFonts w:ascii="Arial" w:hAnsi="Arial" w:cs="Arial"/>
        </w:rPr>
        <w:br/>
        <w:t xml:space="preserve">98. </w:t>
      </w:r>
      <w:proofErr w:type="spellStart"/>
      <w:proofErr w:type="gramStart"/>
      <w:r>
        <w:rPr>
          <w:rFonts w:ascii="Arial" w:hAnsi="Arial" w:cs="Arial"/>
          <w:b/>
          <w:bCs/>
        </w:rPr>
        <w:t>ainsi</w:t>
      </w:r>
      <w:proofErr w:type="spellEnd"/>
      <w:proofErr w:type="gramEnd"/>
      <w:r>
        <w:rPr>
          <w:rFonts w:ascii="Arial" w:hAnsi="Arial" w:cs="Arial"/>
        </w:rPr>
        <w:t xml:space="preserve"> (adv.) </w:t>
      </w:r>
      <w:r>
        <w:rPr>
          <w:rFonts w:ascii="Arial" w:hAnsi="Arial" w:cs="Arial"/>
          <w:i/>
          <w:iCs/>
        </w:rPr>
        <w:t>thus</w:t>
      </w:r>
      <w:r>
        <w:rPr>
          <w:rFonts w:ascii="Arial" w:hAnsi="Arial" w:cs="Arial"/>
        </w:rPr>
        <w:br/>
        <w:t xml:space="preserve">99. </w:t>
      </w:r>
      <w:proofErr w:type="spellStart"/>
      <w:proofErr w:type="gramStart"/>
      <w:r>
        <w:rPr>
          <w:rFonts w:ascii="Arial" w:hAnsi="Arial" w:cs="Arial"/>
          <w:b/>
          <w:bCs/>
        </w:rPr>
        <w:t>heure</w:t>
      </w:r>
      <w:proofErr w:type="spellEnd"/>
      <w:proofErr w:type="gramEnd"/>
      <w:r>
        <w:rPr>
          <w:rFonts w:ascii="Arial" w:hAnsi="Arial" w:cs="Arial"/>
        </w:rPr>
        <w:t xml:space="preserve"> (noun [f.]) </w:t>
      </w:r>
      <w:r>
        <w:rPr>
          <w:rFonts w:ascii="Arial" w:hAnsi="Arial" w:cs="Arial"/>
          <w:i/>
          <w:iCs/>
        </w:rPr>
        <w:t>hour</w:t>
      </w:r>
      <w:r>
        <w:rPr>
          <w:rFonts w:ascii="Arial" w:hAnsi="Arial" w:cs="Arial"/>
        </w:rPr>
        <w:br/>
        <w:t xml:space="preserve">100. </w:t>
      </w:r>
      <w:proofErr w:type="spellStart"/>
      <w:proofErr w:type="gramStart"/>
      <w:r>
        <w:rPr>
          <w:rFonts w:ascii="Arial" w:hAnsi="Arial" w:cs="Arial"/>
          <w:b/>
          <w:bCs/>
        </w:rPr>
        <w:t>rester</w:t>
      </w:r>
      <w:proofErr w:type="spellEnd"/>
      <w:proofErr w:type="gramEnd"/>
      <w:r>
        <w:rPr>
          <w:rFonts w:ascii="Arial" w:hAnsi="Arial" w:cs="Arial"/>
        </w:rPr>
        <w:t xml:space="preserve"> (verb) </w:t>
      </w:r>
      <w:r>
        <w:rPr>
          <w:rFonts w:ascii="Arial" w:hAnsi="Arial" w:cs="Arial"/>
          <w:i/>
          <w:iCs/>
        </w:rPr>
        <w:t>to stay</w:t>
      </w:r>
    </w:p>
    <w:sectPr w:rsidR="0033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F"/>
    <w:rsid w:val="003309DF"/>
    <w:rsid w:val="007F10DF"/>
    <w:rsid w:val="00D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09DF"/>
    <w:rPr>
      <w:i/>
      <w:iCs/>
    </w:rPr>
  </w:style>
  <w:style w:type="character" w:styleId="Strong">
    <w:name w:val="Strong"/>
    <w:basedOn w:val="DefaultParagraphFont"/>
    <w:uiPriority w:val="22"/>
    <w:qFormat/>
    <w:rsid w:val="00330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09DF"/>
    <w:rPr>
      <w:i/>
      <w:iCs/>
    </w:rPr>
  </w:style>
  <w:style w:type="character" w:styleId="Strong">
    <w:name w:val="Strong"/>
    <w:basedOn w:val="DefaultParagraphFont"/>
    <w:uiPriority w:val="22"/>
    <w:qFormat/>
    <w:rsid w:val="0033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EJack</dc:creator>
  <cp:lastModifiedBy>EJack</cp:lastModifiedBy>
  <cp:revision>1</cp:revision>
  <dcterms:created xsi:type="dcterms:W3CDTF">2020-03-18T09:03:00Z</dcterms:created>
  <dcterms:modified xsi:type="dcterms:W3CDTF">2020-03-18T09:03:00Z</dcterms:modified>
</cp:coreProperties>
</file>