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D7DFAA" w14:textId="5B9A4C52" w:rsidR="00536198" w:rsidRDefault="00A90756" w:rsidP="00536198">
      <w:pPr>
        <w:jc w:val="center"/>
        <w:rPr>
          <w:b/>
          <w:sz w:val="96"/>
        </w:rPr>
      </w:pPr>
      <w:r>
        <w:rPr>
          <w:sz w:val="96"/>
        </w:rPr>
        <w:t xml:space="preserve">Advanced Higher </w:t>
      </w:r>
      <w:r w:rsidR="00536198" w:rsidRPr="00ED19A4">
        <w:rPr>
          <w:sz w:val="96"/>
        </w:rPr>
        <w:t>Music</w:t>
      </w:r>
    </w:p>
    <w:p w14:paraId="67AC2884" w14:textId="496ED37C" w:rsidR="00A90756" w:rsidRPr="00A90756" w:rsidRDefault="000545CB" w:rsidP="00536198">
      <w:pPr>
        <w:jc w:val="center"/>
        <w:rPr>
          <w:sz w:val="96"/>
        </w:rPr>
      </w:pPr>
      <w:r>
        <w:rPr>
          <w:noProof/>
          <w:sz w:val="96"/>
          <w:lang w:eastAsia="en-GB"/>
        </w:rPr>
        <w:drawing>
          <wp:anchor distT="0" distB="0" distL="114300" distR="114300" simplePos="0" relativeHeight="251660288" behindDoc="1" locked="0" layoutInCell="1" allowOverlap="1" wp14:anchorId="77A700A6" wp14:editId="3FE6DB43">
            <wp:simplePos x="0" y="0"/>
            <wp:positionH relativeFrom="column">
              <wp:posOffset>-112008</wp:posOffset>
            </wp:positionH>
            <wp:positionV relativeFrom="paragraph">
              <wp:posOffset>295910</wp:posOffset>
            </wp:positionV>
            <wp:extent cx="6697345" cy="2327275"/>
            <wp:effectExtent l="0" t="0" r="8255" b="0"/>
            <wp:wrapNone/>
            <wp:docPr id="24" name="Picture 24" descr="\\highlandcouncil.gov.uk\curriculum\Personal\Staff\MacLeodC23\Desktop\music images\il_fullxfull.85277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ighlandcouncil.gov.uk\curriculum\Personal\Staff\MacLeodC23\Desktop\music images\il_fullxfull.8527741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34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96"/>
        </w:rPr>
        <w:t xml:space="preserve">Revision </w:t>
      </w:r>
    </w:p>
    <w:p w14:paraId="529B2CCA" w14:textId="1E6FB4CA" w:rsidR="00ED19A4" w:rsidRDefault="00ED19A4" w:rsidP="00A90756">
      <w:pPr>
        <w:rPr>
          <w:sz w:val="96"/>
        </w:rPr>
      </w:pPr>
    </w:p>
    <w:p w14:paraId="26121D3F" w14:textId="77777777" w:rsidR="00ED19A4" w:rsidRDefault="00ED19A4" w:rsidP="00A90756"/>
    <w:p w14:paraId="1FF8C7E4" w14:textId="77777777" w:rsidR="00ED19A4" w:rsidRDefault="00ED19A4" w:rsidP="00A90756"/>
    <w:p w14:paraId="168E2D11" w14:textId="77777777" w:rsidR="000545CB" w:rsidRDefault="000545CB" w:rsidP="00A90756">
      <w:pPr>
        <w:rPr>
          <w:b/>
          <w:sz w:val="32"/>
        </w:rPr>
      </w:pPr>
    </w:p>
    <w:p w14:paraId="56BAA64C" w14:textId="4A6AF414" w:rsidR="000545CB" w:rsidRPr="000545CB" w:rsidRDefault="000545CB" w:rsidP="00A90756">
      <w:pPr>
        <w:rPr>
          <w:b/>
          <w:sz w:val="32"/>
        </w:rPr>
      </w:pPr>
      <w:r w:rsidRPr="000545CB">
        <w:rPr>
          <w:b/>
          <w:sz w:val="32"/>
        </w:rPr>
        <w:t>Useful links:</w:t>
      </w:r>
    </w:p>
    <w:p w14:paraId="518A8707" w14:textId="77777777" w:rsidR="000545CB" w:rsidRDefault="000545CB" w:rsidP="00A90756"/>
    <w:p w14:paraId="23394061" w14:textId="2B3FB857" w:rsidR="000545CB" w:rsidRDefault="0027255B" w:rsidP="00A90756">
      <w:pPr>
        <w:rPr>
          <w:rStyle w:val="Hyperlink"/>
          <w:sz w:val="32"/>
        </w:rPr>
      </w:pPr>
      <w:hyperlink r:id="rId5" w:history="1">
        <w:r w:rsidR="00B5408A" w:rsidRPr="00B5408A">
          <w:rPr>
            <w:rStyle w:val="Hyperlink"/>
            <w:sz w:val="32"/>
          </w:rPr>
          <w:t>http://www.dunblanehsmusic.co.uk/sqa-past-papers.html</w:t>
        </w:r>
      </w:hyperlink>
    </w:p>
    <w:p w14:paraId="186E7DA6" w14:textId="0D8583AC" w:rsidR="000545CB" w:rsidRDefault="0027255B" w:rsidP="00A90756">
      <w:pPr>
        <w:rPr>
          <w:sz w:val="32"/>
        </w:rPr>
      </w:pPr>
      <w:hyperlink r:id="rId6" w:history="1">
        <w:r w:rsidR="000545CB" w:rsidRPr="008C383E">
          <w:rPr>
            <w:rStyle w:val="Hyperlink"/>
            <w:sz w:val="32"/>
          </w:rPr>
          <w:t>http://www.educationscotland.gov.uk/nqmusic/advancedhigher/allconcepts.asp</w:t>
        </w:r>
      </w:hyperlink>
    </w:p>
    <w:p w14:paraId="0F42A230" w14:textId="77777777" w:rsidR="0027255B" w:rsidRDefault="0027255B" w:rsidP="00B5408A">
      <w:pPr>
        <w:rPr>
          <w:sz w:val="32"/>
        </w:rPr>
      </w:pPr>
    </w:p>
    <w:p w14:paraId="04A41341" w14:textId="468FA1E5" w:rsidR="00B5408A" w:rsidRPr="00B5408A" w:rsidRDefault="00B5408A" w:rsidP="00B5408A">
      <w:pPr>
        <w:rPr>
          <w:sz w:val="32"/>
        </w:rPr>
      </w:pPr>
      <w:r w:rsidRPr="00B5408A">
        <w:rPr>
          <w:sz w:val="32"/>
        </w:rPr>
        <w:t>HIGHER</w:t>
      </w:r>
    </w:p>
    <w:p w14:paraId="37FA3D02" w14:textId="25288A1D" w:rsidR="00B5408A" w:rsidRPr="0027255B" w:rsidRDefault="0027255B" w:rsidP="00B5408A">
      <w:pPr>
        <w:rPr>
          <w:sz w:val="28"/>
        </w:rPr>
      </w:pPr>
      <w:hyperlink r:id="rId7" w:history="1">
        <w:r w:rsidR="00B5408A" w:rsidRPr="0027255B">
          <w:rPr>
            <w:rStyle w:val="Hyperlink"/>
            <w:sz w:val="28"/>
          </w:rPr>
          <w:t>http://files.snacktools.com/iframes/files.edu.flipsnack.com/iframe/embed.html?hash=fzk52nj1&amp;wmode=opaque&amp;forceWidget=1&amp;t=1457730457</w:t>
        </w:r>
      </w:hyperlink>
    </w:p>
    <w:p w14:paraId="14810859" w14:textId="1F474DEF" w:rsidR="00B5408A" w:rsidRPr="0027255B" w:rsidRDefault="0027255B" w:rsidP="00B5408A">
      <w:pPr>
        <w:rPr>
          <w:sz w:val="28"/>
        </w:rPr>
      </w:pPr>
      <w:hyperlink r:id="rId8" w:history="1">
        <w:r w:rsidR="00B5408A" w:rsidRPr="0027255B">
          <w:rPr>
            <w:rStyle w:val="Hyperlink"/>
            <w:sz w:val="28"/>
          </w:rPr>
          <w:t>http://paisleygrammarschool.flipsnackedu.com/browse/fu82za03</w:t>
        </w:r>
      </w:hyperlink>
    </w:p>
    <w:p w14:paraId="3529F362" w14:textId="77777777" w:rsidR="00B5408A" w:rsidRPr="0027255B" w:rsidRDefault="0027255B" w:rsidP="00B5408A">
      <w:pPr>
        <w:rPr>
          <w:sz w:val="28"/>
        </w:rPr>
      </w:pPr>
      <w:hyperlink r:id="rId9" w:history="1">
        <w:r w:rsidR="00B5408A" w:rsidRPr="0027255B">
          <w:rPr>
            <w:rStyle w:val="Hyperlink"/>
            <w:sz w:val="28"/>
          </w:rPr>
          <w:t>http://paisleygrammarschool.flipsnackedu.com/browse/fzhne9mh</w:t>
        </w:r>
      </w:hyperlink>
    </w:p>
    <w:p w14:paraId="0B80EB1C" w14:textId="77777777" w:rsidR="00B5408A" w:rsidRPr="00B5408A" w:rsidRDefault="00B5408A" w:rsidP="00B5408A">
      <w:pPr>
        <w:rPr>
          <w:sz w:val="32"/>
        </w:rPr>
      </w:pPr>
      <w:r w:rsidRPr="00B5408A">
        <w:rPr>
          <w:sz w:val="32"/>
        </w:rPr>
        <w:t>AH</w:t>
      </w:r>
    </w:p>
    <w:p w14:paraId="6BC840E6" w14:textId="77777777" w:rsidR="00B5408A" w:rsidRPr="0027255B" w:rsidRDefault="0027255B" w:rsidP="00B5408A">
      <w:pPr>
        <w:rPr>
          <w:sz w:val="28"/>
        </w:rPr>
      </w:pPr>
      <w:hyperlink r:id="rId10" w:history="1">
        <w:r w:rsidR="00B5408A" w:rsidRPr="0027255B">
          <w:rPr>
            <w:rStyle w:val="Hyperlink"/>
            <w:sz w:val="28"/>
          </w:rPr>
          <w:t>http://paisleygrammarschool.flipsnackedu.com/browse/fup0o58p</w:t>
        </w:r>
      </w:hyperlink>
    </w:p>
    <w:p w14:paraId="7C6EAC71" w14:textId="77777777" w:rsidR="00B5408A" w:rsidRPr="0027255B" w:rsidRDefault="00B5408A" w:rsidP="00B5408A">
      <w:pPr>
        <w:rPr>
          <w:sz w:val="28"/>
        </w:rPr>
      </w:pPr>
    </w:p>
    <w:p w14:paraId="3CDA52AD" w14:textId="77777777" w:rsidR="00B5408A" w:rsidRPr="0027255B" w:rsidRDefault="0027255B" w:rsidP="00B5408A">
      <w:pPr>
        <w:rPr>
          <w:sz w:val="28"/>
        </w:rPr>
      </w:pPr>
      <w:hyperlink r:id="rId11" w:history="1">
        <w:r w:rsidR="00B5408A" w:rsidRPr="0027255B">
          <w:rPr>
            <w:rStyle w:val="Hyperlink"/>
            <w:sz w:val="28"/>
          </w:rPr>
          <w:t>http://paisleygrammarschool.flipsnackedu.com/browse/fum0r8fn</w:t>
        </w:r>
      </w:hyperlink>
    </w:p>
    <w:p w14:paraId="3A894F8A" w14:textId="77777777" w:rsidR="00ED19A4" w:rsidRPr="000545CB" w:rsidRDefault="00ED19A4" w:rsidP="00327AF9">
      <w:pPr>
        <w:spacing w:line="240" w:lineRule="auto"/>
        <w:rPr>
          <w:rFonts w:asciiTheme="majorHAnsi" w:hAnsiTheme="majorHAnsi"/>
          <w:b/>
          <w:sz w:val="32"/>
        </w:rPr>
      </w:pPr>
      <w:bookmarkStart w:id="0" w:name="_GoBack"/>
      <w:bookmarkEnd w:id="0"/>
      <w:r w:rsidRPr="000545CB">
        <w:rPr>
          <w:rFonts w:asciiTheme="majorHAnsi" w:hAnsiTheme="majorHAnsi"/>
          <w:b/>
          <w:sz w:val="32"/>
        </w:rPr>
        <w:lastRenderedPageBreak/>
        <w:t>Medieval Period (500–1400)</w:t>
      </w:r>
    </w:p>
    <w:p w14:paraId="40BD3547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sz w:val="28"/>
        </w:rPr>
        <w:t>Music mainly for the church (sacred), mainly vocal music as not a lot of</w:t>
      </w:r>
    </w:p>
    <w:p w14:paraId="35B1BDF5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sz w:val="28"/>
        </w:rPr>
        <w:t>instruments invented yet.</w:t>
      </w:r>
    </w:p>
    <w:p w14:paraId="7ED13FAF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Plainchant</w:t>
      </w:r>
      <w:r w:rsidRPr="000545CB">
        <w:rPr>
          <w:sz w:val="28"/>
        </w:rPr>
        <w:t xml:space="preserve"> – Monks singing Latin text - unaccompanied – unison - no regular metre (set beats in a bar) the chant follows the natural rhythm of the text.</w:t>
      </w:r>
    </w:p>
    <w:p w14:paraId="0A39DEE1" w14:textId="13037BB5" w:rsid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Mode/Modal</w:t>
      </w:r>
      <w:r w:rsidRPr="000545CB">
        <w:rPr>
          <w:sz w:val="28"/>
        </w:rPr>
        <w:t xml:space="preserve"> – Not major or minor – also used in Jazz and pop music.</w:t>
      </w:r>
    </w:p>
    <w:p w14:paraId="6C0C4013" w14:textId="77777777" w:rsidR="00327AF9" w:rsidRPr="000545CB" w:rsidRDefault="00327AF9" w:rsidP="00327AF9">
      <w:pPr>
        <w:spacing w:line="240" w:lineRule="auto"/>
        <w:rPr>
          <w:sz w:val="28"/>
        </w:rPr>
      </w:pPr>
    </w:p>
    <w:p w14:paraId="13BC8CA3" w14:textId="77777777" w:rsidR="00ED19A4" w:rsidRPr="000545CB" w:rsidRDefault="00ED19A4" w:rsidP="00327AF9">
      <w:pPr>
        <w:spacing w:line="240" w:lineRule="auto"/>
        <w:rPr>
          <w:rFonts w:asciiTheme="majorHAnsi" w:hAnsiTheme="majorHAnsi"/>
          <w:b/>
          <w:sz w:val="32"/>
        </w:rPr>
      </w:pPr>
      <w:r w:rsidRPr="000545CB">
        <w:rPr>
          <w:rFonts w:asciiTheme="majorHAnsi" w:hAnsiTheme="majorHAnsi"/>
          <w:b/>
          <w:sz w:val="32"/>
        </w:rPr>
        <w:t>Renaissance (1400 – 1600) &amp; Baroque Periods (1600 – 1760)</w:t>
      </w:r>
    </w:p>
    <w:p w14:paraId="436C0ED3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sz w:val="28"/>
        </w:rPr>
        <w:t>Non-religious (secular) music began to flourish, in particular instrumental music. Harpsichord (Basso Continuo) and Organ are now prominent.</w:t>
      </w:r>
    </w:p>
    <w:p w14:paraId="238184AE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sz w:val="28"/>
        </w:rPr>
        <w:t>Polyphonic texture &amp; lots of string instruments. Complex, flowing melody lines weaving independently.</w:t>
      </w:r>
    </w:p>
    <w:p w14:paraId="3ACBBA63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Basso Continuo</w:t>
      </w:r>
      <w:r w:rsidRPr="000545CB">
        <w:rPr>
          <w:sz w:val="28"/>
        </w:rPr>
        <w:t xml:space="preserve"> - Harpsichord and Cello playing bass line and harmonies/chords</w:t>
      </w:r>
    </w:p>
    <w:p w14:paraId="34BA4421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Concerto</w:t>
      </w:r>
      <w:r w:rsidRPr="000545CB">
        <w:rPr>
          <w:sz w:val="28"/>
        </w:rPr>
        <w:t xml:space="preserve"> - Music for soloist accompanied by an ORCHESTRA</w:t>
      </w:r>
    </w:p>
    <w:p w14:paraId="68D4697F" w14:textId="71FB37D1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Concerto Grosso</w:t>
      </w:r>
      <w:r w:rsidRPr="000545CB">
        <w:rPr>
          <w:sz w:val="28"/>
        </w:rPr>
        <w:t xml:space="preserve"> – Piece for Small Group of Soloists (Concertino) and </w:t>
      </w:r>
      <w:r w:rsidR="000545CB">
        <w:rPr>
          <w:sz w:val="28"/>
        </w:rPr>
        <w:t>Orchestra (Ripieno</w:t>
      </w:r>
      <w:r w:rsidRPr="000545CB">
        <w:rPr>
          <w:sz w:val="28"/>
        </w:rPr>
        <w:tab/>
        <w:t xml:space="preserve"> </w:t>
      </w:r>
    </w:p>
    <w:p w14:paraId="37E0203A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Concertino</w:t>
      </w:r>
      <w:r w:rsidRPr="000545CB">
        <w:rPr>
          <w:sz w:val="28"/>
        </w:rPr>
        <w:t xml:space="preserve"> – Small group of soloists in Concerto Grosso</w:t>
      </w:r>
    </w:p>
    <w:p w14:paraId="2C412AE9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Ripieno</w:t>
      </w:r>
      <w:r w:rsidRPr="000545CB">
        <w:rPr>
          <w:sz w:val="28"/>
        </w:rPr>
        <w:t xml:space="preserve"> – Accompanying Orchestra in Concerto Grosso</w:t>
      </w:r>
    </w:p>
    <w:p w14:paraId="5B17FE51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Ritornello</w:t>
      </w:r>
      <w:r w:rsidRPr="000545CB">
        <w:rPr>
          <w:sz w:val="28"/>
        </w:rPr>
        <w:t xml:space="preserve"> – Section of music which returns again and again.</w:t>
      </w:r>
    </w:p>
    <w:p w14:paraId="428442D1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Passacaglia</w:t>
      </w:r>
      <w:r w:rsidRPr="000545CB">
        <w:rPr>
          <w:sz w:val="28"/>
        </w:rPr>
        <w:t xml:space="preserve"> – Variations over a ground bass.</w:t>
      </w:r>
    </w:p>
    <w:p w14:paraId="67041A26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Obbligato</w:t>
      </w:r>
      <w:r w:rsidRPr="000545CB">
        <w:rPr>
          <w:sz w:val="28"/>
        </w:rPr>
        <w:t xml:space="preserve"> – A prominent solo instrument part in a piece of vocal music.</w:t>
      </w:r>
    </w:p>
    <w:p w14:paraId="236C15EC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Da Capo Aria</w:t>
      </w:r>
      <w:r w:rsidRPr="000545CB">
        <w:rPr>
          <w:sz w:val="28"/>
        </w:rPr>
        <w:t xml:space="preserve"> - Aria (solo song) in ternary form (ABA) – repeats first section with added embellishments.</w:t>
      </w:r>
    </w:p>
    <w:p w14:paraId="0491CAB7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Mass</w:t>
      </w:r>
      <w:r w:rsidRPr="000545CB">
        <w:rPr>
          <w:sz w:val="28"/>
        </w:rPr>
        <w:t xml:space="preserve"> – sacred choral work, Latin text, polyphonic texture (further developed in the classical period)</w:t>
      </w:r>
    </w:p>
    <w:p w14:paraId="2292C46E" w14:textId="07AD7EF0" w:rsid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Oratorio</w:t>
      </w:r>
      <w:r w:rsidRPr="000545CB">
        <w:rPr>
          <w:sz w:val="28"/>
        </w:rPr>
        <w:t xml:space="preserve"> - a story from the Bible set to music for soloists, chorus and orchestra. Religious version of opera - includes recitatives, arias and chorus. </w:t>
      </w:r>
    </w:p>
    <w:p w14:paraId="2D030C38" w14:textId="77777777" w:rsidR="00327AF9" w:rsidRPr="000545CB" w:rsidRDefault="00327AF9" w:rsidP="00327AF9">
      <w:pPr>
        <w:spacing w:line="240" w:lineRule="auto"/>
        <w:rPr>
          <w:sz w:val="28"/>
        </w:rPr>
      </w:pPr>
    </w:p>
    <w:p w14:paraId="613C58F5" w14:textId="77777777" w:rsidR="00ED19A4" w:rsidRPr="000545CB" w:rsidRDefault="00ED19A4" w:rsidP="00327AF9">
      <w:pPr>
        <w:spacing w:line="240" w:lineRule="auto"/>
        <w:rPr>
          <w:rFonts w:asciiTheme="majorHAnsi" w:hAnsiTheme="majorHAnsi"/>
          <w:b/>
          <w:sz w:val="32"/>
        </w:rPr>
      </w:pPr>
      <w:r w:rsidRPr="000545CB">
        <w:rPr>
          <w:rFonts w:asciiTheme="majorHAnsi" w:hAnsiTheme="majorHAnsi"/>
          <w:b/>
          <w:sz w:val="32"/>
        </w:rPr>
        <w:t>Classical Period (1730 – 1800)</w:t>
      </w:r>
    </w:p>
    <w:p w14:paraId="632DA072" w14:textId="77777777" w:rsidR="00ED19A4" w:rsidRPr="000545CB" w:rsidRDefault="00ED19A4" w:rsidP="00327AF9">
      <w:pPr>
        <w:spacing w:line="240" w:lineRule="auto"/>
        <w:rPr>
          <w:rFonts w:asciiTheme="majorHAnsi" w:hAnsiTheme="majorHAnsi"/>
          <w:b/>
          <w:sz w:val="28"/>
        </w:rPr>
      </w:pPr>
      <w:r w:rsidRPr="000545CB">
        <w:rPr>
          <w:sz w:val="28"/>
        </w:rPr>
        <w:t>Music is simple, melodic, mainly homophonic (melody &amp; accompaniment), very structured, orchestra still small but now includes the horn, trumpet, clarinet, flute and oboe. Piano main keyboard instrument (no harpsichord).</w:t>
      </w:r>
    </w:p>
    <w:p w14:paraId="68710F67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lastRenderedPageBreak/>
        <w:t>Symphony</w:t>
      </w:r>
      <w:r w:rsidRPr="000545CB">
        <w:rPr>
          <w:sz w:val="28"/>
        </w:rPr>
        <w:t xml:space="preserve"> – Large piece of Music for the whole orchestra.</w:t>
      </w:r>
    </w:p>
    <w:p w14:paraId="5468C207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Sonata</w:t>
      </w:r>
      <w:r w:rsidRPr="000545CB">
        <w:rPr>
          <w:sz w:val="28"/>
        </w:rPr>
        <w:t xml:space="preserve"> – Music for soloist accompanied by a PIANO (or for solo piano)</w:t>
      </w:r>
    </w:p>
    <w:p w14:paraId="51E857B1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Coloratura</w:t>
      </w:r>
      <w:r w:rsidRPr="000545CB">
        <w:rPr>
          <w:sz w:val="28"/>
        </w:rPr>
        <w:t xml:space="preserve"> – florid vocal singing involving scales, runs and ornaments where there are a number of notes sung to the one syllable (melismatic)</w:t>
      </w:r>
    </w:p>
    <w:p w14:paraId="5978F046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Sonata Form</w:t>
      </w:r>
      <w:r w:rsidRPr="000545CB">
        <w:rPr>
          <w:sz w:val="28"/>
        </w:rPr>
        <w:t xml:space="preserve"> - structure of the first movement of many sonatas – 3 sections:</w:t>
      </w:r>
    </w:p>
    <w:p w14:paraId="0FA69881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sz w:val="28"/>
        </w:rPr>
        <w:t>Exposition, Development, Recapitulation.</w:t>
      </w:r>
    </w:p>
    <w:p w14:paraId="053555FF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Exposition</w:t>
      </w:r>
      <w:r w:rsidRPr="000545CB">
        <w:rPr>
          <w:sz w:val="28"/>
        </w:rPr>
        <w:t xml:space="preserve"> - This describes the first hearing of the 'theme' and is normally associated with compositions structured in sonata form</w:t>
      </w:r>
    </w:p>
    <w:p w14:paraId="6A30D5E6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Subject</w:t>
      </w:r>
      <w:r w:rsidRPr="000545CB">
        <w:rPr>
          <w:sz w:val="28"/>
        </w:rPr>
        <w:t xml:space="preserve"> - The main theme in a composition. This then could be the main theme in Sonata form.</w:t>
      </w:r>
    </w:p>
    <w:p w14:paraId="6E8AD695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Chamber Music</w:t>
      </w:r>
      <w:r w:rsidRPr="000545CB">
        <w:rPr>
          <w:sz w:val="28"/>
        </w:rPr>
        <w:t xml:space="preserve"> - classical music that is composed for a small group of instruments.</w:t>
      </w:r>
    </w:p>
    <w:p w14:paraId="5F56FFE6" w14:textId="77777777" w:rsidR="00ED19A4" w:rsidRPr="000545CB" w:rsidRDefault="00ED19A4" w:rsidP="00327AF9">
      <w:pPr>
        <w:spacing w:line="240" w:lineRule="auto"/>
        <w:rPr>
          <w:b/>
          <w:sz w:val="28"/>
        </w:rPr>
      </w:pPr>
      <w:r w:rsidRPr="000545CB">
        <w:rPr>
          <w:b/>
          <w:sz w:val="28"/>
        </w:rPr>
        <w:t xml:space="preserve">Piano Trio </w:t>
      </w:r>
    </w:p>
    <w:p w14:paraId="587ED161" w14:textId="37A91B02" w:rsidR="00ED19A4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String Quartet</w:t>
      </w:r>
      <w:r w:rsidRPr="000545CB">
        <w:rPr>
          <w:sz w:val="28"/>
        </w:rPr>
        <w:t xml:space="preserve"> - A chamber music ensemble made up from two violins, one viola and one cello.</w:t>
      </w:r>
    </w:p>
    <w:p w14:paraId="68F888CC" w14:textId="77777777" w:rsidR="00327AF9" w:rsidRPr="000545CB" w:rsidRDefault="00327AF9" w:rsidP="00327AF9">
      <w:pPr>
        <w:spacing w:line="240" w:lineRule="auto"/>
        <w:rPr>
          <w:sz w:val="28"/>
        </w:rPr>
      </w:pPr>
    </w:p>
    <w:p w14:paraId="14335746" w14:textId="77777777" w:rsidR="00ED19A4" w:rsidRPr="000545CB" w:rsidRDefault="00ED19A4" w:rsidP="00327AF9">
      <w:pPr>
        <w:spacing w:line="240" w:lineRule="auto"/>
        <w:rPr>
          <w:sz w:val="32"/>
        </w:rPr>
      </w:pPr>
      <w:r w:rsidRPr="000545CB">
        <w:rPr>
          <w:rFonts w:asciiTheme="majorHAnsi" w:hAnsiTheme="majorHAnsi"/>
          <w:b/>
          <w:sz w:val="32"/>
        </w:rPr>
        <w:t>Romantic Period (1800 – 1910)</w:t>
      </w:r>
    </w:p>
    <w:p w14:paraId="10A7D487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sz w:val="28"/>
        </w:rPr>
        <w:t>Dramatic contrasts, chromaticism (sharps and flats), use of discords, much larger orchestra, increase in emotion of music, wide breadth of dynamics.</w:t>
      </w:r>
    </w:p>
    <w:p w14:paraId="7ED77F74" w14:textId="6D7DED3F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 xml:space="preserve">Lied </w:t>
      </w:r>
      <w:r w:rsidRPr="000545CB">
        <w:rPr>
          <w:sz w:val="28"/>
        </w:rPr>
        <w:t>– works for solo voice and piano. German text - voice and piano are equally important.</w:t>
      </w:r>
    </w:p>
    <w:p w14:paraId="21A4ECC0" w14:textId="77777777" w:rsidR="00327AF9" w:rsidRDefault="00327AF9" w:rsidP="00327AF9">
      <w:pPr>
        <w:spacing w:line="240" w:lineRule="auto"/>
        <w:rPr>
          <w:rFonts w:asciiTheme="majorHAnsi" w:hAnsiTheme="majorHAnsi"/>
          <w:b/>
          <w:sz w:val="32"/>
        </w:rPr>
      </w:pPr>
    </w:p>
    <w:p w14:paraId="2C417E73" w14:textId="77777777" w:rsidR="00ED19A4" w:rsidRPr="000545CB" w:rsidRDefault="00ED19A4" w:rsidP="00327AF9">
      <w:pPr>
        <w:spacing w:line="240" w:lineRule="auto"/>
        <w:rPr>
          <w:rFonts w:asciiTheme="majorHAnsi" w:hAnsiTheme="majorHAnsi"/>
          <w:b/>
          <w:sz w:val="32"/>
        </w:rPr>
      </w:pPr>
      <w:r w:rsidRPr="000545CB">
        <w:rPr>
          <w:rFonts w:asciiTheme="majorHAnsi" w:hAnsiTheme="majorHAnsi"/>
          <w:b/>
          <w:sz w:val="32"/>
        </w:rPr>
        <w:t>Modern Period (1910 – present)</w:t>
      </w:r>
    </w:p>
    <w:p w14:paraId="679CDE9D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sz w:val="28"/>
        </w:rPr>
        <w:t>Very varied, experimental, innovative, individual, explorative &amp;</w:t>
      </w:r>
    </w:p>
    <w:p w14:paraId="081508E7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sz w:val="28"/>
        </w:rPr>
        <w:t>imaginative.</w:t>
      </w:r>
    </w:p>
    <w:p w14:paraId="2A032D8F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Impressionism</w:t>
      </w:r>
      <w:r w:rsidRPr="000545CB">
        <w:rPr>
          <w:sz w:val="28"/>
        </w:rPr>
        <w:t xml:space="preserve"> – Music creates blurry impression, uses whole tone and</w:t>
      </w:r>
    </w:p>
    <w:p w14:paraId="56F77DCC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sz w:val="28"/>
        </w:rPr>
        <w:t>chromatic scales.</w:t>
      </w:r>
    </w:p>
    <w:p w14:paraId="6FA1D372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Jazz Funk</w:t>
      </w:r>
      <w:r w:rsidRPr="000545CB">
        <w:rPr>
          <w:sz w:val="28"/>
        </w:rPr>
        <w:t xml:space="preserve"> – Cross between Jazz, Rock and Funk.</w:t>
      </w:r>
    </w:p>
    <w:p w14:paraId="2E39C28A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Musique Concrete</w:t>
      </w:r>
      <w:r w:rsidRPr="000545CB">
        <w:rPr>
          <w:sz w:val="28"/>
        </w:rPr>
        <w:t xml:space="preserve"> – Recorded natural sounds which are transformed using simple editing techniques.</w:t>
      </w:r>
    </w:p>
    <w:p w14:paraId="78E8E100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Soul Music</w:t>
      </w:r>
      <w:r w:rsidRPr="000545CB">
        <w:rPr>
          <w:sz w:val="28"/>
        </w:rPr>
        <w:t xml:space="preserve"> – Combination of R&amp;B and Gospel which began in late 1950s. Features vocals, piano, drums, guitar, bass, trumpet &amp; saxophone.</w:t>
      </w:r>
    </w:p>
    <w:p w14:paraId="722759BD" w14:textId="262A424E" w:rsidR="000545CB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Time Changes</w:t>
      </w:r>
      <w:r w:rsidRPr="000545CB">
        <w:rPr>
          <w:sz w:val="28"/>
        </w:rPr>
        <w:t xml:space="preserve"> - changing time signatures frequently in a piece of music.</w:t>
      </w:r>
    </w:p>
    <w:p w14:paraId="5D5BB3FC" w14:textId="77777777" w:rsidR="00ED19A4" w:rsidRPr="000545CB" w:rsidRDefault="00ED19A4" w:rsidP="00327AF9">
      <w:pPr>
        <w:spacing w:line="240" w:lineRule="auto"/>
        <w:rPr>
          <w:rFonts w:asciiTheme="majorHAnsi" w:hAnsiTheme="majorHAnsi"/>
          <w:b/>
          <w:sz w:val="32"/>
        </w:rPr>
      </w:pPr>
      <w:r w:rsidRPr="000545CB">
        <w:rPr>
          <w:rFonts w:asciiTheme="majorHAnsi" w:hAnsiTheme="majorHAnsi"/>
          <w:b/>
          <w:sz w:val="32"/>
        </w:rPr>
        <w:lastRenderedPageBreak/>
        <w:t>Other Higher Concepts</w:t>
      </w:r>
    </w:p>
    <w:p w14:paraId="2214C369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Augmentation</w:t>
      </w:r>
      <w:r w:rsidRPr="000545CB">
        <w:rPr>
          <w:sz w:val="28"/>
        </w:rPr>
        <w:t xml:space="preserve"> – Notes of a melody are doubled in length.</w:t>
      </w:r>
    </w:p>
    <w:p w14:paraId="11994619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Diminution</w:t>
      </w:r>
      <w:r w:rsidRPr="000545CB">
        <w:rPr>
          <w:sz w:val="28"/>
        </w:rPr>
        <w:t xml:space="preserve"> – Notes of a melody are halved in length.</w:t>
      </w:r>
    </w:p>
    <w:p w14:paraId="4022F457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Through Composed</w:t>
      </w:r>
      <w:r w:rsidRPr="000545CB">
        <w:rPr>
          <w:sz w:val="28"/>
        </w:rPr>
        <w:t xml:space="preserve"> - A vocal/choral composition in which there is little or no repetition in the musical structure i.e. where the composition is not structured as verse / chorus.eg. Bohemian Rhapsody – (opposite of</w:t>
      </w:r>
    </w:p>
    <w:p w14:paraId="18047D7B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sz w:val="28"/>
        </w:rPr>
        <w:t>Strophic)</w:t>
      </w:r>
    </w:p>
    <w:p w14:paraId="7F4EA348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 xml:space="preserve">Harmonics </w:t>
      </w:r>
      <w:r w:rsidRPr="000545CB">
        <w:rPr>
          <w:sz w:val="28"/>
        </w:rPr>
        <w:t>– very lightly touching a string when you play it. On bowed instrument this will sound high pitched ad eerie. On Guitar or Harp it sounds bell like.</w:t>
      </w:r>
    </w:p>
    <w:p w14:paraId="06DB0BED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Tremolando</w:t>
      </w:r>
      <w:r w:rsidRPr="000545CB">
        <w:rPr>
          <w:sz w:val="28"/>
        </w:rPr>
        <w:t xml:space="preserve"> – rapid movement of the bow on same note for strings or between 2 notes a distance apart for other instruments (not the same as a trill).</w:t>
      </w:r>
    </w:p>
    <w:p w14:paraId="1C6545DC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3 against 2</w:t>
      </w:r>
      <w:r w:rsidRPr="000545CB">
        <w:rPr>
          <w:sz w:val="28"/>
        </w:rPr>
        <w:t xml:space="preserve"> - One line of music may be playing quavers in groups of two whilst at the same time another line of music will be playing triplets.</w:t>
      </w:r>
    </w:p>
    <w:p w14:paraId="7435DCB0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sz w:val="28"/>
        </w:rPr>
        <w:t>TANGO Vs STRAWBERRY at the same time.</w:t>
      </w:r>
    </w:p>
    <w:p w14:paraId="51604EFD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Irregular Time Signatures</w:t>
      </w:r>
      <w:r w:rsidRPr="000545CB">
        <w:rPr>
          <w:sz w:val="28"/>
        </w:rPr>
        <w:t xml:space="preserve"> - the music does not naturally fall into equal groupings </w:t>
      </w:r>
      <w:proofErr w:type="spellStart"/>
      <w:r w:rsidRPr="000545CB">
        <w:rPr>
          <w:sz w:val="28"/>
        </w:rPr>
        <w:t>eg</w:t>
      </w:r>
      <w:proofErr w:type="spellEnd"/>
      <w:r w:rsidRPr="000545CB">
        <w:rPr>
          <w:sz w:val="28"/>
        </w:rPr>
        <w:t>. 7/4 or 5/4 instead or 3/4 or 4/4.</w:t>
      </w:r>
    </w:p>
    <w:p w14:paraId="6AAAA935" w14:textId="4F1B5824" w:rsidR="000545CB" w:rsidRDefault="00ED19A4" w:rsidP="00327AF9">
      <w:pPr>
        <w:spacing w:line="240" w:lineRule="auto"/>
        <w:rPr>
          <w:sz w:val="28"/>
          <w:vertAlign w:val="superscript"/>
        </w:rPr>
      </w:pPr>
      <w:r w:rsidRPr="000545CB">
        <w:rPr>
          <w:b/>
          <w:sz w:val="28"/>
        </w:rPr>
        <w:t>Interval</w:t>
      </w:r>
      <w:r w:rsidRPr="000545CB">
        <w:rPr>
          <w:sz w:val="28"/>
        </w:rPr>
        <w:t xml:space="preserve"> – Distance between 2 notes </w:t>
      </w:r>
      <w:proofErr w:type="spellStart"/>
      <w:r w:rsidRPr="000545CB">
        <w:rPr>
          <w:sz w:val="28"/>
        </w:rPr>
        <w:t>eg</w:t>
      </w:r>
      <w:proofErr w:type="spellEnd"/>
      <w:r w:rsidRPr="000545CB">
        <w:rPr>
          <w:sz w:val="28"/>
        </w:rPr>
        <w:t xml:space="preserve"> C- G = 5th, F-A = 3</w:t>
      </w:r>
      <w:r w:rsidRPr="000545CB">
        <w:rPr>
          <w:sz w:val="28"/>
          <w:vertAlign w:val="superscript"/>
        </w:rPr>
        <w:t>rd</w:t>
      </w:r>
    </w:p>
    <w:p w14:paraId="3E3E83CD" w14:textId="77777777" w:rsidR="00332FAD" w:rsidRPr="000545CB" w:rsidRDefault="00332FAD" w:rsidP="00327AF9">
      <w:pPr>
        <w:spacing w:line="240" w:lineRule="auto"/>
        <w:rPr>
          <w:sz w:val="28"/>
        </w:rPr>
      </w:pPr>
    </w:p>
    <w:p w14:paraId="44413C50" w14:textId="77777777" w:rsidR="00ED19A4" w:rsidRPr="00200354" w:rsidRDefault="00ED19A4" w:rsidP="00327AF9">
      <w:pPr>
        <w:spacing w:line="240" w:lineRule="auto"/>
        <w:rPr>
          <w:rFonts w:asciiTheme="majorHAnsi" w:hAnsiTheme="majorHAnsi"/>
          <w:b/>
          <w:sz w:val="32"/>
        </w:rPr>
      </w:pPr>
      <w:r w:rsidRPr="00200354">
        <w:rPr>
          <w:rFonts w:asciiTheme="majorHAnsi" w:hAnsiTheme="majorHAnsi"/>
          <w:b/>
          <w:sz w:val="32"/>
        </w:rPr>
        <w:t xml:space="preserve">Advanced Higher Concepts </w:t>
      </w:r>
    </w:p>
    <w:p w14:paraId="15B3A826" w14:textId="77777777" w:rsidR="00C913E6" w:rsidRPr="000545CB" w:rsidRDefault="00C913E6" w:rsidP="00327AF9">
      <w:pPr>
        <w:spacing w:line="240" w:lineRule="auto"/>
        <w:rPr>
          <w:b/>
          <w:i/>
          <w:sz w:val="28"/>
        </w:rPr>
      </w:pPr>
      <w:r w:rsidRPr="000545CB">
        <w:rPr>
          <w:b/>
          <w:i/>
          <w:sz w:val="28"/>
        </w:rPr>
        <w:t xml:space="preserve">STYLES </w:t>
      </w:r>
    </w:p>
    <w:p w14:paraId="2846808A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Renaissance</w:t>
      </w:r>
      <w:r w:rsidRPr="000545CB">
        <w:rPr>
          <w:sz w:val="28"/>
        </w:rPr>
        <w:t xml:space="preserve"> - means 'rebirth' and marks a period in history where there was a resurgence of interest in music based on the ideas of the ancient Greeks and Romans.</w:t>
      </w:r>
    </w:p>
    <w:p w14:paraId="33BDF398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Pavan</w:t>
      </w:r>
      <w:r w:rsidRPr="000545CB">
        <w:rPr>
          <w:sz w:val="28"/>
        </w:rPr>
        <w:t xml:space="preserve"> - A Renaissance court dance linked with the galliard. Slow, stately dance with 2 beats in the bar. </w:t>
      </w:r>
    </w:p>
    <w:p w14:paraId="1936D04F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Galliard</w:t>
      </w:r>
      <w:r w:rsidRPr="000545CB">
        <w:rPr>
          <w:sz w:val="28"/>
        </w:rPr>
        <w:t xml:space="preserve"> - A Renaissance court dance which follows the </w:t>
      </w:r>
      <w:proofErr w:type="spellStart"/>
      <w:r w:rsidRPr="000545CB">
        <w:rPr>
          <w:sz w:val="28"/>
        </w:rPr>
        <w:t>pavan</w:t>
      </w:r>
      <w:proofErr w:type="spellEnd"/>
      <w:r w:rsidRPr="000545CB">
        <w:rPr>
          <w:sz w:val="28"/>
        </w:rPr>
        <w:t>. Quick and Lively with 3 beats in the bar.</w:t>
      </w:r>
    </w:p>
    <w:p w14:paraId="66E2221E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Motet</w:t>
      </w:r>
      <w:r w:rsidRPr="000545CB">
        <w:rPr>
          <w:sz w:val="28"/>
        </w:rPr>
        <w:t xml:space="preserve"> - A sacred choral work from the renaissance period with Latin text and polyphonic texture, usually sung a cappella.</w:t>
      </w:r>
    </w:p>
    <w:p w14:paraId="0C43B450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Madrigal</w:t>
      </w:r>
      <w:r w:rsidRPr="000545CB">
        <w:rPr>
          <w:sz w:val="28"/>
        </w:rPr>
        <w:t xml:space="preserve"> - A non-religious work from the renaissance period, polyphonic in style, using imitation. </w:t>
      </w:r>
    </w:p>
    <w:p w14:paraId="1C692B9E" w14:textId="77777777" w:rsidR="00ED19A4" w:rsidRPr="000545CB" w:rsidRDefault="00ED19A4" w:rsidP="00327AF9">
      <w:pPr>
        <w:spacing w:line="240" w:lineRule="auto"/>
        <w:rPr>
          <w:sz w:val="28"/>
        </w:rPr>
      </w:pPr>
      <w:proofErr w:type="spellStart"/>
      <w:r w:rsidRPr="000545CB">
        <w:rPr>
          <w:b/>
          <w:sz w:val="28"/>
        </w:rPr>
        <w:t>Ayre</w:t>
      </w:r>
      <w:proofErr w:type="spellEnd"/>
      <w:r w:rsidRPr="000545CB">
        <w:rPr>
          <w:b/>
          <w:sz w:val="28"/>
        </w:rPr>
        <w:t>/Air</w:t>
      </w:r>
      <w:r w:rsidRPr="000545CB">
        <w:rPr>
          <w:sz w:val="28"/>
        </w:rPr>
        <w:t xml:space="preserve"> - Song or simple melody, sometimes the title of a movement of a suite.</w:t>
      </w:r>
    </w:p>
    <w:p w14:paraId="09BB1BFA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 xml:space="preserve">Anthem </w:t>
      </w:r>
      <w:r w:rsidRPr="000545CB">
        <w:rPr>
          <w:sz w:val="28"/>
        </w:rPr>
        <w:t>- Short sacred choral piece sung in English. Sometimes sung by a choir unaccompanied and sometimes accompanied by organ, featuring solo parts.</w:t>
      </w:r>
    </w:p>
    <w:p w14:paraId="6A2CF58C" w14:textId="77777777" w:rsidR="00ED19A4" w:rsidRPr="000545CB" w:rsidRDefault="00ED19A4" w:rsidP="00327AF9">
      <w:pPr>
        <w:spacing w:line="240" w:lineRule="auto"/>
        <w:rPr>
          <w:sz w:val="28"/>
        </w:rPr>
      </w:pPr>
      <w:proofErr w:type="spellStart"/>
      <w:r w:rsidRPr="000545CB">
        <w:rPr>
          <w:b/>
          <w:sz w:val="28"/>
        </w:rPr>
        <w:lastRenderedPageBreak/>
        <w:t>Ballett</w:t>
      </w:r>
      <w:proofErr w:type="spellEnd"/>
      <w:r w:rsidRPr="000545CB">
        <w:rPr>
          <w:sz w:val="28"/>
        </w:rPr>
        <w:t xml:space="preserve"> - A type of madrigal in strophic form which was originally danced to.</w:t>
      </w:r>
    </w:p>
    <w:p w14:paraId="59D4F0BF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Neo-classical</w:t>
      </w:r>
      <w:r w:rsidRPr="000545CB">
        <w:rPr>
          <w:sz w:val="28"/>
        </w:rPr>
        <w:t xml:space="preserve"> - From about 1929, composers reacted against Romanticism returning to the structures and styles of earlier periods, combined with dissonant, tonal and even atonal harmonies.</w:t>
      </w:r>
    </w:p>
    <w:p w14:paraId="5924B703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Serial</w:t>
      </w:r>
      <w:r w:rsidRPr="000545CB">
        <w:rPr>
          <w:sz w:val="28"/>
        </w:rPr>
        <w:t xml:space="preserve"> - A 20th-century method of musical composition invented by Schoenberg in which the 12 notes of the Chromatic scale are organised into a series or tone row.</w:t>
      </w:r>
    </w:p>
    <w:p w14:paraId="708DCFF2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 xml:space="preserve">Chorale </w:t>
      </w:r>
      <w:r w:rsidRPr="000545CB">
        <w:rPr>
          <w:sz w:val="28"/>
        </w:rPr>
        <w:t>- A German hymn tune, written in four parts for soprano, contralto (alto), tenor and bass.</w:t>
      </w:r>
    </w:p>
    <w:p w14:paraId="0B6F594C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Nationalist</w:t>
      </w:r>
      <w:r w:rsidRPr="000545CB">
        <w:rPr>
          <w:sz w:val="28"/>
        </w:rPr>
        <w:t xml:space="preserve"> - Music which incorporates elements of folk music of the composer’s country.</w:t>
      </w:r>
    </w:p>
    <w:p w14:paraId="49C17F1E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Electronic dance music</w:t>
      </w:r>
      <w:r w:rsidRPr="000545CB">
        <w:rPr>
          <w:sz w:val="28"/>
        </w:rPr>
        <w:t xml:space="preserve"> - normally heard in clubs where the DJ combines tracks electronically into one smooth mix. It can encompass music of different genres including house music, dubstep, drum and bass.</w:t>
      </w:r>
    </w:p>
    <w:p w14:paraId="5CF294DB" w14:textId="302A58B5" w:rsidR="000545CB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Contemporary jazz</w:t>
      </w:r>
      <w:r w:rsidRPr="000545CB">
        <w:rPr>
          <w:sz w:val="28"/>
        </w:rPr>
        <w:t xml:space="preserve"> - an umbrella term for all kinds of jazz music being played now - as well as jazz music of the 80s, 90s, 00s &amp; 10s.</w:t>
      </w:r>
    </w:p>
    <w:p w14:paraId="0FB40D97" w14:textId="77777777" w:rsidR="000545CB" w:rsidRDefault="000545CB" w:rsidP="00327AF9">
      <w:pPr>
        <w:spacing w:line="240" w:lineRule="auto"/>
        <w:rPr>
          <w:b/>
          <w:sz w:val="28"/>
        </w:rPr>
      </w:pPr>
    </w:p>
    <w:p w14:paraId="07C5B861" w14:textId="77777777" w:rsidR="00C913E6" w:rsidRPr="000545CB" w:rsidRDefault="00C913E6" w:rsidP="00327AF9">
      <w:pPr>
        <w:spacing w:line="240" w:lineRule="auto"/>
        <w:rPr>
          <w:b/>
          <w:i/>
          <w:sz w:val="28"/>
        </w:rPr>
      </w:pPr>
      <w:r w:rsidRPr="000545CB">
        <w:rPr>
          <w:b/>
          <w:i/>
          <w:sz w:val="28"/>
        </w:rPr>
        <w:t>MELODY/HARMONY</w:t>
      </w:r>
    </w:p>
    <w:p w14:paraId="473F1B88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Appoggiatura</w:t>
      </w:r>
      <w:r w:rsidRPr="000545CB">
        <w:rPr>
          <w:sz w:val="28"/>
        </w:rPr>
        <w:t xml:space="preserve"> - An ornament which sounds like a leaning note, takes half the value of the main note which follows it or two-thirds if the main note is dotted.</w:t>
      </w:r>
    </w:p>
    <w:p w14:paraId="5B101662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 xml:space="preserve">Turn </w:t>
      </w:r>
      <w:r w:rsidRPr="000545CB">
        <w:rPr>
          <w:sz w:val="28"/>
        </w:rPr>
        <w:t>- Four notes which turn round the main note with the note above, the main note, the note below, and the main note again.</w:t>
      </w:r>
    </w:p>
    <w:p w14:paraId="13378F9C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 xml:space="preserve">Suspension </w:t>
      </w:r>
      <w:r w:rsidRPr="000545CB">
        <w:rPr>
          <w:sz w:val="28"/>
        </w:rPr>
        <w:t>- This effect occurs when a note from one chord is held over to the next chord creating a discord, and is then resolved by moving one step to make a concord.</w:t>
      </w:r>
    </w:p>
    <w:p w14:paraId="558D1DA0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 xml:space="preserve">Tritone </w:t>
      </w:r>
      <w:r w:rsidRPr="000545CB">
        <w:rPr>
          <w:sz w:val="28"/>
        </w:rPr>
        <w:t xml:space="preserve">- Interval of an augmented 4th, </w:t>
      </w:r>
      <w:proofErr w:type="spellStart"/>
      <w:r w:rsidRPr="000545CB">
        <w:rPr>
          <w:sz w:val="28"/>
        </w:rPr>
        <w:t>eg</w:t>
      </w:r>
      <w:proofErr w:type="spellEnd"/>
      <w:r w:rsidRPr="000545CB">
        <w:rPr>
          <w:sz w:val="28"/>
        </w:rPr>
        <w:t xml:space="preserve"> C–F sharp or F–B. It is made up of three whole tones.</w:t>
      </w:r>
    </w:p>
    <w:p w14:paraId="21B667AE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Polytonality/bitonality</w:t>
      </w:r>
      <w:r w:rsidRPr="000545CB">
        <w:rPr>
          <w:sz w:val="28"/>
        </w:rPr>
        <w:t xml:space="preserve"> - The use of two (bitonality) or more keys (polytonality) played or sung at the same time.</w:t>
      </w:r>
    </w:p>
    <w:p w14:paraId="6DB44EE8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Tone row/note row</w:t>
      </w:r>
      <w:r w:rsidRPr="000545CB">
        <w:rPr>
          <w:sz w:val="28"/>
        </w:rPr>
        <w:t xml:space="preserve"> - An arrangement of the 12 notes of the octave which forms the basis of a composition.</w:t>
      </w:r>
    </w:p>
    <w:p w14:paraId="596EEE2D" w14:textId="5B19F789" w:rsid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Augmented triad</w:t>
      </w:r>
      <w:r w:rsidRPr="000545CB">
        <w:rPr>
          <w:sz w:val="28"/>
        </w:rPr>
        <w:t xml:space="preserve"> - This chord is formed by a major triad in which the 5th</w:t>
      </w:r>
      <w:r w:rsidR="000545CB">
        <w:rPr>
          <w:sz w:val="28"/>
        </w:rPr>
        <w:t xml:space="preserve"> degree is raised by a semitone</w:t>
      </w:r>
    </w:p>
    <w:p w14:paraId="0E3A327E" w14:textId="77777777" w:rsidR="00200354" w:rsidRPr="00200354" w:rsidRDefault="00200354" w:rsidP="00327AF9">
      <w:pPr>
        <w:spacing w:line="240" w:lineRule="auto"/>
        <w:rPr>
          <w:sz w:val="28"/>
        </w:rPr>
      </w:pPr>
    </w:p>
    <w:p w14:paraId="0293D16D" w14:textId="77777777" w:rsidR="00C913E6" w:rsidRPr="000545CB" w:rsidRDefault="00C913E6" w:rsidP="00327AF9">
      <w:pPr>
        <w:spacing w:line="240" w:lineRule="auto"/>
        <w:rPr>
          <w:b/>
          <w:i/>
          <w:sz w:val="28"/>
        </w:rPr>
      </w:pPr>
      <w:r w:rsidRPr="000545CB">
        <w:rPr>
          <w:b/>
          <w:i/>
          <w:sz w:val="28"/>
        </w:rPr>
        <w:t>RHYTHM</w:t>
      </w:r>
    </w:p>
    <w:p w14:paraId="43A7344A" w14:textId="097A259D" w:rsidR="000545CB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Hemiola</w:t>
      </w:r>
      <w:r w:rsidRPr="000545CB">
        <w:rPr>
          <w:sz w:val="28"/>
        </w:rPr>
        <w:t xml:space="preserve"> - A rhythmic device giving the impression of a piece of music changing from duple (2) to triple (3) time, or vice versa.</w:t>
      </w:r>
    </w:p>
    <w:p w14:paraId="5776C94B" w14:textId="77777777" w:rsidR="00C913E6" w:rsidRPr="000545CB" w:rsidRDefault="00C913E6" w:rsidP="00327AF9">
      <w:pPr>
        <w:spacing w:line="240" w:lineRule="auto"/>
        <w:rPr>
          <w:b/>
          <w:i/>
          <w:sz w:val="28"/>
        </w:rPr>
      </w:pPr>
      <w:r w:rsidRPr="000545CB">
        <w:rPr>
          <w:b/>
          <w:i/>
          <w:sz w:val="28"/>
        </w:rPr>
        <w:lastRenderedPageBreak/>
        <w:t>TEXTURE/STRUCTURE/FORM</w:t>
      </w:r>
    </w:p>
    <w:p w14:paraId="03153976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 xml:space="preserve">Fugue </w:t>
      </w:r>
      <w:r w:rsidRPr="000545CB">
        <w:rPr>
          <w:sz w:val="28"/>
        </w:rPr>
        <w:t>- A contrapuntal piece based on a theme (subject) announced in one voice part alone, then imitated by other voices in close succession.</w:t>
      </w:r>
    </w:p>
    <w:p w14:paraId="604A16F7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 xml:space="preserve">Subject </w:t>
      </w:r>
      <w:r w:rsidRPr="000545CB">
        <w:rPr>
          <w:sz w:val="28"/>
        </w:rPr>
        <w:t>- The main theme in a composition, the main themes in sonata form, or the main theme on which a fugue is based.</w:t>
      </w:r>
    </w:p>
    <w:p w14:paraId="155FFD4B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Countersubject</w:t>
      </w:r>
      <w:r w:rsidRPr="000545CB">
        <w:rPr>
          <w:sz w:val="28"/>
        </w:rPr>
        <w:t xml:space="preserve"> - In a fugue, after the subject or answer is played, the continuation of that same instrument or voice is called the countersubject.</w:t>
      </w:r>
    </w:p>
    <w:p w14:paraId="1E84DE85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Answer</w:t>
      </w:r>
      <w:r w:rsidRPr="000545CB">
        <w:rPr>
          <w:sz w:val="28"/>
        </w:rPr>
        <w:t xml:space="preserve"> - In a fugue, after the subject is played, the same tune appears in another voice or part in the dominant (a 5th higher or a 4th lower). This is called the answer.</w:t>
      </w:r>
    </w:p>
    <w:p w14:paraId="6A59579A" w14:textId="77777777" w:rsidR="00ED19A4" w:rsidRPr="000545CB" w:rsidRDefault="00ED19A4" w:rsidP="00327AF9">
      <w:pPr>
        <w:spacing w:line="240" w:lineRule="auto"/>
        <w:rPr>
          <w:sz w:val="28"/>
        </w:rPr>
      </w:pPr>
      <w:proofErr w:type="spellStart"/>
      <w:r w:rsidRPr="000545CB">
        <w:rPr>
          <w:b/>
          <w:sz w:val="28"/>
        </w:rPr>
        <w:t>Stretto</w:t>
      </w:r>
      <w:proofErr w:type="spellEnd"/>
      <w:r w:rsidRPr="000545CB">
        <w:rPr>
          <w:sz w:val="28"/>
        </w:rPr>
        <w:t xml:space="preserve"> - Where voices or instruments enter very quickly one after the other, as in fugue.</w:t>
      </w:r>
    </w:p>
    <w:p w14:paraId="00828D22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Antiphonal</w:t>
      </w:r>
      <w:r w:rsidRPr="000545CB">
        <w:rPr>
          <w:sz w:val="28"/>
        </w:rPr>
        <w:t xml:space="preserve"> - Dialogue between voices or instruments - one group of voices or instruments answers the other.</w:t>
      </w:r>
    </w:p>
    <w:p w14:paraId="1239555A" w14:textId="3C0650E2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Bridge</w:t>
      </w:r>
      <w:r w:rsidRPr="000545CB">
        <w:rPr>
          <w:sz w:val="28"/>
        </w:rPr>
        <w:t xml:space="preserve"> - A link between two themes.</w:t>
      </w:r>
    </w:p>
    <w:p w14:paraId="3C8C26CA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Leitmotiv</w:t>
      </w:r>
      <w:r w:rsidRPr="000545CB">
        <w:rPr>
          <w:sz w:val="28"/>
        </w:rPr>
        <w:t xml:space="preserve"> - A theme occurring throughout a work which represents a person, an event or an idea, etc.</w:t>
      </w:r>
    </w:p>
    <w:p w14:paraId="67B8E158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Inversion</w:t>
      </w:r>
      <w:r w:rsidRPr="000545CB">
        <w:rPr>
          <w:sz w:val="28"/>
        </w:rPr>
        <w:t xml:space="preserve"> - When a musical shape is mirrored; an inverted chord is formed when a note other than the root is in the bass.</w:t>
      </w:r>
    </w:p>
    <w:p w14:paraId="3AA9D9EA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Retrograde</w:t>
      </w:r>
      <w:r w:rsidRPr="000545CB">
        <w:rPr>
          <w:sz w:val="28"/>
        </w:rPr>
        <w:t xml:space="preserve"> - To go backwards; a melody or a section of music can be written or performed from the end to the beginning.</w:t>
      </w:r>
    </w:p>
    <w:p w14:paraId="2119C3E5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Song cycle</w:t>
      </w:r>
      <w:r w:rsidRPr="000545CB">
        <w:rPr>
          <w:sz w:val="28"/>
        </w:rPr>
        <w:t xml:space="preserve"> - A group of songs linked by a common theme or with a text written by the same author, usually accompanied by piano but sometimes by small ensembles or full orchestra.</w:t>
      </w:r>
    </w:p>
    <w:p w14:paraId="37439B49" w14:textId="77777777" w:rsidR="000545CB" w:rsidRPr="000545CB" w:rsidRDefault="000545CB" w:rsidP="00327AF9">
      <w:pPr>
        <w:spacing w:line="240" w:lineRule="auto"/>
        <w:rPr>
          <w:b/>
          <w:i/>
          <w:sz w:val="28"/>
        </w:rPr>
      </w:pPr>
    </w:p>
    <w:p w14:paraId="747CF284" w14:textId="77777777" w:rsidR="00C913E6" w:rsidRPr="000545CB" w:rsidRDefault="00C913E6" w:rsidP="00327AF9">
      <w:pPr>
        <w:spacing w:line="240" w:lineRule="auto"/>
        <w:rPr>
          <w:b/>
          <w:i/>
          <w:sz w:val="28"/>
        </w:rPr>
      </w:pPr>
      <w:r w:rsidRPr="000545CB">
        <w:rPr>
          <w:b/>
          <w:i/>
          <w:sz w:val="28"/>
        </w:rPr>
        <w:t>TIMBRE/DYNAMICS</w:t>
      </w:r>
    </w:p>
    <w:p w14:paraId="7870B958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Consort</w:t>
      </w:r>
      <w:r w:rsidRPr="000545CB">
        <w:rPr>
          <w:sz w:val="28"/>
        </w:rPr>
        <w:t xml:space="preserve"> - Dance-like in style; this music could be played by solo instruments such a lutes, harpsichords or virginals, by small groups of instruments of the same family or a group of varied instruments from different families.</w:t>
      </w:r>
    </w:p>
    <w:p w14:paraId="17836DDE" w14:textId="77777777" w:rsidR="00ED19A4" w:rsidRPr="000545CB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Countertenor</w:t>
      </w:r>
      <w:r w:rsidRPr="000545CB">
        <w:rPr>
          <w:sz w:val="28"/>
        </w:rPr>
        <w:t xml:space="preserve"> - A male adult voice whose range is higher than a tenor's.</w:t>
      </w:r>
    </w:p>
    <w:p w14:paraId="281A8BBB" w14:textId="77777777" w:rsidR="00ED19A4" w:rsidRPr="000545CB" w:rsidRDefault="00ED19A4" w:rsidP="00327AF9">
      <w:pPr>
        <w:spacing w:line="240" w:lineRule="auto"/>
        <w:rPr>
          <w:sz w:val="28"/>
        </w:rPr>
      </w:pPr>
      <w:proofErr w:type="spellStart"/>
      <w:r w:rsidRPr="000545CB">
        <w:rPr>
          <w:b/>
          <w:sz w:val="28"/>
        </w:rPr>
        <w:t>Sprechgesang</w:t>
      </w:r>
      <w:proofErr w:type="spellEnd"/>
      <w:r w:rsidRPr="000545CB">
        <w:rPr>
          <w:sz w:val="28"/>
        </w:rPr>
        <w:t xml:space="preserve"> - A technique used in vocal music where the singer is required to use the voice in an expressive manner half-way between singing and speaking.</w:t>
      </w:r>
    </w:p>
    <w:p w14:paraId="652C1741" w14:textId="0422899F" w:rsidR="00ED19A4" w:rsidRDefault="00ED19A4" w:rsidP="00327AF9">
      <w:pPr>
        <w:spacing w:line="240" w:lineRule="auto"/>
        <w:rPr>
          <w:sz w:val="28"/>
        </w:rPr>
      </w:pPr>
      <w:r w:rsidRPr="000545CB">
        <w:rPr>
          <w:b/>
          <w:sz w:val="28"/>
        </w:rPr>
        <w:t>Piano trio</w:t>
      </w:r>
      <w:r w:rsidRPr="000545CB">
        <w:rPr>
          <w:sz w:val="28"/>
        </w:rPr>
        <w:t xml:space="preserve"> - A piano trio is a chamber music ensemble comprising of three instruments; the most common form comprises of a piano, violin and cello.</w:t>
      </w:r>
    </w:p>
    <w:p w14:paraId="7DC5CD57" w14:textId="77777777" w:rsidR="000545CB" w:rsidRDefault="000545CB" w:rsidP="00ED19A4">
      <w:pPr>
        <w:spacing w:line="240" w:lineRule="auto"/>
        <w:rPr>
          <w:sz w:val="28"/>
        </w:rPr>
      </w:pPr>
    </w:p>
    <w:p w14:paraId="28637DF0" w14:textId="77777777" w:rsidR="000545CB" w:rsidRDefault="000545CB" w:rsidP="00ED19A4">
      <w:pPr>
        <w:spacing w:line="240" w:lineRule="auto"/>
        <w:rPr>
          <w:sz w:val="28"/>
        </w:rPr>
      </w:pPr>
    </w:p>
    <w:p w14:paraId="27193183" w14:textId="77777777" w:rsidR="000545CB" w:rsidRDefault="000545CB" w:rsidP="000545CB">
      <w:pPr>
        <w:rPr>
          <w:sz w:val="36"/>
        </w:rPr>
      </w:pPr>
      <w:r w:rsidRPr="00ED19A4">
        <w:rPr>
          <w:noProof/>
          <w:sz w:val="36"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 wp14:anchorId="4A9C6824" wp14:editId="6D541719">
            <wp:simplePos x="0" y="0"/>
            <wp:positionH relativeFrom="column">
              <wp:posOffset>-100965</wp:posOffset>
            </wp:positionH>
            <wp:positionV relativeFrom="paragraph">
              <wp:posOffset>528320</wp:posOffset>
            </wp:positionV>
            <wp:extent cx="6657340" cy="9001125"/>
            <wp:effectExtent l="0" t="0" r="0" b="9525"/>
            <wp:wrapThrough wrapText="bothSides">
              <wp:wrapPolygon edited="0">
                <wp:start x="0" y="0"/>
                <wp:lineTo x="0" y="21577"/>
                <wp:lineTo x="21509" y="21577"/>
                <wp:lineTo x="21509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9A4">
        <w:rPr>
          <w:sz w:val="36"/>
        </w:rPr>
        <w:t xml:space="preserve">Transposition </w:t>
      </w:r>
    </w:p>
    <w:p w14:paraId="0C8D2477" w14:textId="77777777" w:rsidR="000545CB" w:rsidRDefault="000545CB" w:rsidP="000545CB">
      <w:pPr>
        <w:spacing w:line="240" w:lineRule="auto"/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noProof/>
          <w:sz w:val="32"/>
          <w:lang w:eastAsia="en-GB"/>
        </w:rPr>
        <w:lastRenderedPageBreak/>
        <w:drawing>
          <wp:inline distT="0" distB="0" distL="0" distR="0" wp14:anchorId="4E071B1C" wp14:editId="01A7D2C6">
            <wp:extent cx="6645910" cy="2882900"/>
            <wp:effectExtent l="0" t="0" r="8890" b="1270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noProof/>
          <w:sz w:val="32"/>
          <w:lang w:eastAsia="en-GB"/>
        </w:rPr>
        <w:drawing>
          <wp:inline distT="0" distB="0" distL="0" distR="0" wp14:anchorId="1E4DA1FD" wp14:editId="234C3942">
            <wp:extent cx="6645910" cy="5556542"/>
            <wp:effectExtent l="0" t="0" r="8890" b="635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5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noProof/>
          <w:sz w:val="32"/>
          <w:lang w:eastAsia="en-GB"/>
        </w:rPr>
        <w:lastRenderedPageBreak/>
        <w:drawing>
          <wp:inline distT="0" distB="0" distL="0" distR="0" wp14:anchorId="3E3D6FDB" wp14:editId="55F902B4">
            <wp:extent cx="6644640" cy="4572000"/>
            <wp:effectExtent l="0" t="0" r="1016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4-26 at 19.32.48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18"/>
                    <a:stretch/>
                  </pic:blipFill>
                  <pic:spPr bwMode="auto">
                    <a:xfrm>
                      <a:off x="0" y="0"/>
                      <a:ext cx="6645910" cy="4572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CB3B6" w14:textId="77777777" w:rsidR="000545CB" w:rsidRDefault="000545CB" w:rsidP="000545CB">
      <w:pPr>
        <w:spacing w:line="240" w:lineRule="auto"/>
        <w:rPr>
          <w:rFonts w:asciiTheme="majorHAnsi" w:hAnsiTheme="majorHAnsi"/>
          <w:b/>
          <w:sz w:val="32"/>
        </w:rPr>
      </w:pPr>
      <w:r w:rsidRPr="00127ECD">
        <w:rPr>
          <w:rFonts w:asciiTheme="majorHAnsi" w:hAnsiTheme="majorHAnsi"/>
          <w:b/>
          <w:noProof/>
          <w:sz w:val="32"/>
          <w:lang w:eastAsia="en-GB"/>
        </w:rPr>
        <w:drawing>
          <wp:inline distT="0" distB="0" distL="0" distR="0" wp14:anchorId="4CE9A954" wp14:editId="3B11D19C">
            <wp:extent cx="6645766" cy="4796549"/>
            <wp:effectExtent l="0" t="0" r="952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4-26 at 19.34.28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42"/>
                    <a:stretch/>
                  </pic:blipFill>
                  <pic:spPr bwMode="auto">
                    <a:xfrm>
                      <a:off x="0" y="0"/>
                      <a:ext cx="6645766" cy="4796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715B8" w14:textId="77777777" w:rsidR="000545CB" w:rsidRDefault="000545CB" w:rsidP="000545CB">
      <w:pPr>
        <w:spacing w:line="240" w:lineRule="auto"/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noProof/>
          <w:sz w:val="32"/>
          <w:lang w:eastAsia="en-GB"/>
        </w:rPr>
        <w:lastRenderedPageBreak/>
        <w:drawing>
          <wp:inline distT="0" distB="0" distL="0" distR="0" wp14:anchorId="35A31C33" wp14:editId="4D7D91CA">
            <wp:extent cx="6645800" cy="4039914"/>
            <wp:effectExtent l="0" t="0" r="952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3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9346C" w14:textId="77777777" w:rsidR="000545CB" w:rsidRDefault="000545CB" w:rsidP="000545CB">
      <w:pPr>
        <w:spacing w:line="240" w:lineRule="auto"/>
        <w:rPr>
          <w:rFonts w:asciiTheme="majorHAnsi" w:hAnsiTheme="majorHAnsi"/>
          <w:b/>
          <w:sz w:val="32"/>
        </w:rPr>
      </w:pPr>
    </w:p>
    <w:p w14:paraId="5EFCE162" w14:textId="77777777" w:rsidR="000545CB" w:rsidRDefault="000545CB" w:rsidP="000545CB">
      <w:pPr>
        <w:spacing w:line="240" w:lineRule="auto"/>
        <w:rPr>
          <w:rFonts w:asciiTheme="majorHAnsi" w:hAnsiTheme="majorHAnsi"/>
          <w:b/>
          <w:sz w:val="32"/>
        </w:rPr>
      </w:pPr>
    </w:p>
    <w:p w14:paraId="265F57C0" w14:textId="77777777" w:rsidR="000545CB" w:rsidRDefault="000545CB" w:rsidP="000545CB">
      <w:pPr>
        <w:spacing w:line="240" w:lineRule="auto"/>
        <w:rPr>
          <w:rFonts w:asciiTheme="majorHAnsi" w:hAnsiTheme="majorHAnsi"/>
          <w:b/>
          <w:sz w:val="32"/>
        </w:rPr>
      </w:pPr>
      <w:r w:rsidRPr="00127ECD">
        <w:rPr>
          <w:rFonts w:asciiTheme="majorHAnsi" w:hAnsiTheme="majorHAnsi"/>
          <w:b/>
          <w:noProof/>
          <w:sz w:val="32"/>
          <w:lang w:eastAsia="en-GB"/>
        </w:rPr>
        <w:drawing>
          <wp:inline distT="0" distB="0" distL="0" distR="0" wp14:anchorId="654ED43D" wp14:editId="1C310A8B">
            <wp:extent cx="6644850" cy="3476297"/>
            <wp:effectExtent l="0" t="0" r="10160" b="381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7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630D9" w14:textId="77777777" w:rsidR="000545CB" w:rsidRDefault="000545CB" w:rsidP="000545CB">
      <w:pPr>
        <w:spacing w:line="240" w:lineRule="auto"/>
        <w:rPr>
          <w:rFonts w:asciiTheme="majorHAnsi" w:hAnsiTheme="majorHAnsi"/>
          <w:b/>
          <w:sz w:val="32"/>
        </w:rPr>
      </w:pPr>
    </w:p>
    <w:p w14:paraId="127CD558" w14:textId="77777777" w:rsidR="000545CB" w:rsidRDefault="000545CB" w:rsidP="000545CB">
      <w:pPr>
        <w:spacing w:line="240" w:lineRule="auto"/>
        <w:rPr>
          <w:rFonts w:asciiTheme="majorHAnsi" w:hAnsiTheme="majorHAnsi"/>
          <w:b/>
          <w:sz w:val="32"/>
        </w:rPr>
      </w:pPr>
    </w:p>
    <w:p w14:paraId="5A1142A5" w14:textId="77777777" w:rsidR="000545CB" w:rsidRDefault="000545CB" w:rsidP="000545CB">
      <w:pPr>
        <w:spacing w:line="240" w:lineRule="auto"/>
        <w:rPr>
          <w:rFonts w:asciiTheme="majorHAnsi" w:hAnsiTheme="majorHAnsi"/>
          <w:b/>
          <w:sz w:val="32"/>
        </w:rPr>
      </w:pPr>
    </w:p>
    <w:p w14:paraId="63369E30" w14:textId="77777777" w:rsidR="000545CB" w:rsidRDefault="000545CB" w:rsidP="000545CB">
      <w:pPr>
        <w:spacing w:line="240" w:lineRule="auto"/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noProof/>
          <w:sz w:val="32"/>
          <w:lang w:eastAsia="en-GB"/>
        </w:rPr>
        <w:lastRenderedPageBreak/>
        <w:drawing>
          <wp:inline distT="0" distB="0" distL="0" distR="0" wp14:anchorId="206E3CEE" wp14:editId="40244669">
            <wp:extent cx="6645910" cy="4622428"/>
            <wp:effectExtent l="0" t="0" r="8890" b="635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2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F8702" w14:textId="77777777" w:rsidR="000545CB" w:rsidRDefault="000545CB" w:rsidP="000545CB">
      <w:pPr>
        <w:spacing w:line="240" w:lineRule="auto"/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noProof/>
          <w:sz w:val="32"/>
          <w:lang w:eastAsia="en-GB"/>
        </w:rPr>
        <w:drawing>
          <wp:inline distT="0" distB="0" distL="0" distR="0" wp14:anchorId="4AADFCB7" wp14:editId="0FC4D8C4">
            <wp:extent cx="6645626" cy="4970079"/>
            <wp:effectExtent l="0" t="0" r="9525" b="889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7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B1CF7" w14:textId="77777777" w:rsidR="000545CB" w:rsidRDefault="000545CB" w:rsidP="000545CB">
      <w:pPr>
        <w:spacing w:line="240" w:lineRule="auto"/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noProof/>
          <w:sz w:val="32"/>
          <w:lang w:eastAsia="en-GB"/>
        </w:rPr>
        <w:lastRenderedPageBreak/>
        <w:drawing>
          <wp:inline distT="0" distB="0" distL="0" distR="0" wp14:anchorId="0DBC9A58" wp14:editId="1779CBDB">
            <wp:extent cx="6645910" cy="3458989"/>
            <wp:effectExtent l="0" t="0" r="8890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5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2DCE9" w14:textId="77777777" w:rsidR="000545CB" w:rsidRDefault="000545CB" w:rsidP="000545CB">
      <w:pPr>
        <w:spacing w:line="240" w:lineRule="auto"/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noProof/>
          <w:sz w:val="32"/>
          <w:lang w:eastAsia="en-GB"/>
        </w:rPr>
        <w:drawing>
          <wp:inline distT="0" distB="0" distL="0" distR="0" wp14:anchorId="368E58A4" wp14:editId="0DEB5B61">
            <wp:extent cx="6645910" cy="2347006"/>
            <wp:effectExtent l="0" t="0" r="8890" b="0"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4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1C4CB" w14:textId="77777777" w:rsidR="000545CB" w:rsidRDefault="000545CB" w:rsidP="000545CB">
      <w:pPr>
        <w:spacing w:line="240" w:lineRule="auto"/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noProof/>
          <w:sz w:val="32"/>
          <w:lang w:eastAsia="en-GB"/>
        </w:rPr>
        <w:drawing>
          <wp:inline distT="0" distB="0" distL="0" distR="0" wp14:anchorId="191D5CE0" wp14:editId="1680BF8A">
            <wp:extent cx="6645910" cy="1152770"/>
            <wp:effectExtent l="0" t="0" r="8890" b="0"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5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753AC" w14:textId="77777777" w:rsidR="000545CB" w:rsidRDefault="000545CB" w:rsidP="000545CB">
      <w:pPr>
        <w:spacing w:line="240" w:lineRule="auto"/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noProof/>
          <w:sz w:val="32"/>
          <w:lang w:eastAsia="en-GB"/>
        </w:rPr>
        <w:drawing>
          <wp:inline distT="0" distB="0" distL="0" distR="0" wp14:anchorId="6440D384" wp14:editId="25FF6C9C">
            <wp:extent cx="6645910" cy="2092476"/>
            <wp:effectExtent l="0" t="0" r="8890" b="0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9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1C29B" w14:textId="77777777" w:rsidR="000545CB" w:rsidRDefault="000545CB" w:rsidP="000545CB">
      <w:pPr>
        <w:spacing w:line="240" w:lineRule="auto"/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noProof/>
          <w:sz w:val="32"/>
          <w:lang w:eastAsia="en-GB"/>
        </w:rPr>
        <w:lastRenderedPageBreak/>
        <w:drawing>
          <wp:inline distT="0" distB="0" distL="0" distR="0" wp14:anchorId="52F66799" wp14:editId="51F14AFF">
            <wp:extent cx="6645910" cy="2543566"/>
            <wp:effectExtent l="0" t="0" r="8890" b="0"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4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374F8" w14:textId="77777777" w:rsidR="000545CB" w:rsidRDefault="000545CB" w:rsidP="000545CB">
      <w:pPr>
        <w:spacing w:line="240" w:lineRule="auto"/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noProof/>
          <w:sz w:val="32"/>
          <w:lang w:eastAsia="en-GB"/>
        </w:rPr>
        <w:drawing>
          <wp:inline distT="0" distB="0" distL="0" distR="0" wp14:anchorId="30D7007D" wp14:editId="433A8BCF">
            <wp:extent cx="6645910" cy="4905982"/>
            <wp:effectExtent l="0" t="0" r="8890" b="0"/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0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B44EF" w14:textId="77777777" w:rsidR="000545CB" w:rsidRDefault="000545CB" w:rsidP="000545CB">
      <w:pPr>
        <w:spacing w:line="240" w:lineRule="auto"/>
        <w:rPr>
          <w:rFonts w:asciiTheme="majorHAnsi" w:hAnsiTheme="majorHAnsi"/>
          <w:b/>
          <w:sz w:val="32"/>
        </w:rPr>
      </w:pPr>
    </w:p>
    <w:p w14:paraId="26905260" w14:textId="77777777" w:rsidR="000545CB" w:rsidRDefault="000545CB" w:rsidP="000545CB">
      <w:pPr>
        <w:spacing w:line="240" w:lineRule="auto"/>
        <w:rPr>
          <w:rFonts w:asciiTheme="majorHAnsi" w:hAnsiTheme="majorHAnsi"/>
          <w:b/>
          <w:sz w:val="32"/>
        </w:rPr>
      </w:pPr>
    </w:p>
    <w:p w14:paraId="09B506A5" w14:textId="77777777" w:rsidR="000545CB" w:rsidRDefault="000545CB" w:rsidP="000545CB">
      <w:pPr>
        <w:spacing w:line="240" w:lineRule="auto"/>
        <w:rPr>
          <w:rFonts w:asciiTheme="majorHAnsi" w:hAnsiTheme="majorHAnsi"/>
          <w:b/>
          <w:sz w:val="32"/>
        </w:rPr>
      </w:pPr>
    </w:p>
    <w:p w14:paraId="00CC8C49" w14:textId="77777777" w:rsidR="000545CB" w:rsidRDefault="000545CB" w:rsidP="000545CB">
      <w:pPr>
        <w:spacing w:line="240" w:lineRule="auto"/>
        <w:rPr>
          <w:rFonts w:asciiTheme="majorHAnsi" w:hAnsiTheme="majorHAnsi"/>
          <w:b/>
          <w:sz w:val="32"/>
        </w:rPr>
      </w:pPr>
    </w:p>
    <w:p w14:paraId="422E83AB" w14:textId="77777777" w:rsidR="000545CB" w:rsidRDefault="000545CB" w:rsidP="000545CB">
      <w:pPr>
        <w:spacing w:line="240" w:lineRule="auto"/>
        <w:rPr>
          <w:rFonts w:asciiTheme="majorHAnsi" w:hAnsiTheme="majorHAnsi"/>
          <w:b/>
          <w:sz w:val="32"/>
        </w:rPr>
      </w:pPr>
    </w:p>
    <w:p w14:paraId="0D7E04FA" w14:textId="77777777" w:rsidR="000545CB" w:rsidRDefault="000545CB" w:rsidP="000545CB">
      <w:pPr>
        <w:spacing w:line="240" w:lineRule="auto"/>
        <w:rPr>
          <w:rFonts w:asciiTheme="majorHAnsi" w:hAnsiTheme="majorHAnsi"/>
          <w:b/>
          <w:sz w:val="32"/>
        </w:rPr>
      </w:pPr>
    </w:p>
    <w:p w14:paraId="36919F32" w14:textId="77777777" w:rsidR="000545CB" w:rsidRDefault="000545CB" w:rsidP="000545CB">
      <w:pPr>
        <w:spacing w:line="240" w:lineRule="auto"/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noProof/>
          <w:sz w:val="32"/>
          <w:lang w:eastAsia="en-GB"/>
        </w:rPr>
        <w:lastRenderedPageBreak/>
        <w:drawing>
          <wp:inline distT="0" distB="0" distL="0" distR="0" wp14:anchorId="38125A38" wp14:editId="331BDDE7">
            <wp:extent cx="6645910" cy="3080979"/>
            <wp:effectExtent l="0" t="0" r="8890" b="0"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8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519BC" w14:textId="77777777" w:rsidR="000545CB" w:rsidRDefault="000545CB" w:rsidP="000545CB">
      <w:pPr>
        <w:spacing w:line="240" w:lineRule="auto"/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noProof/>
          <w:sz w:val="32"/>
          <w:lang w:eastAsia="en-GB"/>
        </w:rPr>
        <w:drawing>
          <wp:inline distT="0" distB="0" distL="0" distR="0" wp14:anchorId="4F1CAC4D" wp14:editId="1A0AE775">
            <wp:extent cx="6645910" cy="2327928"/>
            <wp:effectExtent l="0" t="0" r="8890" b="8890"/>
            <wp:docPr id="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2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8E93B" w14:textId="77777777" w:rsidR="000545CB" w:rsidRDefault="000545CB" w:rsidP="000545CB">
      <w:pPr>
        <w:spacing w:line="240" w:lineRule="auto"/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noProof/>
          <w:sz w:val="32"/>
          <w:lang w:eastAsia="en-GB"/>
        </w:rPr>
        <w:drawing>
          <wp:inline distT="0" distB="0" distL="0" distR="0" wp14:anchorId="2F5E330B" wp14:editId="4BD90809">
            <wp:extent cx="6645910" cy="1499017"/>
            <wp:effectExtent l="0" t="0" r="8890" b="0"/>
            <wp:docPr id="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9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87584" w14:textId="77777777" w:rsidR="000545CB" w:rsidRDefault="000545CB" w:rsidP="000545CB">
      <w:pPr>
        <w:spacing w:line="240" w:lineRule="auto"/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noProof/>
          <w:sz w:val="32"/>
          <w:lang w:eastAsia="en-GB"/>
        </w:rPr>
        <w:drawing>
          <wp:inline distT="0" distB="0" distL="0" distR="0" wp14:anchorId="60160F58" wp14:editId="49578726">
            <wp:extent cx="6645910" cy="2336420"/>
            <wp:effectExtent l="0" t="0" r="8890" b="635"/>
            <wp:docPr id="2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1372D" w14:textId="77777777" w:rsidR="000545CB" w:rsidRDefault="000545CB" w:rsidP="000545CB">
      <w:pPr>
        <w:spacing w:line="240" w:lineRule="auto"/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noProof/>
          <w:sz w:val="32"/>
          <w:lang w:eastAsia="en-GB"/>
        </w:rPr>
        <w:lastRenderedPageBreak/>
        <w:drawing>
          <wp:inline distT="0" distB="0" distL="0" distR="0" wp14:anchorId="3DE89106" wp14:editId="1E107351">
            <wp:extent cx="6645910" cy="1314667"/>
            <wp:effectExtent l="0" t="0" r="8890" b="6350"/>
            <wp:docPr id="2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1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E743E" w14:textId="77777777" w:rsidR="000545CB" w:rsidRDefault="000545CB" w:rsidP="000545CB">
      <w:pPr>
        <w:spacing w:line="240" w:lineRule="auto"/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noProof/>
          <w:sz w:val="32"/>
          <w:lang w:eastAsia="en-GB"/>
        </w:rPr>
        <w:drawing>
          <wp:inline distT="0" distB="0" distL="0" distR="0" wp14:anchorId="78249F9F" wp14:editId="300C959E">
            <wp:extent cx="6645910" cy="3540349"/>
            <wp:effectExtent l="0" t="0" r="8890" b="0"/>
            <wp:docPr id="2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4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E3F85" w14:textId="77777777" w:rsidR="000545CB" w:rsidRDefault="000545CB" w:rsidP="000545CB">
      <w:pPr>
        <w:spacing w:line="240" w:lineRule="auto"/>
        <w:rPr>
          <w:rFonts w:asciiTheme="majorHAnsi" w:hAnsiTheme="majorHAnsi"/>
          <w:b/>
          <w:sz w:val="32"/>
        </w:rPr>
      </w:pPr>
    </w:p>
    <w:p w14:paraId="1A77B8B8" w14:textId="77777777" w:rsidR="000545CB" w:rsidRDefault="000545CB" w:rsidP="000545CB">
      <w:pPr>
        <w:spacing w:line="240" w:lineRule="auto"/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noProof/>
          <w:sz w:val="32"/>
          <w:lang w:eastAsia="en-GB"/>
        </w:rPr>
        <w:drawing>
          <wp:inline distT="0" distB="0" distL="0" distR="0" wp14:anchorId="6DD495CD" wp14:editId="0F83DDA6">
            <wp:extent cx="6644744" cy="2743200"/>
            <wp:effectExtent l="0" t="0" r="10160" b="0"/>
            <wp:docPr id="2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4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637CB" w14:textId="77777777" w:rsidR="000545CB" w:rsidRDefault="000545CB" w:rsidP="000545CB">
      <w:pPr>
        <w:spacing w:line="240" w:lineRule="auto"/>
        <w:rPr>
          <w:rFonts w:asciiTheme="majorHAnsi" w:hAnsiTheme="majorHAnsi"/>
          <w:b/>
          <w:sz w:val="32"/>
        </w:rPr>
      </w:pPr>
    </w:p>
    <w:p w14:paraId="69C7557D" w14:textId="77777777" w:rsidR="000545CB" w:rsidRDefault="000545CB" w:rsidP="000545CB">
      <w:pPr>
        <w:spacing w:line="240" w:lineRule="auto"/>
        <w:rPr>
          <w:rFonts w:asciiTheme="majorHAnsi" w:hAnsiTheme="majorHAnsi"/>
          <w:b/>
          <w:sz w:val="32"/>
        </w:rPr>
      </w:pPr>
    </w:p>
    <w:p w14:paraId="1F278816" w14:textId="77777777" w:rsidR="000545CB" w:rsidRDefault="000545CB" w:rsidP="000545CB">
      <w:pPr>
        <w:spacing w:line="240" w:lineRule="auto"/>
        <w:rPr>
          <w:rFonts w:asciiTheme="majorHAnsi" w:hAnsiTheme="majorHAnsi"/>
          <w:b/>
          <w:sz w:val="32"/>
        </w:rPr>
      </w:pPr>
    </w:p>
    <w:p w14:paraId="0BE33948" w14:textId="77777777" w:rsidR="000545CB" w:rsidRPr="000545CB" w:rsidRDefault="000545CB" w:rsidP="00ED19A4">
      <w:pPr>
        <w:spacing w:line="240" w:lineRule="auto"/>
        <w:rPr>
          <w:sz w:val="28"/>
        </w:rPr>
      </w:pPr>
    </w:p>
    <w:sectPr w:rsidR="000545CB" w:rsidRPr="000545CB" w:rsidSect="00ED19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6198"/>
    <w:rsid w:val="000545CB"/>
    <w:rsid w:val="00127ECD"/>
    <w:rsid w:val="001703DE"/>
    <w:rsid w:val="00200354"/>
    <w:rsid w:val="0027255B"/>
    <w:rsid w:val="00327AF9"/>
    <w:rsid w:val="00332FAD"/>
    <w:rsid w:val="0043019C"/>
    <w:rsid w:val="00536198"/>
    <w:rsid w:val="00A867A0"/>
    <w:rsid w:val="00A90756"/>
    <w:rsid w:val="00A90F30"/>
    <w:rsid w:val="00B5408A"/>
    <w:rsid w:val="00C913E6"/>
    <w:rsid w:val="00D46D7B"/>
    <w:rsid w:val="00ED1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D92886"/>
  <w15:docId w15:val="{0779646C-1831-4D3B-A5D0-BEEB36BCF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6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19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40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isleygrammarschool.flipsnackedu.com/browse/fu82za03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hyperlink" Target="http://files.snacktools.com/iframes/files.edu.flipsnack.com/iframe/embed.html?hash=fzk52nj1&amp;wmode=opaque&amp;forceWidget=1&amp;t=1457730457" TargetMode="Externa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hyperlink" Target="http://www.educationscotland.gov.uk/nqmusic/advancedhigher/allconcepts.asp" TargetMode="External"/><Relationship Id="rId11" Type="http://schemas.openxmlformats.org/officeDocument/2006/relationships/hyperlink" Target="http://paisleygrammarschool.flipsnackedu.com/browse/fum0r8fn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hyperlink" Target="http://www.dunblanehsmusic.co.uk/sqa-past-papers.html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://paisleygrammarschool.flipsnackedu.com/browse/fup0o58p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image" Target="media/image1.jpeg"/><Relationship Id="rId9" Type="http://schemas.openxmlformats.org/officeDocument/2006/relationships/hyperlink" Target="http://paisleygrammarschool.flipsnackedu.com/browse/fzhne9mh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1567</Words>
  <Characters>8935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</Company>
  <LinksUpToDate>false</LinksUpToDate>
  <CharactersWithSpaces>10482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MacLeodC23</dc:creator>
  <cp:lastModifiedBy>ali Preston</cp:lastModifiedBy>
  <cp:revision>4</cp:revision>
  <cp:lastPrinted>2016-04-27T10:33:00Z</cp:lastPrinted>
  <dcterms:created xsi:type="dcterms:W3CDTF">2016-04-27T10:40:00Z</dcterms:created>
  <dcterms:modified xsi:type="dcterms:W3CDTF">2017-11-22T22:12:00Z</dcterms:modified>
</cp:coreProperties>
</file>