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52" w:rsidRDefault="00C72682" w:rsidP="007431AF">
      <w:pPr>
        <w:spacing w:after="0" w:line="240" w:lineRule="auto"/>
        <w:jc w:val="center"/>
      </w:pPr>
      <w:r w:rsidRPr="00A07FDE"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34DE21" wp14:editId="3B3A6CF5">
            <wp:simplePos x="0" y="0"/>
            <wp:positionH relativeFrom="column">
              <wp:posOffset>4572000</wp:posOffset>
            </wp:positionH>
            <wp:positionV relativeFrom="paragraph">
              <wp:posOffset>-566420</wp:posOffset>
            </wp:positionV>
            <wp:extent cx="1668780" cy="1348740"/>
            <wp:effectExtent l="0" t="0" r="762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10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72CC18" wp14:editId="0E0C8D70">
            <wp:simplePos x="0" y="0"/>
            <wp:positionH relativeFrom="column">
              <wp:posOffset>-295275</wp:posOffset>
            </wp:positionH>
            <wp:positionV relativeFrom="paragraph">
              <wp:posOffset>-447675</wp:posOffset>
            </wp:positionV>
            <wp:extent cx="754380" cy="12268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807">
        <w:t xml:space="preserve">  </w:t>
      </w:r>
      <w:r w:rsidR="00BB2B74">
        <w:br w:type="textWrapping" w:clear="all"/>
      </w:r>
    </w:p>
    <w:p w:rsidR="001D0D33" w:rsidRDefault="001D0D33" w:rsidP="00A81039">
      <w:pPr>
        <w:tabs>
          <w:tab w:val="left" w:pos="336"/>
        </w:tabs>
        <w:jc w:val="both"/>
      </w:pPr>
    </w:p>
    <w:p w:rsidR="001D0D33" w:rsidRDefault="006C5014" w:rsidP="004709E0">
      <w:pPr>
        <w:tabs>
          <w:tab w:val="left" w:pos="336"/>
        </w:tabs>
        <w:jc w:val="both"/>
      </w:pPr>
      <w:r>
        <w:t>30 August 2019</w:t>
      </w:r>
    </w:p>
    <w:p w:rsidR="006C5014" w:rsidRDefault="006C5014" w:rsidP="004709E0">
      <w:pPr>
        <w:jc w:val="both"/>
      </w:pPr>
      <w:r>
        <w:t>Dear Parent / Carer,</w:t>
      </w:r>
    </w:p>
    <w:p w:rsidR="006C5014" w:rsidRPr="006C5014" w:rsidRDefault="006C5014" w:rsidP="00F536BD">
      <w:pPr>
        <w:jc w:val="center"/>
      </w:pPr>
      <w:r w:rsidRPr="006C5014">
        <w:rPr>
          <w:b/>
          <w:bCs/>
        </w:rPr>
        <w:t>S4/5</w:t>
      </w:r>
      <w:r w:rsidR="00306264">
        <w:rPr>
          <w:b/>
          <w:bCs/>
        </w:rPr>
        <w:t>/6</w:t>
      </w:r>
      <w:r w:rsidRPr="006C5014">
        <w:rPr>
          <w:b/>
          <w:bCs/>
        </w:rPr>
        <w:t xml:space="preserve"> Family Learning Evening</w:t>
      </w:r>
      <w:r w:rsidR="00F536BD">
        <w:rPr>
          <w:b/>
          <w:bCs/>
        </w:rPr>
        <w:tab/>
      </w:r>
      <w:bookmarkStart w:id="0" w:name="_GoBack"/>
      <w:bookmarkEnd w:id="0"/>
      <w:r w:rsidRPr="006C5014">
        <w:rPr>
          <w:b/>
          <w:bCs/>
        </w:rPr>
        <w:tab/>
        <w:t>Thursday 19 September 2019</w:t>
      </w:r>
    </w:p>
    <w:p w:rsidR="006C5014" w:rsidRDefault="006C5014" w:rsidP="004709E0">
      <w:pPr>
        <w:jc w:val="both"/>
      </w:pPr>
      <w:r>
        <w:t xml:space="preserve">Based on the results of </w:t>
      </w:r>
      <w:r>
        <w:t xml:space="preserve">our Family Learning </w:t>
      </w:r>
      <w:r>
        <w:t xml:space="preserve">consultation last session, </w:t>
      </w:r>
      <w:r>
        <w:t xml:space="preserve">we </w:t>
      </w:r>
      <w:r>
        <w:t>have planned a number of events to support you and to help you support your daughter’s learning.</w:t>
      </w:r>
    </w:p>
    <w:p w:rsidR="006C5014" w:rsidRPr="006C5014" w:rsidRDefault="006C5014" w:rsidP="004709E0">
      <w:pPr>
        <w:jc w:val="both"/>
      </w:pPr>
      <w:r>
        <w:t xml:space="preserve">The first of these events takes place on </w:t>
      </w:r>
      <w:r>
        <w:rPr>
          <w:b/>
          <w:bCs/>
        </w:rPr>
        <w:t xml:space="preserve">Thursday 19 September </w:t>
      </w:r>
      <w:r w:rsidRPr="006C5014">
        <w:t>and is aime</w:t>
      </w:r>
      <w:r w:rsidR="00306264">
        <w:t>d at parents of pupils in S4,</w:t>
      </w:r>
      <w:r w:rsidRPr="006C5014">
        <w:t xml:space="preserve"> S5 </w:t>
      </w:r>
      <w:r w:rsidR="00306264">
        <w:t xml:space="preserve">and S6 </w:t>
      </w:r>
      <w:r w:rsidRPr="006C5014">
        <w:t>as they undertake their learning in National Qualifications and Higher.</w:t>
      </w:r>
      <w:r>
        <w:t xml:space="preserve"> At our </w:t>
      </w:r>
      <w:r w:rsidR="009D176C" w:rsidRPr="009D176C">
        <w:rPr>
          <w:b/>
          <w:bCs/>
        </w:rPr>
        <w:t>Family Learning E</w:t>
      </w:r>
      <w:r w:rsidRPr="009D176C">
        <w:rPr>
          <w:b/>
          <w:bCs/>
        </w:rPr>
        <w:t>vening</w:t>
      </w:r>
      <w:r>
        <w:t xml:space="preserve"> from </w:t>
      </w:r>
      <w:r w:rsidRPr="006C5014">
        <w:rPr>
          <w:b/>
          <w:bCs/>
        </w:rPr>
        <w:t>6.30 p.m. – 8.00 p.m.</w:t>
      </w:r>
      <w:r>
        <w:t xml:space="preserve"> you will have the opportunity to hear from departmental staff about the requirements of their course and how the girls can best prepare themselves for coursework tasks and examinations.</w:t>
      </w:r>
    </w:p>
    <w:p w:rsidR="006C5014" w:rsidRDefault="00427959" w:rsidP="00306264">
      <w:pPr>
        <w:jc w:val="both"/>
      </w:pPr>
      <w:r>
        <w:t>You</w:t>
      </w:r>
      <w:r w:rsidR="006C5014">
        <w:t xml:space="preserve"> will have the opportunity to take part in </w:t>
      </w:r>
      <w:r w:rsidR="006C5014" w:rsidRPr="00427959">
        <w:rPr>
          <w:b/>
          <w:bCs/>
        </w:rPr>
        <w:t>3 subject based sessions</w:t>
      </w:r>
      <w:r w:rsidR="006C5014">
        <w:t xml:space="preserve"> intended to empower you to help your daughter be as successful </w:t>
      </w:r>
      <w:r w:rsidR="00306264">
        <w:t xml:space="preserve">in her learning as she can be. </w:t>
      </w:r>
      <w:r w:rsidR="006C5014">
        <w:t xml:space="preserve"> There will also be the opportunity to take part in </w:t>
      </w:r>
      <w:r w:rsidR="00306264">
        <w:t xml:space="preserve">a </w:t>
      </w:r>
      <w:r w:rsidR="009D176C">
        <w:t>session</w:t>
      </w:r>
      <w:r w:rsidR="00306264">
        <w:t xml:space="preserve"> focused on</w:t>
      </w:r>
      <w:r w:rsidR="006C5014">
        <w:t xml:space="preserve"> general effective study skills.</w:t>
      </w:r>
    </w:p>
    <w:p w:rsidR="006C5014" w:rsidRDefault="006C5014" w:rsidP="00306264">
      <w:pPr>
        <w:jc w:val="both"/>
      </w:pPr>
      <w:r>
        <w:t xml:space="preserve">To allow us to better plan the event, I would appreciate if you could complete your details </w:t>
      </w:r>
      <w:r w:rsidR="00427959">
        <w:t>overleaf</w:t>
      </w:r>
      <w:r w:rsidR="00306264">
        <w:t xml:space="preserve"> and </w:t>
      </w:r>
      <w:r w:rsidR="00306264" w:rsidRPr="00306264">
        <w:rPr>
          <w:b/>
          <w:bCs/>
        </w:rPr>
        <w:t>return to the school office by Friday 6 September</w:t>
      </w:r>
      <w:r w:rsidR="00427959">
        <w:t>. You may want to discuss which</w:t>
      </w:r>
      <w:r>
        <w:t xml:space="preserve"> three </w:t>
      </w:r>
      <w:r w:rsidR="00427959">
        <w:t>subjects</w:t>
      </w:r>
      <w:r>
        <w:t xml:space="preserve"> ar</w:t>
      </w:r>
      <w:r w:rsidR="00427959">
        <w:t>e most relevant and important with</w:t>
      </w:r>
      <w:r>
        <w:t xml:space="preserve"> you</w:t>
      </w:r>
      <w:r w:rsidR="00427959">
        <w:t>r daughter</w:t>
      </w:r>
      <w:r>
        <w:t>.</w:t>
      </w:r>
      <w:r w:rsidR="00691887">
        <w:t xml:space="preserve"> In addition, we have arra</w:t>
      </w:r>
      <w:r w:rsidR="00306264">
        <w:t>nged for senior pupils to run an arts and crafts class on the evening, allowing younger siblings to accompany you, if required.</w:t>
      </w:r>
    </w:p>
    <w:p w:rsidR="001D0D33" w:rsidRDefault="00427959" w:rsidP="004709E0">
      <w:pPr>
        <w:tabs>
          <w:tab w:val="left" w:pos="336"/>
        </w:tabs>
        <w:jc w:val="both"/>
      </w:pPr>
      <w:r>
        <w:t>This evening has been designed around a request from parents for this type of support and information so we look forward to welcoming you.</w:t>
      </w:r>
    </w:p>
    <w:p w:rsidR="00427959" w:rsidRDefault="00427959" w:rsidP="004709E0">
      <w:pPr>
        <w:tabs>
          <w:tab w:val="left" w:pos="336"/>
        </w:tabs>
        <w:jc w:val="both"/>
      </w:pPr>
      <w:r>
        <w:t>Yours sincerely</w:t>
      </w:r>
    </w:p>
    <w:p w:rsidR="00427959" w:rsidRDefault="00427959" w:rsidP="00A81039">
      <w:pPr>
        <w:tabs>
          <w:tab w:val="left" w:pos="336"/>
        </w:tabs>
        <w:jc w:val="both"/>
      </w:pPr>
    </w:p>
    <w:p w:rsidR="00427959" w:rsidRDefault="00427959" w:rsidP="00A81039">
      <w:pPr>
        <w:tabs>
          <w:tab w:val="left" w:pos="336"/>
        </w:tabs>
        <w:jc w:val="both"/>
      </w:pPr>
    </w:p>
    <w:p w:rsidR="00427959" w:rsidRDefault="00427959" w:rsidP="00A81039">
      <w:pPr>
        <w:tabs>
          <w:tab w:val="left" w:pos="336"/>
        </w:tabs>
        <w:jc w:val="both"/>
      </w:pPr>
      <w:r>
        <w:t>R Martin</w:t>
      </w:r>
    </w:p>
    <w:p w:rsidR="004709E0" w:rsidRDefault="00427959" w:rsidP="004709E0">
      <w:pPr>
        <w:tabs>
          <w:tab w:val="left" w:pos="336"/>
        </w:tabs>
        <w:jc w:val="both"/>
      </w:pPr>
      <w:r>
        <w:t>Headteacher</w:t>
      </w:r>
    </w:p>
    <w:p w:rsidR="00306264" w:rsidRDefault="00306264" w:rsidP="004709E0">
      <w:pPr>
        <w:tabs>
          <w:tab w:val="left" w:pos="336"/>
        </w:tabs>
        <w:jc w:val="both"/>
      </w:pPr>
    </w:p>
    <w:p w:rsidR="006206FB" w:rsidRDefault="00997C1E" w:rsidP="004709E0">
      <w:pPr>
        <w:tabs>
          <w:tab w:val="left" w:pos="336"/>
        </w:tabs>
        <w:jc w:val="both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E388DE" wp14:editId="4D06ABA7">
            <wp:simplePos x="0" y="0"/>
            <wp:positionH relativeFrom="column">
              <wp:posOffset>-171450</wp:posOffset>
            </wp:positionH>
            <wp:positionV relativeFrom="paragraph">
              <wp:posOffset>186690</wp:posOffset>
            </wp:positionV>
            <wp:extent cx="2804160" cy="6400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F3FB04" wp14:editId="11F177A9">
            <wp:simplePos x="0" y="0"/>
            <wp:positionH relativeFrom="column">
              <wp:posOffset>3667125</wp:posOffset>
            </wp:positionH>
            <wp:positionV relativeFrom="paragraph">
              <wp:posOffset>186690</wp:posOffset>
            </wp:positionV>
            <wp:extent cx="2049780" cy="6781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264" w:rsidRDefault="00997C1E" w:rsidP="00306264">
      <w:pPr>
        <w:tabs>
          <w:tab w:val="left" w:pos="336"/>
        </w:tabs>
        <w:rPr>
          <w:rFonts w:asciiTheme="minorBidi" w:hAnsiTheme="minorBidi"/>
        </w:rPr>
      </w:pPr>
      <w:r>
        <w:t xml:space="preserve">   </w:t>
      </w:r>
      <w:r w:rsidR="003C68E7">
        <w:t xml:space="preserve">   </w:t>
      </w:r>
      <w:r w:rsidR="00BB2B74">
        <w:tab/>
      </w:r>
      <w:r w:rsidR="002A0A79">
        <w:t xml:space="preserve">                </w:t>
      </w:r>
      <w:r w:rsidR="00BC5A6E">
        <w:t xml:space="preserve">     </w:t>
      </w:r>
      <w:r w:rsidR="006206FB">
        <w:t xml:space="preserve"> </w:t>
      </w:r>
      <w:r w:rsidR="00967EAF">
        <w:t xml:space="preserve">    </w:t>
      </w:r>
      <w:r w:rsidR="00E2110C">
        <w:t xml:space="preserve"> </w:t>
      </w:r>
      <w:r w:rsidR="003C68E7">
        <w:t xml:space="preserve">           </w:t>
      </w:r>
      <w:r w:rsidR="00E2110C">
        <w:t xml:space="preserve">   </w:t>
      </w:r>
      <w:r w:rsidR="00967EAF">
        <w:t xml:space="preserve">   </w:t>
      </w:r>
    </w:p>
    <w:p w:rsidR="00306264" w:rsidRDefault="00306264" w:rsidP="00306264">
      <w:pPr>
        <w:tabs>
          <w:tab w:val="left" w:pos="336"/>
        </w:tabs>
        <w:rPr>
          <w:rFonts w:asciiTheme="minorBidi" w:hAnsiTheme="minorBidi"/>
        </w:rPr>
      </w:pPr>
    </w:p>
    <w:p w:rsidR="004709E0" w:rsidRPr="00306264" w:rsidRDefault="00427959" w:rsidP="00306264">
      <w:pPr>
        <w:tabs>
          <w:tab w:val="left" w:pos="336"/>
        </w:tabs>
        <w:rPr>
          <w:rFonts w:asciiTheme="minorBidi" w:hAnsiTheme="minorBidi"/>
        </w:rPr>
      </w:pPr>
      <w:r w:rsidRPr="00306264">
        <w:rPr>
          <w:rFonts w:asciiTheme="minorBidi" w:hAnsiTheme="minorBidi"/>
        </w:rPr>
        <w:t>Please indicate</w:t>
      </w:r>
      <w:r w:rsidRPr="004709E0">
        <w:rPr>
          <w:rFonts w:asciiTheme="minorBidi" w:hAnsiTheme="minorBidi"/>
          <w:b/>
          <w:bCs/>
        </w:rPr>
        <w:t xml:space="preserve"> the three subjects</w:t>
      </w:r>
      <w:r w:rsidRPr="004709E0">
        <w:rPr>
          <w:rFonts w:asciiTheme="minorBidi" w:hAnsiTheme="minorBidi"/>
        </w:rPr>
        <w:t xml:space="preserve"> you would</w:t>
      </w:r>
      <w:r w:rsidR="004709E0" w:rsidRPr="004709E0">
        <w:rPr>
          <w:rFonts w:asciiTheme="minorBidi" w:hAnsiTheme="minorBidi"/>
        </w:rPr>
        <w:t xml:space="preserve"> most like to visit on Thursday 19 September and </w:t>
      </w:r>
      <w:r w:rsidR="00306264">
        <w:rPr>
          <w:rFonts w:asciiTheme="minorBidi" w:hAnsiTheme="minorBidi"/>
        </w:rPr>
        <w:t>indicate whether you would like to make use of the arts and crafts activities for your younger children.</w:t>
      </w:r>
    </w:p>
    <w:tbl>
      <w:tblPr>
        <w:tblStyle w:val="TableGrid"/>
        <w:tblpPr w:leftFromText="180" w:rightFromText="180" w:vertAnchor="page" w:horzAnchor="margin" w:tblpY="3331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709E0" w:rsidTr="004709E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E0" w:rsidRPr="00306264" w:rsidRDefault="004709E0" w:rsidP="004709E0">
            <w:pPr>
              <w:rPr>
                <w:b/>
                <w:bCs/>
                <w:sz w:val="24"/>
                <w:szCs w:val="24"/>
              </w:rPr>
            </w:pPr>
            <w:r w:rsidRPr="00306264">
              <w:rPr>
                <w:b/>
                <w:bCs/>
                <w:sz w:val="24"/>
                <w:szCs w:val="24"/>
              </w:rPr>
              <w:t>Daughter’s Name:</w:t>
            </w:r>
          </w:p>
        </w:tc>
      </w:tr>
      <w:tr w:rsidR="004709E0" w:rsidTr="004709E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E0" w:rsidRPr="00306264" w:rsidRDefault="004709E0" w:rsidP="004709E0">
            <w:pPr>
              <w:rPr>
                <w:b/>
                <w:bCs/>
                <w:sz w:val="24"/>
                <w:szCs w:val="24"/>
              </w:rPr>
            </w:pPr>
            <w:r w:rsidRPr="00306264">
              <w:rPr>
                <w:b/>
                <w:bCs/>
                <w:sz w:val="24"/>
                <w:szCs w:val="24"/>
              </w:rPr>
              <w:t>Daughter’s Class:</w:t>
            </w:r>
          </w:p>
        </w:tc>
      </w:tr>
      <w:tr w:rsidR="004709E0" w:rsidTr="00306264">
        <w:trPr>
          <w:trHeight w:val="45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E0" w:rsidRPr="00306264" w:rsidRDefault="004709E0" w:rsidP="004709E0">
            <w:pPr>
              <w:jc w:val="center"/>
              <w:rPr>
                <w:b/>
                <w:bCs/>
                <w:sz w:val="24"/>
                <w:szCs w:val="24"/>
              </w:rPr>
            </w:pPr>
            <w:r w:rsidRPr="00306264">
              <w:rPr>
                <w:b/>
                <w:bCs/>
                <w:sz w:val="24"/>
                <w:szCs w:val="24"/>
              </w:rPr>
              <w:t>National 5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E0" w:rsidRPr="00306264" w:rsidRDefault="004709E0" w:rsidP="004709E0">
            <w:pPr>
              <w:jc w:val="center"/>
              <w:rPr>
                <w:b/>
                <w:bCs/>
                <w:sz w:val="24"/>
                <w:szCs w:val="24"/>
              </w:rPr>
            </w:pPr>
            <w:r w:rsidRPr="00306264">
              <w:rPr>
                <w:b/>
                <w:bCs/>
                <w:sz w:val="24"/>
                <w:szCs w:val="24"/>
              </w:rPr>
              <w:t>Higher</w:t>
            </w:r>
          </w:p>
        </w:tc>
      </w:tr>
      <w:tr w:rsidR="00010C10" w:rsidTr="00657165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10" w:rsidRPr="00306264" w:rsidRDefault="00010C10" w:rsidP="00010C10">
            <w:pPr>
              <w:jc w:val="center"/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Administration</w:t>
            </w:r>
          </w:p>
        </w:tc>
      </w:tr>
      <w:tr w:rsidR="00010C10" w:rsidTr="00004409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10" w:rsidRPr="00306264" w:rsidRDefault="00010C10" w:rsidP="00010C10">
            <w:pPr>
              <w:jc w:val="center"/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Physical Education</w:t>
            </w:r>
          </w:p>
        </w:tc>
      </w:tr>
      <w:tr w:rsidR="00010C10" w:rsidTr="00231AD6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10" w:rsidRPr="00306264" w:rsidRDefault="00010C10" w:rsidP="00010C10">
            <w:pPr>
              <w:jc w:val="center"/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Biology</w:t>
            </w:r>
          </w:p>
        </w:tc>
      </w:tr>
      <w:tr w:rsidR="00010C10" w:rsidTr="00951C04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10" w:rsidRPr="00306264" w:rsidRDefault="00010C10" w:rsidP="00010C10">
            <w:pPr>
              <w:jc w:val="center"/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Business Management</w:t>
            </w:r>
          </w:p>
        </w:tc>
      </w:tr>
      <w:tr w:rsidR="00010C10" w:rsidTr="00A23D8B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10" w:rsidRPr="00306264" w:rsidRDefault="00010C10" w:rsidP="00010C10">
            <w:pPr>
              <w:jc w:val="center"/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Chemistry</w:t>
            </w:r>
          </w:p>
        </w:tc>
      </w:tr>
      <w:tr w:rsidR="00010C10" w:rsidTr="00447C24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10" w:rsidRPr="00306264" w:rsidRDefault="00010C10" w:rsidP="00010C10">
            <w:pPr>
              <w:jc w:val="center"/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Computer Science</w:t>
            </w:r>
          </w:p>
        </w:tc>
      </w:tr>
      <w:tr w:rsidR="00010C10" w:rsidTr="00447C24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10" w:rsidRPr="00306264" w:rsidRDefault="00010C10" w:rsidP="00010C10">
            <w:pPr>
              <w:jc w:val="center"/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English for Speakers of Other Languages</w:t>
            </w:r>
          </w:p>
        </w:tc>
      </w:tr>
      <w:tr w:rsidR="00F536BD" w:rsidTr="00447C24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D" w:rsidRPr="00306264" w:rsidRDefault="00F536BD" w:rsidP="00F536BD">
            <w:pPr>
              <w:jc w:val="center"/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Music</w:t>
            </w:r>
          </w:p>
        </w:tc>
      </w:tr>
      <w:tr w:rsidR="00F536BD" w:rsidTr="00447C24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D" w:rsidRPr="00306264" w:rsidRDefault="00F536BD" w:rsidP="00F536BD">
            <w:pPr>
              <w:jc w:val="center"/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Physics</w:t>
            </w:r>
          </w:p>
        </w:tc>
      </w:tr>
      <w:tr w:rsidR="00F536BD" w:rsidTr="00306264">
        <w:trPr>
          <w:trHeight w:val="34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Drama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Drama</w:t>
            </w:r>
          </w:p>
        </w:tc>
      </w:tr>
      <w:tr w:rsidR="00F536BD" w:rsidTr="00306264">
        <w:trPr>
          <w:trHeight w:val="34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English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English</w:t>
            </w:r>
          </w:p>
        </w:tc>
      </w:tr>
      <w:tr w:rsidR="00F536BD" w:rsidTr="00306264">
        <w:trPr>
          <w:trHeight w:val="34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Geography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Geography</w:t>
            </w:r>
          </w:p>
        </w:tc>
      </w:tr>
      <w:tr w:rsidR="00F536BD" w:rsidTr="00306264">
        <w:trPr>
          <w:trHeight w:val="34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Graphic Communication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Graphic Communication</w:t>
            </w:r>
          </w:p>
        </w:tc>
      </w:tr>
      <w:tr w:rsidR="00F536BD" w:rsidTr="00306264">
        <w:trPr>
          <w:trHeight w:val="34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Health Sector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</w:p>
        </w:tc>
      </w:tr>
      <w:tr w:rsidR="00F536BD" w:rsidTr="00306264">
        <w:trPr>
          <w:trHeight w:val="34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History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History</w:t>
            </w:r>
          </w:p>
        </w:tc>
      </w:tr>
      <w:tr w:rsidR="00F536BD" w:rsidTr="00306264">
        <w:trPr>
          <w:trHeight w:val="34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Mathematics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Mathematics</w:t>
            </w:r>
          </w:p>
        </w:tc>
      </w:tr>
      <w:tr w:rsidR="00F536BD" w:rsidTr="00306264">
        <w:trPr>
          <w:trHeight w:val="34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Modern Languages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Modern Languages</w:t>
            </w:r>
          </w:p>
        </w:tc>
      </w:tr>
      <w:tr w:rsidR="00F536BD" w:rsidTr="00306264">
        <w:trPr>
          <w:trHeight w:val="34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Modern Studies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Modern Studies</w:t>
            </w:r>
          </w:p>
        </w:tc>
      </w:tr>
      <w:tr w:rsidR="00F536BD" w:rsidTr="00F536BD">
        <w:trPr>
          <w:trHeight w:val="34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Music</w:t>
            </w:r>
          </w:p>
        </w:tc>
      </w:tr>
      <w:tr w:rsidR="00F536BD" w:rsidTr="00306264">
        <w:trPr>
          <w:trHeight w:val="34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Photography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</w:p>
        </w:tc>
      </w:tr>
      <w:tr w:rsidR="00F536BD" w:rsidTr="00306264">
        <w:trPr>
          <w:trHeight w:val="34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Psychology</w:t>
            </w:r>
          </w:p>
        </w:tc>
      </w:tr>
      <w:tr w:rsidR="00F536BD" w:rsidTr="00306264">
        <w:trPr>
          <w:trHeight w:val="34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Art &amp; Design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Art &amp; Design</w:t>
            </w:r>
          </w:p>
        </w:tc>
      </w:tr>
      <w:tr w:rsidR="00F536BD" w:rsidTr="00306264">
        <w:trPr>
          <w:trHeight w:val="34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Retail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</w:p>
        </w:tc>
      </w:tr>
      <w:tr w:rsidR="00F536BD" w:rsidTr="00306264">
        <w:trPr>
          <w:trHeight w:val="34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Travel &amp; Tourism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</w:p>
        </w:tc>
      </w:tr>
      <w:tr w:rsidR="00F536BD" w:rsidTr="00306264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Pr="00306264" w:rsidRDefault="00F536BD" w:rsidP="00F536BD">
            <w:pPr>
              <w:rPr>
                <w:sz w:val="24"/>
                <w:szCs w:val="24"/>
              </w:rPr>
            </w:pPr>
            <w:r w:rsidRPr="00306264">
              <w:rPr>
                <w:sz w:val="24"/>
                <w:szCs w:val="24"/>
              </w:rPr>
              <w:sym w:font="Wingdings" w:char="F06F"/>
            </w:r>
            <w:r w:rsidRPr="00306264">
              <w:rPr>
                <w:sz w:val="24"/>
                <w:szCs w:val="24"/>
              </w:rPr>
              <w:t xml:space="preserve"> College Options &amp; Foundation Apprenticeships</w:t>
            </w:r>
          </w:p>
        </w:tc>
      </w:tr>
      <w:tr w:rsidR="00F536BD" w:rsidTr="00306264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D" w:rsidRDefault="00F536BD" w:rsidP="00F536BD">
            <w:r w:rsidRPr="00306264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Effective Study Skills session</w:t>
            </w:r>
          </w:p>
        </w:tc>
      </w:tr>
      <w:tr w:rsidR="00F536BD" w:rsidTr="00306264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BD" w:rsidRDefault="00F536BD" w:rsidP="00F536BD">
            <w:r>
              <w:sym w:font="Wingdings" w:char="F06F"/>
            </w:r>
            <w:r>
              <w:t xml:space="preserve"> </w:t>
            </w:r>
            <w:r w:rsidRPr="00306264">
              <w:rPr>
                <w:sz w:val="24"/>
                <w:szCs w:val="24"/>
              </w:rPr>
              <w:t>Please indicate using this box if you have a younger child who you would like to take part in Arts &amp; Crafts activities organised by our S6 pupils.</w:t>
            </w:r>
          </w:p>
        </w:tc>
      </w:tr>
    </w:tbl>
    <w:p w:rsidR="00427959" w:rsidRDefault="00427959" w:rsidP="00427959">
      <w:pPr>
        <w:rPr>
          <w:rFonts w:asciiTheme="minorBidi" w:hAnsiTheme="minorBidi"/>
        </w:rPr>
      </w:pPr>
    </w:p>
    <w:p w:rsidR="00427959" w:rsidRPr="00427959" w:rsidRDefault="00306264" w:rsidP="0042795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Please return to the school office by </w:t>
      </w:r>
      <w:r w:rsidRPr="00306264">
        <w:rPr>
          <w:rFonts w:asciiTheme="minorBidi" w:hAnsiTheme="minorBidi"/>
          <w:b/>
          <w:bCs/>
        </w:rPr>
        <w:t>Friday 6 September</w:t>
      </w:r>
      <w:r>
        <w:rPr>
          <w:rFonts w:asciiTheme="minorBidi" w:hAnsiTheme="minorBidi"/>
        </w:rPr>
        <w:t>. Thank you.</w:t>
      </w:r>
    </w:p>
    <w:sectPr w:rsidR="00427959" w:rsidRPr="00427959" w:rsidSect="00DD376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59" w:rsidRDefault="00427959" w:rsidP="00427959">
      <w:pPr>
        <w:spacing w:after="0" w:line="240" w:lineRule="auto"/>
      </w:pPr>
      <w:r>
        <w:separator/>
      </w:r>
    </w:p>
  </w:endnote>
  <w:endnote w:type="continuationSeparator" w:id="0">
    <w:p w:rsidR="00427959" w:rsidRDefault="00427959" w:rsidP="0042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59" w:rsidRDefault="00427959" w:rsidP="00427959">
      <w:pPr>
        <w:spacing w:after="0" w:line="240" w:lineRule="auto"/>
      </w:pPr>
      <w:r>
        <w:separator/>
      </w:r>
    </w:p>
  </w:footnote>
  <w:footnote w:type="continuationSeparator" w:id="0">
    <w:p w:rsidR="00427959" w:rsidRDefault="00427959" w:rsidP="0042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2D95"/>
    <w:multiLevelType w:val="hybridMultilevel"/>
    <w:tmpl w:val="E28CC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1786E"/>
    <w:multiLevelType w:val="hybridMultilevel"/>
    <w:tmpl w:val="DE7CD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15"/>
    <w:rsid w:val="00010C10"/>
    <w:rsid w:val="00056D92"/>
    <w:rsid w:val="000B06EB"/>
    <w:rsid w:val="000B7D15"/>
    <w:rsid w:val="001D0D33"/>
    <w:rsid w:val="002A0A79"/>
    <w:rsid w:val="002F6807"/>
    <w:rsid w:val="00306264"/>
    <w:rsid w:val="003C68E7"/>
    <w:rsid w:val="003E7418"/>
    <w:rsid w:val="003F6EA4"/>
    <w:rsid w:val="00427959"/>
    <w:rsid w:val="004709E0"/>
    <w:rsid w:val="00577052"/>
    <w:rsid w:val="006206FB"/>
    <w:rsid w:val="00691887"/>
    <w:rsid w:val="006C5014"/>
    <w:rsid w:val="007431AF"/>
    <w:rsid w:val="007D572E"/>
    <w:rsid w:val="008D1B5C"/>
    <w:rsid w:val="008E472C"/>
    <w:rsid w:val="00967EAF"/>
    <w:rsid w:val="00971CDC"/>
    <w:rsid w:val="00997C1E"/>
    <w:rsid w:val="009B655D"/>
    <w:rsid w:val="009D176C"/>
    <w:rsid w:val="00A07FDE"/>
    <w:rsid w:val="00A81039"/>
    <w:rsid w:val="00A85E30"/>
    <w:rsid w:val="00AA14E1"/>
    <w:rsid w:val="00AB3B2B"/>
    <w:rsid w:val="00BA1717"/>
    <w:rsid w:val="00BB2B74"/>
    <w:rsid w:val="00BC3AB8"/>
    <w:rsid w:val="00BC5A6E"/>
    <w:rsid w:val="00C0047C"/>
    <w:rsid w:val="00C72682"/>
    <w:rsid w:val="00DB0D76"/>
    <w:rsid w:val="00DD376C"/>
    <w:rsid w:val="00E2110C"/>
    <w:rsid w:val="00E33F5D"/>
    <w:rsid w:val="00F41610"/>
    <w:rsid w:val="00F450C1"/>
    <w:rsid w:val="00F536BD"/>
    <w:rsid w:val="00F956C7"/>
    <w:rsid w:val="00F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7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59"/>
  </w:style>
  <w:style w:type="paragraph" w:styleId="Footer">
    <w:name w:val="footer"/>
    <w:basedOn w:val="Normal"/>
    <w:link w:val="FooterChar"/>
    <w:uiPriority w:val="99"/>
    <w:unhideWhenUsed/>
    <w:rsid w:val="0042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59"/>
  </w:style>
  <w:style w:type="table" w:styleId="TableGrid">
    <w:name w:val="Table Grid"/>
    <w:basedOn w:val="TableNormal"/>
    <w:uiPriority w:val="59"/>
    <w:rsid w:val="004279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7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59"/>
  </w:style>
  <w:style w:type="paragraph" w:styleId="Footer">
    <w:name w:val="footer"/>
    <w:basedOn w:val="Normal"/>
    <w:link w:val="FooterChar"/>
    <w:uiPriority w:val="99"/>
    <w:unhideWhenUsed/>
    <w:rsid w:val="0042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59"/>
  </w:style>
  <w:style w:type="table" w:styleId="TableGrid">
    <w:name w:val="Table Grid"/>
    <w:basedOn w:val="TableNormal"/>
    <w:uiPriority w:val="59"/>
    <w:rsid w:val="004279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DMiller</dc:creator>
  <cp:lastModifiedBy>Rosemary Martin</cp:lastModifiedBy>
  <cp:revision>2</cp:revision>
  <cp:lastPrinted>2019-08-30T12:44:00Z</cp:lastPrinted>
  <dcterms:created xsi:type="dcterms:W3CDTF">2019-08-30T14:11:00Z</dcterms:created>
  <dcterms:modified xsi:type="dcterms:W3CDTF">2019-08-30T14:11:00Z</dcterms:modified>
</cp:coreProperties>
</file>