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bidi w:val="0"/>
      </w:pPr>
      <w:r>
        <w:rPr>
          <w:rtl w:val="0"/>
        </w:rPr>
        <w:t>Parent Council Meeting</w:t>
      </w:r>
    </w:p>
    <w:p>
      <w:pPr>
        <w:pStyle w:val="Subject"/>
        <w:bidi w:val="0"/>
      </w:pP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Present</w:t>
      </w:r>
      <w:r>
        <w:rPr>
          <w:rFonts w:cs="Arial Unicode MS" w:eastAsia="Arial Unicode MS"/>
          <w:rtl w:val="0"/>
          <w:lang w:val="en-US"/>
        </w:rPr>
        <w:t>: M Watt, C Ewins, A Miele, E Hamill, B Gemson, Chitnis</w:t>
      </w: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Apologies</w:t>
      </w:r>
      <w:r>
        <w:rPr>
          <w:rFonts w:cs="Arial Unicode MS" w:eastAsia="Arial Unicode MS"/>
          <w:rtl w:val="0"/>
          <w:lang w:val="en-US"/>
        </w:rPr>
        <w:t>: E Richter, A Kovalenkova.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Michelle summarised the approach to the consultation meeting on 16 April.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Weekly newsletter from St Peter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church appeared to promote the position of the ND4All group. Michelle has made a complaint to the archdiocese and if no response is received she will request that a more balanced article is included next week.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Michelle congratulated the school on the recent league tables released last week which demonstrated the position of Notre Dame within Glasgow and Scotland.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Michelle suggested Parent Council use of Twitter. This can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t be linked to the schools Twitter site. She suggested that someone may be able to support ND4Girls group with social media support.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Parent Council to write a new article for website asking alumni to respond to the survey.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The results of this consultation will not be known until October/November 2019. </w:t>
      </w:r>
      <w:r>
        <w:rPr>
          <w:rFonts w:cs="Arial Unicode MS" w:eastAsia="Arial Unicode MS"/>
          <w:rtl w:val="0"/>
          <w:lang w:val="en-US"/>
        </w:rPr>
        <w:t>Michelle reminded the group that she will only be in place until June 2019.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Photocall for poster advert. Saturday morning would be suitable. Michelle suggested as large a group as possible. It is up to members if they wish to include their daughters but no school uniform can be worn.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Michelle will email all members the list of elected members on the City Administration Committee. Good idea to visit constituency office to make points heard.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Need to consider the questions and points the group wish to make at the consultation meetings.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Twitter: Girls for Notre Dame site, members encouraged to share this widely.</w:t>
      </w: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Next meeting:</w:t>
      </w:r>
      <w:r>
        <w:rPr>
          <w:rFonts w:cs="Arial Unicode MS" w:eastAsia="Arial Unicode MS"/>
          <w:rtl w:val="0"/>
          <w:lang w:val="en-US"/>
        </w:rPr>
        <w:t xml:space="preserve"> 15 April 2019. Need to consider the questions and points the group wish to make at the consultation meetings.</w:t>
      </w:r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3"/>
        <w:tab w:val="right" w:pos="9026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3"/>
        <w:tab w:val="right" w:pos="9026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d MMMM y" </w:instrText>
    </w:r>
    <w:r>
      <w:rPr/>
      <w:fldChar w:fldCharType="separate" w:fldLock="0"/>
    </w:r>
    <w:r>
      <w:rPr>
        <w:rtl w:val="0"/>
        <w:lang w:val="en-US"/>
      </w:rPr>
      <w:t>Monday, 25 March 2019</w:t>
    </w:r>
    <w:r>
      <w:rPr/>
      <w:fldChar w:fldCharType="end" w:fldLock="1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