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92" w:rsidRDefault="00804440" w:rsidP="00804440">
      <w:r>
        <w:rPr>
          <w:noProof/>
          <w:lang w:eastAsia="en-GB"/>
        </w:rPr>
        <w:drawing>
          <wp:anchor distT="0" distB="0" distL="114300" distR="114300" simplePos="0" relativeHeight="251658240" behindDoc="0" locked="0" layoutInCell="1" allowOverlap="1" wp14:anchorId="66D67D35" wp14:editId="4D8E3F55">
            <wp:simplePos x="0" y="0"/>
            <wp:positionH relativeFrom="column">
              <wp:posOffset>5210175</wp:posOffset>
            </wp:positionH>
            <wp:positionV relativeFrom="paragraph">
              <wp:posOffset>-61595</wp:posOffset>
            </wp:positionV>
            <wp:extent cx="1325880" cy="946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RE-DAME-LOGO-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880" cy="946785"/>
                    </a:xfrm>
                    <a:prstGeom prst="rect">
                      <a:avLst/>
                    </a:prstGeom>
                  </pic:spPr>
                </pic:pic>
              </a:graphicData>
            </a:graphic>
            <wp14:sizeRelH relativeFrom="page">
              <wp14:pctWidth>0</wp14:pctWidth>
            </wp14:sizeRelH>
            <wp14:sizeRelV relativeFrom="page">
              <wp14:pctHeight>0</wp14:pctHeight>
            </wp14:sizeRelV>
          </wp:anchor>
        </w:drawing>
      </w:r>
      <w:r w:rsidR="00D10BCD">
        <w:t>Notre Dame High School</w:t>
      </w:r>
    </w:p>
    <w:p w:rsidR="00D10BCD" w:rsidRDefault="00E9398D" w:rsidP="00804440">
      <w:r>
        <w:t>Annual General Meeting for Parent Council</w:t>
      </w:r>
    </w:p>
    <w:p w:rsidR="00BA6DC2" w:rsidRDefault="00B06B30" w:rsidP="0050299D">
      <w:r>
        <w:t>Tuesday 30 October 2018</w:t>
      </w:r>
      <w:bookmarkStart w:id="0" w:name="_GoBack"/>
      <w:bookmarkEnd w:id="0"/>
    </w:p>
    <w:tbl>
      <w:tblPr>
        <w:tblStyle w:val="TableGrid"/>
        <w:tblW w:w="0" w:type="auto"/>
        <w:tblLook w:val="04A0" w:firstRow="1" w:lastRow="0" w:firstColumn="1" w:lastColumn="0" w:noHBand="0" w:noVBand="1"/>
      </w:tblPr>
      <w:tblGrid>
        <w:gridCol w:w="528"/>
        <w:gridCol w:w="7802"/>
        <w:gridCol w:w="2352"/>
      </w:tblGrid>
      <w:tr w:rsidR="000C2141" w:rsidTr="000C2141">
        <w:tc>
          <w:tcPr>
            <w:tcW w:w="528" w:type="dxa"/>
          </w:tcPr>
          <w:p w:rsidR="000C2141" w:rsidRPr="00C47347" w:rsidRDefault="000C2141" w:rsidP="00D10BCD">
            <w:pPr>
              <w:rPr>
                <w:b/>
                <w:bCs/>
              </w:rPr>
            </w:pPr>
          </w:p>
        </w:tc>
        <w:tc>
          <w:tcPr>
            <w:tcW w:w="7802" w:type="dxa"/>
          </w:tcPr>
          <w:p w:rsidR="000C2141" w:rsidRPr="00C47347" w:rsidRDefault="000C2141" w:rsidP="00D10BCD">
            <w:pPr>
              <w:rPr>
                <w:b/>
                <w:bCs/>
              </w:rPr>
            </w:pPr>
            <w:r>
              <w:rPr>
                <w:b/>
                <w:bCs/>
              </w:rPr>
              <w:t>Minute</w:t>
            </w:r>
          </w:p>
        </w:tc>
        <w:tc>
          <w:tcPr>
            <w:tcW w:w="2352" w:type="dxa"/>
          </w:tcPr>
          <w:p w:rsidR="000C2141" w:rsidRDefault="000C2141" w:rsidP="00D10BCD">
            <w:pPr>
              <w:rPr>
                <w:b/>
                <w:bCs/>
              </w:rPr>
            </w:pPr>
            <w:r>
              <w:rPr>
                <w:b/>
                <w:bCs/>
              </w:rPr>
              <w:t>Action</w:t>
            </w:r>
          </w:p>
        </w:tc>
      </w:tr>
      <w:tr w:rsidR="000C2141" w:rsidTr="000C2141">
        <w:tc>
          <w:tcPr>
            <w:tcW w:w="528" w:type="dxa"/>
          </w:tcPr>
          <w:p w:rsidR="000C2141" w:rsidRPr="00A840AE" w:rsidRDefault="000C2141" w:rsidP="00D10BCD">
            <w:pPr>
              <w:rPr>
                <w:b/>
                <w:bCs/>
              </w:rPr>
            </w:pPr>
            <w:r>
              <w:rPr>
                <w:b/>
                <w:bCs/>
              </w:rPr>
              <w:t>1.</w:t>
            </w:r>
          </w:p>
        </w:tc>
        <w:tc>
          <w:tcPr>
            <w:tcW w:w="7802" w:type="dxa"/>
          </w:tcPr>
          <w:p w:rsidR="0040404F" w:rsidRPr="00BD549E" w:rsidRDefault="00BD549E" w:rsidP="0040404F">
            <w:pPr>
              <w:rPr>
                <w:b/>
                <w:bCs/>
              </w:rPr>
            </w:pPr>
            <w:r w:rsidRPr="00BD549E">
              <w:rPr>
                <w:b/>
                <w:bCs/>
              </w:rPr>
              <w:t>Head Teacher’s Report</w:t>
            </w:r>
          </w:p>
          <w:p w:rsidR="00BD549E" w:rsidRDefault="00BD549E" w:rsidP="0040404F">
            <w:r>
              <w:t>Mrs Martin distributed the school’s Standards and Quality report from June 2018, highlighting the successes and achievements of young people at Notre Dame. In addition, she described the most recent school activities including;</w:t>
            </w:r>
          </w:p>
          <w:p w:rsidR="00BD549E" w:rsidRDefault="00BD549E" w:rsidP="00BD549E">
            <w:pPr>
              <w:pStyle w:val="ListParagraph"/>
              <w:numPr>
                <w:ilvl w:val="0"/>
                <w:numId w:val="8"/>
              </w:numPr>
            </w:pPr>
            <w:r>
              <w:t>SQA examination success</w:t>
            </w:r>
          </w:p>
          <w:p w:rsidR="00BD549E" w:rsidRDefault="00BD549E" w:rsidP="00BD549E">
            <w:pPr>
              <w:pStyle w:val="ListParagraph"/>
              <w:numPr>
                <w:ilvl w:val="0"/>
                <w:numId w:val="8"/>
              </w:numPr>
            </w:pPr>
            <w:r>
              <w:t>New S1 &amp; welcome Mass</w:t>
            </w:r>
          </w:p>
          <w:p w:rsidR="00BD549E" w:rsidRDefault="00BD549E" w:rsidP="00BD549E">
            <w:pPr>
              <w:pStyle w:val="ListParagraph"/>
              <w:numPr>
                <w:ilvl w:val="0"/>
                <w:numId w:val="8"/>
              </w:numPr>
            </w:pPr>
            <w:r>
              <w:t>Centenary of Education Act – Former pupils’ Mass, September 2018</w:t>
            </w:r>
          </w:p>
          <w:p w:rsidR="00BD549E" w:rsidRDefault="00BD549E" w:rsidP="00BD549E">
            <w:pPr>
              <w:pStyle w:val="ListParagraph"/>
              <w:numPr>
                <w:ilvl w:val="0"/>
                <w:numId w:val="8"/>
              </w:numPr>
            </w:pPr>
            <w:r>
              <w:t>Staffing update – two new Principal Teacher posts in Learning and Teaching and Developing the Young Workforce.</w:t>
            </w:r>
          </w:p>
          <w:p w:rsidR="00BD549E" w:rsidRDefault="00BD549E" w:rsidP="00BD549E">
            <w:pPr>
              <w:pStyle w:val="ListParagraph"/>
              <w:numPr>
                <w:ilvl w:val="0"/>
                <w:numId w:val="8"/>
              </w:numPr>
            </w:pPr>
            <w:r>
              <w:t>Campus Police Officer – shared resource with two other local schools – use of PEF funding to support</w:t>
            </w:r>
          </w:p>
          <w:p w:rsidR="00BD549E" w:rsidRDefault="00BD549E" w:rsidP="00BD549E">
            <w:pPr>
              <w:pStyle w:val="ListParagraph"/>
              <w:numPr>
                <w:ilvl w:val="0"/>
                <w:numId w:val="8"/>
              </w:numPr>
            </w:pPr>
            <w:r>
              <w:t>Blues Programme – support for S4 pupils with mental and emotional health</w:t>
            </w:r>
          </w:p>
          <w:p w:rsidR="00BD549E" w:rsidRDefault="00BD549E" w:rsidP="00BD549E">
            <w:pPr>
              <w:pStyle w:val="ListParagraph"/>
              <w:numPr>
                <w:ilvl w:val="0"/>
                <w:numId w:val="8"/>
              </w:numPr>
            </w:pPr>
            <w:r>
              <w:t xml:space="preserve">Uniform – update on </w:t>
            </w:r>
            <w:proofErr w:type="spellStart"/>
            <w:r>
              <w:t>Logoxpres</w:t>
            </w:r>
            <w:proofErr w:type="spellEnd"/>
            <w:r>
              <w:t xml:space="preserve"> provision. Some delays this year due to late orders and supply chain issues.</w:t>
            </w:r>
          </w:p>
        </w:tc>
        <w:tc>
          <w:tcPr>
            <w:tcW w:w="2352" w:type="dxa"/>
          </w:tcPr>
          <w:p w:rsidR="00E9398D" w:rsidRDefault="00E9398D" w:rsidP="00E9398D"/>
          <w:p w:rsidR="00A654EA" w:rsidRDefault="00A654EA" w:rsidP="00D63AF8"/>
        </w:tc>
      </w:tr>
      <w:tr w:rsidR="0040404F" w:rsidTr="000C2141">
        <w:tc>
          <w:tcPr>
            <w:tcW w:w="528" w:type="dxa"/>
          </w:tcPr>
          <w:p w:rsidR="0040404F" w:rsidRDefault="0040404F" w:rsidP="00D10BCD">
            <w:pPr>
              <w:rPr>
                <w:b/>
                <w:bCs/>
              </w:rPr>
            </w:pPr>
            <w:r>
              <w:rPr>
                <w:b/>
                <w:bCs/>
              </w:rPr>
              <w:t>2.</w:t>
            </w:r>
          </w:p>
        </w:tc>
        <w:tc>
          <w:tcPr>
            <w:tcW w:w="7802" w:type="dxa"/>
          </w:tcPr>
          <w:p w:rsidR="0040404F" w:rsidRPr="00BD549E" w:rsidRDefault="00BD549E" w:rsidP="0040404F">
            <w:pPr>
              <w:rPr>
                <w:b/>
                <w:bCs/>
              </w:rPr>
            </w:pPr>
            <w:r w:rsidRPr="00BD549E">
              <w:rPr>
                <w:b/>
                <w:bCs/>
              </w:rPr>
              <w:t>Parent Council Report – Session 2017/’18</w:t>
            </w:r>
          </w:p>
          <w:p w:rsidR="00BD549E" w:rsidRDefault="00BD549E" w:rsidP="0040404F">
            <w:r>
              <w:t>M Watt, Chair, provided this report on the work of the Council last session – see attached.</w:t>
            </w:r>
          </w:p>
        </w:tc>
        <w:tc>
          <w:tcPr>
            <w:tcW w:w="2352" w:type="dxa"/>
          </w:tcPr>
          <w:p w:rsidR="0040404F" w:rsidRDefault="0040404F" w:rsidP="00E9398D"/>
        </w:tc>
      </w:tr>
      <w:tr w:rsidR="0040404F" w:rsidTr="000C2141">
        <w:tc>
          <w:tcPr>
            <w:tcW w:w="528" w:type="dxa"/>
          </w:tcPr>
          <w:p w:rsidR="0040404F" w:rsidRDefault="0040404F" w:rsidP="00D10BCD">
            <w:pPr>
              <w:rPr>
                <w:b/>
                <w:bCs/>
              </w:rPr>
            </w:pPr>
            <w:r>
              <w:rPr>
                <w:b/>
                <w:bCs/>
              </w:rPr>
              <w:t>3.</w:t>
            </w:r>
          </w:p>
        </w:tc>
        <w:tc>
          <w:tcPr>
            <w:tcW w:w="7802" w:type="dxa"/>
          </w:tcPr>
          <w:p w:rsidR="0040404F" w:rsidRPr="00076B0F" w:rsidRDefault="00076B0F" w:rsidP="00076B0F">
            <w:pPr>
              <w:rPr>
                <w:b/>
                <w:bCs/>
              </w:rPr>
            </w:pPr>
            <w:r w:rsidRPr="00076B0F">
              <w:rPr>
                <w:b/>
                <w:bCs/>
              </w:rPr>
              <w:t xml:space="preserve">Election of </w:t>
            </w:r>
            <w:r>
              <w:rPr>
                <w:b/>
                <w:bCs/>
              </w:rPr>
              <w:t>Office</w:t>
            </w:r>
            <w:r w:rsidRPr="00076B0F">
              <w:rPr>
                <w:b/>
                <w:bCs/>
              </w:rPr>
              <w:t xml:space="preserve"> Bearers</w:t>
            </w:r>
          </w:p>
          <w:p w:rsidR="00076B0F" w:rsidRDefault="00076B0F" w:rsidP="00076B0F">
            <w:r>
              <w:t>Chair – Michelle Watt</w:t>
            </w:r>
          </w:p>
          <w:p w:rsidR="00076B0F" w:rsidRDefault="00076B0F" w:rsidP="00076B0F">
            <w:r>
              <w:t>Treasurer – Liz Henderson</w:t>
            </w:r>
          </w:p>
          <w:p w:rsidR="00076B0F" w:rsidRDefault="00076B0F" w:rsidP="00076B0F">
            <w:r>
              <w:t>Church Representative – Esperanza Richter-Romero</w:t>
            </w:r>
          </w:p>
        </w:tc>
        <w:tc>
          <w:tcPr>
            <w:tcW w:w="2352" w:type="dxa"/>
          </w:tcPr>
          <w:p w:rsidR="0040404F" w:rsidRDefault="0040404F" w:rsidP="00E9398D"/>
        </w:tc>
      </w:tr>
      <w:tr w:rsidR="00FE1860" w:rsidTr="000C2141">
        <w:tc>
          <w:tcPr>
            <w:tcW w:w="528" w:type="dxa"/>
          </w:tcPr>
          <w:p w:rsidR="00FE1860" w:rsidRDefault="00076B0F" w:rsidP="00D10BCD">
            <w:pPr>
              <w:rPr>
                <w:b/>
                <w:bCs/>
              </w:rPr>
            </w:pPr>
            <w:r>
              <w:rPr>
                <w:b/>
                <w:bCs/>
              </w:rPr>
              <w:t xml:space="preserve">4. </w:t>
            </w:r>
          </w:p>
        </w:tc>
        <w:tc>
          <w:tcPr>
            <w:tcW w:w="7802" w:type="dxa"/>
          </w:tcPr>
          <w:p w:rsidR="00076B0F" w:rsidRPr="00B06B30" w:rsidRDefault="00076B0F" w:rsidP="00076B0F">
            <w:pPr>
              <w:rPr>
                <w:b/>
                <w:bCs/>
              </w:rPr>
            </w:pPr>
            <w:r w:rsidRPr="00B06B30">
              <w:rPr>
                <w:b/>
                <w:bCs/>
              </w:rPr>
              <w:t>Election of Parent Council, 2018/’19</w:t>
            </w:r>
          </w:p>
          <w:p w:rsidR="00076B0F" w:rsidRPr="00076B0F" w:rsidRDefault="00B06B30" w:rsidP="00076B0F">
            <w:r>
              <w:t xml:space="preserve">Two members representing each year </w:t>
            </w:r>
            <w:proofErr w:type="gramStart"/>
            <w:r>
              <w:t>group  were</w:t>
            </w:r>
            <w:proofErr w:type="gramEnd"/>
            <w:r>
              <w:t xml:space="preserve"> elected.</w:t>
            </w:r>
          </w:p>
        </w:tc>
        <w:tc>
          <w:tcPr>
            <w:tcW w:w="2352" w:type="dxa"/>
          </w:tcPr>
          <w:p w:rsidR="00BD51F5" w:rsidRDefault="00BD51F5" w:rsidP="00FE1860"/>
        </w:tc>
      </w:tr>
      <w:tr w:rsidR="00076B0F" w:rsidTr="000C2141">
        <w:tc>
          <w:tcPr>
            <w:tcW w:w="528" w:type="dxa"/>
          </w:tcPr>
          <w:p w:rsidR="00076B0F" w:rsidRDefault="00076B0F" w:rsidP="006B7C1F">
            <w:pPr>
              <w:rPr>
                <w:b/>
                <w:bCs/>
              </w:rPr>
            </w:pPr>
            <w:r>
              <w:rPr>
                <w:b/>
                <w:bCs/>
              </w:rPr>
              <w:t xml:space="preserve">4. </w:t>
            </w:r>
          </w:p>
        </w:tc>
        <w:tc>
          <w:tcPr>
            <w:tcW w:w="7802" w:type="dxa"/>
          </w:tcPr>
          <w:p w:rsidR="00076B0F" w:rsidRDefault="00076B0F" w:rsidP="006B7C1F">
            <w:pPr>
              <w:rPr>
                <w:b/>
                <w:bCs/>
              </w:rPr>
            </w:pPr>
            <w:r>
              <w:rPr>
                <w:b/>
                <w:bCs/>
              </w:rPr>
              <w:t>Treasurer Report</w:t>
            </w:r>
          </w:p>
          <w:p w:rsidR="00076B0F" w:rsidRPr="00076B0F" w:rsidRDefault="00076B0F" w:rsidP="006B7C1F">
            <w:r w:rsidRPr="00076B0F">
              <w:t>B</w:t>
            </w:r>
            <w:r>
              <w:t>ank account b</w:t>
            </w:r>
            <w:r w:rsidRPr="00076B0F">
              <w:t>alance currently £3124.25</w:t>
            </w:r>
          </w:p>
        </w:tc>
        <w:tc>
          <w:tcPr>
            <w:tcW w:w="2352" w:type="dxa"/>
          </w:tcPr>
          <w:p w:rsidR="00076B0F" w:rsidRDefault="00076B0F" w:rsidP="00FE1860"/>
        </w:tc>
      </w:tr>
      <w:tr w:rsidR="00076B0F" w:rsidTr="000C2141">
        <w:tc>
          <w:tcPr>
            <w:tcW w:w="528" w:type="dxa"/>
          </w:tcPr>
          <w:p w:rsidR="00076B0F" w:rsidRDefault="00076B0F" w:rsidP="006B7C1F">
            <w:pPr>
              <w:rPr>
                <w:b/>
                <w:bCs/>
              </w:rPr>
            </w:pPr>
            <w:r>
              <w:rPr>
                <w:b/>
                <w:bCs/>
              </w:rPr>
              <w:t>5.</w:t>
            </w:r>
          </w:p>
        </w:tc>
        <w:tc>
          <w:tcPr>
            <w:tcW w:w="7802" w:type="dxa"/>
          </w:tcPr>
          <w:p w:rsidR="00076B0F" w:rsidRDefault="00076B0F" w:rsidP="006B7C1F">
            <w:pPr>
              <w:rPr>
                <w:b/>
                <w:bCs/>
              </w:rPr>
            </w:pPr>
            <w:r>
              <w:rPr>
                <w:b/>
                <w:bCs/>
              </w:rPr>
              <w:t>Plans for Session 2018/’19</w:t>
            </w:r>
          </w:p>
          <w:p w:rsidR="00B06B30" w:rsidRPr="00B06B30" w:rsidRDefault="00B06B30" w:rsidP="006B7C1F">
            <w:r w:rsidRPr="00B06B30">
              <w:t>Wide ranging discussion including;</w:t>
            </w:r>
          </w:p>
          <w:p w:rsidR="00B06B30" w:rsidRDefault="00B06B30" w:rsidP="00B06B30">
            <w:pPr>
              <w:pStyle w:val="ListParagraph"/>
              <w:numPr>
                <w:ilvl w:val="0"/>
                <w:numId w:val="9"/>
              </w:numPr>
            </w:pPr>
            <w:r>
              <w:t>Representing</w:t>
            </w:r>
            <w:r w:rsidRPr="00B06B30">
              <w:t xml:space="preserve"> Parent Forum in discussions with local authority</w:t>
            </w:r>
            <w:r>
              <w:t xml:space="preserve"> on possible consultation on shaping the school’s future</w:t>
            </w:r>
          </w:p>
          <w:p w:rsidR="00B06B30" w:rsidRDefault="00B06B30" w:rsidP="00B06B30">
            <w:pPr>
              <w:pStyle w:val="ListParagraph"/>
              <w:numPr>
                <w:ilvl w:val="0"/>
                <w:numId w:val="9"/>
              </w:numPr>
            </w:pPr>
            <w:r>
              <w:t>Creation of video celebrating Notre Dame 100 years after Ed Act</w:t>
            </w:r>
          </w:p>
          <w:p w:rsidR="00B06B30" w:rsidRDefault="00B06B30" w:rsidP="00B06B30">
            <w:pPr>
              <w:pStyle w:val="ListParagraph"/>
              <w:numPr>
                <w:ilvl w:val="0"/>
                <w:numId w:val="9"/>
              </w:numPr>
            </w:pPr>
            <w:r>
              <w:t>Uniform exchange facility</w:t>
            </w:r>
          </w:p>
          <w:p w:rsidR="00B06B30" w:rsidRDefault="00B06B30" w:rsidP="00B06B30">
            <w:pPr>
              <w:pStyle w:val="ListParagraph"/>
              <w:numPr>
                <w:ilvl w:val="0"/>
                <w:numId w:val="9"/>
              </w:numPr>
            </w:pPr>
            <w:r>
              <w:t>Using Parent Council funds to support deprived pupils accessing school excursions</w:t>
            </w:r>
          </w:p>
          <w:p w:rsidR="00B06B30" w:rsidRDefault="00B06B30" w:rsidP="00B06B30">
            <w:pPr>
              <w:pStyle w:val="ListParagraph"/>
              <w:numPr>
                <w:ilvl w:val="0"/>
                <w:numId w:val="9"/>
              </w:numPr>
            </w:pPr>
            <w:r>
              <w:t>Promoting an amnesty of copper coins for school funds</w:t>
            </w:r>
          </w:p>
          <w:p w:rsidR="00B06B30" w:rsidRPr="00B06B30" w:rsidRDefault="00B06B30" w:rsidP="00B06B30">
            <w:pPr>
              <w:pStyle w:val="ListParagraph"/>
              <w:numPr>
                <w:ilvl w:val="0"/>
                <w:numId w:val="9"/>
              </w:numPr>
            </w:pPr>
            <w:r>
              <w:t>School minibus</w:t>
            </w:r>
          </w:p>
        </w:tc>
        <w:tc>
          <w:tcPr>
            <w:tcW w:w="2352" w:type="dxa"/>
          </w:tcPr>
          <w:p w:rsidR="00076B0F" w:rsidRDefault="00076B0F" w:rsidP="00FE1860"/>
        </w:tc>
      </w:tr>
      <w:tr w:rsidR="00076B0F" w:rsidTr="000C2141">
        <w:tc>
          <w:tcPr>
            <w:tcW w:w="528" w:type="dxa"/>
          </w:tcPr>
          <w:p w:rsidR="00076B0F" w:rsidRDefault="00076B0F" w:rsidP="00D10BCD">
            <w:pPr>
              <w:rPr>
                <w:b/>
                <w:bCs/>
              </w:rPr>
            </w:pPr>
          </w:p>
        </w:tc>
        <w:tc>
          <w:tcPr>
            <w:tcW w:w="7802" w:type="dxa"/>
          </w:tcPr>
          <w:p w:rsidR="00076B0F" w:rsidRDefault="00076B0F" w:rsidP="00076B0F">
            <w:pPr>
              <w:rPr>
                <w:b/>
                <w:bCs/>
              </w:rPr>
            </w:pPr>
            <w:r>
              <w:rPr>
                <w:b/>
                <w:bCs/>
              </w:rPr>
              <w:t>Next Meeting: Tuesday</w:t>
            </w:r>
            <w:r w:rsidR="00B06B30">
              <w:rPr>
                <w:b/>
                <w:bCs/>
              </w:rPr>
              <w:t xml:space="preserve"> 20 November, 5.30 p.m.</w:t>
            </w:r>
          </w:p>
        </w:tc>
        <w:tc>
          <w:tcPr>
            <w:tcW w:w="2352" w:type="dxa"/>
          </w:tcPr>
          <w:p w:rsidR="00076B0F" w:rsidRDefault="00076B0F" w:rsidP="00FE1860"/>
        </w:tc>
      </w:tr>
    </w:tbl>
    <w:p w:rsidR="0070305A" w:rsidRDefault="0070305A" w:rsidP="00D10BCD"/>
    <w:p w:rsidR="00D10BCD" w:rsidRPr="0070305A" w:rsidRDefault="0070305A" w:rsidP="0070305A">
      <w:pPr>
        <w:tabs>
          <w:tab w:val="left" w:pos="5773"/>
        </w:tabs>
      </w:pPr>
      <w:r>
        <w:tab/>
      </w:r>
    </w:p>
    <w:sectPr w:rsidR="00D10BCD" w:rsidRPr="0070305A" w:rsidSect="00804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162"/>
    <w:multiLevelType w:val="hybridMultilevel"/>
    <w:tmpl w:val="620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67E2A"/>
    <w:multiLevelType w:val="hybridMultilevel"/>
    <w:tmpl w:val="EC0C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A10BE5"/>
    <w:multiLevelType w:val="hybridMultilevel"/>
    <w:tmpl w:val="1324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6942C3"/>
    <w:multiLevelType w:val="hybridMultilevel"/>
    <w:tmpl w:val="D94A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EA6D9B"/>
    <w:multiLevelType w:val="hybridMultilevel"/>
    <w:tmpl w:val="3EDA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790386"/>
    <w:multiLevelType w:val="hybridMultilevel"/>
    <w:tmpl w:val="B6F2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F605D1"/>
    <w:multiLevelType w:val="hybridMultilevel"/>
    <w:tmpl w:val="9E36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2F259E"/>
    <w:multiLevelType w:val="hybridMultilevel"/>
    <w:tmpl w:val="B038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F34E3A"/>
    <w:multiLevelType w:val="hybridMultilevel"/>
    <w:tmpl w:val="A01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CD"/>
    <w:rsid w:val="00076B0F"/>
    <w:rsid w:val="00083066"/>
    <w:rsid w:val="00086A52"/>
    <w:rsid w:val="00091A88"/>
    <w:rsid w:val="00097459"/>
    <w:rsid w:val="000C2141"/>
    <w:rsid w:val="00166992"/>
    <w:rsid w:val="00185AC4"/>
    <w:rsid w:val="00227E3C"/>
    <w:rsid w:val="002D1409"/>
    <w:rsid w:val="003431DC"/>
    <w:rsid w:val="00385BFD"/>
    <w:rsid w:val="003A75DF"/>
    <w:rsid w:val="003E1654"/>
    <w:rsid w:val="0040404F"/>
    <w:rsid w:val="004121A0"/>
    <w:rsid w:val="00464D35"/>
    <w:rsid w:val="004714EF"/>
    <w:rsid w:val="004B50C7"/>
    <w:rsid w:val="0050299D"/>
    <w:rsid w:val="005164E9"/>
    <w:rsid w:val="005A756C"/>
    <w:rsid w:val="005B724E"/>
    <w:rsid w:val="005F0D85"/>
    <w:rsid w:val="00612285"/>
    <w:rsid w:val="00640F5C"/>
    <w:rsid w:val="00665B7A"/>
    <w:rsid w:val="006D3007"/>
    <w:rsid w:val="0070305A"/>
    <w:rsid w:val="007271A7"/>
    <w:rsid w:val="007565B3"/>
    <w:rsid w:val="007669D1"/>
    <w:rsid w:val="007F5641"/>
    <w:rsid w:val="00804440"/>
    <w:rsid w:val="0083601A"/>
    <w:rsid w:val="00903945"/>
    <w:rsid w:val="0095641B"/>
    <w:rsid w:val="009F3D09"/>
    <w:rsid w:val="00A11B6F"/>
    <w:rsid w:val="00A654EA"/>
    <w:rsid w:val="00A840AE"/>
    <w:rsid w:val="00AB4910"/>
    <w:rsid w:val="00AF0500"/>
    <w:rsid w:val="00B06B30"/>
    <w:rsid w:val="00B33CFD"/>
    <w:rsid w:val="00BA6DC2"/>
    <w:rsid w:val="00BD51F5"/>
    <w:rsid w:val="00BD549E"/>
    <w:rsid w:val="00C21570"/>
    <w:rsid w:val="00C218E1"/>
    <w:rsid w:val="00C47347"/>
    <w:rsid w:val="00C64F75"/>
    <w:rsid w:val="00C674B5"/>
    <w:rsid w:val="00D10BCD"/>
    <w:rsid w:val="00D43D8C"/>
    <w:rsid w:val="00D5268E"/>
    <w:rsid w:val="00D63AF8"/>
    <w:rsid w:val="00DF47D3"/>
    <w:rsid w:val="00E16EF6"/>
    <w:rsid w:val="00E31907"/>
    <w:rsid w:val="00E9349A"/>
    <w:rsid w:val="00E93771"/>
    <w:rsid w:val="00E9398D"/>
    <w:rsid w:val="00E9490E"/>
    <w:rsid w:val="00ED019D"/>
    <w:rsid w:val="00F41486"/>
    <w:rsid w:val="00F548EC"/>
    <w:rsid w:val="00FB294F"/>
    <w:rsid w:val="00FD3DFE"/>
    <w:rsid w:val="00FE1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440"/>
    <w:rPr>
      <w:rFonts w:ascii="Tahoma" w:hAnsi="Tahoma" w:cs="Tahoma"/>
      <w:sz w:val="16"/>
      <w:szCs w:val="16"/>
    </w:rPr>
  </w:style>
  <w:style w:type="paragraph" w:styleId="ListParagraph">
    <w:name w:val="List Paragraph"/>
    <w:basedOn w:val="Normal"/>
    <w:uiPriority w:val="34"/>
    <w:qFormat/>
    <w:rsid w:val="00083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440"/>
    <w:rPr>
      <w:rFonts w:ascii="Tahoma" w:hAnsi="Tahoma" w:cs="Tahoma"/>
      <w:sz w:val="16"/>
      <w:szCs w:val="16"/>
    </w:rPr>
  </w:style>
  <w:style w:type="paragraph" w:styleId="ListParagraph">
    <w:name w:val="List Paragraph"/>
    <w:basedOn w:val="Normal"/>
    <w:uiPriority w:val="34"/>
    <w:qFormat/>
    <w:rsid w:val="00083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Martin</dc:creator>
  <cp:lastModifiedBy>Rosemary Martin</cp:lastModifiedBy>
  <cp:revision>2</cp:revision>
  <cp:lastPrinted>2017-05-02T12:13:00Z</cp:lastPrinted>
  <dcterms:created xsi:type="dcterms:W3CDTF">2018-11-15T20:58:00Z</dcterms:created>
  <dcterms:modified xsi:type="dcterms:W3CDTF">2018-11-15T20:58:00Z</dcterms:modified>
</cp:coreProperties>
</file>