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0C" w:rsidRDefault="00F629F8" w:rsidP="00C7270C">
      <w:pPr>
        <w:pStyle w:val="ListParagraph"/>
        <w:numPr>
          <w:ilvl w:val="0"/>
          <w:numId w:val="4"/>
        </w:numPr>
        <w:rPr>
          <w:rFonts w:ascii="Comic Sans MS" w:hAnsi="Comic Sans MS"/>
          <w:b/>
          <w:u w:val="single"/>
        </w:rPr>
      </w:pPr>
      <w:r w:rsidRPr="00C7270C">
        <w:rPr>
          <w:rFonts w:ascii="Comic Sans MS" w:hAnsi="Comic Sans MS"/>
          <w:b/>
          <w:u w:val="single"/>
        </w:rPr>
        <w:t>Women &amp; the Vote</w:t>
      </w:r>
    </w:p>
    <w:p w:rsidR="006D1E8D" w:rsidRDefault="00F629F8" w:rsidP="00C7270C">
      <w:pPr>
        <w:rPr>
          <w:rFonts w:ascii="Comic Sans MS" w:hAnsi="Comic Sans MS"/>
          <w:b/>
          <w:i/>
          <w:iCs/>
        </w:rPr>
      </w:pPr>
      <w:r w:rsidRPr="00C7270C">
        <w:rPr>
          <w:rFonts w:ascii="Comic Sans MS" w:hAnsi="Comic Sans MS"/>
          <w:b/>
        </w:rPr>
        <w:t>Professor Yeo</w:t>
      </w:r>
      <w:r w:rsidR="004952DE" w:rsidRPr="00C7270C">
        <w:rPr>
          <w:rFonts w:ascii="Comic Sans MS" w:hAnsi="Comic Sans MS"/>
          <w:b/>
        </w:rPr>
        <w:t xml:space="preserve">, </w:t>
      </w:r>
      <w:r w:rsidR="004952DE" w:rsidRPr="00C7270C">
        <w:rPr>
          <w:rFonts w:ascii="Comic Sans MS" w:hAnsi="Comic Sans MS"/>
          <w:b/>
          <w:i/>
          <w:iCs/>
        </w:rPr>
        <w:t xml:space="preserve">Radical Femininity, </w:t>
      </w:r>
      <w:proofErr w:type="spellStart"/>
      <w:r w:rsidR="004952DE" w:rsidRPr="00C7270C">
        <w:rPr>
          <w:rFonts w:ascii="Comic Sans MS" w:hAnsi="Comic Sans MS"/>
          <w:b/>
          <w:i/>
          <w:iCs/>
        </w:rPr>
        <w:t>Womens</w:t>
      </w:r>
      <w:proofErr w:type="spellEnd"/>
      <w:r w:rsidR="004952DE" w:rsidRPr="00C7270C">
        <w:rPr>
          <w:rFonts w:ascii="Comic Sans MS" w:hAnsi="Comic Sans MS"/>
          <w:b/>
          <w:i/>
          <w:iCs/>
        </w:rPr>
        <w:t>’ Self Representation in the Public Sphere</w:t>
      </w:r>
    </w:p>
    <w:p w:rsidR="00F629F8" w:rsidRPr="00C7270C" w:rsidRDefault="00F629F8" w:rsidP="004952DE">
      <w:pPr>
        <w:rPr>
          <w:rFonts w:ascii="Comic Sans MS" w:hAnsi="Comic Sans MS"/>
          <w:b/>
        </w:rPr>
      </w:pPr>
      <w:r w:rsidRPr="00C7270C">
        <w:rPr>
          <w:rFonts w:ascii="Comic Sans MS" w:hAnsi="Comic Sans MS"/>
          <w:b/>
        </w:rPr>
        <w:t>–</w:t>
      </w:r>
      <w:r w:rsidRPr="00C7270C">
        <w:rPr>
          <w:rFonts w:ascii="Comic Sans MS" w:hAnsi="Comic Sans MS"/>
        </w:rPr>
        <w:t xml:space="preserve"> argues that </w:t>
      </w:r>
      <w:proofErr w:type="spellStart"/>
      <w:r w:rsidRPr="00C7270C">
        <w:rPr>
          <w:rFonts w:ascii="Comic Sans MS" w:hAnsi="Comic Sans MS"/>
        </w:rPr>
        <w:t>womens</w:t>
      </w:r>
      <w:proofErr w:type="spellEnd"/>
      <w:r w:rsidRPr="00C7270C">
        <w:rPr>
          <w:rFonts w:ascii="Comic Sans MS" w:hAnsi="Comic Sans MS"/>
        </w:rPr>
        <w:t>’ dissatisfaction with being excluded from mainstream politics pre WWI led to the formation of suffrage societies</w:t>
      </w:r>
      <w:r w:rsidR="006D1E8D">
        <w:rPr>
          <w:rFonts w:ascii="Comic Sans MS" w:hAnsi="Comic Sans MS"/>
        </w:rPr>
        <w:t xml:space="preserve"> </w:t>
      </w:r>
    </w:p>
    <w:p w:rsidR="00F629F8" w:rsidRPr="00C7270C" w:rsidRDefault="00F629F8" w:rsidP="00F629F8">
      <w:pPr>
        <w:rPr>
          <w:rFonts w:ascii="Comic Sans MS" w:hAnsi="Comic Sans MS"/>
          <w:i/>
          <w:iCs/>
        </w:rPr>
      </w:pPr>
      <w:r w:rsidRPr="00C7270C">
        <w:rPr>
          <w:rFonts w:ascii="Comic Sans MS" w:hAnsi="Comic Sans MS"/>
          <w:b/>
          <w:bCs/>
        </w:rPr>
        <w:t>ARTHUR MARWICK</w:t>
      </w:r>
      <w:r w:rsidR="004952DE" w:rsidRPr="00C7270C">
        <w:rPr>
          <w:rFonts w:ascii="Comic Sans MS" w:hAnsi="Comic Sans MS"/>
          <w:b/>
          <w:bCs/>
        </w:rPr>
        <w:t xml:space="preserve">, </w:t>
      </w:r>
      <w:r w:rsidR="004952DE" w:rsidRPr="00C7270C">
        <w:rPr>
          <w:rFonts w:ascii="Comic Sans MS" w:hAnsi="Comic Sans MS"/>
          <w:b/>
          <w:bCs/>
          <w:i/>
          <w:iCs/>
        </w:rPr>
        <w:t>Women at War 1914-18</w:t>
      </w:r>
    </w:p>
    <w:p w:rsidR="006D1E8D" w:rsidRPr="006D1E8D" w:rsidRDefault="00F629F8" w:rsidP="006D1E8D">
      <w:pPr>
        <w:numPr>
          <w:ilvl w:val="0"/>
          <w:numId w:val="3"/>
        </w:numPr>
        <w:rPr>
          <w:rFonts w:ascii="Comic Sans MS" w:hAnsi="Comic Sans MS"/>
        </w:rPr>
      </w:pPr>
      <w:r w:rsidRPr="00C7270C">
        <w:rPr>
          <w:rFonts w:ascii="Comic Sans MS" w:hAnsi="Comic Sans MS"/>
        </w:rPr>
        <w:t>Marwick says early changes and suffrage societies less important as they had not achieved vote for women by 1914.</w:t>
      </w:r>
    </w:p>
    <w:p w:rsidR="00F629F8" w:rsidRPr="00C7270C" w:rsidRDefault="00F629F8" w:rsidP="00F629F8">
      <w:pPr>
        <w:numPr>
          <w:ilvl w:val="0"/>
          <w:numId w:val="3"/>
        </w:numPr>
        <w:rPr>
          <w:rFonts w:ascii="Comic Sans MS" w:hAnsi="Comic Sans MS"/>
        </w:rPr>
      </w:pPr>
      <w:r w:rsidRPr="00C7270C">
        <w:rPr>
          <w:rFonts w:ascii="Comic Sans MS" w:hAnsi="Comic Sans MS"/>
        </w:rPr>
        <w:t>Marwick states war accelerated changing attitudes and let politicians off the hook as could be seen as rewarding “heroines” rather than giving into Suffragette violence.</w:t>
      </w:r>
    </w:p>
    <w:p w:rsidR="00F629F8" w:rsidRPr="00C7270C" w:rsidRDefault="00F629F8" w:rsidP="00F629F8">
      <w:pPr>
        <w:rPr>
          <w:rFonts w:ascii="Comic Sans MS" w:hAnsi="Comic Sans MS"/>
        </w:rPr>
      </w:pPr>
      <w:r w:rsidRPr="00C7270C">
        <w:rPr>
          <w:rFonts w:ascii="Comic Sans MS" w:hAnsi="Comic Sans MS"/>
          <w:b/>
          <w:bCs/>
        </w:rPr>
        <w:t>MARTIN PUGH</w:t>
      </w:r>
      <w:r w:rsidR="004952DE" w:rsidRPr="00C7270C">
        <w:rPr>
          <w:rFonts w:ascii="Comic Sans MS" w:hAnsi="Comic Sans MS"/>
          <w:b/>
          <w:bCs/>
        </w:rPr>
        <w:t xml:space="preserve">, </w:t>
      </w:r>
      <w:r w:rsidR="004952DE" w:rsidRPr="00C7270C">
        <w:rPr>
          <w:rFonts w:ascii="Comic Sans MS" w:hAnsi="Comic Sans MS"/>
          <w:b/>
          <w:bCs/>
          <w:i/>
          <w:iCs/>
        </w:rPr>
        <w:t xml:space="preserve">Women and the </w:t>
      </w:r>
      <w:r w:rsidR="006D1E8D" w:rsidRPr="00C7270C">
        <w:rPr>
          <w:rFonts w:ascii="Comic Sans MS" w:hAnsi="Comic Sans MS"/>
          <w:b/>
          <w:bCs/>
          <w:i/>
          <w:iCs/>
        </w:rPr>
        <w:t>Women’s</w:t>
      </w:r>
      <w:r w:rsidR="004952DE" w:rsidRPr="00C7270C">
        <w:rPr>
          <w:rFonts w:ascii="Comic Sans MS" w:hAnsi="Comic Sans MS"/>
          <w:b/>
          <w:bCs/>
          <w:i/>
          <w:iCs/>
        </w:rPr>
        <w:t xml:space="preserve"> Movement in Britain since 1914</w:t>
      </w:r>
    </w:p>
    <w:p w:rsidR="00F629F8" w:rsidRPr="00C7270C" w:rsidRDefault="00F629F8" w:rsidP="00F629F8">
      <w:pPr>
        <w:numPr>
          <w:ilvl w:val="0"/>
          <w:numId w:val="1"/>
        </w:numPr>
        <w:rPr>
          <w:rFonts w:ascii="Comic Sans MS" w:hAnsi="Comic Sans MS"/>
        </w:rPr>
      </w:pPr>
      <w:r w:rsidRPr="00C7270C">
        <w:rPr>
          <w:rFonts w:ascii="Comic Sans MS" w:hAnsi="Comic Sans MS"/>
        </w:rPr>
        <w:t>Pugh –says changes to women’s lives pre-1914 very important as made women more “fitting” to vote.</w:t>
      </w:r>
    </w:p>
    <w:p w:rsidR="00F629F8" w:rsidRPr="00C7270C" w:rsidRDefault="00F629F8" w:rsidP="00F629F8">
      <w:pPr>
        <w:numPr>
          <w:ilvl w:val="0"/>
          <w:numId w:val="1"/>
        </w:numPr>
        <w:rPr>
          <w:rFonts w:ascii="Comic Sans MS" w:hAnsi="Comic Sans MS"/>
        </w:rPr>
      </w:pPr>
      <w:r w:rsidRPr="00C7270C">
        <w:rPr>
          <w:rFonts w:ascii="Comic Sans MS" w:hAnsi="Comic Sans MS"/>
        </w:rPr>
        <w:t>Pugh says Suffragists most important due to respect of public, support of many MPs and Conciliation Bills.</w:t>
      </w:r>
    </w:p>
    <w:p w:rsidR="00F629F8" w:rsidRPr="00C7270C" w:rsidRDefault="00F629F8" w:rsidP="00F629F8">
      <w:pPr>
        <w:numPr>
          <w:ilvl w:val="0"/>
          <w:numId w:val="1"/>
        </w:numPr>
        <w:rPr>
          <w:rFonts w:ascii="Comic Sans MS" w:hAnsi="Comic Sans MS"/>
        </w:rPr>
      </w:pPr>
      <w:r w:rsidRPr="00C7270C">
        <w:rPr>
          <w:rFonts w:ascii="Comic Sans MS" w:hAnsi="Comic Sans MS"/>
        </w:rPr>
        <w:t>“…it has been claimed that women’s valuable work for the war effort radically changed male ideas (about women)…</w:t>
      </w:r>
      <w:bookmarkStart w:id="0" w:name="_GoBack"/>
      <w:r w:rsidRPr="00C7270C">
        <w:rPr>
          <w:rFonts w:ascii="Comic Sans MS" w:hAnsi="Comic Sans MS"/>
        </w:rPr>
        <w:t xml:space="preserve"> </w:t>
      </w:r>
      <w:bookmarkEnd w:id="0"/>
      <w:r w:rsidRPr="00C7270C">
        <w:rPr>
          <w:rFonts w:ascii="Comic Sans MS" w:hAnsi="Comic Sans MS"/>
        </w:rPr>
        <w:t>seems simplistic and erroneous.”</w:t>
      </w:r>
    </w:p>
    <w:p w:rsidR="00F629F8" w:rsidRPr="00C7270C" w:rsidRDefault="00F629F8" w:rsidP="00F629F8">
      <w:pPr>
        <w:rPr>
          <w:rFonts w:ascii="Comic Sans MS" w:hAnsi="Comic Sans MS"/>
          <w:i/>
          <w:iCs/>
        </w:rPr>
      </w:pPr>
      <w:r w:rsidRPr="00C7270C">
        <w:rPr>
          <w:rFonts w:ascii="Comic Sans MS" w:hAnsi="Comic Sans MS"/>
          <w:b/>
          <w:bCs/>
        </w:rPr>
        <w:t>PAULA BARTLEY</w:t>
      </w:r>
      <w:r w:rsidR="004952DE" w:rsidRPr="00C7270C">
        <w:rPr>
          <w:rFonts w:ascii="Comic Sans MS" w:hAnsi="Comic Sans MS"/>
          <w:b/>
          <w:bCs/>
        </w:rPr>
        <w:t xml:space="preserve">, </w:t>
      </w:r>
      <w:r w:rsidR="004952DE" w:rsidRPr="00C7270C">
        <w:rPr>
          <w:rFonts w:ascii="Comic Sans MS" w:hAnsi="Comic Sans MS"/>
          <w:b/>
          <w:bCs/>
          <w:i/>
          <w:iCs/>
        </w:rPr>
        <w:t>Votes for Women</w:t>
      </w:r>
    </w:p>
    <w:p w:rsidR="00F629F8" w:rsidRPr="00C7270C" w:rsidRDefault="00F629F8" w:rsidP="00F629F8">
      <w:pPr>
        <w:numPr>
          <w:ilvl w:val="0"/>
          <w:numId w:val="2"/>
        </w:numPr>
        <w:rPr>
          <w:rFonts w:ascii="Comic Sans MS" w:hAnsi="Comic Sans MS"/>
        </w:rPr>
      </w:pPr>
      <w:r w:rsidRPr="00C7270C">
        <w:rPr>
          <w:rFonts w:ascii="Comic Sans MS" w:hAnsi="Comic Sans MS"/>
        </w:rPr>
        <w:t>Bartley: supports idea of pre-war changes being important as empowered women to demand vote e.g. working with political parties.</w:t>
      </w:r>
    </w:p>
    <w:p w:rsidR="00F629F8" w:rsidRPr="00C7270C" w:rsidRDefault="00F629F8" w:rsidP="00F629F8">
      <w:pPr>
        <w:numPr>
          <w:ilvl w:val="0"/>
          <w:numId w:val="2"/>
        </w:numPr>
        <w:rPr>
          <w:rFonts w:ascii="Comic Sans MS" w:hAnsi="Comic Sans MS"/>
        </w:rPr>
      </w:pPr>
      <w:r w:rsidRPr="00C7270C">
        <w:rPr>
          <w:rFonts w:ascii="Comic Sans MS" w:hAnsi="Comic Sans MS"/>
        </w:rPr>
        <w:t>Bartley thinks Suffragettes most important as put “cause” on front page as well as sympathy and support over force feeding.</w:t>
      </w:r>
    </w:p>
    <w:p w:rsidR="00F629F8" w:rsidRPr="00C7270C" w:rsidRDefault="00F629F8" w:rsidP="00F629F8">
      <w:pPr>
        <w:numPr>
          <w:ilvl w:val="0"/>
          <w:numId w:val="2"/>
        </w:numPr>
        <w:rPr>
          <w:rFonts w:ascii="Comic Sans MS" w:hAnsi="Comic Sans MS"/>
        </w:rPr>
      </w:pPr>
      <w:r w:rsidRPr="00C7270C">
        <w:rPr>
          <w:rFonts w:ascii="Comic Sans MS" w:hAnsi="Comic Sans MS"/>
        </w:rPr>
        <w:t>“It would be naïve to believe that women received the vote solely for services rendered in the First World War”.</w:t>
      </w:r>
    </w:p>
    <w:p w:rsidR="004952DE" w:rsidRPr="00C7270C" w:rsidRDefault="00F629F8" w:rsidP="00F629F8">
      <w:pPr>
        <w:numPr>
          <w:ilvl w:val="0"/>
          <w:numId w:val="2"/>
        </w:numPr>
        <w:rPr>
          <w:rFonts w:ascii="Comic Sans MS" w:hAnsi="Comic Sans MS"/>
        </w:rPr>
      </w:pPr>
      <w:r w:rsidRPr="00C7270C">
        <w:rPr>
          <w:rFonts w:ascii="Comic Sans MS" w:hAnsi="Comic Sans MS"/>
        </w:rPr>
        <w:t>“The significance of women’s war work in the achievement of the vote is therefore perhaps not as great as first assumed.”</w:t>
      </w:r>
    </w:p>
    <w:p w:rsidR="004952DE" w:rsidRPr="00C7270C" w:rsidRDefault="004952DE">
      <w:pPr>
        <w:rPr>
          <w:rFonts w:ascii="Comic Sans MS" w:hAnsi="Comic Sans MS"/>
        </w:rPr>
      </w:pPr>
      <w:r w:rsidRPr="00C7270C">
        <w:rPr>
          <w:rFonts w:ascii="Comic Sans MS" w:hAnsi="Comic Sans MS"/>
        </w:rPr>
        <w:br w:type="page"/>
      </w:r>
    </w:p>
    <w:p w:rsidR="004952DE" w:rsidRPr="00C7270C" w:rsidRDefault="004952DE" w:rsidP="00422C32">
      <w:pPr>
        <w:spacing w:before="100" w:beforeAutospacing="1" w:after="100" w:afterAutospacing="1" w:line="240" w:lineRule="auto"/>
        <w:outlineLvl w:val="1"/>
        <w:rPr>
          <w:rFonts w:ascii="Comic Sans MS" w:eastAsia="Times New Roman" w:hAnsi="Comic Sans MS" w:cs="Times New Roman"/>
          <w:b/>
          <w:bCs/>
          <w:color w:val="000005"/>
          <w:lang w:eastAsia="en-GB"/>
        </w:rPr>
      </w:pPr>
      <w:r w:rsidRPr="00C7270C">
        <w:rPr>
          <w:rFonts w:ascii="Comic Sans MS" w:eastAsia="Times New Roman" w:hAnsi="Comic Sans MS" w:cs="Arial"/>
          <w:b/>
          <w:bCs/>
          <w:color w:val="000000"/>
          <w:lang w:eastAsia="en-GB"/>
        </w:rPr>
        <w:lastRenderedPageBreak/>
        <w:t xml:space="preserve">Did the War get Women the vote? </w:t>
      </w:r>
      <w:r w:rsidRPr="00C7270C">
        <w:rPr>
          <w:rFonts w:ascii="Comic Sans MS" w:eastAsia="Times New Roman" w:hAnsi="Comic Sans MS" w:cs="Times New Roman"/>
          <w:color w:val="000000"/>
          <w:lang w:eastAsia="en-GB"/>
        </w:rPr>
        <w:t xml:space="preserve">  </w:t>
      </w:r>
    </w:p>
    <w:p w:rsidR="004952DE" w:rsidRPr="00C7270C" w:rsidRDefault="004952DE" w:rsidP="00422C32">
      <w:pPr>
        <w:pBdr>
          <w:top w:val="single" w:sz="4" w:space="1" w:color="auto"/>
          <w:left w:val="single" w:sz="4" w:space="4" w:color="auto"/>
          <w:bottom w:val="single" w:sz="4" w:space="1" w:color="auto"/>
          <w:right w:val="single" w:sz="4" w:space="4" w:color="auto"/>
        </w:pBdr>
        <w:spacing w:after="0" w:line="240" w:lineRule="auto"/>
        <w:ind w:left="360"/>
        <w:rPr>
          <w:rFonts w:ascii="Comic Sans MS" w:eastAsia="Times New Roman" w:hAnsi="Comic Sans MS" w:cs="Times New Roman"/>
          <w:color w:val="000005"/>
          <w:lang w:eastAsia="en-GB"/>
        </w:rPr>
      </w:pPr>
      <w:r w:rsidRPr="00C7270C">
        <w:rPr>
          <w:rFonts w:ascii="Comic Sans MS" w:eastAsia="Times New Roman" w:hAnsi="Comic Sans MS" w:cs="Times New Roman"/>
          <w:b/>
          <w:bCs/>
          <w:color w:val="000005"/>
          <w:lang w:eastAsia="en-GB"/>
        </w:rPr>
        <w:t xml:space="preserve">Constance Rover – YES! </w:t>
      </w:r>
      <w:r w:rsidR="00422C32" w:rsidRPr="00C7270C">
        <w:rPr>
          <w:rFonts w:ascii="Comic Sans MS" w:eastAsia="Times New Roman" w:hAnsi="Comic Sans MS" w:cs="Times New Roman"/>
          <w:b/>
          <w:bCs/>
          <w:color w:val="000005"/>
          <w:lang w:eastAsia="en-GB"/>
        </w:rPr>
        <w:t xml:space="preserve"> </w:t>
      </w:r>
      <w:r w:rsidR="00422C32" w:rsidRPr="00C7270C">
        <w:rPr>
          <w:rFonts w:ascii="Comic Sans MS" w:eastAsia="Times New Roman" w:hAnsi="Comic Sans MS" w:cs="Times New Roman"/>
          <w:color w:val="000005"/>
          <w:lang w:eastAsia="en-GB"/>
        </w:rPr>
        <w:t xml:space="preserve">Constance Rover, </w:t>
      </w:r>
      <w:r w:rsidR="00422C32" w:rsidRPr="00C7270C">
        <w:rPr>
          <w:rFonts w:ascii="Comic Sans MS" w:eastAsia="Times New Roman" w:hAnsi="Comic Sans MS" w:cs="Times New Roman"/>
          <w:i/>
          <w:iCs/>
          <w:color w:val="000005"/>
          <w:lang w:eastAsia="en-GB"/>
        </w:rPr>
        <w:t>Women’s Suffrage and Party Politics in Britain</w:t>
      </w:r>
      <w:r w:rsidR="00422C32" w:rsidRPr="00C7270C">
        <w:rPr>
          <w:rFonts w:ascii="Comic Sans MS" w:eastAsia="Times New Roman" w:hAnsi="Comic Sans MS" w:cs="Times New Roman"/>
          <w:color w:val="000005"/>
          <w:lang w:eastAsia="en-GB"/>
        </w:rPr>
        <w:t xml:space="preserve"> 1866–1914 (1967) </w:t>
      </w:r>
    </w:p>
    <w:p w:rsidR="00422C32" w:rsidRPr="00C7270C" w:rsidRDefault="00422C32" w:rsidP="00422C32">
      <w:pPr>
        <w:pBdr>
          <w:top w:val="single" w:sz="4" w:space="1" w:color="auto"/>
          <w:left w:val="single" w:sz="4" w:space="4" w:color="auto"/>
          <w:bottom w:val="single" w:sz="4" w:space="1" w:color="auto"/>
          <w:right w:val="single" w:sz="4" w:space="4" w:color="auto"/>
        </w:pBdr>
        <w:spacing w:after="0" w:line="240" w:lineRule="auto"/>
        <w:ind w:left="360"/>
        <w:rPr>
          <w:rFonts w:ascii="Comic Sans MS" w:eastAsia="Times New Roman" w:hAnsi="Comic Sans MS" w:cs="Times New Roman"/>
          <w:color w:val="000005"/>
          <w:lang w:eastAsia="en-GB"/>
        </w:rPr>
      </w:pP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xml:space="preserve">It is frequently said that women were given the vote ‘because of the war’…   The war changed the situation in more ways than are obvious at first sight.   The obvious effect was that women’s contribution to the war effort was seen and appreciated and that women, instead of being subjected to frequent criticism in the press and by public figures, were very generally praised.   Public opinion became overwhelmingly favourable towards women. </w:t>
      </w: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xml:space="preserve">  </w:t>
      </w: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xml:space="preserve">Public opinion also became more democratic generally, as the shared hardships created a more equal society and lessened the emphasis on class divisions.   There was a general desire that sacrifices should not be in vain and that a better world should come out of the war.   Surely a land fit for heroes to live in might include a place for a few heroines as well? </w:t>
      </w: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xml:space="preserve">  </w:t>
      </w: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xml:space="preserve">The war emphasised the participation of women in the everyday life of the nation.   It was obvious to all that women were driving vehicles, acting as bus conductors and filling many posts customarily held by men.   As we might say today, women’s ‘public image’ changed and improved. </w:t>
      </w: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xml:space="preserve">  </w:t>
      </w: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xml:space="preserve">Besides these obvious changes, the war transformed the political situation…   It was obvious that the campaign would recommence once the war was over if nothing was done to enfranchise women.   It would have been extremely embarrassing and probably unpopular as well to imprison women who had played such an important part in the war effort.   </w:t>
      </w:r>
    </w:p>
    <w:p w:rsidR="00422C32" w:rsidRPr="00C7270C" w:rsidRDefault="00422C32" w:rsidP="00422C32">
      <w:pPr>
        <w:pBdr>
          <w:top w:val="single" w:sz="4" w:space="1" w:color="auto"/>
          <w:left w:val="single" w:sz="4" w:space="4" w:color="auto"/>
          <w:bottom w:val="single" w:sz="4" w:space="1" w:color="auto"/>
          <w:right w:val="single" w:sz="4" w:space="4" w:color="auto"/>
        </w:pBdr>
        <w:spacing w:after="0" w:line="240" w:lineRule="auto"/>
        <w:ind w:left="360"/>
        <w:rPr>
          <w:rFonts w:ascii="Comic Sans MS" w:eastAsia="Times New Roman" w:hAnsi="Comic Sans MS" w:cs="Times New Roman"/>
          <w:color w:val="000005"/>
          <w:lang w:eastAsia="en-GB"/>
        </w:rPr>
      </w:pPr>
    </w:p>
    <w:p w:rsidR="004952DE" w:rsidRPr="00C7270C" w:rsidRDefault="004952DE" w:rsidP="00422C32">
      <w:pPr>
        <w:pBdr>
          <w:top w:val="single" w:sz="4" w:space="1" w:color="auto"/>
          <w:left w:val="single" w:sz="4" w:space="4" w:color="auto"/>
          <w:bottom w:val="single" w:sz="4" w:space="1" w:color="auto"/>
          <w:right w:val="single" w:sz="4" w:space="4" w:color="auto"/>
        </w:pBdr>
        <w:spacing w:after="0" w:line="240" w:lineRule="auto"/>
        <w:ind w:left="360"/>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xml:space="preserve">Constance Rover, </w:t>
      </w:r>
      <w:r w:rsidRPr="00C7270C">
        <w:rPr>
          <w:rFonts w:ascii="Comic Sans MS" w:eastAsia="Times New Roman" w:hAnsi="Comic Sans MS" w:cs="Times New Roman"/>
          <w:i/>
          <w:iCs/>
          <w:color w:val="000005"/>
          <w:lang w:eastAsia="en-GB"/>
        </w:rPr>
        <w:t>Women’s Suffrage and Party Politics in Britain</w:t>
      </w:r>
      <w:r w:rsidRPr="00C7270C">
        <w:rPr>
          <w:rFonts w:ascii="Comic Sans MS" w:eastAsia="Times New Roman" w:hAnsi="Comic Sans MS" w:cs="Times New Roman"/>
          <w:color w:val="000005"/>
          <w:lang w:eastAsia="en-GB"/>
        </w:rPr>
        <w:t xml:space="preserve"> 1866–1914 (1967) </w:t>
      </w:r>
    </w:p>
    <w:p w:rsidR="004952DE" w:rsidRPr="00C7270C" w:rsidRDefault="004952DE" w:rsidP="00422C32">
      <w:pPr>
        <w:pStyle w:val="ListParagraph"/>
        <w:spacing w:after="0" w:line="240" w:lineRule="auto"/>
        <w:rPr>
          <w:rFonts w:ascii="Comic Sans MS" w:eastAsia="Times New Roman" w:hAnsi="Comic Sans MS" w:cs="Times New Roman"/>
          <w:color w:val="000005"/>
          <w:lang w:eastAsia="en-GB"/>
        </w:rPr>
      </w:pPr>
    </w:p>
    <w:p w:rsidR="004952DE" w:rsidRPr="00C7270C" w:rsidRDefault="004952DE" w:rsidP="00422C32">
      <w:pPr>
        <w:pBdr>
          <w:top w:val="single" w:sz="4" w:space="1" w:color="auto"/>
          <w:left w:val="single" w:sz="4" w:space="4" w:color="auto"/>
          <w:bottom w:val="single" w:sz="4" w:space="1" w:color="auto"/>
          <w:right w:val="single" w:sz="4" w:space="4" w:color="auto"/>
        </w:pBdr>
        <w:spacing w:after="100" w:afterAutospacing="1" w:line="240" w:lineRule="auto"/>
        <w:ind w:left="360"/>
        <w:rPr>
          <w:rFonts w:ascii="Comic Sans MS" w:eastAsia="Times New Roman" w:hAnsi="Comic Sans MS" w:cs="Times New Roman"/>
          <w:color w:val="000005"/>
          <w:lang w:eastAsia="en-GB"/>
        </w:rPr>
      </w:pPr>
      <w:r w:rsidRPr="00C7270C">
        <w:rPr>
          <w:rFonts w:ascii="Comic Sans MS" w:eastAsia="Times New Roman" w:hAnsi="Comic Sans MS" w:cs="Times New Roman"/>
          <w:b/>
          <w:bCs/>
          <w:color w:val="000005"/>
          <w:lang w:eastAsia="en-GB"/>
        </w:rPr>
        <w:t xml:space="preserve">Paula Bartley – NO! </w:t>
      </w:r>
      <w:r w:rsidR="00422C32" w:rsidRPr="00C7270C">
        <w:rPr>
          <w:rFonts w:ascii="Comic Sans MS" w:eastAsia="Times New Roman" w:hAnsi="Comic Sans MS" w:cs="Times New Roman"/>
          <w:color w:val="000005"/>
          <w:lang w:eastAsia="en-GB"/>
        </w:rPr>
        <w:t xml:space="preserve">Paula Bartley, </w:t>
      </w:r>
      <w:r w:rsidR="00422C32" w:rsidRPr="00C7270C">
        <w:rPr>
          <w:rFonts w:ascii="Comic Sans MS" w:eastAsia="Times New Roman" w:hAnsi="Comic Sans MS" w:cs="Times New Roman"/>
          <w:i/>
          <w:iCs/>
          <w:color w:val="000005"/>
          <w:lang w:eastAsia="en-GB"/>
        </w:rPr>
        <w:t>Votes for Women 1860–1928</w:t>
      </w:r>
      <w:r w:rsidR="00422C32" w:rsidRPr="00C7270C">
        <w:rPr>
          <w:rFonts w:ascii="Comic Sans MS" w:eastAsia="Times New Roman" w:hAnsi="Comic Sans MS" w:cs="Times New Roman"/>
          <w:color w:val="000005"/>
          <w:lang w:eastAsia="en-GB"/>
        </w:rPr>
        <w:t xml:space="preserve"> (1998)</w:t>
      </w: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xml:space="preserve">It would be naïve to believe that women received the vote solely for services rendered in the First World War.   It must be remembered that only women over 30 were given the vote and the very women who had helped in the war effort – the young women of the munitions factories – were actually denied the vote.   The significance of women’s war work in the achievement of the vote is therefore perhaps not as great as first assumed.   In reality, women were greatly resented in both agriculture and industry…   Men ‘froze out’ women </w:t>
      </w:r>
      <w:proofErr w:type="gramStart"/>
      <w:r w:rsidRPr="00C7270C">
        <w:rPr>
          <w:rFonts w:ascii="Comic Sans MS" w:eastAsia="Times New Roman" w:hAnsi="Comic Sans MS" w:cs="Times New Roman"/>
          <w:color w:val="000005"/>
          <w:lang w:eastAsia="en-GB"/>
        </w:rPr>
        <w:t>workers,</w:t>
      </w:r>
      <w:proofErr w:type="gramEnd"/>
      <w:r w:rsidRPr="00C7270C">
        <w:rPr>
          <w:rFonts w:ascii="Comic Sans MS" w:eastAsia="Times New Roman" w:hAnsi="Comic Sans MS" w:cs="Times New Roman"/>
          <w:color w:val="000005"/>
          <w:lang w:eastAsia="en-GB"/>
        </w:rPr>
        <w:t xml:space="preserve"> gave them no help and even sabotaged their work…   The reasons for the shift which took place in Government thinking therefore need consideration. </w:t>
      </w:r>
    </w:p>
    <w:p w:rsidR="004952DE" w:rsidRPr="00C7270C" w:rsidRDefault="004952DE" w:rsidP="00422C32">
      <w:pPr>
        <w:pBdr>
          <w:top w:val="single" w:sz="4" w:space="1" w:color="auto"/>
          <w:left w:val="single" w:sz="4" w:space="4" w:color="auto"/>
          <w:bottom w:val="single" w:sz="4" w:space="1" w:color="auto"/>
          <w:right w:val="single" w:sz="4" w:space="4" w:color="auto"/>
        </w:pBdr>
        <w:spacing w:after="0" w:line="240" w:lineRule="auto"/>
        <w:ind w:left="360"/>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xml:space="preserve">  </w:t>
      </w: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lastRenderedPageBreak/>
        <w:t xml:space="preserve">First and perhaps most importantly, there was a need for franchise reform in general.   Large numbers of soldiers were ineligible to vote.   This of course would not do. </w:t>
      </w:r>
    </w:p>
    <w:p w:rsidR="004952DE" w:rsidRPr="00C7270C" w:rsidRDefault="004952DE" w:rsidP="00422C32">
      <w:pPr>
        <w:pBdr>
          <w:top w:val="single" w:sz="4" w:space="1" w:color="auto"/>
          <w:left w:val="single" w:sz="4" w:space="4" w:color="auto"/>
          <w:bottom w:val="single" w:sz="4" w:space="1" w:color="auto"/>
          <w:right w:val="single" w:sz="4" w:space="4" w:color="auto"/>
        </w:pBdr>
        <w:spacing w:after="0" w:line="240" w:lineRule="auto"/>
        <w:ind w:left="360"/>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xml:space="preserve">  </w:t>
      </w: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xml:space="preserve">Secondly, there were a number of changes in Parliament which altered the balance between those who opposed and those who were in favour of votes for women.   Several suffragist MPs were promoted to the Cabinet.   More importantly Lloyd George, who was sympathetic to women’s suffrage, replaced Asquith as Prime Minister in December 1916. </w:t>
      </w:r>
    </w:p>
    <w:p w:rsidR="004952DE" w:rsidRPr="00C7270C" w:rsidRDefault="004952DE" w:rsidP="00422C32">
      <w:pPr>
        <w:pBdr>
          <w:top w:val="single" w:sz="4" w:space="1" w:color="auto"/>
          <w:left w:val="single" w:sz="4" w:space="4" w:color="auto"/>
          <w:bottom w:val="single" w:sz="4" w:space="1" w:color="auto"/>
          <w:right w:val="single" w:sz="4" w:space="4" w:color="auto"/>
        </w:pBdr>
        <w:spacing w:after="0" w:line="240" w:lineRule="auto"/>
        <w:ind w:left="360"/>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xml:space="preserve">  </w:t>
      </w: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xml:space="preserve">Thirdly, the war allowed a number of hostile MPs – Asquith in particular – the excuse to climb down.   These MPs, though not converted to women’s suffrage, realised that reform was inevitable and used women’s war work as a pretext to change.   Asquith’s remarks about the female electors of Paisley in 1920 suggest he still resented women’s involvement in Parliament – ‘a dim lot, for the most part hopelessly ignorant of politics’. </w:t>
      </w:r>
    </w:p>
    <w:p w:rsidR="004952DE" w:rsidRPr="00C7270C" w:rsidRDefault="004952DE" w:rsidP="00422C32">
      <w:pPr>
        <w:pBdr>
          <w:top w:val="single" w:sz="4" w:space="1" w:color="auto"/>
          <w:left w:val="single" w:sz="4" w:space="4" w:color="auto"/>
          <w:bottom w:val="single" w:sz="4" w:space="1" w:color="auto"/>
          <w:right w:val="single" w:sz="4" w:space="4" w:color="auto"/>
        </w:pBdr>
        <w:spacing w:after="0" w:line="240" w:lineRule="auto"/>
        <w:ind w:left="360"/>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xml:space="preserve">  </w:t>
      </w: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xml:space="preserve">Fourthly, in May 1915, the Liberal government became a Coalition government.   The old fears that one party might benefit from women’s suffrage were laid to rest </w:t>
      </w:r>
    </w:p>
    <w:p w:rsidR="004952DE" w:rsidRPr="00C7270C" w:rsidRDefault="004952DE" w:rsidP="00422C32">
      <w:pPr>
        <w:pBdr>
          <w:top w:val="single" w:sz="4" w:space="1" w:color="auto"/>
          <w:left w:val="single" w:sz="4" w:space="4" w:color="auto"/>
          <w:bottom w:val="single" w:sz="4" w:space="1" w:color="auto"/>
          <w:right w:val="single" w:sz="4" w:space="4" w:color="auto"/>
        </w:pBdr>
        <w:spacing w:after="0" w:line="240" w:lineRule="auto"/>
        <w:ind w:left="360"/>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xml:space="preserve">  </w:t>
      </w: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xml:space="preserve">Finally, Britain was merely reflecting an international trend towards full democracy.   Women in New Zealand, Australia, Finland, Denmark and Norway had already been enfranchised…   It would have been a peculiar embarrassment if the mother of democracy, Britain, lagged behind other countries. </w:t>
      </w:r>
    </w:p>
    <w:p w:rsidR="004952DE" w:rsidRPr="00C7270C" w:rsidRDefault="004952DE" w:rsidP="00422C32">
      <w:pPr>
        <w:pBdr>
          <w:top w:val="single" w:sz="4" w:space="1" w:color="auto"/>
          <w:left w:val="single" w:sz="4" w:space="4" w:color="auto"/>
          <w:bottom w:val="single" w:sz="4" w:space="1" w:color="auto"/>
          <w:right w:val="single" w:sz="4" w:space="4" w:color="auto"/>
        </w:pBdr>
        <w:spacing w:after="0" w:line="240" w:lineRule="auto"/>
        <w:ind w:left="360"/>
        <w:rPr>
          <w:rFonts w:ascii="Comic Sans MS" w:eastAsia="Times New Roman" w:hAnsi="Comic Sans MS" w:cs="Times New Roman"/>
          <w:color w:val="000005"/>
          <w:lang w:eastAsia="en-GB"/>
        </w:rPr>
      </w:pPr>
    </w:p>
    <w:p w:rsidR="004952DE" w:rsidRPr="00C7270C" w:rsidRDefault="004952DE" w:rsidP="00422C32">
      <w:pPr>
        <w:pStyle w:val="ListParagraph"/>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xml:space="preserve">   </w:t>
      </w:r>
    </w:p>
    <w:p w:rsidR="004952DE" w:rsidRPr="00C7270C" w:rsidRDefault="004952DE" w:rsidP="00422C32">
      <w:pPr>
        <w:pBdr>
          <w:top w:val="single" w:sz="4" w:space="1" w:color="auto"/>
          <w:left w:val="single" w:sz="4" w:space="4" w:color="auto"/>
          <w:bottom w:val="single" w:sz="4" w:space="1" w:color="auto"/>
          <w:right w:val="single" w:sz="4" w:space="4" w:color="auto"/>
        </w:pBdr>
        <w:spacing w:after="100" w:afterAutospacing="1" w:line="240" w:lineRule="auto"/>
        <w:ind w:left="360"/>
        <w:rPr>
          <w:rFonts w:ascii="Comic Sans MS" w:eastAsia="Times New Roman" w:hAnsi="Comic Sans MS" w:cs="Times New Roman"/>
          <w:color w:val="000005"/>
          <w:lang w:eastAsia="en-GB"/>
        </w:rPr>
      </w:pPr>
      <w:r w:rsidRPr="00C7270C">
        <w:rPr>
          <w:rFonts w:ascii="Comic Sans MS" w:eastAsia="Times New Roman" w:hAnsi="Comic Sans MS" w:cs="Times New Roman"/>
          <w:b/>
          <w:bCs/>
          <w:color w:val="000005"/>
          <w:lang w:eastAsia="en-GB"/>
        </w:rPr>
        <w:t xml:space="preserve">Arthur Marwick – YES! </w:t>
      </w:r>
      <w:r w:rsidR="00422C32" w:rsidRPr="00C7270C">
        <w:rPr>
          <w:rFonts w:ascii="Comic Sans MS" w:eastAsia="Times New Roman" w:hAnsi="Comic Sans MS" w:cs="Times New Roman"/>
          <w:color w:val="000005"/>
          <w:lang w:val="en-US"/>
        </w:rPr>
        <w:t xml:space="preserve">Arthur Marwick, </w:t>
      </w:r>
      <w:r w:rsidR="00422C32" w:rsidRPr="00C7270C">
        <w:rPr>
          <w:rFonts w:ascii="Comic Sans MS" w:eastAsia="Times New Roman" w:hAnsi="Comic Sans MS" w:cs="Times New Roman"/>
          <w:i/>
          <w:iCs/>
          <w:color w:val="000005"/>
          <w:lang w:val="en-US"/>
        </w:rPr>
        <w:t>War</w:t>
      </w:r>
      <w:r w:rsidR="00422C32" w:rsidRPr="00C7270C">
        <w:rPr>
          <w:rFonts w:ascii="Comic Sans MS" w:eastAsia="Times New Roman" w:hAnsi="Comic Sans MS" w:cs="Times New Roman"/>
          <w:color w:val="000005"/>
          <w:lang w:val="en-US"/>
        </w:rPr>
        <w:t xml:space="preserve"> </w:t>
      </w:r>
      <w:r w:rsidR="00422C32" w:rsidRPr="00C7270C">
        <w:rPr>
          <w:rFonts w:ascii="Comic Sans MS" w:eastAsia="Times New Roman" w:hAnsi="Comic Sans MS" w:cs="Times New Roman"/>
          <w:i/>
          <w:iCs/>
          <w:color w:val="000005"/>
          <w:lang w:val="en-US"/>
        </w:rPr>
        <w:t>and</w:t>
      </w:r>
      <w:r w:rsidR="00422C32" w:rsidRPr="00C7270C">
        <w:rPr>
          <w:rFonts w:ascii="Comic Sans MS" w:eastAsia="Times New Roman" w:hAnsi="Comic Sans MS" w:cs="Times New Roman"/>
          <w:color w:val="000005"/>
          <w:lang w:val="en-US"/>
        </w:rPr>
        <w:t xml:space="preserve"> </w:t>
      </w:r>
      <w:r w:rsidR="00422C32" w:rsidRPr="00C7270C">
        <w:rPr>
          <w:rFonts w:ascii="Comic Sans MS" w:eastAsia="Times New Roman" w:hAnsi="Comic Sans MS" w:cs="Times New Roman"/>
          <w:i/>
          <w:iCs/>
          <w:color w:val="000005"/>
          <w:lang w:val="en-US"/>
        </w:rPr>
        <w:t>Social</w:t>
      </w:r>
      <w:r w:rsidR="00422C32" w:rsidRPr="00C7270C">
        <w:rPr>
          <w:rFonts w:ascii="Comic Sans MS" w:eastAsia="Times New Roman" w:hAnsi="Comic Sans MS" w:cs="Times New Roman"/>
          <w:color w:val="000005"/>
          <w:lang w:val="en-US"/>
        </w:rPr>
        <w:t xml:space="preserve"> </w:t>
      </w:r>
      <w:r w:rsidR="00422C32" w:rsidRPr="00C7270C">
        <w:rPr>
          <w:rFonts w:ascii="Comic Sans MS" w:eastAsia="Times New Roman" w:hAnsi="Comic Sans MS" w:cs="Times New Roman"/>
          <w:i/>
          <w:iCs/>
          <w:color w:val="000005"/>
          <w:lang w:val="en-US"/>
        </w:rPr>
        <w:t>Change</w:t>
      </w:r>
      <w:r w:rsidR="00422C32" w:rsidRPr="00C7270C">
        <w:rPr>
          <w:rFonts w:ascii="Comic Sans MS" w:eastAsia="Times New Roman" w:hAnsi="Comic Sans MS" w:cs="Times New Roman"/>
          <w:color w:val="000005"/>
          <w:lang w:val="en-US"/>
        </w:rPr>
        <w:t xml:space="preserve"> </w:t>
      </w:r>
      <w:r w:rsidR="00422C32" w:rsidRPr="00C7270C">
        <w:rPr>
          <w:rFonts w:ascii="Comic Sans MS" w:eastAsia="Times New Roman" w:hAnsi="Comic Sans MS" w:cs="Times New Roman"/>
          <w:i/>
          <w:iCs/>
          <w:color w:val="000005"/>
          <w:lang w:val="en-US"/>
        </w:rPr>
        <w:t>in</w:t>
      </w:r>
      <w:r w:rsidR="00422C32" w:rsidRPr="00C7270C">
        <w:rPr>
          <w:rFonts w:ascii="Comic Sans MS" w:eastAsia="Times New Roman" w:hAnsi="Comic Sans MS" w:cs="Times New Roman"/>
          <w:color w:val="000005"/>
          <w:lang w:val="en-US"/>
        </w:rPr>
        <w:t xml:space="preserve"> </w:t>
      </w:r>
      <w:r w:rsidR="00422C32" w:rsidRPr="00C7270C">
        <w:rPr>
          <w:rFonts w:ascii="Comic Sans MS" w:eastAsia="Times New Roman" w:hAnsi="Comic Sans MS" w:cs="Times New Roman"/>
          <w:i/>
          <w:iCs/>
          <w:color w:val="000005"/>
          <w:lang w:val="en-US"/>
        </w:rPr>
        <w:t>the</w:t>
      </w:r>
      <w:r w:rsidR="00422C32" w:rsidRPr="00C7270C">
        <w:rPr>
          <w:rFonts w:ascii="Comic Sans MS" w:eastAsia="Times New Roman" w:hAnsi="Comic Sans MS" w:cs="Times New Roman"/>
          <w:color w:val="000005"/>
          <w:lang w:val="en-US"/>
        </w:rPr>
        <w:t xml:space="preserve"> </w:t>
      </w:r>
      <w:r w:rsidR="00422C32" w:rsidRPr="00C7270C">
        <w:rPr>
          <w:rFonts w:ascii="Comic Sans MS" w:eastAsia="Times New Roman" w:hAnsi="Comic Sans MS" w:cs="Times New Roman"/>
          <w:i/>
          <w:iCs/>
          <w:color w:val="000005"/>
          <w:lang w:val="en-US"/>
        </w:rPr>
        <w:t>Twentieth</w:t>
      </w:r>
      <w:r w:rsidR="00422C32" w:rsidRPr="00C7270C">
        <w:rPr>
          <w:rFonts w:ascii="Comic Sans MS" w:eastAsia="Times New Roman" w:hAnsi="Comic Sans MS" w:cs="Times New Roman"/>
          <w:color w:val="000005"/>
          <w:lang w:val="en-US"/>
        </w:rPr>
        <w:t xml:space="preserve"> </w:t>
      </w:r>
      <w:r w:rsidR="00422C32" w:rsidRPr="00C7270C">
        <w:rPr>
          <w:rFonts w:ascii="Comic Sans MS" w:eastAsia="Times New Roman" w:hAnsi="Comic Sans MS" w:cs="Times New Roman"/>
          <w:i/>
          <w:iCs/>
          <w:color w:val="000005"/>
          <w:lang w:val="en-US"/>
        </w:rPr>
        <w:t>Century (</w:t>
      </w:r>
      <w:r w:rsidR="00422C32" w:rsidRPr="00C7270C">
        <w:rPr>
          <w:rFonts w:ascii="Comic Sans MS" w:eastAsia="Times New Roman" w:hAnsi="Comic Sans MS" w:cs="Times New Roman"/>
          <w:color w:val="000005"/>
          <w:lang w:val="en-US"/>
        </w:rPr>
        <w:t>1974)</w:t>
      </w: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T</w:t>
      </w:r>
      <w:r w:rsidRPr="00C7270C">
        <w:rPr>
          <w:rFonts w:ascii="Comic Sans MS" w:eastAsia="Times New Roman" w:hAnsi="Comic Sans MS" w:cs="Times New Roman"/>
          <w:color w:val="000005"/>
          <w:lang w:val="en-US"/>
        </w:rPr>
        <w:t>he process by which women's participation in the war effort brought considerable social, economic and political gains can be traced in a very straightforward manner.  </w:t>
      </w:r>
    </w:p>
    <w:p w:rsidR="004952DE" w:rsidRPr="00C7270C" w:rsidRDefault="004952DE" w:rsidP="00422C32">
      <w:pPr>
        <w:pBdr>
          <w:top w:val="single" w:sz="4" w:space="1" w:color="auto"/>
          <w:left w:val="single" w:sz="4" w:space="4" w:color="auto"/>
          <w:bottom w:val="single" w:sz="4" w:space="1" w:color="auto"/>
          <w:right w:val="single" w:sz="4" w:space="4" w:color="auto"/>
        </w:pBdr>
        <w:spacing w:after="0" w:line="240" w:lineRule="auto"/>
        <w:ind w:left="360"/>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w:t>
      </w: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val="en-US"/>
        </w:rPr>
        <w:t>The first issues to stress this time are again strengthened market position and the desire of governments to offer rewards for services rendered. </w:t>
      </w:r>
    </w:p>
    <w:p w:rsidR="004952DE" w:rsidRPr="00C7270C" w:rsidRDefault="004952DE" w:rsidP="00422C32">
      <w:pPr>
        <w:pBdr>
          <w:top w:val="single" w:sz="4" w:space="1" w:color="auto"/>
          <w:left w:val="single" w:sz="4" w:space="4" w:color="auto"/>
          <w:bottom w:val="single" w:sz="4" w:space="1" w:color="auto"/>
          <w:right w:val="single" w:sz="4" w:space="4" w:color="auto"/>
        </w:pBdr>
        <w:spacing w:after="0" w:line="240" w:lineRule="auto"/>
        <w:ind w:left="360"/>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w:t>
      </w: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val="en-US"/>
        </w:rPr>
        <w:t>But two further changes are also critical: the increased sense of their own capacity and increased self-confidence on the part of women themselves; and, on the other side, the total destruction of all the old arguments about women's proper place in the community, which both men and women had previously raised against any moves towards political and social equality for women.  </w:t>
      </w:r>
    </w:p>
    <w:p w:rsidR="004952DE" w:rsidRPr="00C7270C" w:rsidRDefault="004952DE" w:rsidP="00422C32">
      <w:pPr>
        <w:pBdr>
          <w:top w:val="single" w:sz="4" w:space="1" w:color="auto"/>
          <w:left w:val="single" w:sz="4" w:space="4" w:color="auto"/>
          <w:bottom w:val="single" w:sz="4" w:space="1" w:color="auto"/>
          <w:right w:val="single" w:sz="4" w:space="4" w:color="auto"/>
        </w:pBdr>
        <w:spacing w:after="0" w:line="240" w:lineRule="auto"/>
        <w:ind w:left="360"/>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w:t>
      </w: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val="en-US"/>
        </w:rPr>
        <w:t xml:space="preserve">In the political story what is most striking is the way in which one after another all the old leading opponents of the idea of votes for women recant, and declare </w:t>
      </w:r>
      <w:r w:rsidRPr="00C7270C">
        <w:rPr>
          <w:rFonts w:ascii="Comic Sans MS" w:eastAsia="Times New Roman" w:hAnsi="Comic Sans MS" w:cs="Times New Roman"/>
          <w:color w:val="000005"/>
          <w:lang w:val="en-US"/>
        </w:rPr>
        <w:lastRenderedPageBreak/>
        <w:t>that since women have played such a vital part in the national effort, of course they must be allowed to share in the politics of their country.  </w:t>
      </w:r>
    </w:p>
    <w:p w:rsidR="004952DE" w:rsidRPr="00C7270C" w:rsidRDefault="004952DE" w:rsidP="00422C32">
      <w:pPr>
        <w:pBdr>
          <w:top w:val="single" w:sz="4" w:space="1" w:color="auto"/>
          <w:left w:val="single" w:sz="4" w:space="4" w:color="auto"/>
          <w:bottom w:val="single" w:sz="4" w:space="1" w:color="auto"/>
          <w:right w:val="single" w:sz="4" w:space="4" w:color="auto"/>
        </w:pBdr>
        <w:spacing w:after="0" w:line="240" w:lineRule="auto"/>
        <w:ind w:left="360"/>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w:t>
      </w: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val="en-US"/>
        </w:rPr>
        <w:t xml:space="preserve">However, political rights are only one side of the story.  Women also gained a measure of economic independence.  And, whatever the intentions of law-makers, they had gained a new </w:t>
      </w:r>
      <w:proofErr w:type="spellStart"/>
      <w:r w:rsidRPr="00C7270C">
        <w:rPr>
          <w:rFonts w:ascii="Comic Sans MS" w:eastAsia="Times New Roman" w:hAnsi="Comic Sans MS" w:cs="Times New Roman"/>
          <w:color w:val="000005"/>
          <w:lang w:val="en-US"/>
        </w:rPr>
        <w:t>self reliance</w:t>
      </w:r>
      <w:proofErr w:type="spellEnd"/>
      <w:r w:rsidRPr="00C7270C">
        <w:rPr>
          <w:rFonts w:ascii="Comic Sans MS" w:eastAsia="Times New Roman" w:hAnsi="Comic Sans MS" w:cs="Times New Roman"/>
          <w:color w:val="000005"/>
          <w:lang w:val="en-US"/>
        </w:rPr>
        <w:t xml:space="preserve"> and new social freedoms.</w:t>
      </w:r>
      <w:r w:rsidRPr="00C7270C">
        <w:rPr>
          <w:rFonts w:ascii="Comic Sans MS" w:eastAsia="Times New Roman" w:hAnsi="Comic Sans MS" w:cs="Times New Roman"/>
          <w:color w:val="000005"/>
          <w:lang w:eastAsia="en-GB"/>
        </w:rPr>
        <w:t xml:space="preserve">   </w:t>
      </w:r>
    </w:p>
    <w:p w:rsidR="004952DE" w:rsidRPr="00C7270C" w:rsidRDefault="004952DE" w:rsidP="00422C32">
      <w:pPr>
        <w:pStyle w:val="ListParagraph"/>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xml:space="preserve">  </w:t>
      </w:r>
    </w:p>
    <w:p w:rsidR="004952DE" w:rsidRPr="00C7270C" w:rsidRDefault="004952DE" w:rsidP="00422C32">
      <w:pPr>
        <w:pBdr>
          <w:top w:val="single" w:sz="4" w:space="1" w:color="auto"/>
          <w:left w:val="single" w:sz="4" w:space="4" w:color="auto"/>
          <w:bottom w:val="single" w:sz="4" w:space="1" w:color="auto"/>
          <w:right w:val="single" w:sz="4" w:space="4" w:color="auto"/>
        </w:pBdr>
        <w:spacing w:after="100" w:afterAutospacing="1" w:line="240" w:lineRule="auto"/>
        <w:ind w:left="360"/>
        <w:jc w:val="center"/>
        <w:rPr>
          <w:rFonts w:ascii="Comic Sans MS" w:eastAsia="Times New Roman" w:hAnsi="Comic Sans MS" w:cs="Times New Roman"/>
          <w:color w:val="000005"/>
          <w:lang w:eastAsia="en-GB"/>
        </w:rPr>
      </w:pPr>
      <w:r w:rsidRPr="00C7270C">
        <w:rPr>
          <w:rFonts w:ascii="Comic Sans MS" w:eastAsia="Times New Roman" w:hAnsi="Comic Sans MS" w:cs="Times New Roman"/>
          <w:b/>
          <w:bCs/>
          <w:color w:val="000005"/>
          <w:lang w:eastAsia="en-GB"/>
        </w:rPr>
        <w:t xml:space="preserve">Sandra Holton – NO! </w:t>
      </w:r>
      <w:r w:rsidR="00422C32" w:rsidRPr="00C7270C">
        <w:rPr>
          <w:rFonts w:ascii="Comic Sans MS" w:eastAsia="Times New Roman" w:hAnsi="Comic Sans MS" w:cs="Times New Roman"/>
          <w:color w:val="000005"/>
          <w:lang w:val="en-US"/>
        </w:rPr>
        <w:t xml:space="preserve">Sandra Stanley Holton, </w:t>
      </w:r>
      <w:r w:rsidR="00422C32" w:rsidRPr="00C7270C">
        <w:rPr>
          <w:rFonts w:ascii="Comic Sans MS" w:eastAsia="Times New Roman" w:hAnsi="Comic Sans MS" w:cs="Times New Roman"/>
          <w:i/>
          <w:iCs/>
          <w:color w:val="000005"/>
          <w:lang w:val="en-US"/>
        </w:rPr>
        <w:t>Feminism</w:t>
      </w:r>
      <w:r w:rsidR="00422C32" w:rsidRPr="00C7270C">
        <w:rPr>
          <w:rFonts w:ascii="Comic Sans MS" w:eastAsia="Times New Roman" w:hAnsi="Comic Sans MS" w:cs="Times New Roman"/>
          <w:color w:val="000005"/>
          <w:lang w:val="en-US"/>
        </w:rPr>
        <w:t xml:space="preserve"> </w:t>
      </w:r>
      <w:r w:rsidR="00422C32" w:rsidRPr="00C7270C">
        <w:rPr>
          <w:rFonts w:ascii="Comic Sans MS" w:eastAsia="Times New Roman" w:hAnsi="Comic Sans MS" w:cs="Times New Roman"/>
          <w:i/>
          <w:iCs/>
          <w:color w:val="000005"/>
          <w:lang w:val="en-US"/>
        </w:rPr>
        <w:t>and</w:t>
      </w:r>
      <w:r w:rsidR="00422C32" w:rsidRPr="00C7270C">
        <w:rPr>
          <w:rFonts w:ascii="Comic Sans MS" w:eastAsia="Times New Roman" w:hAnsi="Comic Sans MS" w:cs="Times New Roman"/>
          <w:color w:val="000005"/>
          <w:lang w:val="en-US"/>
        </w:rPr>
        <w:t xml:space="preserve"> </w:t>
      </w:r>
      <w:r w:rsidR="00422C32" w:rsidRPr="00C7270C">
        <w:rPr>
          <w:rFonts w:ascii="Comic Sans MS" w:eastAsia="Times New Roman" w:hAnsi="Comic Sans MS" w:cs="Times New Roman"/>
          <w:i/>
          <w:iCs/>
          <w:color w:val="000005"/>
          <w:lang w:val="en-US"/>
        </w:rPr>
        <w:t>Democracy</w:t>
      </w:r>
      <w:r w:rsidR="00422C32" w:rsidRPr="00C7270C">
        <w:rPr>
          <w:rFonts w:ascii="Comic Sans MS" w:eastAsia="Times New Roman" w:hAnsi="Comic Sans MS" w:cs="Times New Roman"/>
          <w:color w:val="000005"/>
          <w:lang w:val="en-US"/>
        </w:rPr>
        <w:t xml:space="preserve"> </w:t>
      </w:r>
      <w:r w:rsidR="00422C32" w:rsidRPr="00C7270C">
        <w:rPr>
          <w:rFonts w:ascii="Comic Sans MS" w:eastAsia="Times New Roman" w:hAnsi="Comic Sans MS" w:cs="Times New Roman"/>
          <w:i/>
          <w:iCs/>
          <w:color w:val="000005"/>
          <w:lang w:val="en-US"/>
        </w:rPr>
        <w:t>(</w:t>
      </w:r>
      <w:r w:rsidR="00422C32" w:rsidRPr="00C7270C">
        <w:rPr>
          <w:rFonts w:ascii="Comic Sans MS" w:eastAsia="Times New Roman" w:hAnsi="Comic Sans MS" w:cs="Times New Roman"/>
          <w:color w:val="000005"/>
          <w:lang w:val="en-US"/>
        </w:rPr>
        <w:t>1986)</w:t>
      </w: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val="en-US" w:eastAsia="en-GB"/>
        </w:rPr>
        <w:t>It seems reasonable to argue that British suffragists might fairly have expected to have gained the vote by 1918 if a Liberal government had been returned in the expected general election.  It is even possible that there might have been a limited measure of women's suffrage under a Conservative government.  All this must significantly modify those interpretations which stress the advent of war as the decisive factor in the eventual winning of the women's vote.  It might even be that the war postponed such a victory.  </w:t>
      </w:r>
    </w:p>
    <w:p w:rsidR="004952DE" w:rsidRPr="00C7270C" w:rsidRDefault="004952DE" w:rsidP="00422C32">
      <w:pPr>
        <w:pBdr>
          <w:top w:val="single" w:sz="4" w:space="1" w:color="auto"/>
          <w:left w:val="single" w:sz="4" w:space="4" w:color="auto"/>
          <w:bottom w:val="single" w:sz="4" w:space="1" w:color="auto"/>
          <w:right w:val="single" w:sz="4" w:space="4" w:color="auto"/>
        </w:pBdr>
        <w:spacing w:after="0" w:line="240" w:lineRule="auto"/>
        <w:ind w:left="360"/>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w:t>
      </w: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val="en-US" w:eastAsia="en-GB"/>
        </w:rPr>
        <w:t>What can be confidently asserted is the importance of women's suffragists' own efforts, especially the efforts of the democratic suffragists, in securing the strong position enjoyed by their cause at the outbreak of war.  </w:t>
      </w:r>
    </w:p>
    <w:p w:rsidR="004952DE" w:rsidRPr="00C7270C" w:rsidRDefault="004952DE" w:rsidP="00422C32">
      <w:pPr>
        <w:pBdr>
          <w:top w:val="single" w:sz="4" w:space="1" w:color="auto"/>
          <w:left w:val="single" w:sz="4" w:space="4" w:color="auto"/>
          <w:bottom w:val="single" w:sz="4" w:space="1" w:color="auto"/>
          <w:right w:val="single" w:sz="4" w:space="4" w:color="auto"/>
        </w:pBdr>
        <w:spacing w:after="0" w:line="240" w:lineRule="auto"/>
        <w:ind w:left="360"/>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eastAsia="en-GB"/>
        </w:rPr>
        <w:t> </w:t>
      </w:r>
    </w:p>
    <w:p w:rsidR="004952DE" w:rsidRPr="00C7270C" w:rsidRDefault="004952DE" w:rsidP="004952DE">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5"/>
          <w:lang w:eastAsia="en-GB"/>
        </w:rPr>
      </w:pPr>
      <w:r w:rsidRPr="00C7270C">
        <w:rPr>
          <w:rFonts w:ascii="Comic Sans MS" w:eastAsia="Times New Roman" w:hAnsi="Comic Sans MS" w:cs="Times New Roman"/>
          <w:color w:val="000005"/>
          <w:lang w:val="en-US" w:eastAsia="en-GB"/>
        </w:rPr>
        <w:t xml:space="preserve">Women's war work may have been important in converting some former opponents, or providing others with a face-saving excuse to alter their positions.  But even before this, the political alliances the democratic suffragists had formed in support of their demand had ensured that women would have to be included in any future reform bill. </w:t>
      </w:r>
    </w:p>
    <w:p w:rsidR="00F629F8" w:rsidRPr="00C7270C" w:rsidRDefault="00F629F8" w:rsidP="00422C32">
      <w:pPr>
        <w:pBdr>
          <w:top w:val="single" w:sz="4" w:space="1" w:color="auto"/>
          <w:left w:val="single" w:sz="4" w:space="4" w:color="auto"/>
          <w:bottom w:val="single" w:sz="4" w:space="1" w:color="auto"/>
          <w:right w:val="single" w:sz="4" w:space="4" w:color="auto"/>
        </w:pBdr>
        <w:spacing w:after="0" w:line="240" w:lineRule="auto"/>
        <w:ind w:left="360"/>
        <w:rPr>
          <w:rFonts w:ascii="Comic Sans MS" w:eastAsia="Times New Roman" w:hAnsi="Comic Sans MS" w:cs="Times New Roman"/>
          <w:color w:val="000005"/>
          <w:lang w:eastAsia="en-GB"/>
        </w:rPr>
      </w:pPr>
    </w:p>
    <w:p w:rsidR="00F629F8" w:rsidRPr="00C7270C" w:rsidRDefault="00F629F8">
      <w:pPr>
        <w:rPr>
          <w:rFonts w:ascii="Comic Sans MS" w:hAnsi="Comic Sans MS"/>
        </w:rPr>
      </w:pPr>
      <w:r w:rsidRPr="00C7270C">
        <w:rPr>
          <w:rFonts w:ascii="Comic Sans MS" w:hAnsi="Comic Sans MS"/>
        </w:rPr>
        <w:br w:type="page"/>
      </w:r>
    </w:p>
    <w:p w:rsidR="00F629F8" w:rsidRPr="00C7270C" w:rsidRDefault="00F629F8" w:rsidP="00F629F8">
      <w:pPr>
        <w:rPr>
          <w:rFonts w:ascii="Comic Sans MS" w:hAnsi="Comic Sans MS"/>
          <w:b/>
          <w:u w:val="single"/>
        </w:rPr>
      </w:pPr>
      <w:r w:rsidRPr="00C7270C">
        <w:rPr>
          <w:rFonts w:ascii="Comic Sans MS" w:hAnsi="Comic Sans MS"/>
          <w:b/>
          <w:u w:val="single"/>
        </w:rPr>
        <w:lastRenderedPageBreak/>
        <w:t>GERMANY</w:t>
      </w:r>
    </w:p>
    <w:p w:rsidR="00F629F8" w:rsidRPr="00C7270C" w:rsidRDefault="00F629F8" w:rsidP="00F629F8">
      <w:pPr>
        <w:pStyle w:val="ListParagraph"/>
        <w:numPr>
          <w:ilvl w:val="0"/>
          <w:numId w:val="6"/>
        </w:numPr>
        <w:rPr>
          <w:rFonts w:ascii="Comic Sans MS" w:hAnsi="Comic Sans MS"/>
          <w:b/>
          <w:u w:val="single"/>
        </w:rPr>
      </w:pPr>
      <w:r w:rsidRPr="00C7270C">
        <w:rPr>
          <w:rFonts w:ascii="Comic Sans MS" w:hAnsi="Comic Sans MS"/>
          <w:b/>
          <w:u w:val="single"/>
        </w:rPr>
        <w:t>Growth of German Nationalism</w:t>
      </w:r>
    </w:p>
    <w:p w:rsidR="00F629F8" w:rsidRPr="00C7270C" w:rsidRDefault="00F629F8" w:rsidP="00F629F8">
      <w:pPr>
        <w:ind w:left="360"/>
        <w:rPr>
          <w:rFonts w:ascii="Comic Sans MS" w:hAnsi="Comic Sans MS"/>
          <w:b/>
        </w:rPr>
      </w:pPr>
      <w:r w:rsidRPr="00C7270C">
        <w:rPr>
          <w:rFonts w:ascii="Comic Sans MS" w:hAnsi="Comic Sans MS"/>
          <w:b/>
        </w:rPr>
        <w:t>To support Cultural factors:</w:t>
      </w:r>
    </w:p>
    <w:p w:rsidR="00F629F8" w:rsidRPr="00C7270C" w:rsidRDefault="004952DE" w:rsidP="00F629F8">
      <w:pPr>
        <w:numPr>
          <w:ilvl w:val="0"/>
          <w:numId w:val="5"/>
        </w:numPr>
        <w:rPr>
          <w:rFonts w:ascii="Comic Sans MS" w:hAnsi="Comic Sans MS"/>
        </w:rPr>
      </w:pPr>
      <w:proofErr w:type="spellStart"/>
      <w:r w:rsidRPr="00C7270C">
        <w:rPr>
          <w:rFonts w:ascii="Comic Sans MS" w:hAnsi="Comic Sans MS"/>
          <w:u w:val="single"/>
        </w:rPr>
        <w:t>Golo</w:t>
      </w:r>
      <w:proofErr w:type="spellEnd"/>
      <w:r w:rsidRPr="00C7270C">
        <w:rPr>
          <w:rFonts w:ascii="Comic Sans MS" w:hAnsi="Comic Sans MS"/>
          <w:u w:val="single"/>
        </w:rPr>
        <w:t xml:space="preserve"> Mann, </w:t>
      </w:r>
      <w:r w:rsidRPr="00C7270C">
        <w:rPr>
          <w:rFonts w:ascii="Comic Sans MS" w:hAnsi="Comic Sans MS"/>
          <w:i/>
          <w:iCs/>
          <w:u w:val="single"/>
        </w:rPr>
        <w:t xml:space="preserve">The History of Germany since 1789 </w:t>
      </w:r>
      <w:r w:rsidR="00F629F8" w:rsidRPr="00C7270C">
        <w:rPr>
          <w:rFonts w:ascii="Comic Sans MS" w:hAnsi="Comic Sans MS"/>
        </w:rPr>
        <w:t>- ‘most Germans seldom looked up from the plough’ (arguing that cultural factors were not important to majority of working class Germans)</w:t>
      </w:r>
    </w:p>
    <w:p w:rsidR="00F629F8" w:rsidRPr="00C7270C" w:rsidRDefault="00F629F8" w:rsidP="00F629F8">
      <w:pPr>
        <w:numPr>
          <w:ilvl w:val="0"/>
          <w:numId w:val="5"/>
        </w:numPr>
        <w:rPr>
          <w:rFonts w:ascii="Comic Sans MS" w:hAnsi="Comic Sans MS"/>
        </w:rPr>
      </w:pPr>
      <w:proofErr w:type="spellStart"/>
      <w:r w:rsidRPr="00C7270C">
        <w:rPr>
          <w:rFonts w:ascii="Comic Sans MS" w:hAnsi="Comic Sans MS"/>
          <w:u w:val="single"/>
        </w:rPr>
        <w:t>Andrina</w:t>
      </w:r>
      <w:proofErr w:type="spellEnd"/>
      <w:r w:rsidRPr="00C7270C">
        <w:rPr>
          <w:rFonts w:ascii="Comic Sans MS" w:hAnsi="Comic Sans MS"/>
          <w:u w:val="single"/>
        </w:rPr>
        <w:t xml:space="preserve"> Stiles</w:t>
      </w:r>
      <w:r w:rsidR="004952DE" w:rsidRPr="00C7270C">
        <w:rPr>
          <w:rFonts w:ascii="Comic Sans MS" w:hAnsi="Comic Sans MS"/>
          <w:u w:val="single"/>
        </w:rPr>
        <w:t xml:space="preserve">, </w:t>
      </w:r>
      <w:r w:rsidR="004952DE" w:rsidRPr="00C7270C">
        <w:rPr>
          <w:rFonts w:ascii="Comic Sans MS" w:hAnsi="Comic Sans MS"/>
          <w:i/>
          <w:iCs/>
          <w:u w:val="single"/>
        </w:rPr>
        <w:t>The Unification of Germany and the Challenge of Nationalism, 1789-1919</w:t>
      </w:r>
      <w:r w:rsidRPr="00C7270C">
        <w:rPr>
          <w:rFonts w:ascii="Comic Sans MS" w:hAnsi="Comic Sans MS"/>
          <w:u w:val="single"/>
        </w:rPr>
        <w:t xml:space="preserve"> </w:t>
      </w:r>
      <w:r w:rsidRPr="00C7270C">
        <w:rPr>
          <w:rFonts w:ascii="Comic Sans MS" w:hAnsi="Comic Sans MS"/>
        </w:rPr>
        <w:t>– ‘even in 1815 there were tens of thousands of people…who felt passionately that Germans deserved to have a Fatherland’</w:t>
      </w:r>
    </w:p>
    <w:p w:rsidR="00F629F8" w:rsidRPr="00C7270C" w:rsidRDefault="004952DE" w:rsidP="00F629F8">
      <w:pPr>
        <w:numPr>
          <w:ilvl w:val="0"/>
          <w:numId w:val="5"/>
        </w:numPr>
        <w:rPr>
          <w:rFonts w:ascii="Comic Sans MS" w:hAnsi="Comic Sans MS"/>
        </w:rPr>
      </w:pPr>
      <w:proofErr w:type="spellStart"/>
      <w:r w:rsidRPr="00C7270C">
        <w:rPr>
          <w:rFonts w:ascii="Comic Sans MS" w:hAnsi="Comic Sans MS"/>
          <w:u w:val="single"/>
        </w:rPr>
        <w:t>Andrina</w:t>
      </w:r>
      <w:proofErr w:type="spellEnd"/>
      <w:r w:rsidRPr="00C7270C">
        <w:rPr>
          <w:rFonts w:ascii="Comic Sans MS" w:hAnsi="Comic Sans MS"/>
          <w:u w:val="single"/>
        </w:rPr>
        <w:t xml:space="preserve"> Stiles, </w:t>
      </w:r>
      <w:r w:rsidRPr="00C7270C">
        <w:rPr>
          <w:rFonts w:ascii="Comic Sans MS" w:hAnsi="Comic Sans MS"/>
          <w:i/>
          <w:iCs/>
          <w:u w:val="single"/>
        </w:rPr>
        <w:t>The Unification of Germany and the Challenge of Nationalism, 1789-1919</w:t>
      </w:r>
      <w:r w:rsidRPr="00C7270C">
        <w:rPr>
          <w:rFonts w:ascii="Comic Sans MS" w:hAnsi="Comic Sans MS"/>
          <w:u w:val="single"/>
        </w:rPr>
        <w:t xml:space="preserve"> </w:t>
      </w:r>
      <w:r w:rsidR="00F629F8" w:rsidRPr="00C7270C">
        <w:rPr>
          <w:rFonts w:ascii="Comic Sans MS" w:hAnsi="Comic Sans MS"/>
        </w:rPr>
        <w:t>– ‘Nationalism remained largely middle class before 1848’</w:t>
      </w:r>
    </w:p>
    <w:p w:rsidR="00F629F8" w:rsidRPr="00C7270C" w:rsidRDefault="00F629F8" w:rsidP="00F629F8">
      <w:pPr>
        <w:ind w:left="360"/>
        <w:rPr>
          <w:rFonts w:ascii="Comic Sans MS" w:hAnsi="Comic Sans MS"/>
          <w:b/>
        </w:rPr>
      </w:pPr>
      <w:r w:rsidRPr="00C7270C">
        <w:rPr>
          <w:rFonts w:ascii="Comic Sans MS" w:hAnsi="Comic Sans MS"/>
          <w:b/>
        </w:rPr>
        <w:t>To support economic factors:</w:t>
      </w:r>
    </w:p>
    <w:p w:rsidR="00F629F8" w:rsidRPr="00C7270C" w:rsidRDefault="00F629F8" w:rsidP="00F629F8">
      <w:pPr>
        <w:numPr>
          <w:ilvl w:val="0"/>
          <w:numId w:val="5"/>
        </w:numPr>
        <w:rPr>
          <w:rFonts w:ascii="Comic Sans MS" w:hAnsi="Comic Sans MS"/>
        </w:rPr>
      </w:pPr>
      <w:r w:rsidRPr="00C7270C">
        <w:rPr>
          <w:rFonts w:ascii="Comic Sans MS" w:hAnsi="Comic Sans MS"/>
          <w:u w:val="single"/>
        </w:rPr>
        <w:t xml:space="preserve">Ian Mitchell </w:t>
      </w:r>
      <w:r w:rsidR="001B3F89" w:rsidRPr="00C7270C">
        <w:rPr>
          <w:rFonts w:ascii="Comic Sans MS" w:hAnsi="Comic Sans MS"/>
          <w:u w:val="single"/>
        </w:rPr>
        <w:t xml:space="preserve">, </w:t>
      </w:r>
      <w:proofErr w:type="spellStart"/>
      <w:r w:rsidR="001B3F89" w:rsidRPr="00C7270C">
        <w:rPr>
          <w:rFonts w:ascii="Comic Sans MS" w:hAnsi="Comic Sans MS"/>
          <w:i/>
          <w:iCs/>
          <w:u w:val="single"/>
        </w:rPr>
        <w:t>Bismark</w:t>
      </w:r>
      <w:proofErr w:type="spellEnd"/>
      <w:r w:rsidR="001B3F89" w:rsidRPr="00C7270C">
        <w:rPr>
          <w:rFonts w:ascii="Comic Sans MS" w:hAnsi="Comic Sans MS"/>
          <w:i/>
          <w:iCs/>
          <w:u w:val="single"/>
        </w:rPr>
        <w:t xml:space="preserve"> and the Development of Germany</w:t>
      </w:r>
      <w:r w:rsidRPr="00C7270C">
        <w:rPr>
          <w:rFonts w:ascii="Comic Sans MS" w:hAnsi="Comic Sans MS"/>
        </w:rPr>
        <w:t>– argues the customs &amp; taxes in German states had held back nationalism</w:t>
      </w:r>
    </w:p>
    <w:p w:rsidR="00E646B1" w:rsidRPr="00C7270C" w:rsidRDefault="00F629F8" w:rsidP="00E646B1">
      <w:pPr>
        <w:numPr>
          <w:ilvl w:val="0"/>
          <w:numId w:val="5"/>
        </w:numPr>
        <w:rPr>
          <w:rFonts w:ascii="Comic Sans MS" w:hAnsi="Comic Sans MS"/>
        </w:rPr>
      </w:pPr>
      <w:r w:rsidRPr="00C7270C">
        <w:rPr>
          <w:rFonts w:ascii="Comic Sans MS" w:hAnsi="Comic Sans MS"/>
          <w:u w:val="single"/>
        </w:rPr>
        <w:t>William Carr</w:t>
      </w:r>
      <w:r w:rsidR="001B3F89" w:rsidRPr="00C7270C">
        <w:rPr>
          <w:rFonts w:ascii="Comic Sans MS" w:hAnsi="Comic Sans MS"/>
          <w:u w:val="single"/>
        </w:rPr>
        <w:t xml:space="preserve">, </w:t>
      </w:r>
      <w:r w:rsidR="001B3F89" w:rsidRPr="00C7270C">
        <w:rPr>
          <w:rFonts w:ascii="Comic Sans MS" w:hAnsi="Comic Sans MS"/>
          <w:i/>
          <w:iCs/>
          <w:u w:val="single"/>
        </w:rPr>
        <w:t>A History of Germany 1815-1990</w:t>
      </w:r>
      <w:r w:rsidRPr="00C7270C">
        <w:rPr>
          <w:rFonts w:ascii="Comic Sans MS" w:hAnsi="Comic Sans MS"/>
          <w:u w:val="single"/>
        </w:rPr>
        <w:t xml:space="preserve"> </w:t>
      </w:r>
      <w:r w:rsidR="00422C32" w:rsidRPr="00C7270C">
        <w:rPr>
          <w:rFonts w:ascii="Comic Sans MS" w:hAnsi="Comic Sans MS"/>
          <w:u w:val="single"/>
        </w:rPr>
        <w:t xml:space="preserve"> </w:t>
      </w:r>
      <w:r w:rsidRPr="00C7270C">
        <w:rPr>
          <w:rFonts w:ascii="Comic Sans MS" w:hAnsi="Comic Sans MS"/>
        </w:rPr>
        <w:t>(on the Zollverein)</w:t>
      </w:r>
      <w:r w:rsidR="00422C32" w:rsidRPr="00C7270C">
        <w:rPr>
          <w:rFonts w:ascii="Comic Sans MS" w:hAnsi="Comic Sans MS"/>
        </w:rPr>
        <w:t xml:space="preserve">he calls it </w:t>
      </w:r>
      <w:r w:rsidRPr="00C7270C">
        <w:rPr>
          <w:rFonts w:ascii="Comic Sans MS" w:hAnsi="Comic Sans MS"/>
        </w:rPr>
        <w:t xml:space="preserve"> ‘the mighty lever of German unification’</w:t>
      </w:r>
    </w:p>
    <w:p w:rsidR="00E646B1" w:rsidRPr="00C7270C" w:rsidRDefault="00E646B1" w:rsidP="00E646B1">
      <w:pPr>
        <w:ind w:left="360"/>
        <w:rPr>
          <w:rFonts w:ascii="Comic Sans MS" w:hAnsi="Comic Sans MS"/>
          <w:b/>
          <w:bCs/>
        </w:rPr>
      </w:pPr>
      <w:r w:rsidRPr="00C7270C">
        <w:rPr>
          <w:rFonts w:ascii="Comic Sans MS" w:hAnsi="Comic Sans MS"/>
          <w:b/>
          <w:bCs/>
        </w:rPr>
        <w:t>However</w:t>
      </w:r>
    </w:p>
    <w:p w:rsidR="00E646B1" w:rsidRPr="00C7270C" w:rsidRDefault="00E646B1" w:rsidP="00E646B1">
      <w:pPr>
        <w:pStyle w:val="ListParagraph"/>
        <w:numPr>
          <w:ilvl w:val="0"/>
          <w:numId w:val="11"/>
        </w:numPr>
        <w:rPr>
          <w:rFonts w:ascii="Comic Sans MS" w:hAnsi="Comic Sans MS"/>
        </w:rPr>
      </w:pPr>
      <w:r w:rsidRPr="00C7270C">
        <w:rPr>
          <w:rFonts w:ascii="Comic Sans MS" w:hAnsi="Comic Sans MS"/>
        </w:rPr>
        <w:t>Carr also says ‘Certainly Prussia was not thinking in terms of political unification.’ When he talks about their motivation for the Zollverein.</w:t>
      </w:r>
    </w:p>
    <w:p w:rsidR="00F629F8" w:rsidRPr="00C7270C" w:rsidRDefault="004952DE" w:rsidP="00F629F8">
      <w:pPr>
        <w:numPr>
          <w:ilvl w:val="0"/>
          <w:numId w:val="5"/>
        </w:numPr>
        <w:rPr>
          <w:rFonts w:ascii="Comic Sans MS" w:hAnsi="Comic Sans MS"/>
        </w:rPr>
      </w:pPr>
      <w:proofErr w:type="spellStart"/>
      <w:r w:rsidRPr="00C7270C">
        <w:rPr>
          <w:rFonts w:ascii="Comic Sans MS" w:hAnsi="Comic Sans MS"/>
          <w:u w:val="single"/>
        </w:rPr>
        <w:t>Andrina</w:t>
      </w:r>
      <w:proofErr w:type="spellEnd"/>
      <w:r w:rsidRPr="00C7270C">
        <w:rPr>
          <w:rFonts w:ascii="Comic Sans MS" w:hAnsi="Comic Sans MS"/>
          <w:u w:val="single"/>
        </w:rPr>
        <w:t xml:space="preserve"> Stiles, </w:t>
      </w:r>
      <w:r w:rsidRPr="00C7270C">
        <w:rPr>
          <w:rFonts w:ascii="Comic Sans MS" w:hAnsi="Comic Sans MS"/>
          <w:i/>
          <w:iCs/>
          <w:u w:val="single"/>
        </w:rPr>
        <w:t>The Unification of Germany and the Challenge of Nationalism, 1789-1919</w:t>
      </w:r>
      <w:r w:rsidRPr="00C7270C">
        <w:rPr>
          <w:rFonts w:ascii="Comic Sans MS" w:hAnsi="Comic Sans MS"/>
          <w:u w:val="single"/>
        </w:rPr>
        <w:t xml:space="preserve"> </w:t>
      </w:r>
      <w:r w:rsidR="00F629F8" w:rsidRPr="00C7270C">
        <w:rPr>
          <w:rFonts w:ascii="Comic Sans MS" w:hAnsi="Comic Sans MS"/>
        </w:rPr>
        <w:t>– ‘The Zollverein was a force for unity in the 1840s’</w:t>
      </w:r>
    </w:p>
    <w:p w:rsidR="00F629F8" w:rsidRPr="00C7270C" w:rsidRDefault="001B3F89" w:rsidP="00F629F8">
      <w:pPr>
        <w:numPr>
          <w:ilvl w:val="0"/>
          <w:numId w:val="5"/>
        </w:numPr>
        <w:rPr>
          <w:rFonts w:ascii="Comic Sans MS" w:hAnsi="Comic Sans MS"/>
        </w:rPr>
      </w:pPr>
      <w:r w:rsidRPr="00C7270C">
        <w:rPr>
          <w:rFonts w:ascii="Comic Sans MS" w:hAnsi="Comic Sans MS"/>
          <w:u w:val="single"/>
        </w:rPr>
        <w:t xml:space="preserve">David Thomson, </w:t>
      </w:r>
      <w:r w:rsidRPr="00C7270C">
        <w:rPr>
          <w:rFonts w:ascii="Comic Sans MS" w:hAnsi="Comic Sans MS"/>
          <w:i/>
          <w:iCs/>
          <w:u w:val="single"/>
        </w:rPr>
        <w:t>Europe since Napoleon</w:t>
      </w:r>
      <w:r w:rsidR="00F629F8" w:rsidRPr="00C7270C">
        <w:rPr>
          <w:rFonts w:ascii="Comic Sans MS" w:hAnsi="Comic Sans MS"/>
        </w:rPr>
        <w:t>– argues the Industrial Revolution changed the political order across Europe</w:t>
      </w:r>
    </w:p>
    <w:p w:rsidR="00E646B1" w:rsidRPr="00C7270C" w:rsidRDefault="00E646B1" w:rsidP="00E646B1">
      <w:pPr>
        <w:pStyle w:val="ListParagraph"/>
        <w:numPr>
          <w:ilvl w:val="0"/>
          <w:numId w:val="5"/>
        </w:numPr>
        <w:rPr>
          <w:rFonts w:ascii="Comic Sans MS" w:hAnsi="Comic Sans MS"/>
          <w:u w:val="single"/>
        </w:rPr>
      </w:pPr>
      <w:r w:rsidRPr="00C7270C">
        <w:rPr>
          <w:rFonts w:ascii="Comic Sans MS" w:hAnsi="Comic Sans MS"/>
          <w:u w:val="single"/>
        </w:rPr>
        <w:t xml:space="preserve">(Finlay </w:t>
      </w:r>
      <w:proofErr w:type="spellStart"/>
      <w:r w:rsidRPr="00C7270C">
        <w:rPr>
          <w:rFonts w:ascii="Comic Sans MS" w:hAnsi="Comic Sans MS"/>
          <w:u w:val="single"/>
        </w:rPr>
        <w:t>McKichan</w:t>
      </w:r>
      <w:proofErr w:type="spellEnd"/>
      <w:r w:rsidRPr="00C7270C">
        <w:rPr>
          <w:rFonts w:ascii="Comic Sans MS" w:hAnsi="Comic Sans MS"/>
          <w:u w:val="single"/>
        </w:rPr>
        <w:t xml:space="preserve">, </w:t>
      </w:r>
      <w:r w:rsidRPr="00C7270C">
        <w:rPr>
          <w:rFonts w:ascii="Comic Sans MS" w:hAnsi="Comic Sans MS"/>
          <w:i/>
          <w:iCs/>
          <w:u w:val="single"/>
        </w:rPr>
        <w:t>Germany 1815-1939, Germany: The Rise of Nationalism</w:t>
      </w:r>
      <w:r w:rsidRPr="00C7270C">
        <w:rPr>
          <w:rFonts w:ascii="Comic Sans MS" w:hAnsi="Comic Sans MS"/>
          <w:u w:val="single"/>
        </w:rPr>
        <w:t>)</w:t>
      </w:r>
    </w:p>
    <w:p w:rsidR="00E646B1" w:rsidRPr="00C7270C" w:rsidRDefault="00E646B1" w:rsidP="00E646B1">
      <w:pPr>
        <w:pStyle w:val="ListParagraph"/>
        <w:numPr>
          <w:ilvl w:val="0"/>
          <w:numId w:val="5"/>
        </w:numPr>
        <w:rPr>
          <w:rFonts w:ascii="Comic Sans MS" w:hAnsi="Comic Sans MS"/>
        </w:rPr>
      </w:pPr>
      <w:r w:rsidRPr="00C7270C">
        <w:rPr>
          <w:rFonts w:ascii="Comic Sans MS" w:hAnsi="Comic Sans MS"/>
        </w:rPr>
        <w:t>‘Unification of these states in a customs and trading union leads to the establishment of a unified political system.’</w:t>
      </w:r>
    </w:p>
    <w:p w:rsidR="00E646B1" w:rsidRPr="00C7270C" w:rsidRDefault="00E646B1" w:rsidP="00E646B1">
      <w:pPr>
        <w:pStyle w:val="ListParagraph"/>
        <w:numPr>
          <w:ilvl w:val="0"/>
          <w:numId w:val="5"/>
        </w:numPr>
        <w:rPr>
          <w:rFonts w:ascii="Comic Sans MS" w:hAnsi="Comic Sans MS"/>
        </w:rPr>
      </w:pPr>
      <w:r w:rsidRPr="00C7270C">
        <w:rPr>
          <w:rFonts w:ascii="Comic Sans MS" w:hAnsi="Comic Sans MS"/>
        </w:rPr>
        <w:t xml:space="preserve">‘Prussia had more reasons than just </w:t>
      </w:r>
      <w:proofErr w:type="gramStart"/>
      <w:r w:rsidRPr="00C7270C">
        <w:rPr>
          <w:rFonts w:ascii="Comic Sans MS" w:hAnsi="Comic Sans MS"/>
        </w:rPr>
        <w:t>economic,</w:t>
      </w:r>
      <w:proofErr w:type="gramEnd"/>
      <w:r w:rsidRPr="00C7270C">
        <w:rPr>
          <w:rFonts w:ascii="Comic Sans MS" w:hAnsi="Comic Sans MS"/>
        </w:rPr>
        <w:t xml:space="preserve"> she certainly saw it [the Zollverein] as a way of uniting her own territories.’</w:t>
      </w:r>
    </w:p>
    <w:p w:rsidR="00E646B1" w:rsidRPr="00C7270C" w:rsidRDefault="00E646B1" w:rsidP="00E646B1">
      <w:pPr>
        <w:rPr>
          <w:rFonts w:ascii="Comic Sans MS" w:hAnsi="Comic Sans MS"/>
        </w:rPr>
      </w:pPr>
    </w:p>
    <w:p w:rsidR="00F629F8" w:rsidRPr="00C7270C" w:rsidRDefault="00F629F8">
      <w:pPr>
        <w:rPr>
          <w:rFonts w:ascii="Comic Sans MS" w:hAnsi="Comic Sans MS"/>
        </w:rPr>
      </w:pPr>
      <w:r w:rsidRPr="00C7270C">
        <w:rPr>
          <w:rFonts w:ascii="Comic Sans MS" w:hAnsi="Comic Sans MS"/>
        </w:rPr>
        <w:br w:type="page"/>
      </w:r>
    </w:p>
    <w:p w:rsidR="00F629F8" w:rsidRPr="00C7270C" w:rsidRDefault="00F629F8" w:rsidP="00F629F8">
      <w:pPr>
        <w:pStyle w:val="ListParagraph"/>
        <w:numPr>
          <w:ilvl w:val="0"/>
          <w:numId w:val="7"/>
        </w:numPr>
        <w:rPr>
          <w:rFonts w:ascii="Comic Sans MS" w:hAnsi="Comic Sans MS"/>
        </w:rPr>
      </w:pPr>
      <w:r w:rsidRPr="00C7270C">
        <w:rPr>
          <w:rFonts w:ascii="Comic Sans MS" w:hAnsi="Comic Sans MS"/>
          <w:b/>
          <w:u w:val="single"/>
        </w:rPr>
        <w:lastRenderedPageBreak/>
        <w:t>Rise of the Nazis</w:t>
      </w:r>
    </w:p>
    <w:p w:rsidR="00F629F8" w:rsidRPr="00C7270C" w:rsidRDefault="00F629F8" w:rsidP="001B3F89">
      <w:pPr>
        <w:spacing w:before="240"/>
        <w:rPr>
          <w:rFonts w:ascii="Comic Sans MS" w:hAnsi="Comic Sans MS"/>
        </w:rPr>
      </w:pPr>
      <w:r w:rsidRPr="00C7270C">
        <w:rPr>
          <w:rFonts w:ascii="Comic Sans MS" w:hAnsi="Comic Sans MS"/>
        </w:rPr>
        <w:t xml:space="preserve"> “There is little doubt that the stigma of the so-called “November Criminals” hung like a giant shadow over the period of W</w:t>
      </w:r>
      <w:r w:rsidR="001B3F89" w:rsidRPr="00C7270C">
        <w:rPr>
          <w:rFonts w:ascii="Comic Sans MS" w:hAnsi="Comic Sans MS"/>
        </w:rPr>
        <w:t xml:space="preserve">eimar Germany.”  (Jim </w:t>
      </w:r>
      <w:proofErr w:type="spellStart"/>
      <w:r w:rsidR="001B3F89" w:rsidRPr="00C7270C">
        <w:rPr>
          <w:rFonts w:ascii="Comic Sans MS" w:hAnsi="Comic Sans MS"/>
        </w:rPr>
        <w:t>McGonigle</w:t>
      </w:r>
      <w:proofErr w:type="spellEnd"/>
      <w:r w:rsidR="001B3F89" w:rsidRPr="00C7270C">
        <w:rPr>
          <w:rFonts w:ascii="Comic Sans MS" w:hAnsi="Comic Sans MS"/>
        </w:rPr>
        <w:t xml:space="preserve">, </w:t>
      </w:r>
      <w:r w:rsidR="001B3F89" w:rsidRPr="00C7270C">
        <w:rPr>
          <w:rFonts w:ascii="Comic Sans MS" w:hAnsi="Comic Sans MS"/>
          <w:i/>
          <w:iCs/>
        </w:rPr>
        <w:t>Germany 1815-39</w:t>
      </w:r>
      <w:r w:rsidR="001B3F89" w:rsidRPr="00C7270C">
        <w:rPr>
          <w:rFonts w:ascii="Comic Sans MS" w:hAnsi="Comic Sans MS"/>
        </w:rPr>
        <w:t>)</w:t>
      </w:r>
    </w:p>
    <w:p w:rsidR="00F629F8" w:rsidRPr="00C7270C" w:rsidRDefault="00F629F8" w:rsidP="00F629F8">
      <w:pPr>
        <w:rPr>
          <w:rFonts w:ascii="Comic Sans MS" w:hAnsi="Comic Sans MS"/>
        </w:rPr>
      </w:pPr>
    </w:p>
    <w:p w:rsidR="00F629F8" w:rsidRPr="00C7270C" w:rsidRDefault="00F629F8" w:rsidP="001B3F89">
      <w:pPr>
        <w:rPr>
          <w:rFonts w:ascii="Comic Sans MS" w:hAnsi="Comic Sans MS"/>
        </w:rPr>
      </w:pPr>
      <w:r w:rsidRPr="00C7270C">
        <w:rPr>
          <w:rFonts w:ascii="Comic Sans MS" w:hAnsi="Comic Sans MS"/>
        </w:rPr>
        <w:t xml:space="preserve">Many Germans saw the Treaty of Versailles as “a vindictive Allied plot to humiliate Germany.”  </w:t>
      </w:r>
      <w:r w:rsidR="001B3F89" w:rsidRPr="00C7270C">
        <w:rPr>
          <w:rFonts w:ascii="Comic Sans MS" w:hAnsi="Comic Sans MS"/>
        </w:rPr>
        <w:t xml:space="preserve">(Jim </w:t>
      </w:r>
      <w:proofErr w:type="spellStart"/>
      <w:r w:rsidR="001B3F89" w:rsidRPr="00C7270C">
        <w:rPr>
          <w:rFonts w:ascii="Comic Sans MS" w:hAnsi="Comic Sans MS"/>
        </w:rPr>
        <w:t>McGonigle</w:t>
      </w:r>
      <w:proofErr w:type="spellEnd"/>
      <w:r w:rsidR="001B3F89" w:rsidRPr="00C7270C">
        <w:rPr>
          <w:rFonts w:ascii="Comic Sans MS" w:hAnsi="Comic Sans MS"/>
        </w:rPr>
        <w:t xml:space="preserve">, </w:t>
      </w:r>
      <w:r w:rsidR="001B3F89" w:rsidRPr="00C7270C">
        <w:rPr>
          <w:rFonts w:ascii="Comic Sans MS" w:hAnsi="Comic Sans MS"/>
          <w:i/>
          <w:iCs/>
        </w:rPr>
        <w:t>Germany 1815-39</w:t>
      </w:r>
      <w:r w:rsidR="001B3F89" w:rsidRPr="00C7270C">
        <w:rPr>
          <w:rFonts w:ascii="Comic Sans MS" w:hAnsi="Comic Sans MS"/>
        </w:rPr>
        <w:t>)</w:t>
      </w:r>
    </w:p>
    <w:p w:rsidR="00F629F8" w:rsidRPr="00C7270C" w:rsidRDefault="00F629F8" w:rsidP="00F629F8">
      <w:pPr>
        <w:rPr>
          <w:rFonts w:ascii="Comic Sans MS" w:hAnsi="Comic Sans MS"/>
        </w:rPr>
      </w:pPr>
      <w:r w:rsidRPr="00C7270C">
        <w:rPr>
          <w:rFonts w:ascii="Comic Sans MS" w:hAnsi="Comic Sans MS"/>
        </w:rPr>
        <w:t xml:space="preserve">“A republic nobody wanted” (Finlay </w:t>
      </w:r>
      <w:proofErr w:type="spellStart"/>
      <w:r w:rsidRPr="00C7270C">
        <w:rPr>
          <w:rFonts w:ascii="Comic Sans MS" w:hAnsi="Comic Sans MS"/>
        </w:rPr>
        <w:t>McKichan</w:t>
      </w:r>
      <w:proofErr w:type="spellEnd"/>
      <w:r w:rsidR="001B3F89" w:rsidRPr="00C7270C">
        <w:rPr>
          <w:rFonts w:ascii="Comic Sans MS" w:hAnsi="Comic Sans MS"/>
        </w:rPr>
        <w:t xml:space="preserve">, </w:t>
      </w:r>
      <w:r w:rsidR="001B3F89" w:rsidRPr="00C7270C">
        <w:rPr>
          <w:rFonts w:ascii="Comic Sans MS" w:hAnsi="Comic Sans MS"/>
          <w:i/>
          <w:iCs/>
        </w:rPr>
        <w:t>Germany 1815-1939, Germany: The Rise of Nationalism</w:t>
      </w:r>
      <w:r w:rsidRPr="00C7270C">
        <w:rPr>
          <w:rFonts w:ascii="Comic Sans MS" w:hAnsi="Comic Sans MS"/>
        </w:rPr>
        <w:t>)</w:t>
      </w:r>
    </w:p>
    <w:p w:rsidR="00F629F8" w:rsidRPr="00C7270C" w:rsidRDefault="00F629F8" w:rsidP="00F629F8">
      <w:pPr>
        <w:rPr>
          <w:rFonts w:ascii="Comic Sans MS" w:hAnsi="Comic Sans MS"/>
        </w:rPr>
      </w:pPr>
    </w:p>
    <w:p w:rsidR="00F629F8" w:rsidRPr="00C7270C" w:rsidRDefault="00F629F8" w:rsidP="001B3F89">
      <w:pPr>
        <w:rPr>
          <w:rFonts w:ascii="Comic Sans MS" w:hAnsi="Comic Sans MS"/>
        </w:rPr>
      </w:pPr>
      <w:r w:rsidRPr="00C7270C">
        <w:rPr>
          <w:rFonts w:ascii="Comic Sans MS" w:hAnsi="Comic Sans MS"/>
        </w:rPr>
        <w:t xml:space="preserve"> “…to ordinary German, it {Hyperinflation of 1923} was the fault of a government that had accepted reparation payments….and appeared to have played no active part to prevent the crisis…deepening.”  </w:t>
      </w:r>
      <w:r w:rsidR="001B3F89" w:rsidRPr="00C7270C">
        <w:rPr>
          <w:rFonts w:ascii="Comic Sans MS" w:hAnsi="Comic Sans MS"/>
        </w:rPr>
        <w:t xml:space="preserve">(Jim </w:t>
      </w:r>
      <w:proofErr w:type="spellStart"/>
      <w:r w:rsidR="001B3F89" w:rsidRPr="00C7270C">
        <w:rPr>
          <w:rFonts w:ascii="Comic Sans MS" w:hAnsi="Comic Sans MS"/>
        </w:rPr>
        <w:t>McGonigle</w:t>
      </w:r>
      <w:proofErr w:type="spellEnd"/>
      <w:r w:rsidR="001B3F89" w:rsidRPr="00C7270C">
        <w:rPr>
          <w:rFonts w:ascii="Comic Sans MS" w:hAnsi="Comic Sans MS"/>
        </w:rPr>
        <w:t xml:space="preserve">, </w:t>
      </w:r>
      <w:r w:rsidR="001B3F89" w:rsidRPr="00C7270C">
        <w:rPr>
          <w:rFonts w:ascii="Comic Sans MS" w:hAnsi="Comic Sans MS"/>
          <w:i/>
          <w:iCs/>
        </w:rPr>
        <w:t>Germany 1815-39</w:t>
      </w:r>
      <w:r w:rsidR="001B3F89" w:rsidRPr="00C7270C">
        <w:rPr>
          <w:rFonts w:ascii="Comic Sans MS" w:hAnsi="Comic Sans MS"/>
        </w:rPr>
        <w:t>)</w:t>
      </w:r>
    </w:p>
    <w:p w:rsidR="00F629F8" w:rsidRPr="00C7270C" w:rsidRDefault="00F629F8" w:rsidP="00F629F8">
      <w:pPr>
        <w:rPr>
          <w:rFonts w:ascii="Comic Sans MS" w:hAnsi="Comic Sans MS"/>
        </w:rPr>
      </w:pPr>
    </w:p>
    <w:p w:rsidR="00F629F8" w:rsidRPr="00C7270C" w:rsidRDefault="00F629F8" w:rsidP="001B3F89">
      <w:pPr>
        <w:rPr>
          <w:rFonts w:ascii="Comic Sans MS" w:hAnsi="Comic Sans MS"/>
        </w:rPr>
      </w:pPr>
      <w:r w:rsidRPr="00C7270C">
        <w:rPr>
          <w:rFonts w:ascii="Comic Sans MS" w:hAnsi="Comic Sans MS"/>
        </w:rPr>
        <w:t xml:space="preserve">“.. </w:t>
      </w:r>
      <w:proofErr w:type="gramStart"/>
      <w:r w:rsidRPr="00C7270C">
        <w:rPr>
          <w:rFonts w:ascii="Comic Sans MS" w:hAnsi="Comic Sans MS"/>
        </w:rPr>
        <w:t>a</w:t>
      </w:r>
      <w:proofErr w:type="gramEnd"/>
      <w:r w:rsidRPr="00C7270C">
        <w:rPr>
          <w:rFonts w:ascii="Comic Sans MS" w:hAnsi="Comic Sans MS"/>
        </w:rPr>
        <w:t xml:space="preserve"> disastrous economic blizzard…” </w:t>
      </w:r>
      <w:r w:rsidR="001B3F89" w:rsidRPr="00C7270C">
        <w:rPr>
          <w:rFonts w:ascii="Comic Sans MS" w:hAnsi="Comic Sans MS"/>
        </w:rPr>
        <w:t xml:space="preserve">Finlay </w:t>
      </w:r>
      <w:proofErr w:type="spellStart"/>
      <w:r w:rsidR="001B3F89" w:rsidRPr="00C7270C">
        <w:rPr>
          <w:rFonts w:ascii="Comic Sans MS" w:hAnsi="Comic Sans MS"/>
        </w:rPr>
        <w:t>McKichan</w:t>
      </w:r>
      <w:proofErr w:type="spellEnd"/>
      <w:r w:rsidR="001B3F89" w:rsidRPr="00C7270C">
        <w:rPr>
          <w:rFonts w:ascii="Comic Sans MS" w:hAnsi="Comic Sans MS"/>
        </w:rPr>
        <w:t xml:space="preserve">, </w:t>
      </w:r>
      <w:r w:rsidR="001B3F89" w:rsidRPr="00C7270C">
        <w:rPr>
          <w:rFonts w:ascii="Comic Sans MS" w:hAnsi="Comic Sans MS"/>
          <w:i/>
          <w:iCs/>
        </w:rPr>
        <w:t>Germany 1815-1939, Germany: The Rise of Nationalism</w:t>
      </w:r>
      <w:r w:rsidR="001B3F89" w:rsidRPr="00C7270C">
        <w:rPr>
          <w:rFonts w:ascii="Comic Sans MS" w:hAnsi="Comic Sans MS"/>
        </w:rPr>
        <w:t xml:space="preserve">) </w:t>
      </w:r>
      <w:r w:rsidRPr="00C7270C">
        <w:rPr>
          <w:rFonts w:ascii="Comic Sans MS" w:hAnsi="Comic Sans MS"/>
        </w:rPr>
        <w:t>on the Great Depression</w:t>
      </w:r>
    </w:p>
    <w:p w:rsidR="00F629F8" w:rsidRPr="00C7270C" w:rsidRDefault="00F629F8" w:rsidP="00F629F8">
      <w:pPr>
        <w:rPr>
          <w:rFonts w:ascii="Comic Sans MS" w:hAnsi="Comic Sans MS"/>
        </w:rPr>
      </w:pPr>
    </w:p>
    <w:p w:rsidR="001B3F89" w:rsidRPr="00C7270C" w:rsidRDefault="00F629F8" w:rsidP="001B3F89">
      <w:pPr>
        <w:rPr>
          <w:rFonts w:ascii="Comic Sans MS" w:hAnsi="Comic Sans MS"/>
        </w:rPr>
      </w:pPr>
      <w:r w:rsidRPr="00C7270C">
        <w:rPr>
          <w:rFonts w:ascii="Comic Sans MS" w:hAnsi="Comic Sans MS"/>
        </w:rPr>
        <w:t xml:space="preserve">“Hitler would almost certainly have remained on the fringes of politics had it not been for the Great Depression…and the hardship if brought.”   </w:t>
      </w:r>
      <w:r w:rsidR="001B3F89" w:rsidRPr="00C7270C">
        <w:rPr>
          <w:rFonts w:ascii="Comic Sans MS" w:hAnsi="Comic Sans MS"/>
        </w:rPr>
        <w:t xml:space="preserve">Finlay </w:t>
      </w:r>
      <w:proofErr w:type="spellStart"/>
      <w:r w:rsidR="001B3F89" w:rsidRPr="00C7270C">
        <w:rPr>
          <w:rFonts w:ascii="Comic Sans MS" w:hAnsi="Comic Sans MS"/>
        </w:rPr>
        <w:t>McKichan</w:t>
      </w:r>
      <w:proofErr w:type="spellEnd"/>
      <w:r w:rsidR="001B3F89" w:rsidRPr="00C7270C">
        <w:rPr>
          <w:rFonts w:ascii="Comic Sans MS" w:hAnsi="Comic Sans MS"/>
        </w:rPr>
        <w:t xml:space="preserve">, </w:t>
      </w:r>
      <w:r w:rsidR="001B3F89" w:rsidRPr="00C7270C">
        <w:rPr>
          <w:rFonts w:ascii="Comic Sans MS" w:hAnsi="Comic Sans MS"/>
          <w:i/>
          <w:iCs/>
        </w:rPr>
        <w:t>Germany 1815-1939, Germany: The Rise of Nationalism</w:t>
      </w:r>
      <w:r w:rsidR="001B3F89" w:rsidRPr="00C7270C">
        <w:rPr>
          <w:rFonts w:ascii="Comic Sans MS" w:hAnsi="Comic Sans MS"/>
        </w:rPr>
        <w:t>)</w:t>
      </w:r>
    </w:p>
    <w:p w:rsidR="00F629F8" w:rsidRPr="00C7270C" w:rsidRDefault="00F629F8" w:rsidP="001B3F89">
      <w:pPr>
        <w:rPr>
          <w:rFonts w:ascii="Comic Sans MS" w:hAnsi="Comic Sans MS"/>
        </w:rPr>
      </w:pPr>
    </w:p>
    <w:p w:rsidR="00F629F8" w:rsidRPr="00C7270C" w:rsidRDefault="00F629F8" w:rsidP="001B3F89">
      <w:pPr>
        <w:rPr>
          <w:rFonts w:ascii="Comic Sans MS" w:hAnsi="Comic Sans MS"/>
        </w:rPr>
      </w:pPr>
      <w:r w:rsidRPr="00C7270C">
        <w:rPr>
          <w:rFonts w:ascii="Comic Sans MS" w:hAnsi="Comic Sans MS"/>
        </w:rPr>
        <w:t xml:space="preserve">“There is no doubt the Germany suffered much more than Britain and France during this period and Hitler exploited this misery to the full.”   </w:t>
      </w:r>
      <w:r w:rsidR="001B3F89" w:rsidRPr="00C7270C">
        <w:rPr>
          <w:rFonts w:ascii="Comic Sans MS" w:hAnsi="Comic Sans MS"/>
        </w:rPr>
        <w:t xml:space="preserve">(Jim </w:t>
      </w:r>
      <w:proofErr w:type="spellStart"/>
      <w:r w:rsidR="001B3F89" w:rsidRPr="00C7270C">
        <w:rPr>
          <w:rFonts w:ascii="Comic Sans MS" w:hAnsi="Comic Sans MS"/>
        </w:rPr>
        <w:t>McGonigle</w:t>
      </w:r>
      <w:proofErr w:type="spellEnd"/>
      <w:r w:rsidR="001B3F89" w:rsidRPr="00C7270C">
        <w:rPr>
          <w:rFonts w:ascii="Comic Sans MS" w:hAnsi="Comic Sans MS"/>
        </w:rPr>
        <w:t xml:space="preserve">, </w:t>
      </w:r>
      <w:r w:rsidR="001B3F89" w:rsidRPr="00C7270C">
        <w:rPr>
          <w:rFonts w:ascii="Comic Sans MS" w:hAnsi="Comic Sans MS"/>
          <w:i/>
          <w:iCs/>
        </w:rPr>
        <w:t>Germany 1815-39</w:t>
      </w:r>
      <w:r w:rsidR="001B3F89" w:rsidRPr="00C7270C">
        <w:rPr>
          <w:rFonts w:ascii="Comic Sans MS" w:hAnsi="Comic Sans MS"/>
        </w:rPr>
        <w:t>)</w:t>
      </w:r>
    </w:p>
    <w:p w:rsidR="00F629F8" w:rsidRPr="00C7270C" w:rsidRDefault="00F629F8" w:rsidP="00F629F8">
      <w:pPr>
        <w:rPr>
          <w:rFonts w:ascii="Comic Sans MS" w:hAnsi="Comic Sans MS"/>
        </w:rPr>
      </w:pPr>
    </w:p>
    <w:p w:rsidR="00F629F8" w:rsidRPr="00C7270C" w:rsidRDefault="00F629F8" w:rsidP="00F629F8">
      <w:pPr>
        <w:rPr>
          <w:rFonts w:ascii="Comic Sans MS" w:hAnsi="Comic Sans MS"/>
        </w:rPr>
      </w:pPr>
      <w:r w:rsidRPr="00C7270C">
        <w:rPr>
          <w:rFonts w:ascii="Comic Sans MS" w:hAnsi="Comic Sans MS"/>
        </w:rPr>
        <w:t>“Only the Great Depression put the wind in the Nazi’s sails” (AJP Taylor</w:t>
      </w:r>
      <w:r w:rsidR="001B3F89" w:rsidRPr="00C7270C">
        <w:rPr>
          <w:rFonts w:ascii="Comic Sans MS" w:hAnsi="Comic Sans MS"/>
        </w:rPr>
        <w:t xml:space="preserve">, </w:t>
      </w:r>
      <w:r w:rsidR="001B3F89" w:rsidRPr="00C7270C">
        <w:rPr>
          <w:rFonts w:ascii="Comic Sans MS" w:hAnsi="Comic Sans MS"/>
          <w:i/>
          <w:iCs/>
        </w:rPr>
        <w:t>The Course of German History since 1815</w:t>
      </w:r>
      <w:r w:rsidRPr="00C7270C">
        <w:rPr>
          <w:rFonts w:ascii="Comic Sans MS" w:hAnsi="Comic Sans MS"/>
        </w:rPr>
        <w:t>)</w:t>
      </w:r>
    </w:p>
    <w:p w:rsidR="00F629F8" w:rsidRPr="00C7270C" w:rsidRDefault="00F629F8" w:rsidP="00F629F8">
      <w:pPr>
        <w:rPr>
          <w:rFonts w:ascii="Comic Sans MS" w:hAnsi="Comic Sans MS"/>
        </w:rPr>
      </w:pPr>
    </w:p>
    <w:p w:rsidR="00F629F8" w:rsidRPr="00C7270C" w:rsidRDefault="00F629F8" w:rsidP="001B3F89">
      <w:pPr>
        <w:rPr>
          <w:rFonts w:ascii="Comic Sans MS" w:hAnsi="Comic Sans MS"/>
        </w:rPr>
      </w:pPr>
      <w:r w:rsidRPr="00C7270C">
        <w:rPr>
          <w:rFonts w:ascii="Comic Sans MS" w:hAnsi="Comic Sans MS"/>
        </w:rPr>
        <w:t xml:space="preserve"> “{Goebbels’s} brilliant propaganda techniques played a large part in exploiting the Depression to win mass support...”  </w:t>
      </w:r>
      <w:r w:rsidR="001B3F89" w:rsidRPr="00C7270C">
        <w:rPr>
          <w:rFonts w:ascii="Comic Sans MS" w:hAnsi="Comic Sans MS"/>
        </w:rPr>
        <w:t xml:space="preserve">Finlay </w:t>
      </w:r>
      <w:proofErr w:type="spellStart"/>
      <w:r w:rsidR="001B3F89" w:rsidRPr="00C7270C">
        <w:rPr>
          <w:rFonts w:ascii="Comic Sans MS" w:hAnsi="Comic Sans MS"/>
        </w:rPr>
        <w:t>McKichan</w:t>
      </w:r>
      <w:proofErr w:type="spellEnd"/>
      <w:r w:rsidR="001B3F89" w:rsidRPr="00C7270C">
        <w:rPr>
          <w:rFonts w:ascii="Comic Sans MS" w:hAnsi="Comic Sans MS"/>
        </w:rPr>
        <w:t xml:space="preserve">, </w:t>
      </w:r>
      <w:r w:rsidR="001B3F89" w:rsidRPr="00C7270C">
        <w:rPr>
          <w:rFonts w:ascii="Comic Sans MS" w:hAnsi="Comic Sans MS"/>
          <w:i/>
          <w:iCs/>
        </w:rPr>
        <w:t>Germany 1815-1939, Germany: The Rise of Nationalism</w:t>
      </w:r>
      <w:r w:rsidR="001B3F89" w:rsidRPr="00C7270C">
        <w:rPr>
          <w:rFonts w:ascii="Comic Sans MS" w:hAnsi="Comic Sans MS"/>
        </w:rPr>
        <w:t>)</w:t>
      </w:r>
    </w:p>
    <w:p w:rsidR="00F629F8" w:rsidRPr="00C7270C" w:rsidRDefault="00F629F8" w:rsidP="00F629F8">
      <w:pPr>
        <w:rPr>
          <w:rFonts w:ascii="Comic Sans MS" w:hAnsi="Comic Sans MS"/>
        </w:rPr>
      </w:pPr>
    </w:p>
    <w:p w:rsidR="00F629F8" w:rsidRPr="00C7270C" w:rsidRDefault="00F629F8" w:rsidP="00F629F8">
      <w:pPr>
        <w:rPr>
          <w:rFonts w:ascii="Comic Sans MS" w:hAnsi="Comic Sans MS"/>
        </w:rPr>
      </w:pPr>
      <w:r w:rsidRPr="00C7270C">
        <w:rPr>
          <w:rFonts w:ascii="Comic Sans MS" w:hAnsi="Comic Sans MS"/>
        </w:rPr>
        <w:t>“The NSDAP was the fortunate position, unlike almost every other party in the Weimar Republic, of appealing to different reasons.”   (David Welsh</w:t>
      </w:r>
      <w:r w:rsidR="001B3F89" w:rsidRPr="00C7270C">
        <w:rPr>
          <w:rFonts w:ascii="Comic Sans MS" w:hAnsi="Comic Sans MS"/>
        </w:rPr>
        <w:t xml:space="preserve">, </w:t>
      </w:r>
      <w:r w:rsidR="001B3F89" w:rsidRPr="00C7270C">
        <w:rPr>
          <w:rFonts w:ascii="Comic Sans MS" w:hAnsi="Comic Sans MS"/>
          <w:i/>
          <w:iCs/>
        </w:rPr>
        <w:t>Nazi Propaganda: The Power and the Limitations</w:t>
      </w:r>
      <w:r w:rsidRPr="00C7270C">
        <w:rPr>
          <w:rFonts w:ascii="Comic Sans MS" w:hAnsi="Comic Sans MS"/>
        </w:rPr>
        <w:t>)</w:t>
      </w:r>
    </w:p>
    <w:p w:rsidR="00F629F8" w:rsidRPr="00C7270C" w:rsidRDefault="00F629F8" w:rsidP="00F629F8">
      <w:pPr>
        <w:rPr>
          <w:rFonts w:ascii="Comic Sans MS" w:hAnsi="Comic Sans MS"/>
        </w:rPr>
      </w:pPr>
    </w:p>
    <w:p w:rsidR="00F629F8" w:rsidRPr="00C7270C" w:rsidRDefault="00F629F8" w:rsidP="001B3F89">
      <w:pPr>
        <w:rPr>
          <w:rFonts w:ascii="Comic Sans MS" w:hAnsi="Comic Sans MS"/>
        </w:rPr>
      </w:pPr>
      <w:r w:rsidRPr="00C7270C">
        <w:rPr>
          <w:rFonts w:ascii="Comic Sans MS" w:hAnsi="Comic Sans MS"/>
        </w:rPr>
        <w:t xml:space="preserve">The crushing of the </w:t>
      </w:r>
      <w:proofErr w:type="spellStart"/>
      <w:r w:rsidRPr="00C7270C">
        <w:rPr>
          <w:rFonts w:ascii="Comic Sans MS" w:hAnsi="Comic Sans MS"/>
        </w:rPr>
        <w:t>Spartacist</w:t>
      </w:r>
      <w:proofErr w:type="spellEnd"/>
      <w:r w:rsidRPr="00C7270C">
        <w:rPr>
          <w:rFonts w:ascii="Comic Sans MS" w:hAnsi="Comic Sans MS"/>
        </w:rPr>
        <w:t xml:space="preserve"> revolt “destroyed any hope of cooperation between the different wings of the socialist groups…”   </w:t>
      </w:r>
      <w:r w:rsidR="001B3F89" w:rsidRPr="00C7270C">
        <w:rPr>
          <w:rFonts w:ascii="Comic Sans MS" w:hAnsi="Comic Sans MS"/>
        </w:rPr>
        <w:t xml:space="preserve">(Jim </w:t>
      </w:r>
      <w:proofErr w:type="spellStart"/>
      <w:r w:rsidR="001B3F89" w:rsidRPr="00C7270C">
        <w:rPr>
          <w:rFonts w:ascii="Comic Sans MS" w:hAnsi="Comic Sans MS"/>
        </w:rPr>
        <w:t>McGonigle</w:t>
      </w:r>
      <w:proofErr w:type="spellEnd"/>
      <w:r w:rsidR="001B3F89" w:rsidRPr="00C7270C">
        <w:rPr>
          <w:rFonts w:ascii="Comic Sans MS" w:hAnsi="Comic Sans MS"/>
        </w:rPr>
        <w:t xml:space="preserve">, </w:t>
      </w:r>
      <w:r w:rsidR="001B3F89" w:rsidRPr="00C7270C">
        <w:rPr>
          <w:rFonts w:ascii="Comic Sans MS" w:hAnsi="Comic Sans MS"/>
          <w:i/>
          <w:iCs/>
        </w:rPr>
        <w:t>Germany 1815-39</w:t>
      </w:r>
      <w:r w:rsidR="001B3F89" w:rsidRPr="00C7270C">
        <w:rPr>
          <w:rFonts w:ascii="Comic Sans MS" w:hAnsi="Comic Sans MS"/>
        </w:rPr>
        <w:t>)</w:t>
      </w:r>
    </w:p>
    <w:p w:rsidR="00F629F8" w:rsidRPr="00C7270C" w:rsidRDefault="00F629F8" w:rsidP="00F629F8">
      <w:pPr>
        <w:rPr>
          <w:rFonts w:ascii="Comic Sans MS" w:hAnsi="Comic Sans MS"/>
        </w:rPr>
      </w:pPr>
    </w:p>
    <w:p w:rsidR="00F629F8" w:rsidRPr="00C7270C" w:rsidRDefault="00F629F8" w:rsidP="001B3F89">
      <w:pPr>
        <w:rPr>
          <w:rFonts w:ascii="Comic Sans MS" w:hAnsi="Comic Sans MS"/>
        </w:rPr>
      </w:pPr>
      <w:r w:rsidRPr="00C7270C">
        <w:rPr>
          <w:rFonts w:ascii="Comic Sans MS" w:hAnsi="Comic Sans MS"/>
        </w:rPr>
        <w:t xml:space="preserve"> “Hitler was </w:t>
      </w:r>
      <w:r w:rsidR="001B3F89" w:rsidRPr="00C7270C">
        <w:rPr>
          <w:rFonts w:ascii="Comic Sans MS" w:hAnsi="Comic Sans MS"/>
        </w:rPr>
        <w:t>the Nazi’s greatest</w:t>
      </w:r>
      <w:r w:rsidRPr="00C7270C">
        <w:rPr>
          <w:rFonts w:ascii="Comic Sans MS" w:hAnsi="Comic Sans MS"/>
        </w:rPr>
        <w:t xml:space="preserve"> electoral asset”.   (Cameron, Robertson and Henderson</w:t>
      </w:r>
      <w:r w:rsidR="001B3F89" w:rsidRPr="00C7270C">
        <w:rPr>
          <w:rFonts w:ascii="Comic Sans MS" w:hAnsi="Comic Sans MS"/>
        </w:rPr>
        <w:t xml:space="preserve">, </w:t>
      </w:r>
      <w:r w:rsidR="001B3F89" w:rsidRPr="00C7270C">
        <w:rPr>
          <w:rFonts w:ascii="Comic Sans MS" w:hAnsi="Comic Sans MS"/>
          <w:i/>
          <w:iCs/>
        </w:rPr>
        <w:t>The Growth of Nationalism in Germany and Italy, 1815-1939</w:t>
      </w:r>
      <w:r w:rsidRPr="00C7270C">
        <w:rPr>
          <w:rFonts w:ascii="Comic Sans MS" w:hAnsi="Comic Sans MS"/>
        </w:rPr>
        <w:t>)</w:t>
      </w:r>
    </w:p>
    <w:p w:rsidR="00533293" w:rsidRPr="00C7270C" w:rsidRDefault="00533293" w:rsidP="00533293">
      <w:pPr>
        <w:rPr>
          <w:rFonts w:ascii="Comic Sans MS" w:hAnsi="Comic Sans MS" w:cs="Arial"/>
          <w:b/>
          <w:bCs/>
          <w:i/>
          <w:iCs/>
        </w:rPr>
      </w:pPr>
      <w:r w:rsidRPr="00C7270C">
        <w:rPr>
          <w:rFonts w:ascii="Comic Sans MS" w:hAnsi="Comic Sans MS" w:cs="Arial"/>
          <w:b/>
          <w:bCs/>
        </w:rPr>
        <w:t xml:space="preserve">John </w:t>
      </w:r>
      <w:proofErr w:type="spellStart"/>
      <w:r w:rsidRPr="00C7270C">
        <w:rPr>
          <w:rFonts w:ascii="Comic Sans MS" w:hAnsi="Comic Sans MS" w:cs="Arial"/>
          <w:b/>
          <w:bCs/>
        </w:rPr>
        <w:t>Hiden</w:t>
      </w:r>
      <w:proofErr w:type="spellEnd"/>
      <w:r w:rsidRPr="00C7270C">
        <w:rPr>
          <w:rFonts w:ascii="Comic Sans MS" w:hAnsi="Comic Sans MS" w:cs="Arial"/>
          <w:b/>
          <w:bCs/>
        </w:rPr>
        <w:t xml:space="preserve">, </w:t>
      </w:r>
      <w:proofErr w:type="gramStart"/>
      <w:r w:rsidRPr="00C7270C">
        <w:rPr>
          <w:rFonts w:ascii="Comic Sans MS" w:hAnsi="Comic Sans MS" w:cs="Arial"/>
          <w:b/>
          <w:bCs/>
          <w:i/>
          <w:iCs/>
        </w:rPr>
        <w:t>The</w:t>
      </w:r>
      <w:proofErr w:type="gramEnd"/>
      <w:r w:rsidRPr="00C7270C">
        <w:rPr>
          <w:rFonts w:ascii="Comic Sans MS" w:hAnsi="Comic Sans MS" w:cs="Arial"/>
          <w:b/>
          <w:bCs/>
          <w:i/>
          <w:iCs/>
        </w:rPr>
        <w:t xml:space="preserve"> Weimar Republic</w:t>
      </w:r>
    </w:p>
    <w:p w:rsidR="00533293" w:rsidRPr="00C7270C" w:rsidRDefault="00533293" w:rsidP="00533293">
      <w:pPr>
        <w:rPr>
          <w:rFonts w:ascii="Comic Sans MS" w:hAnsi="Comic Sans MS" w:cs="Arial"/>
          <w:bCs/>
        </w:rPr>
      </w:pPr>
      <w:r w:rsidRPr="00C7270C">
        <w:rPr>
          <w:rFonts w:ascii="Comic Sans MS" w:hAnsi="Comic Sans MS" w:cs="Arial"/>
          <w:bCs/>
        </w:rPr>
        <w:t>‘Although the time seemed ripe for a remodelling of society and a clean break with the imperial past, German socialists were neither fully prepared for revolution nor united.’</w:t>
      </w:r>
    </w:p>
    <w:p w:rsidR="00533293" w:rsidRPr="00C7270C" w:rsidRDefault="00533293" w:rsidP="00533293">
      <w:pPr>
        <w:rPr>
          <w:rFonts w:ascii="Comic Sans MS" w:hAnsi="Comic Sans MS"/>
        </w:rPr>
      </w:pPr>
      <w:r w:rsidRPr="00C7270C">
        <w:rPr>
          <w:rFonts w:ascii="Comic Sans MS" w:hAnsi="Comic Sans MS"/>
        </w:rPr>
        <w:t>The Versailles treaty certainly did not doom the Republic from birth, but it did create particularly troublesome dimensions to existing internal conflicts and contradictions which had, to some extent, survived the revolution’</w:t>
      </w:r>
    </w:p>
    <w:p w:rsidR="00533293" w:rsidRPr="00C7270C" w:rsidRDefault="00533293" w:rsidP="00533293">
      <w:pPr>
        <w:pStyle w:val="Default"/>
        <w:spacing w:after="29"/>
        <w:rPr>
          <w:rFonts w:ascii="Comic Sans MS" w:hAnsi="Comic Sans MS"/>
          <w:sz w:val="22"/>
          <w:szCs w:val="22"/>
        </w:rPr>
      </w:pPr>
      <w:r w:rsidRPr="00C7270C">
        <w:rPr>
          <w:rFonts w:ascii="Comic Sans MS" w:hAnsi="Comic Sans MS"/>
          <w:sz w:val="22"/>
          <w:szCs w:val="22"/>
        </w:rPr>
        <w:t>‘The [Nazi] Party derived enormous benefit from its continued effort to win over the rural population during the crisis. To vote for Hitler was for many a rejection of the existing system.’</w:t>
      </w:r>
    </w:p>
    <w:p w:rsidR="00533293" w:rsidRPr="00C7270C" w:rsidRDefault="00533293" w:rsidP="00533293">
      <w:pPr>
        <w:pStyle w:val="Default"/>
        <w:rPr>
          <w:rFonts w:ascii="Comic Sans MS" w:hAnsi="Comic Sans MS"/>
          <w:sz w:val="22"/>
          <w:szCs w:val="22"/>
        </w:rPr>
      </w:pPr>
    </w:p>
    <w:p w:rsidR="00533293" w:rsidRPr="00C7270C" w:rsidRDefault="00533293" w:rsidP="00533293">
      <w:pPr>
        <w:rPr>
          <w:rFonts w:ascii="Comic Sans MS" w:hAnsi="Comic Sans MS" w:cs="Arial"/>
          <w:b/>
          <w:i/>
          <w:iCs/>
        </w:rPr>
      </w:pPr>
      <w:r w:rsidRPr="00C7270C">
        <w:rPr>
          <w:rFonts w:ascii="Comic Sans MS" w:hAnsi="Comic Sans MS" w:cs="Arial"/>
          <w:b/>
        </w:rPr>
        <w:t xml:space="preserve">Mary </w:t>
      </w:r>
      <w:proofErr w:type="spellStart"/>
      <w:r w:rsidRPr="00C7270C">
        <w:rPr>
          <w:rFonts w:ascii="Comic Sans MS" w:hAnsi="Comic Sans MS" w:cs="Arial"/>
          <w:b/>
        </w:rPr>
        <w:t>Fulbrock</w:t>
      </w:r>
      <w:proofErr w:type="spellEnd"/>
      <w:r w:rsidRPr="00C7270C">
        <w:rPr>
          <w:rFonts w:ascii="Comic Sans MS" w:hAnsi="Comic Sans MS" w:cs="Arial"/>
          <w:b/>
        </w:rPr>
        <w:t xml:space="preserve">, </w:t>
      </w:r>
      <w:proofErr w:type="gramStart"/>
      <w:r w:rsidRPr="00C7270C">
        <w:rPr>
          <w:rFonts w:ascii="Comic Sans MS" w:hAnsi="Comic Sans MS" w:cs="Arial"/>
          <w:b/>
          <w:i/>
          <w:iCs/>
        </w:rPr>
        <w:t>A</w:t>
      </w:r>
      <w:proofErr w:type="gramEnd"/>
      <w:r w:rsidRPr="00C7270C">
        <w:rPr>
          <w:rFonts w:ascii="Comic Sans MS" w:hAnsi="Comic Sans MS" w:cs="Arial"/>
          <w:b/>
          <w:i/>
          <w:iCs/>
        </w:rPr>
        <w:t xml:space="preserve"> History of Germany</w:t>
      </w:r>
    </w:p>
    <w:p w:rsidR="00533293" w:rsidRPr="00C7270C" w:rsidRDefault="00533293" w:rsidP="00533293">
      <w:pPr>
        <w:rPr>
          <w:rFonts w:ascii="Comic Sans MS" w:hAnsi="Comic Sans MS" w:cs="Arial"/>
        </w:rPr>
      </w:pPr>
      <w:r w:rsidRPr="00C7270C">
        <w:rPr>
          <w:rFonts w:ascii="Comic Sans MS" w:hAnsi="Comic Sans MS" w:cs="Arial"/>
        </w:rPr>
        <w:t xml:space="preserve"> ‘Its [The Nazis] growing electoral support in the elections of the 1930 and 1932 was directly related to the growth of mass unemployment and the growth of political instability in this period.’</w:t>
      </w:r>
    </w:p>
    <w:p w:rsidR="00533293" w:rsidRPr="00C7270C" w:rsidRDefault="00533293" w:rsidP="00533293">
      <w:pPr>
        <w:rPr>
          <w:rFonts w:ascii="Comic Sans MS" w:hAnsi="Comic Sans MS" w:cs="Arial"/>
        </w:rPr>
      </w:pPr>
      <w:r w:rsidRPr="00C7270C">
        <w:rPr>
          <w:rFonts w:ascii="Comic Sans MS" w:hAnsi="Comic Sans MS" w:cs="Arial"/>
          <w:b/>
        </w:rPr>
        <w:t>David Welch</w:t>
      </w:r>
      <w:r w:rsidRPr="00C7270C">
        <w:rPr>
          <w:rFonts w:ascii="Comic Sans MS" w:hAnsi="Comic Sans MS" w:cs="Arial"/>
        </w:rPr>
        <w:t xml:space="preserve">, in </w:t>
      </w:r>
      <w:proofErr w:type="gramStart"/>
      <w:r w:rsidRPr="00C7270C">
        <w:rPr>
          <w:rFonts w:ascii="Comic Sans MS" w:hAnsi="Comic Sans MS" w:cs="Arial"/>
          <w:i/>
        </w:rPr>
        <w:t>The</w:t>
      </w:r>
      <w:proofErr w:type="gramEnd"/>
      <w:r w:rsidRPr="00C7270C">
        <w:rPr>
          <w:rFonts w:ascii="Comic Sans MS" w:hAnsi="Comic Sans MS" w:cs="Arial"/>
          <w:i/>
        </w:rPr>
        <w:t xml:space="preserve"> Third Reich- Politics and Propaganda</w:t>
      </w:r>
      <w:r w:rsidRPr="00C7270C">
        <w:rPr>
          <w:rFonts w:ascii="Comic Sans MS" w:hAnsi="Comic Sans MS" w:cs="Arial"/>
        </w:rPr>
        <w:t xml:space="preserve">, </w:t>
      </w:r>
    </w:p>
    <w:p w:rsidR="00533293" w:rsidRPr="00C7270C" w:rsidRDefault="00533293" w:rsidP="00533293">
      <w:pPr>
        <w:rPr>
          <w:rFonts w:ascii="Comic Sans MS" w:hAnsi="Comic Sans MS" w:cs="Arial"/>
        </w:rPr>
      </w:pPr>
      <w:proofErr w:type="gramStart"/>
      <w:r w:rsidRPr="00C7270C">
        <w:rPr>
          <w:rFonts w:ascii="Comic Sans MS" w:hAnsi="Comic Sans MS" w:cs="Arial"/>
        </w:rPr>
        <w:t>argues</w:t>
      </w:r>
      <w:proofErr w:type="gramEnd"/>
      <w:r w:rsidRPr="00C7270C">
        <w:rPr>
          <w:rFonts w:ascii="Comic Sans MS" w:hAnsi="Comic Sans MS" w:cs="Arial"/>
        </w:rPr>
        <w:t xml:space="preserve"> that people who voted for the Nazis did so not so much because of their conversion by propaganda, but because doing so would lead to a material improvement in their lives.</w:t>
      </w:r>
    </w:p>
    <w:p w:rsidR="00533293" w:rsidRPr="00C7270C" w:rsidRDefault="00533293" w:rsidP="00533293">
      <w:pPr>
        <w:rPr>
          <w:rFonts w:ascii="Comic Sans MS" w:hAnsi="Comic Sans MS"/>
        </w:rPr>
      </w:pPr>
      <w:r w:rsidRPr="00C7270C">
        <w:rPr>
          <w:rFonts w:ascii="Comic Sans MS" w:hAnsi="Comic Sans MS" w:cs="Arial"/>
          <w:b/>
        </w:rPr>
        <w:t xml:space="preserve">Finlay </w:t>
      </w:r>
      <w:proofErr w:type="spellStart"/>
      <w:r w:rsidRPr="00C7270C">
        <w:rPr>
          <w:rFonts w:ascii="Comic Sans MS" w:hAnsi="Comic Sans MS" w:cs="Arial"/>
          <w:b/>
        </w:rPr>
        <w:t>McKichan</w:t>
      </w:r>
      <w:proofErr w:type="spellEnd"/>
      <w:r w:rsidRPr="00C7270C">
        <w:rPr>
          <w:rFonts w:ascii="Comic Sans MS" w:hAnsi="Comic Sans MS" w:cs="Arial"/>
        </w:rPr>
        <w:t xml:space="preserve"> </w:t>
      </w:r>
      <w:r w:rsidRPr="00C7270C">
        <w:rPr>
          <w:rFonts w:ascii="Comic Sans MS" w:hAnsi="Comic Sans MS"/>
          <w:i/>
          <w:iCs/>
        </w:rPr>
        <w:t>Germany 1815-1939, Germany: The Rise of Nationalism</w:t>
      </w:r>
      <w:r w:rsidRPr="00C7270C">
        <w:rPr>
          <w:rFonts w:ascii="Comic Sans MS" w:hAnsi="Comic Sans MS"/>
        </w:rPr>
        <w:t>)</w:t>
      </w:r>
    </w:p>
    <w:p w:rsidR="00533293" w:rsidRPr="00C7270C" w:rsidRDefault="00533293" w:rsidP="00533293">
      <w:pPr>
        <w:rPr>
          <w:rFonts w:ascii="Comic Sans MS" w:hAnsi="Comic Sans MS" w:cs="Arial"/>
        </w:rPr>
      </w:pPr>
      <w:proofErr w:type="gramStart"/>
      <w:r w:rsidRPr="00C7270C">
        <w:rPr>
          <w:rFonts w:ascii="Comic Sans MS" w:hAnsi="Comic Sans MS" w:cs="Arial"/>
        </w:rPr>
        <w:t>believes</w:t>
      </w:r>
      <w:proofErr w:type="gramEnd"/>
      <w:r w:rsidRPr="00C7270C">
        <w:rPr>
          <w:rFonts w:ascii="Comic Sans MS" w:hAnsi="Comic Sans MS" w:cs="Arial"/>
        </w:rPr>
        <w:t xml:space="preserve"> that the role of Goebbels, in charge of Nazi propaganda, was vital in helping to spread the Nazi message. </w:t>
      </w:r>
    </w:p>
    <w:p w:rsidR="00533293" w:rsidRPr="00C7270C" w:rsidRDefault="00533293" w:rsidP="00533293">
      <w:pPr>
        <w:rPr>
          <w:rFonts w:ascii="Comic Sans MS" w:hAnsi="Comic Sans MS"/>
          <w:i/>
          <w:iCs/>
        </w:rPr>
      </w:pPr>
      <w:r w:rsidRPr="00C7270C">
        <w:rPr>
          <w:rFonts w:ascii="Comic Sans MS" w:hAnsi="Comic Sans MS"/>
          <w:b/>
        </w:rPr>
        <w:lastRenderedPageBreak/>
        <w:t xml:space="preserve">Niall </w:t>
      </w:r>
      <w:proofErr w:type="spellStart"/>
      <w:r w:rsidRPr="00C7270C">
        <w:rPr>
          <w:rFonts w:ascii="Comic Sans MS" w:hAnsi="Comic Sans MS"/>
          <w:b/>
        </w:rPr>
        <w:t>Rothnie</w:t>
      </w:r>
      <w:proofErr w:type="spellEnd"/>
      <w:r w:rsidRPr="00C7270C">
        <w:rPr>
          <w:rFonts w:ascii="Comic Sans MS" w:hAnsi="Comic Sans MS"/>
          <w:b/>
        </w:rPr>
        <w:t xml:space="preserve">, </w:t>
      </w:r>
      <w:r w:rsidRPr="00C7270C">
        <w:rPr>
          <w:rFonts w:ascii="Comic Sans MS" w:hAnsi="Comic Sans MS"/>
          <w:b/>
          <w:i/>
          <w:iCs/>
        </w:rPr>
        <w:t>National Socialism in Germany</w:t>
      </w:r>
    </w:p>
    <w:p w:rsidR="00533293" w:rsidRPr="00C7270C" w:rsidRDefault="00533293" w:rsidP="00533293">
      <w:pPr>
        <w:rPr>
          <w:rFonts w:ascii="Comic Sans MS" w:hAnsi="Comic Sans MS"/>
        </w:rPr>
      </w:pPr>
      <w:r w:rsidRPr="00C7270C">
        <w:rPr>
          <w:rFonts w:ascii="Comic Sans MS" w:hAnsi="Comic Sans MS"/>
        </w:rPr>
        <w:t>‘Never has any party prepared for power more thoroughly than the Nazis during the period 1925-1933’</w:t>
      </w:r>
    </w:p>
    <w:p w:rsidR="00824727" w:rsidRPr="00C7270C" w:rsidRDefault="00824727">
      <w:pPr>
        <w:rPr>
          <w:rFonts w:ascii="Comic Sans MS" w:hAnsi="Comic Sans MS"/>
          <w:b/>
          <w:u w:val="single"/>
        </w:rPr>
      </w:pPr>
    </w:p>
    <w:p w:rsidR="00F629F8" w:rsidRPr="00C7270C" w:rsidRDefault="00F629F8" w:rsidP="00824727">
      <w:pPr>
        <w:rPr>
          <w:rFonts w:ascii="Comic Sans MS" w:hAnsi="Comic Sans MS"/>
          <w:b/>
          <w:u w:val="single"/>
        </w:rPr>
      </w:pPr>
      <w:r w:rsidRPr="00C7270C">
        <w:rPr>
          <w:rFonts w:ascii="Comic Sans MS" w:hAnsi="Comic Sans MS"/>
          <w:b/>
          <w:u w:val="single"/>
        </w:rPr>
        <w:t>Nazis in Power</w:t>
      </w:r>
    </w:p>
    <w:p w:rsidR="00F629F8" w:rsidRPr="00C7270C" w:rsidRDefault="00F629F8" w:rsidP="001047CA">
      <w:pPr>
        <w:rPr>
          <w:rFonts w:ascii="Comic Sans MS" w:hAnsi="Comic Sans MS"/>
          <w:b/>
          <w:u w:val="single"/>
        </w:rPr>
      </w:pPr>
      <w:r w:rsidRPr="00C7270C">
        <w:rPr>
          <w:rFonts w:ascii="Comic Sans MS" w:hAnsi="Comic Sans MS"/>
          <w:b/>
          <w:u w:val="single"/>
        </w:rPr>
        <w:t xml:space="preserve">Martin </w:t>
      </w:r>
      <w:proofErr w:type="spellStart"/>
      <w:r w:rsidRPr="00C7270C">
        <w:rPr>
          <w:rFonts w:ascii="Comic Sans MS" w:hAnsi="Comic Sans MS"/>
          <w:b/>
          <w:u w:val="single"/>
        </w:rPr>
        <w:t>Broszat</w:t>
      </w:r>
      <w:proofErr w:type="spellEnd"/>
      <w:r w:rsidR="001B3F89" w:rsidRPr="00C7270C">
        <w:rPr>
          <w:rFonts w:ascii="Comic Sans MS" w:hAnsi="Comic Sans MS"/>
          <w:b/>
          <w:u w:val="single"/>
        </w:rPr>
        <w:t xml:space="preserve">, </w:t>
      </w:r>
      <w:proofErr w:type="gramStart"/>
      <w:r w:rsidR="001047CA">
        <w:rPr>
          <w:rFonts w:ascii="Comic Sans MS" w:hAnsi="Comic Sans MS"/>
          <w:b/>
          <w:i/>
          <w:iCs/>
          <w:u w:val="single"/>
        </w:rPr>
        <w:t>The</w:t>
      </w:r>
      <w:proofErr w:type="gramEnd"/>
      <w:r w:rsidR="001047CA">
        <w:rPr>
          <w:rFonts w:ascii="Comic Sans MS" w:hAnsi="Comic Sans MS"/>
          <w:b/>
          <w:i/>
          <w:iCs/>
          <w:u w:val="single"/>
        </w:rPr>
        <w:t xml:space="preserve"> Hitler State: The Foundation and Development of the Internal Structure of the Third Reich</w:t>
      </w:r>
    </w:p>
    <w:p w:rsidR="00F629F8" w:rsidRPr="00C7270C" w:rsidRDefault="00F629F8" w:rsidP="00F629F8">
      <w:pPr>
        <w:rPr>
          <w:rFonts w:ascii="Comic Sans MS" w:hAnsi="Comic Sans MS"/>
        </w:rPr>
      </w:pPr>
      <w:r w:rsidRPr="00C7270C">
        <w:rPr>
          <w:rFonts w:ascii="Comic Sans MS" w:hAnsi="Comic Sans MS"/>
        </w:rPr>
        <w:t>Argues that Nazis couldn’t have maintained power without widespread support for their policies</w:t>
      </w:r>
    </w:p>
    <w:p w:rsidR="00F629F8" w:rsidRDefault="001047CA" w:rsidP="001047CA">
      <w:pPr>
        <w:rPr>
          <w:rFonts w:ascii="Comic Sans MS" w:hAnsi="Comic Sans MS"/>
        </w:rPr>
      </w:pPr>
      <w:r>
        <w:rPr>
          <w:rFonts w:ascii="Comic Sans MS" w:hAnsi="Comic Sans MS"/>
        </w:rPr>
        <w:t xml:space="preserve">Argues that that the German people fuelled by Hitler himself, the Nazi propaganda and their own social </w:t>
      </w:r>
      <w:proofErr w:type="gramStart"/>
      <w:r>
        <w:rPr>
          <w:rFonts w:ascii="Comic Sans MS" w:hAnsi="Comic Sans MS"/>
        </w:rPr>
        <w:t>expectations ,</w:t>
      </w:r>
      <w:proofErr w:type="gramEnd"/>
      <w:r>
        <w:rPr>
          <w:rFonts w:ascii="Comic Sans MS" w:hAnsi="Comic Sans MS"/>
        </w:rPr>
        <w:t xml:space="preserve"> allowed Hitler to become the object of a cult of personality</w:t>
      </w:r>
    </w:p>
    <w:p w:rsidR="001047CA" w:rsidRDefault="001047CA" w:rsidP="001047CA">
      <w:pPr>
        <w:rPr>
          <w:rFonts w:ascii="Comic Sans MS" w:hAnsi="Comic Sans MS"/>
        </w:rPr>
      </w:pPr>
      <w:r>
        <w:rPr>
          <w:rFonts w:ascii="Comic Sans MS" w:hAnsi="Comic Sans MS"/>
        </w:rPr>
        <w:t>Argues Hitler’s influence grew with the successful implementation of foreign policy</w:t>
      </w:r>
    </w:p>
    <w:p w:rsidR="001047CA" w:rsidRPr="00C7270C" w:rsidRDefault="001047CA" w:rsidP="001047CA">
      <w:pPr>
        <w:rPr>
          <w:rFonts w:ascii="Comic Sans MS" w:hAnsi="Comic Sans MS"/>
        </w:rPr>
      </w:pPr>
      <w:r>
        <w:rPr>
          <w:rFonts w:ascii="Comic Sans MS" w:hAnsi="Comic Sans MS"/>
        </w:rPr>
        <w:t xml:space="preserve">‘Hitler’s special authority as Fuhrer was founded in his charismatic </w:t>
      </w:r>
      <w:proofErr w:type="gramStart"/>
      <w:r>
        <w:rPr>
          <w:rFonts w:ascii="Comic Sans MS" w:hAnsi="Comic Sans MS"/>
        </w:rPr>
        <w:t>appeal,</w:t>
      </w:r>
      <w:proofErr w:type="gramEnd"/>
      <w:r>
        <w:rPr>
          <w:rFonts w:ascii="Comic Sans MS" w:hAnsi="Comic Sans MS"/>
        </w:rPr>
        <w:t xml:space="preserve"> and the ability this gave to integrate the nation as a whole’</w:t>
      </w:r>
    </w:p>
    <w:p w:rsidR="00F629F8" w:rsidRPr="00C7270C" w:rsidRDefault="00F629F8" w:rsidP="00F629F8">
      <w:pPr>
        <w:rPr>
          <w:rFonts w:ascii="Comic Sans MS" w:hAnsi="Comic Sans MS"/>
          <w:b/>
          <w:u w:val="single"/>
        </w:rPr>
      </w:pPr>
    </w:p>
    <w:p w:rsidR="00F629F8" w:rsidRPr="00C7270C" w:rsidRDefault="00F629F8" w:rsidP="00333142">
      <w:pPr>
        <w:rPr>
          <w:rFonts w:ascii="Comic Sans MS" w:hAnsi="Comic Sans MS"/>
          <w:b/>
          <w:i/>
          <w:iCs/>
          <w:u w:val="single"/>
        </w:rPr>
      </w:pPr>
      <w:r w:rsidRPr="00C7270C">
        <w:rPr>
          <w:rFonts w:ascii="Comic Sans MS" w:hAnsi="Comic Sans MS"/>
          <w:b/>
          <w:u w:val="single"/>
        </w:rPr>
        <w:t xml:space="preserve">Robert </w:t>
      </w:r>
      <w:proofErr w:type="spellStart"/>
      <w:r w:rsidRPr="00C7270C">
        <w:rPr>
          <w:rFonts w:ascii="Comic Sans MS" w:hAnsi="Comic Sans MS"/>
          <w:b/>
          <w:u w:val="single"/>
        </w:rPr>
        <w:t>Gellately</w:t>
      </w:r>
      <w:proofErr w:type="spellEnd"/>
      <w:r w:rsidR="001B3F89" w:rsidRPr="00C7270C">
        <w:rPr>
          <w:rFonts w:ascii="Comic Sans MS" w:hAnsi="Comic Sans MS"/>
          <w:b/>
          <w:u w:val="single"/>
        </w:rPr>
        <w:t xml:space="preserve">, </w:t>
      </w:r>
      <w:proofErr w:type="gramStart"/>
      <w:r w:rsidR="00333142">
        <w:rPr>
          <w:rFonts w:ascii="Comic Sans MS" w:hAnsi="Comic Sans MS"/>
          <w:b/>
          <w:i/>
          <w:iCs/>
          <w:u w:val="single"/>
        </w:rPr>
        <w:t>The</w:t>
      </w:r>
      <w:proofErr w:type="gramEnd"/>
      <w:r w:rsidR="00333142">
        <w:rPr>
          <w:rFonts w:ascii="Comic Sans MS" w:hAnsi="Comic Sans MS"/>
          <w:b/>
          <w:i/>
          <w:iCs/>
          <w:u w:val="single"/>
        </w:rPr>
        <w:t xml:space="preserve"> Gestapo and German Society: Enforcing Racial Policy 1933-45</w:t>
      </w:r>
    </w:p>
    <w:p w:rsidR="00F629F8" w:rsidRPr="00C7270C" w:rsidRDefault="00F629F8" w:rsidP="00F629F8">
      <w:pPr>
        <w:rPr>
          <w:rFonts w:ascii="Comic Sans MS" w:hAnsi="Comic Sans MS"/>
        </w:rPr>
      </w:pPr>
      <w:proofErr w:type="gramStart"/>
      <w:r w:rsidRPr="00C7270C">
        <w:rPr>
          <w:rFonts w:ascii="Comic Sans MS" w:hAnsi="Comic Sans MS"/>
        </w:rPr>
        <w:t>Thinks that it was impossible for the Nazis, especially the Gestapo, to control Germany without widespread support.</w:t>
      </w:r>
      <w:proofErr w:type="gramEnd"/>
      <w:r w:rsidRPr="00C7270C">
        <w:rPr>
          <w:rFonts w:ascii="Comic Sans MS" w:hAnsi="Comic Sans MS"/>
        </w:rPr>
        <w:t xml:space="preserve"> This suggests that consent and popularity was an important reason for the Nazis staying in power.</w:t>
      </w:r>
    </w:p>
    <w:p w:rsidR="00F629F8" w:rsidRDefault="00333142" w:rsidP="00F629F8">
      <w:pPr>
        <w:rPr>
          <w:rFonts w:ascii="Comic Sans MS" w:hAnsi="Comic Sans MS"/>
        </w:rPr>
      </w:pPr>
      <w:r>
        <w:rPr>
          <w:rFonts w:ascii="Comic Sans MS" w:hAnsi="Comic Sans MS"/>
        </w:rPr>
        <w:t xml:space="preserve">Says that it was impossible for the Gestapo to control an entire nation with their numbers and he points to the average German citizen as an accomplice to the Gestapo’s mission </w:t>
      </w:r>
      <w:r w:rsidR="006D1E8D">
        <w:rPr>
          <w:rFonts w:ascii="Comic Sans MS" w:hAnsi="Comic Sans MS"/>
        </w:rPr>
        <w:t>of state control and racial purification</w:t>
      </w:r>
    </w:p>
    <w:p w:rsidR="006D1E8D" w:rsidRDefault="006D1E8D" w:rsidP="00F629F8">
      <w:pPr>
        <w:rPr>
          <w:rFonts w:ascii="Comic Sans MS" w:hAnsi="Comic Sans MS"/>
        </w:rPr>
      </w:pPr>
      <w:r>
        <w:rPr>
          <w:rFonts w:ascii="Comic Sans MS" w:hAnsi="Comic Sans MS"/>
        </w:rPr>
        <w:t>Says that propaganda was so impressive that German citizens truly believed there was a Gestapo agent on every corner, watching their every move even though this was not the case</w:t>
      </w:r>
    </w:p>
    <w:p w:rsidR="006D1E8D" w:rsidRPr="00C7270C" w:rsidRDefault="006D1E8D" w:rsidP="00F629F8">
      <w:pPr>
        <w:rPr>
          <w:rFonts w:ascii="Comic Sans MS" w:hAnsi="Comic Sans MS"/>
        </w:rPr>
      </w:pPr>
      <w:r>
        <w:rPr>
          <w:rFonts w:ascii="Comic Sans MS" w:hAnsi="Comic Sans MS"/>
        </w:rPr>
        <w:t>Says that Germans’ willingness to turn on one another created a self-regulating society ensuring the Gestapo could control a numerically superior target with little or no difficulty</w:t>
      </w:r>
    </w:p>
    <w:p w:rsidR="00F629F8" w:rsidRPr="00C7270C" w:rsidRDefault="00F629F8" w:rsidP="00F629F8">
      <w:pPr>
        <w:rPr>
          <w:rFonts w:ascii="Comic Sans MS" w:hAnsi="Comic Sans MS"/>
        </w:rPr>
      </w:pPr>
    </w:p>
    <w:p w:rsidR="001B3F89" w:rsidRPr="00C7270C" w:rsidRDefault="00F629F8" w:rsidP="00333142">
      <w:pPr>
        <w:rPr>
          <w:rFonts w:ascii="Comic Sans MS" w:hAnsi="Comic Sans MS"/>
          <w:b/>
          <w:i/>
          <w:iCs/>
          <w:u w:val="single"/>
        </w:rPr>
      </w:pPr>
      <w:r w:rsidRPr="00C7270C">
        <w:rPr>
          <w:rFonts w:ascii="Comic Sans MS" w:hAnsi="Comic Sans MS"/>
          <w:b/>
          <w:u w:val="single"/>
        </w:rPr>
        <w:lastRenderedPageBreak/>
        <w:t>Ian Kershaw</w:t>
      </w:r>
      <w:r w:rsidR="001B3F89" w:rsidRPr="00C7270C">
        <w:rPr>
          <w:rFonts w:ascii="Comic Sans MS" w:hAnsi="Comic Sans MS"/>
          <w:b/>
          <w:u w:val="single"/>
        </w:rPr>
        <w:t xml:space="preserve">, </w:t>
      </w:r>
      <w:r w:rsidR="00333142">
        <w:rPr>
          <w:rFonts w:ascii="Comic Sans MS" w:hAnsi="Comic Sans MS"/>
          <w:b/>
          <w:i/>
          <w:iCs/>
          <w:u w:val="single"/>
        </w:rPr>
        <w:t xml:space="preserve">The Hitler </w:t>
      </w:r>
      <w:proofErr w:type="spellStart"/>
      <w:r w:rsidR="00333142">
        <w:rPr>
          <w:rFonts w:ascii="Comic Sans MS" w:hAnsi="Comic Sans MS"/>
          <w:b/>
          <w:i/>
          <w:iCs/>
          <w:u w:val="single"/>
        </w:rPr>
        <w:t>Myth</w:t>
      </w:r>
      <w:proofErr w:type="gramStart"/>
      <w:r w:rsidR="00333142">
        <w:rPr>
          <w:rFonts w:ascii="Comic Sans MS" w:hAnsi="Comic Sans MS"/>
          <w:b/>
          <w:i/>
          <w:iCs/>
          <w:u w:val="single"/>
        </w:rPr>
        <w:t>:Image</w:t>
      </w:r>
      <w:proofErr w:type="spellEnd"/>
      <w:proofErr w:type="gramEnd"/>
      <w:r w:rsidR="00333142">
        <w:rPr>
          <w:rFonts w:ascii="Comic Sans MS" w:hAnsi="Comic Sans MS"/>
          <w:b/>
          <w:i/>
          <w:iCs/>
          <w:u w:val="single"/>
        </w:rPr>
        <w:t xml:space="preserve"> and Reality in the Third Reich</w:t>
      </w:r>
    </w:p>
    <w:p w:rsidR="00F629F8" w:rsidRDefault="00F629F8" w:rsidP="00F629F8">
      <w:pPr>
        <w:rPr>
          <w:rFonts w:ascii="Comic Sans MS" w:hAnsi="Comic Sans MS"/>
          <w:lang w:val="en"/>
        </w:rPr>
      </w:pPr>
      <w:r w:rsidRPr="00C7270C">
        <w:rPr>
          <w:rFonts w:ascii="Comic Sans MS" w:hAnsi="Comic Sans MS"/>
          <w:lang w:val="en"/>
        </w:rPr>
        <w:t>“For almost a decade after 1933, Hitler enjoyed a remarkable degree of popularity among the great majority of the German people”</w:t>
      </w:r>
    </w:p>
    <w:p w:rsidR="00333142" w:rsidRPr="00C7270C" w:rsidRDefault="00333142" w:rsidP="00F629F8">
      <w:pPr>
        <w:rPr>
          <w:rFonts w:ascii="Comic Sans MS" w:hAnsi="Comic Sans MS"/>
          <w:lang w:val="en"/>
        </w:rPr>
      </w:pPr>
      <w:r>
        <w:rPr>
          <w:rFonts w:ascii="Comic Sans MS" w:hAnsi="Comic Sans MS"/>
          <w:lang w:val="en"/>
        </w:rPr>
        <w:t xml:space="preserve">He believes the Nazi propaganda machine plays the biggest role in the way that Germans </w:t>
      </w:r>
      <w:proofErr w:type="gramStart"/>
      <w:r>
        <w:rPr>
          <w:rFonts w:ascii="Comic Sans MS" w:hAnsi="Comic Sans MS"/>
          <w:lang w:val="en"/>
        </w:rPr>
        <w:t>citizens</w:t>
      </w:r>
      <w:proofErr w:type="gramEnd"/>
      <w:r>
        <w:rPr>
          <w:rFonts w:ascii="Comic Sans MS" w:hAnsi="Comic Sans MS"/>
          <w:lang w:val="en"/>
        </w:rPr>
        <w:t xml:space="preserve"> adored Hitler to the extent they were willing to spare him criticism when things went wrong</w:t>
      </w:r>
    </w:p>
    <w:p w:rsidR="001B3F89" w:rsidRPr="00C7270C" w:rsidRDefault="00333142" w:rsidP="00F629F8">
      <w:pPr>
        <w:rPr>
          <w:rFonts w:ascii="Comic Sans MS" w:hAnsi="Comic Sans MS"/>
        </w:rPr>
      </w:pPr>
      <w:r>
        <w:rPr>
          <w:rFonts w:ascii="Comic Sans MS" w:hAnsi="Comic Sans MS"/>
        </w:rPr>
        <w:t xml:space="preserve">Says that </w:t>
      </w:r>
      <w:proofErr w:type="spellStart"/>
      <w:r>
        <w:rPr>
          <w:rFonts w:ascii="Comic Sans MS" w:hAnsi="Comic Sans MS"/>
        </w:rPr>
        <w:t>Goebbel’s</w:t>
      </w:r>
      <w:proofErr w:type="spellEnd"/>
      <w:r>
        <w:rPr>
          <w:rFonts w:ascii="Comic Sans MS" w:hAnsi="Comic Sans MS"/>
        </w:rPr>
        <w:t xml:space="preserve"> propaganda machine lured the German masses into a state of trust and misguided belief that actually outlasted Hitler</w:t>
      </w:r>
    </w:p>
    <w:p w:rsidR="00F629F8" w:rsidRPr="00C7270C" w:rsidRDefault="00F629F8" w:rsidP="00F629F8">
      <w:pPr>
        <w:rPr>
          <w:rFonts w:ascii="Comic Sans MS" w:hAnsi="Comic Sans MS"/>
          <w:b/>
          <w:i/>
          <w:iCs/>
          <w:u w:val="single"/>
        </w:rPr>
      </w:pPr>
      <w:r w:rsidRPr="00C7270C">
        <w:rPr>
          <w:rFonts w:ascii="Comic Sans MS" w:hAnsi="Comic Sans MS"/>
          <w:b/>
          <w:u w:val="single"/>
        </w:rPr>
        <w:t>David Welch</w:t>
      </w:r>
      <w:r w:rsidR="00422C32" w:rsidRPr="00C7270C">
        <w:rPr>
          <w:rFonts w:ascii="Comic Sans MS" w:hAnsi="Comic Sans MS"/>
          <w:b/>
          <w:u w:val="single"/>
        </w:rPr>
        <w:t xml:space="preserve">, </w:t>
      </w:r>
      <w:proofErr w:type="gramStart"/>
      <w:r w:rsidR="00422C32" w:rsidRPr="00C7270C">
        <w:rPr>
          <w:rFonts w:ascii="Comic Sans MS" w:hAnsi="Comic Sans MS"/>
          <w:b/>
          <w:i/>
          <w:iCs/>
          <w:u w:val="single"/>
        </w:rPr>
        <w:t>The</w:t>
      </w:r>
      <w:proofErr w:type="gramEnd"/>
      <w:r w:rsidR="00422C32" w:rsidRPr="00C7270C">
        <w:rPr>
          <w:rFonts w:ascii="Comic Sans MS" w:hAnsi="Comic Sans MS"/>
          <w:b/>
          <w:i/>
          <w:iCs/>
          <w:u w:val="single"/>
        </w:rPr>
        <w:t xml:space="preserve"> Third Reich, Politics and Propaganda</w:t>
      </w:r>
    </w:p>
    <w:p w:rsidR="00F629F8" w:rsidRPr="00C7270C" w:rsidRDefault="00F629F8" w:rsidP="00F629F8">
      <w:pPr>
        <w:rPr>
          <w:rFonts w:ascii="Comic Sans MS" w:hAnsi="Comic Sans MS"/>
        </w:rPr>
      </w:pPr>
      <w:r w:rsidRPr="00C7270C">
        <w:rPr>
          <w:rFonts w:ascii="Comic Sans MS" w:hAnsi="Comic Sans MS"/>
        </w:rPr>
        <w:t xml:space="preserve">Welch believes that the regime largely won over the working class through programs such as Strength Through Joy (KDF) which provided entertainment and travel opportunities. </w:t>
      </w:r>
    </w:p>
    <w:p w:rsidR="00F629F8" w:rsidRDefault="00F629F8" w:rsidP="00422C32">
      <w:pPr>
        <w:spacing w:after="0" w:line="285" w:lineRule="atLeast"/>
        <w:rPr>
          <w:rFonts w:ascii="Comic Sans MS" w:hAnsi="Comic Sans MS"/>
          <w:b/>
          <w:i/>
          <w:iCs/>
          <w:u w:val="single"/>
        </w:rPr>
      </w:pPr>
      <w:proofErr w:type="spellStart"/>
      <w:r w:rsidRPr="00C7270C">
        <w:rPr>
          <w:rFonts w:ascii="Comic Sans MS" w:hAnsi="Comic Sans MS"/>
          <w:b/>
          <w:u w:val="single"/>
        </w:rPr>
        <w:t>Detlev</w:t>
      </w:r>
      <w:proofErr w:type="spellEnd"/>
      <w:r w:rsidRPr="00C7270C">
        <w:rPr>
          <w:rFonts w:ascii="Comic Sans MS" w:hAnsi="Comic Sans MS"/>
          <w:b/>
          <w:u w:val="single"/>
        </w:rPr>
        <w:t xml:space="preserve"> J. K. </w:t>
      </w:r>
      <w:proofErr w:type="spellStart"/>
      <w:r w:rsidRPr="00C7270C">
        <w:rPr>
          <w:rFonts w:ascii="Comic Sans MS" w:hAnsi="Comic Sans MS"/>
          <w:b/>
          <w:u w:val="single"/>
        </w:rPr>
        <w:t>Peukert</w:t>
      </w:r>
      <w:proofErr w:type="spellEnd"/>
      <w:r w:rsidR="00422C32" w:rsidRPr="00C7270C">
        <w:rPr>
          <w:rFonts w:ascii="Comic Sans MS" w:hAnsi="Comic Sans MS"/>
          <w:b/>
          <w:u w:val="single"/>
        </w:rPr>
        <w:t xml:space="preserve">, </w:t>
      </w:r>
      <w:r w:rsidR="00422C32" w:rsidRPr="00C7270C">
        <w:rPr>
          <w:rFonts w:ascii="Comic Sans MS" w:hAnsi="Comic Sans MS"/>
          <w:b/>
          <w:i/>
          <w:iCs/>
          <w:u w:val="single"/>
        </w:rPr>
        <w:t xml:space="preserve">Inside Nazi Germany: Conformity, Opposition and Racism </w:t>
      </w:r>
      <w:proofErr w:type="gramStart"/>
      <w:r w:rsidR="00422C32" w:rsidRPr="00C7270C">
        <w:rPr>
          <w:rFonts w:ascii="Comic Sans MS" w:hAnsi="Comic Sans MS"/>
          <w:b/>
          <w:i/>
          <w:iCs/>
          <w:u w:val="single"/>
        </w:rPr>
        <w:t>In</w:t>
      </w:r>
      <w:proofErr w:type="gramEnd"/>
      <w:r w:rsidR="00422C32" w:rsidRPr="00C7270C">
        <w:rPr>
          <w:rFonts w:ascii="Comic Sans MS" w:hAnsi="Comic Sans MS"/>
          <w:b/>
          <w:i/>
          <w:iCs/>
          <w:u w:val="single"/>
        </w:rPr>
        <w:t xml:space="preserve"> Everyday Life</w:t>
      </w:r>
    </w:p>
    <w:p w:rsidR="001047CA" w:rsidRPr="00C7270C" w:rsidRDefault="001047CA" w:rsidP="00422C32">
      <w:pPr>
        <w:spacing w:after="0" w:line="285" w:lineRule="atLeast"/>
        <w:rPr>
          <w:rFonts w:ascii="Comic Sans MS" w:hAnsi="Comic Sans MS"/>
          <w:b/>
          <w:u w:val="single"/>
        </w:rPr>
      </w:pPr>
    </w:p>
    <w:p w:rsidR="00F629F8" w:rsidRDefault="00F629F8" w:rsidP="00422C32">
      <w:pPr>
        <w:rPr>
          <w:rFonts w:ascii="Comic Sans MS" w:hAnsi="Comic Sans MS"/>
        </w:rPr>
      </w:pPr>
      <w:proofErr w:type="gramStart"/>
      <w:r w:rsidRPr="00C7270C">
        <w:rPr>
          <w:rFonts w:ascii="Comic Sans MS" w:hAnsi="Comic Sans MS"/>
        </w:rPr>
        <w:t>Thinks that Nazis kept control over Germany because the working class were too afraid to take on the Gestapo and SS.</w:t>
      </w:r>
      <w:proofErr w:type="gramEnd"/>
    </w:p>
    <w:p w:rsidR="001047CA" w:rsidRPr="00C7270C" w:rsidRDefault="001047CA" w:rsidP="00422C32">
      <w:pPr>
        <w:rPr>
          <w:rFonts w:ascii="Comic Sans MS" w:hAnsi="Comic Sans MS"/>
        </w:rPr>
      </w:pPr>
      <w:r>
        <w:rPr>
          <w:rFonts w:ascii="Comic Sans MS" w:hAnsi="Comic Sans MS"/>
        </w:rPr>
        <w:t>Says ‘the Nazis’ use of terror in the working-class districts and the continuous pressure to conform combined to create a ubiquitous sense of persecution and insecurity, as in a city occupied by foreign troops</w:t>
      </w:r>
    </w:p>
    <w:p w:rsidR="00F629F8" w:rsidRDefault="00F629F8" w:rsidP="00824727">
      <w:pPr>
        <w:rPr>
          <w:rFonts w:ascii="Comic Sans MS" w:hAnsi="Comic Sans MS"/>
        </w:rPr>
      </w:pPr>
      <w:r w:rsidRPr="00C7270C">
        <w:rPr>
          <w:rFonts w:ascii="Comic Sans MS" w:hAnsi="Comic Sans MS"/>
        </w:rPr>
        <w:t>He believes that the working class as a whole may have offered some small measure of token resistance, but because of the Nazi terror apparatus, could not organise in any significant way.</w:t>
      </w:r>
    </w:p>
    <w:p w:rsidR="001047CA" w:rsidRDefault="001047CA" w:rsidP="00824727">
      <w:pPr>
        <w:rPr>
          <w:rFonts w:ascii="Comic Sans MS" w:hAnsi="Comic Sans MS"/>
        </w:rPr>
      </w:pPr>
      <w:r>
        <w:rPr>
          <w:rFonts w:ascii="Comic Sans MS" w:hAnsi="Comic Sans MS"/>
        </w:rPr>
        <w:t>He believes the Hitler youth at first possessed a major influence over young people however started to later lose its grip over young Germans.</w:t>
      </w:r>
    </w:p>
    <w:p w:rsidR="001047CA" w:rsidRDefault="001047CA" w:rsidP="00824727">
      <w:pPr>
        <w:rPr>
          <w:rFonts w:ascii="Comic Sans MS" w:hAnsi="Comic Sans MS"/>
        </w:rPr>
      </w:pPr>
      <w:r>
        <w:rPr>
          <w:rFonts w:ascii="Comic Sans MS" w:hAnsi="Comic Sans MS"/>
        </w:rPr>
        <w:t xml:space="preserve">He argues that the regime of terror was more visible to ordinary citizens than first thought and was actually approved and welcomed. </w:t>
      </w:r>
    </w:p>
    <w:p w:rsidR="001047CA" w:rsidRDefault="001047CA" w:rsidP="001047CA">
      <w:pPr>
        <w:rPr>
          <w:rFonts w:ascii="Comic Sans MS" w:hAnsi="Comic Sans MS"/>
        </w:rPr>
      </w:pPr>
      <w:r>
        <w:rPr>
          <w:rFonts w:ascii="Comic Sans MS" w:hAnsi="Comic Sans MS"/>
        </w:rPr>
        <w:t>He acknowledges terror played an important role in the Nazis control of Germany but refuses to believe Germans were completely unaware and unwilling to support the state’s persecution of minorities</w:t>
      </w:r>
    </w:p>
    <w:p w:rsidR="001047CA" w:rsidRPr="00C7270C" w:rsidRDefault="001047CA" w:rsidP="00824727">
      <w:pPr>
        <w:rPr>
          <w:rFonts w:ascii="Comic Sans MS" w:hAnsi="Comic Sans MS"/>
        </w:rPr>
      </w:pPr>
    </w:p>
    <w:p w:rsidR="00F629F8" w:rsidRPr="00C7270C" w:rsidRDefault="00F629F8" w:rsidP="00F629F8">
      <w:pPr>
        <w:rPr>
          <w:rFonts w:ascii="Comic Sans MS" w:hAnsi="Comic Sans MS"/>
          <w:u w:val="single"/>
        </w:rPr>
      </w:pPr>
      <w:r w:rsidRPr="00C7270C">
        <w:rPr>
          <w:rFonts w:ascii="Comic Sans MS" w:hAnsi="Comic Sans MS"/>
          <w:b/>
          <w:u w:val="single"/>
        </w:rPr>
        <w:t>David Welch</w:t>
      </w:r>
      <w:r w:rsidR="00422C32" w:rsidRPr="00C7270C">
        <w:rPr>
          <w:rFonts w:ascii="Comic Sans MS" w:hAnsi="Comic Sans MS"/>
          <w:b/>
          <w:u w:val="single"/>
        </w:rPr>
        <w:t>,</w:t>
      </w:r>
      <w:r w:rsidRPr="00C7270C">
        <w:rPr>
          <w:rFonts w:ascii="Comic Sans MS" w:hAnsi="Comic Sans MS"/>
          <w:u w:val="single"/>
        </w:rPr>
        <w:t xml:space="preserve"> </w:t>
      </w:r>
      <w:proofErr w:type="gramStart"/>
      <w:r w:rsidR="00422C32" w:rsidRPr="00C7270C">
        <w:rPr>
          <w:rFonts w:ascii="Comic Sans MS" w:hAnsi="Comic Sans MS"/>
          <w:b/>
          <w:i/>
          <w:iCs/>
          <w:u w:val="single"/>
        </w:rPr>
        <w:t>The</w:t>
      </w:r>
      <w:proofErr w:type="gramEnd"/>
      <w:r w:rsidR="00422C32" w:rsidRPr="00C7270C">
        <w:rPr>
          <w:rFonts w:ascii="Comic Sans MS" w:hAnsi="Comic Sans MS"/>
          <w:b/>
          <w:i/>
          <w:iCs/>
          <w:u w:val="single"/>
        </w:rPr>
        <w:t xml:space="preserve"> Third Reich, Politics and Propaganda</w:t>
      </w:r>
    </w:p>
    <w:p w:rsidR="00121B8F" w:rsidRDefault="00F629F8" w:rsidP="00C7270C">
      <w:pPr>
        <w:rPr>
          <w:rFonts w:ascii="Comic Sans MS" w:hAnsi="Comic Sans MS"/>
        </w:rPr>
      </w:pPr>
      <w:proofErr w:type="gramStart"/>
      <w:r w:rsidRPr="00C7270C">
        <w:rPr>
          <w:rFonts w:ascii="Comic Sans MS" w:hAnsi="Comic Sans MS"/>
        </w:rPr>
        <w:lastRenderedPageBreak/>
        <w:t>argues</w:t>
      </w:r>
      <w:proofErr w:type="gramEnd"/>
      <w:r w:rsidRPr="00C7270C">
        <w:rPr>
          <w:rFonts w:ascii="Comic Sans MS" w:hAnsi="Comic Sans MS"/>
        </w:rPr>
        <w:t xml:space="preserve"> that propaganda in Nazi Germany (particularly promoting KDF and other schemes) was largely successful – at least to the extent that it tended to limit opposition to the regime.</w:t>
      </w:r>
    </w:p>
    <w:p w:rsidR="006D1E8D" w:rsidRDefault="006D1E8D" w:rsidP="00C7270C">
      <w:pPr>
        <w:rPr>
          <w:rFonts w:ascii="Comic Sans MS" w:hAnsi="Comic Sans MS"/>
        </w:rPr>
      </w:pPr>
    </w:p>
    <w:p w:rsidR="00C7270C" w:rsidRPr="006D1E8D" w:rsidRDefault="006D1E8D" w:rsidP="00C7270C">
      <w:pPr>
        <w:rPr>
          <w:rFonts w:ascii="Comic Sans MS" w:hAnsi="Comic Sans MS"/>
          <w:i/>
          <w:iCs/>
          <w:u w:val="single"/>
        </w:rPr>
      </w:pPr>
      <w:r w:rsidRPr="006D1E8D">
        <w:rPr>
          <w:rFonts w:ascii="Comic Sans MS" w:hAnsi="Comic Sans MS"/>
          <w:u w:val="single"/>
        </w:rPr>
        <w:t xml:space="preserve">Catherine Epstein, </w:t>
      </w:r>
      <w:r w:rsidRPr="006D1E8D">
        <w:rPr>
          <w:rFonts w:ascii="Comic Sans MS" w:hAnsi="Comic Sans MS"/>
          <w:i/>
          <w:iCs/>
          <w:u w:val="single"/>
        </w:rPr>
        <w:t xml:space="preserve">Nazi Germany: Confronting the Myths </w:t>
      </w:r>
    </w:p>
    <w:p w:rsidR="00C7270C" w:rsidRPr="006D1E8D" w:rsidRDefault="006D1E8D" w:rsidP="006D1E8D">
      <w:pPr>
        <w:rPr>
          <w:rFonts w:ascii="Comic Sans MS" w:hAnsi="Comic Sans MS"/>
        </w:rPr>
      </w:pPr>
      <w:r w:rsidRPr="006D1E8D">
        <w:rPr>
          <w:rFonts w:ascii="Comic Sans MS" w:hAnsi="Comic Sans MS"/>
          <w:lang w:val="en-US"/>
        </w:rPr>
        <w:t>‘</w:t>
      </w:r>
      <w:r w:rsidR="00C7270C" w:rsidRPr="006D1E8D">
        <w:rPr>
          <w:rFonts w:ascii="Comic Sans MS" w:hAnsi="Comic Sans MS"/>
          <w:lang w:val="en-US"/>
        </w:rPr>
        <w:t>The Fuhrer commanded adulation and universal respect. His authority was the glue tha</w:t>
      </w:r>
      <w:r w:rsidRPr="006D1E8D">
        <w:rPr>
          <w:rFonts w:ascii="Comic Sans MS" w:hAnsi="Comic Sans MS"/>
          <w:lang w:val="en-US"/>
        </w:rPr>
        <w:t>t held together the Third Reich’</w:t>
      </w:r>
    </w:p>
    <w:sectPr w:rsidR="00C7270C" w:rsidRPr="006D1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1F9B"/>
    <w:multiLevelType w:val="multilevel"/>
    <w:tmpl w:val="4418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E595A"/>
    <w:multiLevelType w:val="hybridMultilevel"/>
    <w:tmpl w:val="A2B8D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086C3E"/>
    <w:multiLevelType w:val="hybridMultilevel"/>
    <w:tmpl w:val="9070A76E"/>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nsid w:val="1C853FF8"/>
    <w:multiLevelType w:val="hybridMultilevel"/>
    <w:tmpl w:val="92AC4B1C"/>
    <w:lvl w:ilvl="0" w:tplc="D0A24E5A">
      <w:start w:val="1"/>
      <w:numFmt w:val="bullet"/>
      <w:lvlText w:val="•"/>
      <w:lvlJc w:val="left"/>
      <w:pPr>
        <w:tabs>
          <w:tab w:val="num" w:pos="720"/>
        </w:tabs>
        <w:ind w:left="720" w:hanging="360"/>
      </w:pPr>
      <w:rPr>
        <w:rFonts w:ascii="Arial" w:hAnsi="Arial" w:hint="default"/>
      </w:rPr>
    </w:lvl>
    <w:lvl w:ilvl="1" w:tplc="40380EF0" w:tentative="1">
      <w:start w:val="1"/>
      <w:numFmt w:val="bullet"/>
      <w:lvlText w:val="•"/>
      <w:lvlJc w:val="left"/>
      <w:pPr>
        <w:tabs>
          <w:tab w:val="num" w:pos="1440"/>
        </w:tabs>
        <w:ind w:left="1440" w:hanging="360"/>
      </w:pPr>
      <w:rPr>
        <w:rFonts w:ascii="Arial" w:hAnsi="Arial" w:hint="default"/>
      </w:rPr>
    </w:lvl>
    <w:lvl w:ilvl="2" w:tplc="8DCA1C00" w:tentative="1">
      <w:start w:val="1"/>
      <w:numFmt w:val="bullet"/>
      <w:lvlText w:val="•"/>
      <w:lvlJc w:val="left"/>
      <w:pPr>
        <w:tabs>
          <w:tab w:val="num" w:pos="2160"/>
        </w:tabs>
        <w:ind w:left="2160" w:hanging="360"/>
      </w:pPr>
      <w:rPr>
        <w:rFonts w:ascii="Arial" w:hAnsi="Arial" w:hint="default"/>
      </w:rPr>
    </w:lvl>
    <w:lvl w:ilvl="3" w:tplc="9740FD10" w:tentative="1">
      <w:start w:val="1"/>
      <w:numFmt w:val="bullet"/>
      <w:lvlText w:val="•"/>
      <w:lvlJc w:val="left"/>
      <w:pPr>
        <w:tabs>
          <w:tab w:val="num" w:pos="2880"/>
        </w:tabs>
        <w:ind w:left="2880" w:hanging="360"/>
      </w:pPr>
      <w:rPr>
        <w:rFonts w:ascii="Arial" w:hAnsi="Arial" w:hint="default"/>
      </w:rPr>
    </w:lvl>
    <w:lvl w:ilvl="4" w:tplc="D27803F0" w:tentative="1">
      <w:start w:val="1"/>
      <w:numFmt w:val="bullet"/>
      <w:lvlText w:val="•"/>
      <w:lvlJc w:val="left"/>
      <w:pPr>
        <w:tabs>
          <w:tab w:val="num" w:pos="3600"/>
        </w:tabs>
        <w:ind w:left="3600" w:hanging="360"/>
      </w:pPr>
      <w:rPr>
        <w:rFonts w:ascii="Arial" w:hAnsi="Arial" w:hint="default"/>
      </w:rPr>
    </w:lvl>
    <w:lvl w:ilvl="5" w:tplc="71C4C566" w:tentative="1">
      <w:start w:val="1"/>
      <w:numFmt w:val="bullet"/>
      <w:lvlText w:val="•"/>
      <w:lvlJc w:val="left"/>
      <w:pPr>
        <w:tabs>
          <w:tab w:val="num" w:pos="4320"/>
        </w:tabs>
        <w:ind w:left="4320" w:hanging="360"/>
      </w:pPr>
      <w:rPr>
        <w:rFonts w:ascii="Arial" w:hAnsi="Arial" w:hint="default"/>
      </w:rPr>
    </w:lvl>
    <w:lvl w:ilvl="6" w:tplc="57782708" w:tentative="1">
      <w:start w:val="1"/>
      <w:numFmt w:val="bullet"/>
      <w:lvlText w:val="•"/>
      <w:lvlJc w:val="left"/>
      <w:pPr>
        <w:tabs>
          <w:tab w:val="num" w:pos="5040"/>
        </w:tabs>
        <w:ind w:left="5040" w:hanging="360"/>
      </w:pPr>
      <w:rPr>
        <w:rFonts w:ascii="Arial" w:hAnsi="Arial" w:hint="default"/>
      </w:rPr>
    </w:lvl>
    <w:lvl w:ilvl="7" w:tplc="A300A414" w:tentative="1">
      <w:start w:val="1"/>
      <w:numFmt w:val="bullet"/>
      <w:lvlText w:val="•"/>
      <w:lvlJc w:val="left"/>
      <w:pPr>
        <w:tabs>
          <w:tab w:val="num" w:pos="5760"/>
        </w:tabs>
        <w:ind w:left="5760" w:hanging="360"/>
      </w:pPr>
      <w:rPr>
        <w:rFonts w:ascii="Arial" w:hAnsi="Arial" w:hint="default"/>
      </w:rPr>
    </w:lvl>
    <w:lvl w:ilvl="8" w:tplc="37EA9C04" w:tentative="1">
      <w:start w:val="1"/>
      <w:numFmt w:val="bullet"/>
      <w:lvlText w:val="•"/>
      <w:lvlJc w:val="left"/>
      <w:pPr>
        <w:tabs>
          <w:tab w:val="num" w:pos="6480"/>
        </w:tabs>
        <w:ind w:left="6480" w:hanging="360"/>
      </w:pPr>
      <w:rPr>
        <w:rFonts w:ascii="Arial" w:hAnsi="Arial" w:hint="default"/>
      </w:rPr>
    </w:lvl>
  </w:abstractNum>
  <w:abstractNum w:abstractNumId="4">
    <w:nsid w:val="27A8115F"/>
    <w:multiLevelType w:val="hybridMultilevel"/>
    <w:tmpl w:val="5878868A"/>
    <w:lvl w:ilvl="0" w:tplc="C73A8DA4">
      <w:start w:val="1"/>
      <w:numFmt w:val="bullet"/>
      <w:lvlText w:val="•"/>
      <w:lvlJc w:val="left"/>
      <w:pPr>
        <w:tabs>
          <w:tab w:val="num" w:pos="720"/>
        </w:tabs>
        <w:ind w:left="720" w:hanging="360"/>
      </w:pPr>
      <w:rPr>
        <w:rFonts w:ascii="Arial" w:hAnsi="Arial" w:hint="default"/>
      </w:rPr>
    </w:lvl>
    <w:lvl w:ilvl="1" w:tplc="62E09AAE" w:tentative="1">
      <w:start w:val="1"/>
      <w:numFmt w:val="bullet"/>
      <w:lvlText w:val="•"/>
      <w:lvlJc w:val="left"/>
      <w:pPr>
        <w:tabs>
          <w:tab w:val="num" w:pos="1440"/>
        </w:tabs>
        <w:ind w:left="1440" w:hanging="360"/>
      </w:pPr>
      <w:rPr>
        <w:rFonts w:ascii="Arial" w:hAnsi="Arial" w:hint="default"/>
      </w:rPr>
    </w:lvl>
    <w:lvl w:ilvl="2" w:tplc="899CB136" w:tentative="1">
      <w:start w:val="1"/>
      <w:numFmt w:val="bullet"/>
      <w:lvlText w:val="•"/>
      <w:lvlJc w:val="left"/>
      <w:pPr>
        <w:tabs>
          <w:tab w:val="num" w:pos="2160"/>
        </w:tabs>
        <w:ind w:left="2160" w:hanging="360"/>
      </w:pPr>
      <w:rPr>
        <w:rFonts w:ascii="Arial" w:hAnsi="Arial" w:hint="default"/>
      </w:rPr>
    </w:lvl>
    <w:lvl w:ilvl="3" w:tplc="056A0E46" w:tentative="1">
      <w:start w:val="1"/>
      <w:numFmt w:val="bullet"/>
      <w:lvlText w:val="•"/>
      <w:lvlJc w:val="left"/>
      <w:pPr>
        <w:tabs>
          <w:tab w:val="num" w:pos="2880"/>
        </w:tabs>
        <w:ind w:left="2880" w:hanging="360"/>
      </w:pPr>
      <w:rPr>
        <w:rFonts w:ascii="Arial" w:hAnsi="Arial" w:hint="default"/>
      </w:rPr>
    </w:lvl>
    <w:lvl w:ilvl="4" w:tplc="DC52E62E" w:tentative="1">
      <w:start w:val="1"/>
      <w:numFmt w:val="bullet"/>
      <w:lvlText w:val="•"/>
      <w:lvlJc w:val="left"/>
      <w:pPr>
        <w:tabs>
          <w:tab w:val="num" w:pos="3600"/>
        </w:tabs>
        <w:ind w:left="3600" w:hanging="360"/>
      </w:pPr>
      <w:rPr>
        <w:rFonts w:ascii="Arial" w:hAnsi="Arial" w:hint="default"/>
      </w:rPr>
    </w:lvl>
    <w:lvl w:ilvl="5" w:tplc="F9F838C6" w:tentative="1">
      <w:start w:val="1"/>
      <w:numFmt w:val="bullet"/>
      <w:lvlText w:val="•"/>
      <w:lvlJc w:val="left"/>
      <w:pPr>
        <w:tabs>
          <w:tab w:val="num" w:pos="4320"/>
        </w:tabs>
        <w:ind w:left="4320" w:hanging="360"/>
      </w:pPr>
      <w:rPr>
        <w:rFonts w:ascii="Arial" w:hAnsi="Arial" w:hint="default"/>
      </w:rPr>
    </w:lvl>
    <w:lvl w:ilvl="6" w:tplc="4BF68622" w:tentative="1">
      <w:start w:val="1"/>
      <w:numFmt w:val="bullet"/>
      <w:lvlText w:val="•"/>
      <w:lvlJc w:val="left"/>
      <w:pPr>
        <w:tabs>
          <w:tab w:val="num" w:pos="5040"/>
        </w:tabs>
        <w:ind w:left="5040" w:hanging="360"/>
      </w:pPr>
      <w:rPr>
        <w:rFonts w:ascii="Arial" w:hAnsi="Arial" w:hint="default"/>
      </w:rPr>
    </w:lvl>
    <w:lvl w:ilvl="7" w:tplc="392A525E" w:tentative="1">
      <w:start w:val="1"/>
      <w:numFmt w:val="bullet"/>
      <w:lvlText w:val="•"/>
      <w:lvlJc w:val="left"/>
      <w:pPr>
        <w:tabs>
          <w:tab w:val="num" w:pos="5760"/>
        </w:tabs>
        <w:ind w:left="5760" w:hanging="360"/>
      </w:pPr>
      <w:rPr>
        <w:rFonts w:ascii="Arial" w:hAnsi="Arial" w:hint="default"/>
      </w:rPr>
    </w:lvl>
    <w:lvl w:ilvl="8" w:tplc="3E62B01C" w:tentative="1">
      <w:start w:val="1"/>
      <w:numFmt w:val="bullet"/>
      <w:lvlText w:val="•"/>
      <w:lvlJc w:val="left"/>
      <w:pPr>
        <w:tabs>
          <w:tab w:val="num" w:pos="6480"/>
        </w:tabs>
        <w:ind w:left="6480" w:hanging="360"/>
      </w:pPr>
      <w:rPr>
        <w:rFonts w:ascii="Arial" w:hAnsi="Arial" w:hint="default"/>
      </w:rPr>
    </w:lvl>
  </w:abstractNum>
  <w:abstractNum w:abstractNumId="5">
    <w:nsid w:val="29F026D9"/>
    <w:multiLevelType w:val="hybridMultilevel"/>
    <w:tmpl w:val="B4B89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EF4445"/>
    <w:multiLevelType w:val="multilevel"/>
    <w:tmpl w:val="AFDE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891906"/>
    <w:multiLevelType w:val="hybridMultilevel"/>
    <w:tmpl w:val="49081E22"/>
    <w:lvl w:ilvl="0" w:tplc="5FD28828">
      <w:start w:val="1"/>
      <w:numFmt w:val="bullet"/>
      <w:lvlText w:val="•"/>
      <w:lvlJc w:val="left"/>
      <w:pPr>
        <w:tabs>
          <w:tab w:val="num" w:pos="720"/>
        </w:tabs>
        <w:ind w:left="720" w:hanging="360"/>
      </w:pPr>
      <w:rPr>
        <w:rFonts w:ascii="Times New Roman" w:hAnsi="Times New Roman" w:hint="default"/>
      </w:rPr>
    </w:lvl>
    <w:lvl w:ilvl="1" w:tplc="08E0E140" w:tentative="1">
      <w:start w:val="1"/>
      <w:numFmt w:val="bullet"/>
      <w:lvlText w:val="•"/>
      <w:lvlJc w:val="left"/>
      <w:pPr>
        <w:tabs>
          <w:tab w:val="num" w:pos="1440"/>
        </w:tabs>
        <w:ind w:left="1440" w:hanging="360"/>
      </w:pPr>
      <w:rPr>
        <w:rFonts w:ascii="Times New Roman" w:hAnsi="Times New Roman" w:hint="default"/>
      </w:rPr>
    </w:lvl>
    <w:lvl w:ilvl="2" w:tplc="F03A6DDA" w:tentative="1">
      <w:start w:val="1"/>
      <w:numFmt w:val="bullet"/>
      <w:lvlText w:val="•"/>
      <w:lvlJc w:val="left"/>
      <w:pPr>
        <w:tabs>
          <w:tab w:val="num" w:pos="2160"/>
        </w:tabs>
        <w:ind w:left="2160" w:hanging="360"/>
      </w:pPr>
      <w:rPr>
        <w:rFonts w:ascii="Times New Roman" w:hAnsi="Times New Roman" w:hint="default"/>
      </w:rPr>
    </w:lvl>
    <w:lvl w:ilvl="3" w:tplc="C1F8BD14" w:tentative="1">
      <w:start w:val="1"/>
      <w:numFmt w:val="bullet"/>
      <w:lvlText w:val="•"/>
      <w:lvlJc w:val="left"/>
      <w:pPr>
        <w:tabs>
          <w:tab w:val="num" w:pos="2880"/>
        </w:tabs>
        <w:ind w:left="2880" w:hanging="360"/>
      </w:pPr>
      <w:rPr>
        <w:rFonts w:ascii="Times New Roman" w:hAnsi="Times New Roman" w:hint="default"/>
      </w:rPr>
    </w:lvl>
    <w:lvl w:ilvl="4" w:tplc="362E0944" w:tentative="1">
      <w:start w:val="1"/>
      <w:numFmt w:val="bullet"/>
      <w:lvlText w:val="•"/>
      <w:lvlJc w:val="left"/>
      <w:pPr>
        <w:tabs>
          <w:tab w:val="num" w:pos="3600"/>
        </w:tabs>
        <w:ind w:left="3600" w:hanging="360"/>
      </w:pPr>
      <w:rPr>
        <w:rFonts w:ascii="Times New Roman" w:hAnsi="Times New Roman" w:hint="default"/>
      </w:rPr>
    </w:lvl>
    <w:lvl w:ilvl="5" w:tplc="DB083B2E" w:tentative="1">
      <w:start w:val="1"/>
      <w:numFmt w:val="bullet"/>
      <w:lvlText w:val="•"/>
      <w:lvlJc w:val="left"/>
      <w:pPr>
        <w:tabs>
          <w:tab w:val="num" w:pos="4320"/>
        </w:tabs>
        <w:ind w:left="4320" w:hanging="360"/>
      </w:pPr>
      <w:rPr>
        <w:rFonts w:ascii="Times New Roman" w:hAnsi="Times New Roman" w:hint="default"/>
      </w:rPr>
    </w:lvl>
    <w:lvl w:ilvl="6" w:tplc="E6A2946C" w:tentative="1">
      <w:start w:val="1"/>
      <w:numFmt w:val="bullet"/>
      <w:lvlText w:val="•"/>
      <w:lvlJc w:val="left"/>
      <w:pPr>
        <w:tabs>
          <w:tab w:val="num" w:pos="5040"/>
        </w:tabs>
        <w:ind w:left="5040" w:hanging="360"/>
      </w:pPr>
      <w:rPr>
        <w:rFonts w:ascii="Times New Roman" w:hAnsi="Times New Roman" w:hint="default"/>
      </w:rPr>
    </w:lvl>
    <w:lvl w:ilvl="7" w:tplc="9A1A8754" w:tentative="1">
      <w:start w:val="1"/>
      <w:numFmt w:val="bullet"/>
      <w:lvlText w:val="•"/>
      <w:lvlJc w:val="left"/>
      <w:pPr>
        <w:tabs>
          <w:tab w:val="num" w:pos="5760"/>
        </w:tabs>
        <w:ind w:left="5760" w:hanging="360"/>
      </w:pPr>
      <w:rPr>
        <w:rFonts w:ascii="Times New Roman" w:hAnsi="Times New Roman" w:hint="default"/>
      </w:rPr>
    </w:lvl>
    <w:lvl w:ilvl="8" w:tplc="2C88CE02" w:tentative="1">
      <w:start w:val="1"/>
      <w:numFmt w:val="bullet"/>
      <w:lvlText w:val="•"/>
      <w:lvlJc w:val="left"/>
      <w:pPr>
        <w:tabs>
          <w:tab w:val="num" w:pos="6480"/>
        </w:tabs>
        <w:ind w:left="6480" w:hanging="360"/>
      </w:pPr>
      <w:rPr>
        <w:rFonts w:ascii="Times New Roman" w:hAnsi="Times New Roman" w:hint="default"/>
      </w:rPr>
    </w:lvl>
  </w:abstractNum>
  <w:abstractNum w:abstractNumId="8">
    <w:nsid w:val="74007F22"/>
    <w:multiLevelType w:val="hybridMultilevel"/>
    <w:tmpl w:val="25BAD854"/>
    <w:lvl w:ilvl="0" w:tplc="96C0E62E">
      <w:start w:val="1"/>
      <w:numFmt w:val="bullet"/>
      <w:lvlText w:val="•"/>
      <w:lvlJc w:val="left"/>
      <w:pPr>
        <w:tabs>
          <w:tab w:val="num" w:pos="720"/>
        </w:tabs>
        <w:ind w:left="720" w:hanging="360"/>
      </w:pPr>
      <w:rPr>
        <w:rFonts w:ascii="Arial" w:hAnsi="Arial" w:hint="default"/>
      </w:rPr>
    </w:lvl>
    <w:lvl w:ilvl="1" w:tplc="01F8E030" w:tentative="1">
      <w:start w:val="1"/>
      <w:numFmt w:val="bullet"/>
      <w:lvlText w:val="•"/>
      <w:lvlJc w:val="left"/>
      <w:pPr>
        <w:tabs>
          <w:tab w:val="num" w:pos="1440"/>
        </w:tabs>
        <w:ind w:left="1440" w:hanging="360"/>
      </w:pPr>
      <w:rPr>
        <w:rFonts w:ascii="Arial" w:hAnsi="Arial" w:hint="default"/>
      </w:rPr>
    </w:lvl>
    <w:lvl w:ilvl="2" w:tplc="0BFAD932" w:tentative="1">
      <w:start w:val="1"/>
      <w:numFmt w:val="bullet"/>
      <w:lvlText w:val="•"/>
      <w:lvlJc w:val="left"/>
      <w:pPr>
        <w:tabs>
          <w:tab w:val="num" w:pos="2160"/>
        </w:tabs>
        <w:ind w:left="2160" w:hanging="360"/>
      </w:pPr>
      <w:rPr>
        <w:rFonts w:ascii="Arial" w:hAnsi="Arial" w:hint="default"/>
      </w:rPr>
    </w:lvl>
    <w:lvl w:ilvl="3" w:tplc="13027324" w:tentative="1">
      <w:start w:val="1"/>
      <w:numFmt w:val="bullet"/>
      <w:lvlText w:val="•"/>
      <w:lvlJc w:val="left"/>
      <w:pPr>
        <w:tabs>
          <w:tab w:val="num" w:pos="2880"/>
        </w:tabs>
        <w:ind w:left="2880" w:hanging="360"/>
      </w:pPr>
      <w:rPr>
        <w:rFonts w:ascii="Arial" w:hAnsi="Arial" w:hint="default"/>
      </w:rPr>
    </w:lvl>
    <w:lvl w:ilvl="4" w:tplc="9C169B50" w:tentative="1">
      <w:start w:val="1"/>
      <w:numFmt w:val="bullet"/>
      <w:lvlText w:val="•"/>
      <w:lvlJc w:val="left"/>
      <w:pPr>
        <w:tabs>
          <w:tab w:val="num" w:pos="3600"/>
        </w:tabs>
        <w:ind w:left="3600" w:hanging="360"/>
      </w:pPr>
      <w:rPr>
        <w:rFonts w:ascii="Arial" w:hAnsi="Arial" w:hint="default"/>
      </w:rPr>
    </w:lvl>
    <w:lvl w:ilvl="5" w:tplc="DE7E2714" w:tentative="1">
      <w:start w:val="1"/>
      <w:numFmt w:val="bullet"/>
      <w:lvlText w:val="•"/>
      <w:lvlJc w:val="left"/>
      <w:pPr>
        <w:tabs>
          <w:tab w:val="num" w:pos="4320"/>
        </w:tabs>
        <w:ind w:left="4320" w:hanging="360"/>
      </w:pPr>
      <w:rPr>
        <w:rFonts w:ascii="Arial" w:hAnsi="Arial" w:hint="default"/>
      </w:rPr>
    </w:lvl>
    <w:lvl w:ilvl="6" w:tplc="780A8D3A" w:tentative="1">
      <w:start w:val="1"/>
      <w:numFmt w:val="bullet"/>
      <w:lvlText w:val="•"/>
      <w:lvlJc w:val="left"/>
      <w:pPr>
        <w:tabs>
          <w:tab w:val="num" w:pos="5040"/>
        </w:tabs>
        <w:ind w:left="5040" w:hanging="360"/>
      </w:pPr>
      <w:rPr>
        <w:rFonts w:ascii="Arial" w:hAnsi="Arial" w:hint="default"/>
      </w:rPr>
    </w:lvl>
    <w:lvl w:ilvl="7" w:tplc="66A6703C" w:tentative="1">
      <w:start w:val="1"/>
      <w:numFmt w:val="bullet"/>
      <w:lvlText w:val="•"/>
      <w:lvlJc w:val="left"/>
      <w:pPr>
        <w:tabs>
          <w:tab w:val="num" w:pos="5760"/>
        </w:tabs>
        <w:ind w:left="5760" w:hanging="360"/>
      </w:pPr>
      <w:rPr>
        <w:rFonts w:ascii="Arial" w:hAnsi="Arial" w:hint="default"/>
      </w:rPr>
    </w:lvl>
    <w:lvl w:ilvl="8" w:tplc="2D08DB7C" w:tentative="1">
      <w:start w:val="1"/>
      <w:numFmt w:val="bullet"/>
      <w:lvlText w:val="•"/>
      <w:lvlJc w:val="left"/>
      <w:pPr>
        <w:tabs>
          <w:tab w:val="num" w:pos="6480"/>
        </w:tabs>
        <w:ind w:left="6480" w:hanging="360"/>
      </w:pPr>
      <w:rPr>
        <w:rFonts w:ascii="Arial" w:hAnsi="Arial" w:hint="default"/>
      </w:rPr>
    </w:lvl>
  </w:abstractNum>
  <w:abstractNum w:abstractNumId="9">
    <w:nsid w:val="7D020621"/>
    <w:multiLevelType w:val="hybridMultilevel"/>
    <w:tmpl w:val="B4B89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7257BD"/>
    <w:multiLevelType w:val="hybridMultilevel"/>
    <w:tmpl w:val="688C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
  </w:num>
  <w:num w:numId="5">
    <w:abstractNumId w:val="7"/>
  </w:num>
  <w:num w:numId="6">
    <w:abstractNumId w:val="5"/>
  </w:num>
  <w:num w:numId="7">
    <w:abstractNumId w:val="9"/>
  </w:num>
  <w:num w:numId="8">
    <w:abstractNumId w:val="6"/>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F8"/>
    <w:rsid w:val="001047CA"/>
    <w:rsid w:val="00121B8F"/>
    <w:rsid w:val="001B3F89"/>
    <w:rsid w:val="00333142"/>
    <w:rsid w:val="00422C32"/>
    <w:rsid w:val="004952DE"/>
    <w:rsid w:val="00533293"/>
    <w:rsid w:val="006D1E8D"/>
    <w:rsid w:val="00824727"/>
    <w:rsid w:val="00C7270C"/>
    <w:rsid w:val="00E646B1"/>
    <w:rsid w:val="00F629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9F8"/>
  </w:style>
  <w:style w:type="paragraph" w:styleId="Heading2">
    <w:name w:val="heading 2"/>
    <w:basedOn w:val="Normal"/>
    <w:link w:val="Heading2Char"/>
    <w:uiPriority w:val="9"/>
    <w:qFormat/>
    <w:rsid w:val="004952DE"/>
    <w:pPr>
      <w:spacing w:before="100" w:beforeAutospacing="1" w:after="100" w:afterAutospacing="1" w:line="240" w:lineRule="auto"/>
      <w:outlineLvl w:val="1"/>
    </w:pPr>
    <w:rPr>
      <w:rFonts w:ascii="Times New Roman" w:eastAsia="Times New Roman" w:hAnsi="Times New Roman" w:cs="Times New Roman"/>
      <w:b/>
      <w:bCs/>
      <w:color w:val="000005"/>
      <w:sz w:val="36"/>
      <w:szCs w:val="36"/>
      <w:lang w:eastAsia="en-GB"/>
    </w:rPr>
  </w:style>
  <w:style w:type="paragraph" w:styleId="Heading3">
    <w:name w:val="heading 3"/>
    <w:basedOn w:val="Normal"/>
    <w:link w:val="Heading3Char"/>
    <w:uiPriority w:val="9"/>
    <w:qFormat/>
    <w:rsid w:val="004952DE"/>
    <w:pPr>
      <w:spacing w:before="100" w:beforeAutospacing="1" w:after="100" w:afterAutospacing="1" w:line="240" w:lineRule="auto"/>
      <w:outlineLvl w:val="2"/>
    </w:pPr>
    <w:rPr>
      <w:rFonts w:ascii="Times New Roman" w:eastAsia="Times New Roman" w:hAnsi="Times New Roman" w:cs="Times New Roman"/>
      <w:b/>
      <w:bCs/>
      <w:color w:val="000005"/>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9F8"/>
    <w:pPr>
      <w:ind w:left="720"/>
      <w:contextualSpacing/>
    </w:pPr>
  </w:style>
  <w:style w:type="character" w:customStyle="1" w:styleId="Heading2Char">
    <w:name w:val="Heading 2 Char"/>
    <w:basedOn w:val="DefaultParagraphFont"/>
    <w:link w:val="Heading2"/>
    <w:uiPriority w:val="9"/>
    <w:rsid w:val="004952DE"/>
    <w:rPr>
      <w:rFonts w:ascii="Times New Roman" w:eastAsia="Times New Roman" w:hAnsi="Times New Roman" w:cs="Times New Roman"/>
      <w:b/>
      <w:bCs/>
      <w:color w:val="000005"/>
      <w:sz w:val="36"/>
      <w:szCs w:val="36"/>
      <w:lang w:eastAsia="en-GB"/>
    </w:rPr>
  </w:style>
  <w:style w:type="character" w:customStyle="1" w:styleId="Heading3Char">
    <w:name w:val="Heading 3 Char"/>
    <w:basedOn w:val="DefaultParagraphFont"/>
    <w:link w:val="Heading3"/>
    <w:uiPriority w:val="9"/>
    <w:rsid w:val="004952DE"/>
    <w:rPr>
      <w:rFonts w:ascii="Times New Roman" w:eastAsia="Times New Roman" w:hAnsi="Times New Roman" w:cs="Times New Roman"/>
      <w:b/>
      <w:bCs/>
      <w:color w:val="000005"/>
      <w:sz w:val="27"/>
      <w:szCs w:val="27"/>
      <w:lang w:eastAsia="en-GB"/>
    </w:rPr>
  </w:style>
  <w:style w:type="paragraph" w:styleId="NormalWeb">
    <w:name w:val="Normal (Web)"/>
    <w:basedOn w:val="Normal"/>
    <w:uiPriority w:val="99"/>
    <w:semiHidden/>
    <w:unhideWhenUsed/>
    <w:rsid w:val="004952DE"/>
    <w:pPr>
      <w:spacing w:before="100" w:beforeAutospacing="1" w:after="100" w:afterAutospacing="1" w:line="240" w:lineRule="auto"/>
    </w:pPr>
    <w:rPr>
      <w:rFonts w:ascii="Times New Roman" w:eastAsia="Times New Roman" w:hAnsi="Times New Roman" w:cs="Times New Roman"/>
      <w:color w:val="000005"/>
      <w:sz w:val="24"/>
      <w:szCs w:val="24"/>
      <w:lang w:eastAsia="en-GB"/>
    </w:rPr>
  </w:style>
  <w:style w:type="character" w:styleId="Hyperlink">
    <w:name w:val="Hyperlink"/>
    <w:basedOn w:val="DefaultParagraphFont"/>
    <w:uiPriority w:val="99"/>
    <w:semiHidden/>
    <w:unhideWhenUsed/>
    <w:rsid w:val="004952DE"/>
    <w:rPr>
      <w:strike w:val="0"/>
      <w:dstrike w:val="0"/>
      <w:color w:val="0066C0"/>
      <w:u w:val="none"/>
      <w:effect w:val="none"/>
    </w:rPr>
  </w:style>
  <w:style w:type="paragraph" w:customStyle="1" w:styleId="Default">
    <w:name w:val="Default"/>
    <w:rsid w:val="00533293"/>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9F8"/>
  </w:style>
  <w:style w:type="paragraph" w:styleId="Heading2">
    <w:name w:val="heading 2"/>
    <w:basedOn w:val="Normal"/>
    <w:link w:val="Heading2Char"/>
    <w:uiPriority w:val="9"/>
    <w:qFormat/>
    <w:rsid w:val="004952DE"/>
    <w:pPr>
      <w:spacing w:before="100" w:beforeAutospacing="1" w:after="100" w:afterAutospacing="1" w:line="240" w:lineRule="auto"/>
      <w:outlineLvl w:val="1"/>
    </w:pPr>
    <w:rPr>
      <w:rFonts w:ascii="Times New Roman" w:eastAsia="Times New Roman" w:hAnsi="Times New Roman" w:cs="Times New Roman"/>
      <w:b/>
      <w:bCs/>
      <w:color w:val="000005"/>
      <w:sz w:val="36"/>
      <w:szCs w:val="36"/>
      <w:lang w:eastAsia="en-GB"/>
    </w:rPr>
  </w:style>
  <w:style w:type="paragraph" w:styleId="Heading3">
    <w:name w:val="heading 3"/>
    <w:basedOn w:val="Normal"/>
    <w:link w:val="Heading3Char"/>
    <w:uiPriority w:val="9"/>
    <w:qFormat/>
    <w:rsid w:val="004952DE"/>
    <w:pPr>
      <w:spacing w:before="100" w:beforeAutospacing="1" w:after="100" w:afterAutospacing="1" w:line="240" w:lineRule="auto"/>
      <w:outlineLvl w:val="2"/>
    </w:pPr>
    <w:rPr>
      <w:rFonts w:ascii="Times New Roman" w:eastAsia="Times New Roman" w:hAnsi="Times New Roman" w:cs="Times New Roman"/>
      <w:b/>
      <w:bCs/>
      <w:color w:val="000005"/>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9F8"/>
    <w:pPr>
      <w:ind w:left="720"/>
      <w:contextualSpacing/>
    </w:pPr>
  </w:style>
  <w:style w:type="character" w:customStyle="1" w:styleId="Heading2Char">
    <w:name w:val="Heading 2 Char"/>
    <w:basedOn w:val="DefaultParagraphFont"/>
    <w:link w:val="Heading2"/>
    <w:uiPriority w:val="9"/>
    <w:rsid w:val="004952DE"/>
    <w:rPr>
      <w:rFonts w:ascii="Times New Roman" w:eastAsia="Times New Roman" w:hAnsi="Times New Roman" w:cs="Times New Roman"/>
      <w:b/>
      <w:bCs/>
      <w:color w:val="000005"/>
      <w:sz w:val="36"/>
      <w:szCs w:val="36"/>
      <w:lang w:eastAsia="en-GB"/>
    </w:rPr>
  </w:style>
  <w:style w:type="character" w:customStyle="1" w:styleId="Heading3Char">
    <w:name w:val="Heading 3 Char"/>
    <w:basedOn w:val="DefaultParagraphFont"/>
    <w:link w:val="Heading3"/>
    <w:uiPriority w:val="9"/>
    <w:rsid w:val="004952DE"/>
    <w:rPr>
      <w:rFonts w:ascii="Times New Roman" w:eastAsia="Times New Roman" w:hAnsi="Times New Roman" w:cs="Times New Roman"/>
      <w:b/>
      <w:bCs/>
      <w:color w:val="000005"/>
      <w:sz w:val="27"/>
      <w:szCs w:val="27"/>
      <w:lang w:eastAsia="en-GB"/>
    </w:rPr>
  </w:style>
  <w:style w:type="paragraph" w:styleId="NormalWeb">
    <w:name w:val="Normal (Web)"/>
    <w:basedOn w:val="Normal"/>
    <w:uiPriority w:val="99"/>
    <w:semiHidden/>
    <w:unhideWhenUsed/>
    <w:rsid w:val="004952DE"/>
    <w:pPr>
      <w:spacing w:before="100" w:beforeAutospacing="1" w:after="100" w:afterAutospacing="1" w:line="240" w:lineRule="auto"/>
    </w:pPr>
    <w:rPr>
      <w:rFonts w:ascii="Times New Roman" w:eastAsia="Times New Roman" w:hAnsi="Times New Roman" w:cs="Times New Roman"/>
      <w:color w:val="000005"/>
      <w:sz w:val="24"/>
      <w:szCs w:val="24"/>
      <w:lang w:eastAsia="en-GB"/>
    </w:rPr>
  </w:style>
  <w:style w:type="character" w:styleId="Hyperlink">
    <w:name w:val="Hyperlink"/>
    <w:basedOn w:val="DefaultParagraphFont"/>
    <w:uiPriority w:val="99"/>
    <w:semiHidden/>
    <w:unhideWhenUsed/>
    <w:rsid w:val="004952DE"/>
    <w:rPr>
      <w:strike w:val="0"/>
      <w:dstrike w:val="0"/>
      <w:color w:val="0066C0"/>
      <w:u w:val="none"/>
      <w:effect w:val="none"/>
    </w:rPr>
  </w:style>
  <w:style w:type="paragraph" w:customStyle="1" w:styleId="Default">
    <w:name w:val="Default"/>
    <w:rsid w:val="00533293"/>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27124">
      <w:bodyDiv w:val="1"/>
      <w:marLeft w:val="0"/>
      <w:marRight w:val="0"/>
      <w:marTop w:val="0"/>
      <w:marBottom w:val="0"/>
      <w:divBdr>
        <w:top w:val="none" w:sz="0" w:space="0" w:color="auto"/>
        <w:left w:val="none" w:sz="0" w:space="0" w:color="auto"/>
        <w:bottom w:val="none" w:sz="0" w:space="0" w:color="auto"/>
        <w:right w:val="none" w:sz="0" w:space="0" w:color="auto"/>
      </w:divBdr>
    </w:div>
    <w:div w:id="464126174">
      <w:bodyDiv w:val="1"/>
      <w:marLeft w:val="0"/>
      <w:marRight w:val="0"/>
      <w:marTop w:val="0"/>
      <w:marBottom w:val="0"/>
      <w:divBdr>
        <w:top w:val="none" w:sz="0" w:space="0" w:color="auto"/>
        <w:left w:val="none" w:sz="0" w:space="0" w:color="auto"/>
        <w:bottom w:val="none" w:sz="0" w:space="0" w:color="auto"/>
        <w:right w:val="none" w:sz="0" w:space="0" w:color="auto"/>
      </w:divBdr>
    </w:div>
    <w:div w:id="522479224">
      <w:bodyDiv w:val="1"/>
      <w:marLeft w:val="0"/>
      <w:marRight w:val="0"/>
      <w:marTop w:val="0"/>
      <w:marBottom w:val="0"/>
      <w:divBdr>
        <w:top w:val="none" w:sz="0" w:space="0" w:color="auto"/>
        <w:left w:val="none" w:sz="0" w:space="0" w:color="auto"/>
        <w:bottom w:val="none" w:sz="0" w:space="0" w:color="auto"/>
        <w:right w:val="none" w:sz="0" w:space="0" w:color="auto"/>
      </w:divBdr>
    </w:div>
    <w:div w:id="649940699">
      <w:bodyDiv w:val="1"/>
      <w:marLeft w:val="0"/>
      <w:marRight w:val="0"/>
      <w:marTop w:val="0"/>
      <w:marBottom w:val="0"/>
      <w:divBdr>
        <w:top w:val="none" w:sz="0" w:space="0" w:color="auto"/>
        <w:left w:val="none" w:sz="0" w:space="0" w:color="auto"/>
        <w:bottom w:val="none" w:sz="0" w:space="0" w:color="auto"/>
        <w:right w:val="none" w:sz="0" w:space="0" w:color="auto"/>
      </w:divBdr>
    </w:div>
    <w:div w:id="738673812">
      <w:bodyDiv w:val="1"/>
      <w:marLeft w:val="0"/>
      <w:marRight w:val="0"/>
      <w:marTop w:val="0"/>
      <w:marBottom w:val="0"/>
      <w:divBdr>
        <w:top w:val="none" w:sz="0" w:space="0" w:color="auto"/>
        <w:left w:val="none" w:sz="0" w:space="0" w:color="auto"/>
        <w:bottom w:val="none" w:sz="0" w:space="0" w:color="auto"/>
        <w:right w:val="none" w:sz="0" w:space="0" w:color="auto"/>
      </w:divBdr>
    </w:div>
    <w:div w:id="797408751">
      <w:bodyDiv w:val="1"/>
      <w:marLeft w:val="0"/>
      <w:marRight w:val="0"/>
      <w:marTop w:val="0"/>
      <w:marBottom w:val="0"/>
      <w:divBdr>
        <w:top w:val="none" w:sz="0" w:space="0" w:color="auto"/>
        <w:left w:val="none" w:sz="0" w:space="0" w:color="auto"/>
        <w:bottom w:val="none" w:sz="0" w:space="0" w:color="auto"/>
        <w:right w:val="none" w:sz="0" w:space="0" w:color="auto"/>
      </w:divBdr>
      <w:divsChild>
        <w:div w:id="24411920">
          <w:marLeft w:val="0"/>
          <w:marRight w:val="0"/>
          <w:marTop w:val="0"/>
          <w:marBottom w:val="0"/>
          <w:divBdr>
            <w:top w:val="none" w:sz="0" w:space="0" w:color="auto"/>
            <w:left w:val="none" w:sz="0" w:space="0" w:color="auto"/>
            <w:bottom w:val="none" w:sz="0" w:space="0" w:color="auto"/>
            <w:right w:val="none" w:sz="0" w:space="0" w:color="auto"/>
          </w:divBdr>
          <w:divsChild>
            <w:div w:id="1288198777">
              <w:marLeft w:val="0"/>
              <w:marRight w:val="0"/>
              <w:marTop w:val="0"/>
              <w:marBottom w:val="0"/>
              <w:divBdr>
                <w:top w:val="none" w:sz="0" w:space="0" w:color="auto"/>
                <w:left w:val="none" w:sz="0" w:space="0" w:color="auto"/>
                <w:bottom w:val="none" w:sz="0" w:space="0" w:color="auto"/>
                <w:right w:val="none" w:sz="0" w:space="0" w:color="auto"/>
              </w:divBdr>
              <w:divsChild>
                <w:div w:id="1166895714">
                  <w:marLeft w:val="0"/>
                  <w:marRight w:val="0"/>
                  <w:marTop w:val="0"/>
                  <w:marBottom w:val="0"/>
                  <w:divBdr>
                    <w:top w:val="none" w:sz="0" w:space="0" w:color="auto"/>
                    <w:left w:val="none" w:sz="0" w:space="0" w:color="auto"/>
                    <w:bottom w:val="none" w:sz="0" w:space="0" w:color="auto"/>
                    <w:right w:val="none" w:sz="0" w:space="0" w:color="auto"/>
                  </w:divBdr>
                  <w:divsChild>
                    <w:div w:id="351221459">
                      <w:marLeft w:val="-3150"/>
                      <w:marRight w:val="0"/>
                      <w:marTop w:val="0"/>
                      <w:marBottom w:val="0"/>
                      <w:divBdr>
                        <w:top w:val="none" w:sz="0" w:space="0" w:color="auto"/>
                        <w:left w:val="none" w:sz="0" w:space="0" w:color="auto"/>
                        <w:bottom w:val="none" w:sz="0" w:space="0" w:color="auto"/>
                        <w:right w:val="none" w:sz="0" w:space="0" w:color="auto"/>
                      </w:divBdr>
                      <w:divsChild>
                        <w:div w:id="1812140057">
                          <w:marLeft w:val="3150"/>
                          <w:marRight w:val="0"/>
                          <w:marTop w:val="0"/>
                          <w:marBottom w:val="0"/>
                          <w:divBdr>
                            <w:top w:val="none" w:sz="0" w:space="0" w:color="auto"/>
                            <w:left w:val="none" w:sz="0" w:space="0" w:color="auto"/>
                            <w:bottom w:val="none" w:sz="0" w:space="0" w:color="auto"/>
                            <w:right w:val="none" w:sz="0" w:space="0" w:color="auto"/>
                          </w:divBdr>
                          <w:divsChild>
                            <w:div w:id="1999110604">
                              <w:marLeft w:val="0"/>
                              <w:marRight w:val="0"/>
                              <w:marTop w:val="0"/>
                              <w:marBottom w:val="0"/>
                              <w:divBdr>
                                <w:top w:val="none" w:sz="0" w:space="0" w:color="auto"/>
                                <w:left w:val="none" w:sz="0" w:space="0" w:color="auto"/>
                                <w:bottom w:val="none" w:sz="0" w:space="0" w:color="auto"/>
                                <w:right w:val="none" w:sz="0" w:space="0" w:color="auto"/>
                              </w:divBdr>
                              <w:divsChild>
                                <w:div w:id="843739614">
                                  <w:marLeft w:val="0"/>
                                  <w:marRight w:val="0"/>
                                  <w:marTop w:val="0"/>
                                  <w:marBottom w:val="0"/>
                                  <w:divBdr>
                                    <w:top w:val="none" w:sz="0" w:space="0" w:color="auto"/>
                                    <w:left w:val="none" w:sz="0" w:space="0" w:color="auto"/>
                                    <w:bottom w:val="none" w:sz="0" w:space="0" w:color="auto"/>
                                    <w:right w:val="none" w:sz="0" w:space="0" w:color="auto"/>
                                  </w:divBdr>
                                  <w:divsChild>
                                    <w:div w:id="796292269">
                                      <w:marLeft w:val="0"/>
                                      <w:marRight w:val="0"/>
                                      <w:marTop w:val="0"/>
                                      <w:marBottom w:val="0"/>
                                      <w:divBdr>
                                        <w:top w:val="none" w:sz="0" w:space="0" w:color="auto"/>
                                        <w:left w:val="none" w:sz="0" w:space="0" w:color="auto"/>
                                        <w:bottom w:val="none" w:sz="0" w:space="0" w:color="auto"/>
                                        <w:right w:val="none" w:sz="0" w:space="0" w:color="auto"/>
                                      </w:divBdr>
                                      <w:divsChild>
                                        <w:div w:id="644578794">
                                          <w:marLeft w:val="0"/>
                                          <w:marRight w:val="0"/>
                                          <w:marTop w:val="0"/>
                                          <w:marBottom w:val="0"/>
                                          <w:divBdr>
                                            <w:top w:val="none" w:sz="0" w:space="0" w:color="auto"/>
                                            <w:left w:val="none" w:sz="0" w:space="0" w:color="auto"/>
                                            <w:bottom w:val="none" w:sz="0" w:space="0" w:color="auto"/>
                                            <w:right w:val="none" w:sz="0" w:space="0" w:color="auto"/>
                                          </w:divBdr>
                                          <w:divsChild>
                                            <w:div w:id="1053850824">
                                              <w:marLeft w:val="0"/>
                                              <w:marRight w:val="0"/>
                                              <w:marTop w:val="0"/>
                                              <w:marBottom w:val="0"/>
                                              <w:divBdr>
                                                <w:top w:val="none" w:sz="0" w:space="0" w:color="auto"/>
                                                <w:left w:val="none" w:sz="0" w:space="0" w:color="auto"/>
                                                <w:bottom w:val="none" w:sz="0" w:space="0" w:color="auto"/>
                                                <w:right w:val="none" w:sz="0" w:space="0" w:color="auto"/>
                                              </w:divBdr>
                                              <w:divsChild>
                                                <w:div w:id="1335038662">
                                                  <w:marLeft w:val="0"/>
                                                  <w:marRight w:val="0"/>
                                                  <w:marTop w:val="0"/>
                                                  <w:marBottom w:val="0"/>
                                                  <w:divBdr>
                                                    <w:top w:val="none" w:sz="0" w:space="0" w:color="auto"/>
                                                    <w:left w:val="none" w:sz="0" w:space="0" w:color="auto"/>
                                                    <w:bottom w:val="none" w:sz="0" w:space="0" w:color="auto"/>
                                                    <w:right w:val="none" w:sz="0" w:space="0" w:color="auto"/>
                                                  </w:divBdr>
                                                  <w:divsChild>
                                                    <w:div w:id="1733116795">
                                                      <w:marLeft w:val="0"/>
                                                      <w:marRight w:val="0"/>
                                                      <w:marTop w:val="0"/>
                                                      <w:marBottom w:val="0"/>
                                                      <w:divBdr>
                                                        <w:top w:val="none" w:sz="0" w:space="0" w:color="auto"/>
                                                        <w:left w:val="none" w:sz="0" w:space="0" w:color="auto"/>
                                                        <w:bottom w:val="none" w:sz="0" w:space="0" w:color="auto"/>
                                                        <w:right w:val="none" w:sz="0" w:space="0" w:color="auto"/>
                                                      </w:divBdr>
                                                      <w:divsChild>
                                                        <w:div w:id="2270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4296960">
      <w:bodyDiv w:val="1"/>
      <w:marLeft w:val="0"/>
      <w:marRight w:val="0"/>
      <w:marTop w:val="0"/>
      <w:marBottom w:val="0"/>
      <w:divBdr>
        <w:top w:val="none" w:sz="0" w:space="0" w:color="auto"/>
        <w:left w:val="none" w:sz="0" w:space="0" w:color="auto"/>
        <w:bottom w:val="none" w:sz="0" w:space="0" w:color="auto"/>
        <w:right w:val="none" w:sz="0" w:space="0" w:color="auto"/>
      </w:divBdr>
    </w:div>
    <w:div w:id="1924414487">
      <w:bodyDiv w:val="1"/>
      <w:marLeft w:val="0"/>
      <w:marRight w:val="0"/>
      <w:marTop w:val="0"/>
      <w:marBottom w:val="0"/>
      <w:divBdr>
        <w:top w:val="none" w:sz="0" w:space="0" w:color="auto"/>
        <w:left w:val="none" w:sz="0" w:space="0" w:color="auto"/>
        <w:bottom w:val="none" w:sz="0" w:space="0" w:color="auto"/>
        <w:right w:val="none" w:sz="0" w:space="0" w:color="auto"/>
      </w:divBdr>
      <w:divsChild>
        <w:div w:id="1523128525">
          <w:marLeft w:val="0"/>
          <w:marRight w:val="0"/>
          <w:marTop w:val="0"/>
          <w:marBottom w:val="0"/>
          <w:divBdr>
            <w:top w:val="none" w:sz="0" w:space="0" w:color="auto"/>
            <w:left w:val="none" w:sz="0" w:space="0" w:color="auto"/>
            <w:bottom w:val="none" w:sz="0" w:space="0" w:color="auto"/>
            <w:right w:val="none" w:sz="0" w:space="0" w:color="auto"/>
          </w:divBdr>
          <w:divsChild>
            <w:div w:id="1589462173">
              <w:marLeft w:val="0"/>
              <w:marRight w:val="0"/>
              <w:marTop w:val="0"/>
              <w:marBottom w:val="0"/>
              <w:divBdr>
                <w:top w:val="none" w:sz="0" w:space="0" w:color="auto"/>
                <w:left w:val="none" w:sz="0" w:space="0" w:color="auto"/>
                <w:bottom w:val="none" w:sz="0" w:space="0" w:color="auto"/>
                <w:right w:val="none" w:sz="0" w:space="0" w:color="auto"/>
              </w:divBdr>
              <w:divsChild>
                <w:div w:id="621348707">
                  <w:marLeft w:val="0"/>
                  <w:marRight w:val="0"/>
                  <w:marTop w:val="0"/>
                  <w:marBottom w:val="0"/>
                  <w:divBdr>
                    <w:top w:val="none" w:sz="0" w:space="0" w:color="auto"/>
                    <w:left w:val="none" w:sz="0" w:space="0" w:color="auto"/>
                    <w:bottom w:val="none" w:sz="0" w:space="0" w:color="auto"/>
                    <w:right w:val="none" w:sz="0" w:space="0" w:color="auto"/>
                  </w:divBdr>
                  <w:divsChild>
                    <w:div w:id="1310355421">
                      <w:marLeft w:val="0"/>
                      <w:marRight w:val="0"/>
                      <w:marTop w:val="0"/>
                      <w:marBottom w:val="0"/>
                      <w:divBdr>
                        <w:top w:val="none" w:sz="0" w:space="0" w:color="auto"/>
                        <w:left w:val="none" w:sz="0" w:space="0" w:color="auto"/>
                        <w:bottom w:val="none" w:sz="0" w:space="0" w:color="auto"/>
                        <w:right w:val="none" w:sz="0" w:space="0" w:color="auto"/>
                      </w:divBdr>
                      <w:divsChild>
                        <w:div w:id="587688766">
                          <w:marLeft w:val="0"/>
                          <w:marRight w:val="0"/>
                          <w:marTop w:val="0"/>
                          <w:marBottom w:val="0"/>
                          <w:divBdr>
                            <w:top w:val="none" w:sz="0" w:space="0" w:color="auto"/>
                            <w:left w:val="none" w:sz="0" w:space="0" w:color="auto"/>
                            <w:bottom w:val="none" w:sz="0" w:space="0" w:color="auto"/>
                            <w:right w:val="none" w:sz="0" w:space="0" w:color="auto"/>
                          </w:divBdr>
                          <w:divsChild>
                            <w:div w:id="660233203">
                              <w:marLeft w:val="0"/>
                              <w:marRight w:val="0"/>
                              <w:marTop w:val="0"/>
                              <w:marBottom w:val="0"/>
                              <w:divBdr>
                                <w:top w:val="none" w:sz="0" w:space="0" w:color="auto"/>
                                <w:left w:val="none" w:sz="0" w:space="0" w:color="auto"/>
                                <w:bottom w:val="none" w:sz="0" w:space="0" w:color="auto"/>
                                <w:right w:val="none" w:sz="0" w:space="0" w:color="auto"/>
                              </w:divBdr>
                              <w:divsChild>
                                <w:div w:id="487596552">
                                  <w:marLeft w:val="0"/>
                                  <w:marRight w:val="0"/>
                                  <w:marTop w:val="0"/>
                                  <w:marBottom w:val="0"/>
                                  <w:divBdr>
                                    <w:top w:val="none" w:sz="0" w:space="0" w:color="auto"/>
                                    <w:left w:val="none" w:sz="0" w:space="0" w:color="auto"/>
                                    <w:bottom w:val="none" w:sz="0" w:space="0" w:color="auto"/>
                                    <w:right w:val="none" w:sz="0" w:space="0" w:color="auto"/>
                                  </w:divBdr>
                                  <w:divsChild>
                                    <w:div w:id="753941512">
                                      <w:marLeft w:val="0"/>
                                      <w:marRight w:val="0"/>
                                      <w:marTop w:val="0"/>
                                      <w:marBottom w:val="0"/>
                                      <w:divBdr>
                                        <w:top w:val="none" w:sz="0" w:space="0" w:color="auto"/>
                                        <w:left w:val="none" w:sz="0" w:space="0" w:color="auto"/>
                                        <w:bottom w:val="none" w:sz="0" w:space="0" w:color="auto"/>
                                        <w:right w:val="none" w:sz="0" w:space="0" w:color="auto"/>
                                      </w:divBdr>
                                      <w:divsChild>
                                        <w:div w:id="198127740">
                                          <w:marLeft w:val="0"/>
                                          <w:marRight w:val="0"/>
                                          <w:marTop w:val="0"/>
                                          <w:marBottom w:val="0"/>
                                          <w:divBdr>
                                            <w:top w:val="none" w:sz="0" w:space="0" w:color="auto"/>
                                            <w:left w:val="none" w:sz="0" w:space="0" w:color="auto"/>
                                            <w:bottom w:val="none" w:sz="0" w:space="0" w:color="auto"/>
                                            <w:right w:val="none" w:sz="0" w:space="0" w:color="auto"/>
                                          </w:divBdr>
                                          <w:divsChild>
                                            <w:div w:id="13087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Quigley</dc:creator>
  <cp:lastModifiedBy>Angela Quigley</cp:lastModifiedBy>
  <cp:revision>8</cp:revision>
  <dcterms:created xsi:type="dcterms:W3CDTF">2016-02-04T09:27:00Z</dcterms:created>
  <dcterms:modified xsi:type="dcterms:W3CDTF">2016-02-04T15:44:00Z</dcterms:modified>
</cp:coreProperties>
</file>