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33" w:rsidRDefault="00312B33" w:rsidP="00312B33">
      <w:pPr>
        <w:ind w:right="-61"/>
      </w:pPr>
    </w:p>
    <w:p w:rsidR="00CA0329" w:rsidRDefault="00CA0329" w:rsidP="00312B33">
      <w:pPr>
        <w:ind w:right="-61"/>
      </w:pPr>
    </w:p>
    <w:p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rsidR="00821AA4" w:rsidRPr="00906413" w:rsidRDefault="00821AA4" w:rsidP="00821AA4">
      <w:pPr>
        <w:rPr>
          <w:sz w:val="14"/>
        </w:rPr>
      </w:pPr>
    </w:p>
    <w:p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rsidTr="000C6DF3">
        <w:tc>
          <w:tcPr>
            <w:tcW w:w="360" w:type="dxa"/>
            <w:vMerge w:val="restart"/>
            <w:tcBorders>
              <w:top w:val="nil"/>
              <w:left w:val="nil"/>
              <w:right w:val="single" w:sz="2" w:space="0" w:color="auto"/>
            </w:tcBorders>
            <w:shd w:val="clear" w:color="auto" w:fill="C0C0C0"/>
          </w:tcPr>
          <w:p w:rsidR="00F77357" w:rsidRPr="005730C9" w:rsidRDefault="00F77357" w:rsidP="00FA496D">
            <w:pPr>
              <w:tabs>
                <w:tab w:val="left" w:pos="1600"/>
              </w:tabs>
              <w:ind w:left="284" w:hanging="284"/>
              <w:rPr>
                <w:rFonts w:cs="Arial"/>
              </w:rPr>
            </w:pPr>
          </w:p>
          <w:p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rsidTr="000C6DF3">
        <w:tc>
          <w:tcPr>
            <w:tcW w:w="360" w:type="dxa"/>
            <w:vMerge/>
            <w:tcBorders>
              <w:left w:val="nil"/>
              <w:right w:val="single" w:sz="2" w:space="0" w:color="auto"/>
            </w:tcBorders>
            <w:shd w:val="clear" w:color="auto" w:fill="C0C0C0"/>
          </w:tcPr>
          <w:p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rsidR="00C26814" w:rsidRPr="00C26814" w:rsidRDefault="00C26814" w:rsidP="00C26814">
            <w:pPr>
              <w:pStyle w:val="ListParagraph"/>
              <w:numPr>
                <w:ilvl w:val="0"/>
                <w:numId w:val="18"/>
              </w:numPr>
              <w:tabs>
                <w:tab w:val="left" w:pos="1600"/>
              </w:tabs>
              <w:spacing w:before="60"/>
              <w:rPr>
                <w:rFonts w:cs="Arial"/>
              </w:rPr>
            </w:pPr>
            <w:r w:rsidRPr="00C26814">
              <w:rPr>
                <w:rFonts w:eastAsia="Calibri" w:cs="Arial"/>
              </w:rPr>
              <w:t>During lockdown almost all staff felt supported by SLT and all staff found the staff team supportive</w:t>
            </w:r>
            <w:r w:rsidR="0078082C">
              <w:rPr>
                <w:rFonts w:eastAsia="Calibri" w:cs="Arial"/>
              </w:rPr>
              <w:t xml:space="preserve"> of each other. Most staff say</w:t>
            </w:r>
            <w:r w:rsidRPr="00C26814">
              <w:rPr>
                <w:rFonts w:eastAsia="Calibri" w:cs="Arial"/>
              </w:rPr>
              <w:t xml:space="preserve"> this has continued into the new session.</w:t>
            </w:r>
          </w:p>
          <w:p w:rsidR="00C26814" w:rsidRDefault="00C26814" w:rsidP="00C26814">
            <w:pPr>
              <w:pStyle w:val="ListParagraph"/>
              <w:numPr>
                <w:ilvl w:val="0"/>
                <w:numId w:val="18"/>
              </w:numPr>
              <w:tabs>
                <w:tab w:val="left" w:pos="1600"/>
              </w:tabs>
              <w:spacing w:before="60"/>
              <w:rPr>
                <w:rFonts w:cs="Arial"/>
              </w:rPr>
            </w:pPr>
            <w:r w:rsidRPr="00C26814">
              <w:rPr>
                <w:rFonts w:cs="Arial"/>
              </w:rPr>
              <w:t>SLT, along with staff, have begun to develop rationales for our policies and practices. Our rationales are guiding all of our practice.  The school is developing our use of nurturing principles, the UNCRC and GIRFEC to ensure equality of opportunity for all pupils.</w:t>
            </w:r>
          </w:p>
          <w:p w:rsidR="00C26814" w:rsidRPr="00C26814" w:rsidRDefault="00C26814" w:rsidP="00C26814">
            <w:pPr>
              <w:pStyle w:val="ListParagraph"/>
              <w:numPr>
                <w:ilvl w:val="0"/>
                <w:numId w:val="18"/>
              </w:numPr>
              <w:tabs>
                <w:tab w:val="left" w:pos="1600"/>
              </w:tabs>
              <w:spacing w:before="60"/>
              <w:rPr>
                <w:rFonts w:cs="Arial"/>
              </w:rPr>
            </w:pPr>
            <w:r w:rsidRPr="00C26814">
              <w:rPr>
                <w:rFonts w:eastAsia="Calibri" w:cs="Arial"/>
              </w:rPr>
              <w:t>All staff have been involved in moderation across the learning community.  SLT work very closely with learning community colleagues and within a local improvement group.  All staff are positive about moderation across the learning community</w:t>
            </w:r>
            <w:r>
              <w:rPr>
                <w:rFonts w:eastAsia="Calibri" w:cs="Arial"/>
              </w:rPr>
              <w:t>.</w:t>
            </w:r>
          </w:p>
          <w:p w:rsidR="00C26814" w:rsidRDefault="00C26814" w:rsidP="00C26814">
            <w:pPr>
              <w:pStyle w:val="ListParagraph"/>
              <w:numPr>
                <w:ilvl w:val="0"/>
                <w:numId w:val="18"/>
              </w:numPr>
              <w:tabs>
                <w:tab w:val="left" w:pos="1600"/>
              </w:tabs>
              <w:spacing w:before="60"/>
              <w:rPr>
                <w:rFonts w:cs="Arial"/>
              </w:rPr>
            </w:pPr>
            <w:r w:rsidRPr="00C26814">
              <w:rPr>
                <w:rFonts w:cs="Arial"/>
              </w:rPr>
              <w:t xml:space="preserve">The ethos and culture in our school reflects a commitment to children’s rights and positive relationships.  A calm, nurturing and purposeful ethos permeates the school.  </w:t>
            </w:r>
          </w:p>
          <w:p w:rsidR="00C26814" w:rsidRPr="00C26814" w:rsidRDefault="00C26814" w:rsidP="00C26814">
            <w:pPr>
              <w:pStyle w:val="ListParagraph"/>
              <w:numPr>
                <w:ilvl w:val="0"/>
                <w:numId w:val="18"/>
              </w:numPr>
              <w:tabs>
                <w:tab w:val="left" w:pos="1600"/>
              </w:tabs>
              <w:spacing w:before="60"/>
              <w:rPr>
                <w:rFonts w:cs="Arial"/>
              </w:rPr>
            </w:pPr>
            <w:r w:rsidRPr="00C26814">
              <w:rPr>
                <w:rFonts w:cs="Arial"/>
              </w:rPr>
              <w:t>Through SLT observations it can be seen that all teacher are discussing and/or writing up learning intentions.  Children have opportunities to work individually and collaboratively.</w:t>
            </w:r>
          </w:p>
          <w:p w:rsidR="00C26814" w:rsidRPr="00C26814" w:rsidRDefault="0078082C" w:rsidP="00C26814">
            <w:pPr>
              <w:pStyle w:val="ListParagraph"/>
              <w:numPr>
                <w:ilvl w:val="0"/>
                <w:numId w:val="18"/>
              </w:numPr>
              <w:tabs>
                <w:tab w:val="left" w:pos="1600"/>
              </w:tabs>
              <w:spacing w:before="60"/>
              <w:rPr>
                <w:rFonts w:cs="Arial"/>
              </w:rPr>
            </w:pPr>
            <w:r>
              <w:rPr>
                <w:rFonts w:cs="Arial"/>
              </w:rPr>
              <w:t>All staff say</w:t>
            </w:r>
            <w:r w:rsidR="00C26814" w:rsidRPr="00C26814">
              <w:rPr>
                <w:rFonts w:cs="Arial"/>
              </w:rPr>
              <w:t xml:space="preserve"> they give regular feedback to pupils which helps them to progress.</w:t>
            </w:r>
          </w:p>
          <w:p w:rsidR="00C26814" w:rsidRPr="00C26814" w:rsidRDefault="00C26814" w:rsidP="00C26814">
            <w:pPr>
              <w:pStyle w:val="ListParagraph"/>
              <w:numPr>
                <w:ilvl w:val="0"/>
                <w:numId w:val="18"/>
              </w:numPr>
              <w:tabs>
                <w:tab w:val="left" w:pos="1600"/>
              </w:tabs>
              <w:spacing w:before="60"/>
              <w:rPr>
                <w:rFonts w:cs="Arial"/>
              </w:rPr>
            </w:pPr>
            <w:r w:rsidRPr="00C26814">
              <w:rPr>
                <w:rFonts w:cs="Arial"/>
              </w:rPr>
              <w:t>Glasgow Counts strategies are embedded across all classes with Number Talks also being used increasingly.</w:t>
            </w:r>
          </w:p>
          <w:p w:rsidR="00C26814" w:rsidRDefault="00C26814" w:rsidP="00C26814">
            <w:pPr>
              <w:pStyle w:val="ListParagraph"/>
              <w:numPr>
                <w:ilvl w:val="0"/>
                <w:numId w:val="18"/>
              </w:numPr>
              <w:tabs>
                <w:tab w:val="left" w:pos="1600"/>
              </w:tabs>
              <w:spacing w:before="60"/>
              <w:rPr>
                <w:rFonts w:cs="Arial"/>
              </w:rPr>
            </w:pPr>
            <w:r w:rsidRPr="00C26814">
              <w:rPr>
                <w:rFonts w:cs="Arial"/>
              </w:rPr>
              <w:t>The focus on reading last session is ensuring that staff have coherent and consistent approaches to teaching reading.</w:t>
            </w:r>
          </w:p>
          <w:p w:rsidR="00C26814" w:rsidRDefault="0078082C" w:rsidP="00C26814">
            <w:pPr>
              <w:pStyle w:val="ListParagraph"/>
              <w:numPr>
                <w:ilvl w:val="0"/>
                <w:numId w:val="18"/>
              </w:numPr>
              <w:tabs>
                <w:tab w:val="left" w:pos="1600"/>
              </w:tabs>
              <w:spacing w:before="60"/>
              <w:rPr>
                <w:rFonts w:cs="Arial"/>
              </w:rPr>
            </w:pPr>
            <w:r>
              <w:rPr>
                <w:rFonts w:cs="Arial"/>
              </w:rPr>
              <w:t>Teachers say</w:t>
            </w:r>
            <w:r w:rsidR="00C26814">
              <w:rPr>
                <w:rFonts w:cs="Arial"/>
              </w:rPr>
              <w:t xml:space="preserve"> that </w:t>
            </w:r>
            <w:r w:rsidR="00C26814" w:rsidRPr="00C26814">
              <w:rPr>
                <w:rFonts w:cs="Arial"/>
              </w:rPr>
              <w:t>new planners are supporting them to plan progressively to meet the needs of all children.</w:t>
            </w:r>
          </w:p>
          <w:p w:rsidR="00C26814" w:rsidRDefault="00C26814" w:rsidP="00C26814">
            <w:pPr>
              <w:pStyle w:val="ListParagraph"/>
              <w:numPr>
                <w:ilvl w:val="0"/>
                <w:numId w:val="18"/>
              </w:numPr>
              <w:tabs>
                <w:tab w:val="left" w:pos="1600"/>
              </w:tabs>
              <w:spacing w:before="60"/>
              <w:rPr>
                <w:rFonts w:cs="Arial"/>
              </w:rPr>
            </w:pPr>
            <w:r w:rsidRPr="00C26814">
              <w:rPr>
                <w:rFonts w:cs="Arial"/>
              </w:rPr>
              <w:t>All staff take the time to listen to children and parents and there are a range of supports available, resulting in improved relationships between all stakeholders.  Staff are trained in All Behaviour is Communication and are building their awareness of ACES.</w:t>
            </w:r>
          </w:p>
          <w:p w:rsidR="00C26814" w:rsidRPr="000F7C2D" w:rsidRDefault="000F7C2D" w:rsidP="00C26814">
            <w:pPr>
              <w:pStyle w:val="ListParagraph"/>
              <w:numPr>
                <w:ilvl w:val="0"/>
                <w:numId w:val="18"/>
              </w:numPr>
              <w:tabs>
                <w:tab w:val="left" w:pos="1600"/>
              </w:tabs>
              <w:spacing w:before="60"/>
              <w:rPr>
                <w:rFonts w:cs="Arial"/>
              </w:rPr>
            </w:pPr>
            <w:r w:rsidRPr="000F7C2D">
              <w:rPr>
                <w:rFonts w:eastAsia="Calibri" w:cs="Arial"/>
              </w:rPr>
              <w:t xml:space="preserve">We monitor attendance and take action as required. Our attendance rates are high.  </w:t>
            </w:r>
          </w:p>
          <w:p w:rsidR="000F7C2D" w:rsidRDefault="000F7C2D" w:rsidP="000F7C2D">
            <w:pPr>
              <w:pStyle w:val="ListParagraph"/>
              <w:numPr>
                <w:ilvl w:val="0"/>
                <w:numId w:val="18"/>
              </w:numPr>
              <w:tabs>
                <w:tab w:val="left" w:pos="1600"/>
              </w:tabs>
              <w:spacing w:before="60"/>
              <w:rPr>
                <w:rFonts w:cs="Arial"/>
              </w:rPr>
            </w:pPr>
            <w:r w:rsidRPr="000F7C2D">
              <w:rPr>
                <w:rFonts w:cs="Arial"/>
              </w:rPr>
              <w:t>Most children make good progress from their prior levels of attainment in literacy and numeracy.</w:t>
            </w:r>
          </w:p>
          <w:p w:rsidR="000F7C2D" w:rsidRDefault="000F7C2D" w:rsidP="000F7C2D">
            <w:pPr>
              <w:pStyle w:val="ListParagraph"/>
              <w:numPr>
                <w:ilvl w:val="0"/>
                <w:numId w:val="18"/>
              </w:numPr>
              <w:tabs>
                <w:tab w:val="left" w:pos="1600"/>
              </w:tabs>
              <w:spacing w:before="60"/>
              <w:rPr>
                <w:rFonts w:cs="Arial"/>
              </w:rPr>
            </w:pPr>
            <w:r w:rsidRPr="000F7C2D">
              <w:rPr>
                <w:rFonts w:cs="Arial"/>
              </w:rPr>
              <w:t>Attainment over the last four years for reading, writing and numeracy has increased and remained consistent for listening and talking.</w:t>
            </w:r>
          </w:p>
          <w:p w:rsidR="00FA4B1A" w:rsidRPr="000F7C2D" w:rsidRDefault="000F7C2D" w:rsidP="000F7C2D">
            <w:pPr>
              <w:pStyle w:val="ListParagraph"/>
              <w:numPr>
                <w:ilvl w:val="0"/>
                <w:numId w:val="18"/>
              </w:numPr>
              <w:tabs>
                <w:tab w:val="left" w:pos="1600"/>
              </w:tabs>
              <w:spacing w:before="60"/>
              <w:rPr>
                <w:rFonts w:cs="Arial"/>
              </w:rPr>
            </w:pPr>
            <w:r w:rsidRPr="000F7C2D">
              <w:rPr>
                <w:rFonts w:cs="Arial"/>
              </w:rPr>
              <w:t>Through PEF staffing we have initiated support groups for numeracy/literacy and some team teaching</w:t>
            </w:r>
            <w:r>
              <w:rPr>
                <w:rFonts w:cs="Arial"/>
              </w:rPr>
              <w:t>.</w:t>
            </w:r>
          </w:p>
        </w:tc>
      </w:tr>
    </w:tbl>
    <w:p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rsidTr="000C6DF3">
        <w:tc>
          <w:tcPr>
            <w:tcW w:w="360" w:type="dxa"/>
            <w:vMerge w:val="restart"/>
            <w:tcBorders>
              <w:top w:val="nil"/>
              <w:left w:val="nil"/>
              <w:right w:val="single" w:sz="2" w:space="0" w:color="auto"/>
            </w:tcBorders>
            <w:shd w:val="clear" w:color="auto" w:fill="C0C0C0"/>
          </w:tcPr>
          <w:p w:rsidR="00811CCB" w:rsidRPr="00DC1797" w:rsidRDefault="00811CCB" w:rsidP="00811CCB">
            <w:pPr>
              <w:tabs>
                <w:tab w:val="left" w:pos="1600"/>
              </w:tabs>
              <w:ind w:left="284" w:hanging="284"/>
              <w:rPr>
                <w:rFonts w:cs="Arial"/>
              </w:rPr>
            </w:pPr>
          </w:p>
          <w:p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rsidR="00811CCB" w:rsidRPr="00DC1797" w:rsidRDefault="00811CCB" w:rsidP="00811CCB">
            <w:pPr>
              <w:tabs>
                <w:tab w:val="left" w:pos="1600"/>
              </w:tabs>
              <w:ind w:left="284" w:hanging="284"/>
              <w:rPr>
                <w:rFonts w:cs="Arial"/>
                <w:b/>
              </w:rPr>
            </w:pPr>
          </w:p>
          <w:p w:rsidR="00811CCB" w:rsidRPr="00DC1797" w:rsidRDefault="00811CCB" w:rsidP="00312B33">
            <w:pPr>
              <w:tabs>
                <w:tab w:val="left" w:pos="1600"/>
              </w:tabs>
              <w:ind w:left="90" w:hanging="180"/>
              <w:rPr>
                <w:rFonts w:cs="Arial"/>
              </w:rPr>
            </w:pPr>
          </w:p>
          <w:p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rsidTr="000C6DF3">
        <w:tc>
          <w:tcPr>
            <w:tcW w:w="360" w:type="dxa"/>
            <w:vMerge/>
            <w:tcBorders>
              <w:left w:val="nil"/>
              <w:right w:val="single" w:sz="2" w:space="0" w:color="auto"/>
            </w:tcBorders>
            <w:shd w:val="clear" w:color="auto" w:fill="C0C0C0"/>
          </w:tcPr>
          <w:p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rsidR="0077595A" w:rsidRDefault="0077595A" w:rsidP="0077595A">
            <w:pPr>
              <w:rPr>
                <w:rFonts w:cs="Arial"/>
              </w:rPr>
            </w:pPr>
          </w:p>
          <w:p w:rsidR="00533B17" w:rsidRDefault="005B1CA3" w:rsidP="005B1CA3">
            <w:pPr>
              <w:pStyle w:val="ListParagraph"/>
              <w:numPr>
                <w:ilvl w:val="0"/>
                <w:numId w:val="17"/>
              </w:numPr>
              <w:tabs>
                <w:tab w:val="left" w:pos="1600"/>
              </w:tabs>
              <w:spacing w:before="60"/>
              <w:rPr>
                <w:rFonts w:cs="Arial"/>
              </w:rPr>
            </w:pPr>
            <w:r>
              <w:rPr>
                <w:rFonts w:cs="Arial"/>
              </w:rPr>
              <w:t>We have a focus on recovery, reconnection and resilience through health and wellbeing.</w:t>
            </w:r>
          </w:p>
          <w:p w:rsidR="005B1CA3" w:rsidRDefault="005B1CA3" w:rsidP="005B1CA3">
            <w:pPr>
              <w:pStyle w:val="ListParagraph"/>
              <w:numPr>
                <w:ilvl w:val="0"/>
                <w:numId w:val="17"/>
              </w:numPr>
              <w:tabs>
                <w:tab w:val="left" w:pos="1600"/>
              </w:tabs>
              <w:spacing w:before="60"/>
              <w:rPr>
                <w:rFonts w:cs="Arial"/>
              </w:rPr>
            </w:pPr>
            <w:r>
              <w:rPr>
                <w:rFonts w:cs="Arial"/>
              </w:rPr>
              <w:t xml:space="preserve">We will continue our work on reading </w:t>
            </w:r>
            <w:r w:rsidR="00C26814">
              <w:rPr>
                <w:rFonts w:cs="Arial"/>
              </w:rPr>
              <w:t>and move onto writing.</w:t>
            </w:r>
          </w:p>
          <w:p w:rsidR="00C26814" w:rsidRDefault="00C26814" w:rsidP="005B1CA3">
            <w:pPr>
              <w:pStyle w:val="ListParagraph"/>
              <w:numPr>
                <w:ilvl w:val="0"/>
                <w:numId w:val="17"/>
              </w:numPr>
              <w:tabs>
                <w:tab w:val="left" w:pos="1600"/>
              </w:tabs>
              <w:spacing w:before="60"/>
              <w:rPr>
                <w:rFonts w:cs="Arial"/>
              </w:rPr>
            </w:pPr>
            <w:r>
              <w:rPr>
                <w:rFonts w:cs="Arial"/>
              </w:rPr>
              <w:t>We are working on creativity and how to incorporate this throughout the curriculum.</w:t>
            </w:r>
          </w:p>
          <w:p w:rsidR="00FA4B1A" w:rsidRPr="00C26814" w:rsidRDefault="00C26814" w:rsidP="00C26814">
            <w:pPr>
              <w:pStyle w:val="ListParagraph"/>
              <w:numPr>
                <w:ilvl w:val="0"/>
                <w:numId w:val="17"/>
              </w:numPr>
              <w:tabs>
                <w:tab w:val="left" w:pos="1600"/>
              </w:tabs>
              <w:spacing w:before="60"/>
              <w:rPr>
                <w:rFonts w:cs="Arial"/>
              </w:rPr>
            </w:pPr>
            <w:r>
              <w:rPr>
                <w:rFonts w:cs="Arial"/>
              </w:rPr>
              <w:t>We will start to look at the consistency of learning and teaching approaches across the school.</w:t>
            </w:r>
          </w:p>
          <w:p w:rsidR="00FA4B1A" w:rsidRDefault="00FA4B1A" w:rsidP="00533B17">
            <w:pPr>
              <w:rPr>
                <w:rFonts w:cs="Arial"/>
              </w:rPr>
            </w:pPr>
          </w:p>
          <w:p w:rsidR="00E05DF7" w:rsidRPr="00DC1797" w:rsidRDefault="00E05DF7" w:rsidP="00533B17">
            <w:pPr>
              <w:rPr>
                <w:rFonts w:cs="Arial"/>
              </w:rPr>
            </w:pPr>
          </w:p>
        </w:tc>
      </w:tr>
    </w:tbl>
    <w:p w:rsidR="00513DB2" w:rsidRPr="00DC1797" w:rsidRDefault="00513DB2">
      <w:pPr>
        <w:tabs>
          <w:tab w:val="left" w:pos="1600"/>
        </w:tabs>
        <w:rPr>
          <w:rFonts w:cs="Arial"/>
        </w:rPr>
      </w:pPr>
    </w:p>
    <w:p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rsidTr="000C6DF3">
        <w:tc>
          <w:tcPr>
            <w:tcW w:w="334" w:type="dxa"/>
            <w:vMerge w:val="restart"/>
            <w:tcBorders>
              <w:top w:val="nil"/>
              <w:left w:val="nil"/>
              <w:right w:val="single" w:sz="2" w:space="0" w:color="auto"/>
            </w:tcBorders>
            <w:shd w:val="clear" w:color="auto" w:fill="C0C0C0"/>
          </w:tcPr>
          <w:p w:rsidR="009C256B" w:rsidRPr="00DC1797" w:rsidRDefault="009C256B" w:rsidP="00312B33">
            <w:pPr>
              <w:tabs>
                <w:tab w:val="left" w:pos="1600"/>
              </w:tabs>
              <w:ind w:left="90" w:hanging="180"/>
              <w:rPr>
                <w:rFonts w:cs="Arial"/>
              </w:rPr>
            </w:pPr>
          </w:p>
          <w:p w:rsidR="009C256B" w:rsidRPr="00DC1797" w:rsidRDefault="009C256B" w:rsidP="004A61F6">
            <w:pPr>
              <w:tabs>
                <w:tab w:val="left" w:pos="1600"/>
              </w:tabs>
              <w:ind w:left="266" w:hanging="357"/>
              <w:jc w:val="center"/>
              <w:rPr>
                <w:rFonts w:ascii="Arial Bold" w:hAnsi="Arial Bold" w:cs="Arial"/>
                <w:b/>
                <w:sz w:val="40"/>
              </w:rPr>
            </w:pPr>
          </w:p>
          <w:p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rsidTr="000C6DF3">
        <w:tc>
          <w:tcPr>
            <w:tcW w:w="334" w:type="dxa"/>
            <w:vMerge/>
            <w:tcBorders>
              <w:left w:val="nil"/>
              <w:bottom w:val="nil"/>
              <w:right w:val="single" w:sz="2" w:space="0" w:color="auto"/>
            </w:tcBorders>
            <w:shd w:val="clear" w:color="auto" w:fill="C0C0C0"/>
          </w:tcPr>
          <w:p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rsidR="00A966F7" w:rsidRDefault="00A966F7" w:rsidP="00F16CB4">
            <w:pPr>
              <w:autoSpaceDE w:val="0"/>
              <w:autoSpaceDN w:val="0"/>
              <w:adjustRightInd w:val="0"/>
              <w:rPr>
                <w:color w:val="000000"/>
                <w:szCs w:val="16"/>
              </w:rPr>
            </w:pPr>
          </w:p>
          <w:p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rsidR="00FA4B1A" w:rsidRDefault="00FA4B1A" w:rsidP="00F16CB4">
            <w:pPr>
              <w:autoSpaceDE w:val="0"/>
              <w:autoSpaceDN w:val="0"/>
              <w:adjustRightInd w:val="0"/>
              <w:rPr>
                <w:color w:val="000000"/>
                <w:szCs w:val="16"/>
              </w:rPr>
            </w:pPr>
          </w:p>
          <w:p w:rsidR="00FA4B1A" w:rsidRDefault="000B281A" w:rsidP="00F16CB4">
            <w:pPr>
              <w:autoSpaceDE w:val="0"/>
              <w:autoSpaceDN w:val="0"/>
              <w:adjustRightInd w:val="0"/>
              <w:rPr>
                <w:color w:val="000000"/>
                <w:szCs w:val="16"/>
              </w:rPr>
            </w:pPr>
            <w:r>
              <w:rPr>
                <w:color w:val="000000"/>
                <w:szCs w:val="16"/>
              </w:rPr>
              <w:t>The contact e-mail address is:</w:t>
            </w:r>
            <w:r w:rsidR="005B1CA3">
              <w:rPr>
                <w:color w:val="000000"/>
                <w:szCs w:val="16"/>
              </w:rPr>
              <w:t xml:space="preserve">  Headteacher@mountflorida-pri.glasgow.sch.uk</w:t>
            </w:r>
          </w:p>
          <w:p w:rsidR="00533B17" w:rsidRDefault="000B281A" w:rsidP="00F16CB4">
            <w:pPr>
              <w:autoSpaceDE w:val="0"/>
              <w:autoSpaceDN w:val="0"/>
              <w:adjustRightInd w:val="0"/>
              <w:rPr>
                <w:color w:val="000000"/>
                <w:szCs w:val="16"/>
              </w:rPr>
            </w:pPr>
            <w:r>
              <w:rPr>
                <w:color w:val="000000"/>
                <w:szCs w:val="16"/>
              </w:rPr>
              <w:t xml:space="preserve"> </w:t>
            </w:r>
          </w:p>
          <w:p w:rsidR="00821AA4" w:rsidRDefault="00821AA4" w:rsidP="00F16CB4">
            <w:pPr>
              <w:autoSpaceDE w:val="0"/>
              <w:autoSpaceDN w:val="0"/>
              <w:adjustRightInd w:val="0"/>
              <w:rPr>
                <w:color w:val="000000"/>
                <w:szCs w:val="16"/>
              </w:rPr>
            </w:pPr>
            <w:r>
              <w:rPr>
                <w:color w:val="000000"/>
                <w:szCs w:val="16"/>
              </w:rPr>
              <w:t>Our telephone number is:</w:t>
            </w:r>
            <w:r w:rsidR="005B1CA3">
              <w:rPr>
                <w:color w:val="000000"/>
                <w:szCs w:val="16"/>
              </w:rPr>
              <w:t xml:space="preserve"> 0141 6324455</w:t>
            </w:r>
          </w:p>
          <w:p w:rsidR="00FA4B1A" w:rsidRDefault="00FA4B1A" w:rsidP="00F16CB4">
            <w:pPr>
              <w:autoSpaceDE w:val="0"/>
              <w:autoSpaceDN w:val="0"/>
              <w:adjustRightInd w:val="0"/>
              <w:rPr>
                <w:color w:val="000000"/>
                <w:szCs w:val="16"/>
              </w:rPr>
            </w:pPr>
          </w:p>
          <w:p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5B1CA3">
              <w:rPr>
                <w:color w:val="000000"/>
                <w:szCs w:val="16"/>
              </w:rPr>
              <w:t xml:space="preserve">  1127 Carmunnock Road, Glasgow, G42 9HF</w:t>
            </w:r>
          </w:p>
          <w:p w:rsidR="00FA4B1A" w:rsidRDefault="00FA4B1A" w:rsidP="00F16CB4">
            <w:pPr>
              <w:autoSpaceDE w:val="0"/>
              <w:autoSpaceDN w:val="0"/>
              <w:adjustRightInd w:val="0"/>
              <w:rPr>
                <w:color w:val="000000"/>
                <w:szCs w:val="16"/>
              </w:rPr>
            </w:pPr>
          </w:p>
          <w:p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rsidR="000A1549" w:rsidRPr="000C6DF3" w:rsidRDefault="000C6DF3" w:rsidP="000C6DF3">
            <w:pPr>
              <w:autoSpaceDE w:val="0"/>
              <w:autoSpaceDN w:val="0"/>
              <w:adjustRightInd w:val="0"/>
              <w:rPr>
                <w:color w:val="000000"/>
                <w:szCs w:val="16"/>
              </w:rPr>
            </w:pPr>
            <w:r>
              <w:rPr>
                <w:color w:val="000000"/>
                <w:szCs w:val="16"/>
              </w:rPr>
              <w:t xml:space="preserve">  </w:t>
            </w:r>
          </w:p>
        </w:tc>
      </w:tr>
    </w:tbl>
    <w:p w:rsidR="00312B33" w:rsidRPr="00DC1797" w:rsidRDefault="00312B33" w:rsidP="00312B33">
      <w:pPr>
        <w:tabs>
          <w:tab w:val="left" w:pos="1600"/>
        </w:tabs>
        <w:rPr>
          <w:rFonts w:cs="Arial"/>
          <w:b/>
        </w:rPr>
      </w:pPr>
    </w:p>
    <w:p w:rsidR="00312B33" w:rsidRPr="00DC1797" w:rsidRDefault="00312B33" w:rsidP="00312B33">
      <w:pPr>
        <w:tabs>
          <w:tab w:val="left" w:pos="1600"/>
        </w:tabs>
        <w:rPr>
          <w:rFonts w:cs="Arial"/>
          <w:b/>
        </w:rPr>
      </w:pPr>
    </w:p>
    <w:p w:rsidR="00312B33" w:rsidRPr="00DC1797" w:rsidRDefault="00312B33" w:rsidP="006A637C">
      <w:pPr>
        <w:tabs>
          <w:tab w:val="left" w:pos="1600"/>
        </w:tabs>
        <w:rPr>
          <w:rFonts w:cs="Arial"/>
        </w:rPr>
      </w:pPr>
    </w:p>
    <w:p w:rsidR="00F77357" w:rsidRPr="00DC1797" w:rsidRDefault="00F77357" w:rsidP="00312B33">
      <w:pPr>
        <w:tabs>
          <w:tab w:val="left" w:pos="540"/>
          <w:tab w:val="left" w:pos="5400"/>
        </w:tabs>
        <w:ind w:left="-90"/>
        <w:rPr>
          <w:rFonts w:cs="Arial"/>
        </w:rPr>
      </w:pPr>
    </w:p>
    <w:p w:rsidR="00312B33" w:rsidRDefault="00312B33" w:rsidP="00312B33">
      <w:pPr>
        <w:tabs>
          <w:tab w:val="left" w:pos="540"/>
          <w:tab w:val="left" w:pos="5400"/>
        </w:tabs>
        <w:ind w:left="-90"/>
        <w:rPr>
          <w:rFonts w:cs="Arial"/>
        </w:rPr>
      </w:pPr>
    </w:p>
    <w:p w:rsidR="00513DB2" w:rsidRDefault="00513DB2" w:rsidP="00312B33">
      <w:pPr>
        <w:tabs>
          <w:tab w:val="left" w:pos="540"/>
          <w:tab w:val="left" w:pos="5400"/>
        </w:tabs>
        <w:ind w:left="-90"/>
        <w:rPr>
          <w:rFonts w:cs="Arial"/>
        </w:rPr>
      </w:pPr>
    </w:p>
    <w:p w:rsidR="00513DB2" w:rsidRPr="00DC1797" w:rsidRDefault="00513DB2" w:rsidP="00312B33">
      <w:pPr>
        <w:tabs>
          <w:tab w:val="left" w:pos="540"/>
          <w:tab w:val="left" w:pos="5400"/>
        </w:tabs>
        <w:ind w:left="-90"/>
        <w:rPr>
          <w:rFonts w:cs="Arial"/>
        </w:rPr>
      </w:pPr>
    </w:p>
    <w:sectPr w:rsidR="00513DB2" w:rsidRPr="00DC1797" w:rsidSect="00D647AF">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D0" w:rsidRDefault="00C830D0">
      <w:r>
        <w:separator/>
      </w:r>
    </w:p>
  </w:endnote>
  <w:endnote w:type="continuationSeparator" w:id="0">
    <w:p w:rsidR="00C830D0" w:rsidRDefault="00C8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29" w:rsidRDefault="00C830D0" w:rsidP="007F4629">
    <w:pPr>
      <w:pStyle w:val="Footer"/>
      <w:jc w:val="center"/>
    </w:pPr>
    <w:r>
      <w:fldChar w:fldCharType="begin" w:fldLock="1"/>
    </w:r>
    <w:r>
      <w:instrText xml:space="preserve"> DOCPROPERTY bjFooterEvenPageDocProperty \* MERGEFORMAT </w:instrText>
    </w:r>
    <w:r>
      <w:fldChar w:fldCharType="separate"/>
    </w:r>
    <w:r w:rsidR="007F4629" w:rsidRPr="007F4629">
      <w:rPr>
        <w:rFonts w:cs="Arial"/>
        <w:b/>
        <w:color w:val="000000"/>
        <w:sz w:val="24"/>
      </w:rPr>
      <w:t>OFFICIAL</w:t>
    </w:r>
    <w:r>
      <w:rPr>
        <w:rFonts w:cs="Arial"/>
        <w:b/>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29" w:rsidRDefault="007F4629" w:rsidP="007F4629">
    <w:pPr>
      <w:pStyle w:val="Footer"/>
      <w:jc w:val="center"/>
      <w:rPr>
        <w:rFonts w:cs="Arial"/>
        <w:bCs/>
        <w:sz w:val="11"/>
      </w:rPr>
    </w:pPr>
    <w:r>
      <w:rPr>
        <w:rFonts w:cs="Arial"/>
        <w:bCs/>
        <w:sz w:val="11"/>
      </w:rPr>
      <w:fldChar w:fldCharType="begin" w:fldLock="1"/>
    </w:r>
    <w:r>
      <w:rPr>
        <w:rFonts w:cs="Arial"/>
        <w:bCs/>
        <w:sz w:val="11"/>
      </w:rPr>
      <w:instrText xml:space="preserve"> DOCPROPERTY bjFooterBothDocProperty \* MERGEFORMAT </w:instrText>
    </w:r>
    <w:r>
      <w:rPr>
        <w:rFonts w:cs="Arial"/>
        <w:bCs/>
        <w:sz w:val="11"/>
      </w:rPr>
      <w:fldChar w:fldCharType="separate"/>
    </w:r>
    <w:r w:rsidRPr="007F4629">
      <w:rPr>
        <w:rFonts w:cs="Arial"/>
        <w:b/>
        <w:bCs/>
        <w:color w:val="000000"/>
        <w:sz w:val="24"/>
      </w:rPr>
      <w:t>OFFICIAL</w:t>
    </w:r>
    <w:r>
      <w:rPr>
        <w:rFonts w:cs="Arial"/>
        <w:bCs/>
        <w:sz w:val="11"/>
      </w:rPr>
      <w:fldChar w:fldCharType="end"/>
    </w:r>
  </w:p>
  <w:p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120647">
      <w:rPr>
        <w:rStyle w:val="PageNumber"/>
        <w:noProof/>
        <w:sz w:val="18"/>
      </w:rPr>
      <w:t>1</w:t>
    </w:r>
    <w:r w:rsidRPr="00906413">
      <w:rPr>
        <w:rStyle w:val="PageNumber"/>
        <w:sz w:val="18"/>
      </w:rPr>
      <w:fldChar w:fldCharType="end"/>
    </w:r>
  </w:p>
  <w:p w:rsidR="00312B33" w:rsidRPr="00E23D73" w:rsidRDefault="00312B33" w:rsidP="00312B33">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29" w:rsidRDefault="007F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D0" w:rsidRDefault="00C830D0">
      <w:r>
        <w:separator/>
      </w:r>
    </w:p>
  </w:footnote>
  <w:footnote w:type="continuationSeparator" w:id="0">
    <w:p w:rsidR="00C830D0" w:rsidRDefault="00C83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29" w:rsidRDefault="00C830D0" w:rsidP="007F4629">
    <w:pPr>
      <w:pStyle w:val="Header"/>
      <w:jc w:val="center"/>
    </w:pPr>
    <w:r>
      <w:fldChar w:fldCharType="begin" w:fldLock="1"/>
    </w:r>
    <w:r>
      <w:instrText xml:space="preserve"> DOCPROPERTY bjHeaderEvenPageDocProperty \* MERGEFORMAT </w:instrText>
    </w:r>
    <w:r>
      <w:fldChar w:fldCharType="separate"/>
    </w:r>
    <w:r w:rsidR="007F4629" w:rsidRPr="007F4629">
      <w:rPr>
        <w:rFonts w:cs="Arial"/>
        <w:b/>
        <w:color w:val="000000"/>
        <w:sz w:val="24"/>
      </w:rPr>
      <w:t>OFFICIAL</w:t>
    </w:r>
    <w:r>
      <w:rPr>
        <w:rFonts w:cs="Arial"/>
        <w:b/>
        <w:color w:val="000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29" w:rsidRDefault="00C830D0" w:rsidP="007F4629">
    <w:pPr>
      <w:pStyle w:val="Header"/>
      <w:jc w:val="center"/>
    </w:pPr>
    <w:r>
      <w:fldChar w:fldCharType="begin" w:fldLock="1"/>
    </w:r>
    <w:r>
      <w:instrText xml:space="preserve"> DOCPROPERTY bjHeaderBothDocProperty \* MERGEFORMAT </w:instrText>
    </w:r>
    <w:r>
      <w:fldChar w:fldCharType="separate"/>
    </w:r>
    <w:r w:rsidR="007F4629" w:rsidRPr="007F4629">
      <w:rPr>
        <w:rFonts w:cs="Arial"/>
        <w:b/>
        <w:color w:val="000000"/>
        <w:sz w:val="24"/>
      </w:rPr>
      <w:t>OFFICIAL</w:t>
    </w:r>
    <w:r>
      <w:rPr>
        <w:rFonts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29" w:rsidRDefault="007F4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400B6"/>
    <w:multiLevelType w:val="hybridMultilevel"/>
    <w:tmpl w:val="E3FA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672F8C"/>
    <w:multiLevelType w:val="hybridMultilevel"/>
    <w:tmpl w:val="A068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7"/>
  </w:num>
  <w:num w:numId="5">
    <w:abstractNumId w:val="17"/>
  </w:num>
  <w:num w:numId="6">
    <w:abstractNumId w:val="8"/>
  </w:num>
  <w:num w:numId="7">
    <w:abstractNumId w:val="16"/>
  </w:num>
  <w:num w:numId="8">
    <w:abstractNumId w:val="0"/>
  </w:num>
  <w:num w:numId="9">
    <w:abstractNumId w:val="11"/>
  </w:num>
  <w:num w:numId="10">
    <w:abstractNumId w:val="5"/>
  </w:num>
  <w:num w:numId="11">
    <w:abstractNumId w:val="15"/>
  </w:num>
  <w:num w:numId="12">
    <w:abstractNumId w:val="10"/>
  </w:num>
  <w:num w:numId="13">
    <w:abstractNumId w:val="3"/>
  </w:num>
  <w:num w:numId="14">
    <w:abstractNumId w:val="13"/>
  </w:num>
  <w:num w:numId="15">
    <w:abstractNumId w:val="6"/>
  </w:num>
  <w:num w:numId="16">
    <w:abstractNumId w:val="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B23"/>
    <w:rsid w:val="000420D3"/>
    <w:rsid w:val="0005632B"/>
    <w:rsid w:val="0006006A"/>
    <w:rsid w:val="00073190"/>
    <w:rsid w:val="00080C2A"/>
    <w:rsid w:val="00083EC4"/>
    <w:rsid w:val="0009784E"/>
    <w:rsid w:val="00097858"/>
    <w:rsid w:val="000A1549"/>
    <w:rsid w:val="000B281A"/>
    <w:rsid w:val="000C6DF3"/>
    <w:rsid w:val="000F7C2D"/>
    <w:rsid w:val="00105F08"/>
    <w:rsid w:val="00120647"/>
    <w:rsid w:val="00153301"/>
    <w:rsid w:val="001D0768"/>
    <w:rsid w:val="00227391"/>
    <w:rsid w:val="002640F3"/>
    <w:rsid w:val="002B013B"/>
    <w:rsid w:val="002C110E"/>
    <w:rsid w:val="002C375E"/>
    <w:rsid w:val="002D1CD7"/>
    <w:rsid w:val="002E7BF1"/>
    <w:rsid w:val="002F7513"/>
    <w:rsid w:val="00312B33"/>
    <w:rsid w:val="003257CB"/>
    <w:rsid w:val="00326EB2"/>
    <w:rsid w:val="00351D61"/>
    <w:rsid w:val="00377DF2"/>
    <w:rsid w:val="003806D6"/>
    <w:rsid w:val="003810FE"/>
    <w:rsid w:val="003F097A"/>
    <w:rsid w:val="004532F8"/>
    <w:rsid w:val="004678FF"/>
    <w:rsid w:val="004A0242"/>
    <w:rsid w:val="004A61F6"/>
    <w:rsid w:val="004B62F3"/>
    <w:rsid w:val="004C387E"/>
    <w:rsid w:val="004F6C7A"/>
    <w:rsid w:val="0051174C"/>
    <w:rsid w:val="00513DB2"/>
    <w:rsid w:val="00515F1F"/>
    <w:rsid w:val="00531D46"/>
    <w:rsid w:val="00533B17"/>
    <w:rsid w:val="005730C9"/>
    <w:rsid w:val="00575FBB"/>
    <w:rsid w:val="005878F4"/>
    <w:rsid w:val="005A5B41"/>
    <w:rsid w:val="005A6CBC"/>
    <w:rsid w:val="005B0BDD"/>
    <w:rsid w:val="005B1CA3"/>
    <w:rsid w:val="005D36D5"/>
    <w:rsid w:val="005E04F0"/>
    <w:rsid w:val="005E6C1E"/>
    <w:rsid w:val="005F684C"/>
    <w:rsid w:val="005F7D9A"/>
    <w:rsid w:val="006418CC"/>
    <w:rsid w:val="006674C4"/>
    <w:rsid w:val="006A637C"/>
    <w:rsid w:val="006D7EB3"/>
    <w:rsid w:val="006F28E6"/>
    <w:rsid w:val="00707E7D"/>
    <w:rsid w:val="00714AC2"/>
    <w:rsid w:val="007359F0"/>
    <w:rsid w:val="0077595A"/>
    <w:rsid w:val="00777B73"/>
    <w:rsid w:val="0078082C"/>
    <w:rsid w:val="007A3158"/>
    <w:rsid w:val="007B413E"/>
    <w:rsid w:val="007C4902"/>
    <w:rsid w:val="007F4629"/>
    <w:rsid w:val="00811CCB"/>
    <w:rsid w:val="0081386F"/>
    <w:rsid w:val="00821AA4"/>
    <w:rsid w:val="00827F86"/>
    <w:rsid w:val="00832518"/>
    <w:rsid w:val="008C1689"/>
    <w:rsid w:val="008C2F09"/>
    <w:rsid w:val="008C3AE7"/>
    <w:rsid w:val="008C7468"/>
    <w:rsid w:val="00914851"/>
    <w:rsid w:val="00914D4C"/>
    <w:rsid w:val="0092470D"/>
    <w:rsid w:val="00951A19"/>
    <w:rsid w:val="00963FFD"/>
    <w:rsid w:val="00967084"/>
    <w:rsid w:val="0097181F"/>
    <w:rsid w:val="009909A4"/>
    <w:rsid w:val="00992110"/>
    <w:rsid w:val="009C256B"/>
    <w:rsid w:val="009C6C41"/>
    <w:rsid w:val="009F0B92"/>
    <w:rsid w:val="00A745CD"/>
    <w:rsid w:val="00A84C97"/>
    <w:rsid w:val="00A963C4"/>
    <w:rsid w:val="00A966F7"/>
    <w:rsid w:val="00AB5D35"/>
    <w:rsid w:val="00AD6C87"/>
    <w:rsid w:val="00AE1890"/>
    <w:rsid w:val="00AF5734"/>
    <w:rsid w:val="00B8505F"/>
    <w:rsid w:val="00BC7A2B"/>
    <w:rsid w:val="00C04E02"/>
    <w:rsid w:val="00C26814"/>
    <w:rsid w:val="00C651C5"/>
    <w:rsid w:val="00C830D0"/>
    <w:rsid w:val="00C85E14"/>
    <w:rsid w:val="00CA0329"/>
    <w:rsid w:val="00CA2979"/>
    <w:rsid w:val="00CB48DC"/>
    <w:rsid w:val="00CC697C"/>
    <w:rsid w:val="00CD643C"/>
    <w:rsid w:val="00D54E4A"/>
    <w:rsid w:val="00D64238"/>
    <w:rsid w:val="00D647AF"/>
    <w:rsid w:val="00D66782"/>
    <w:rsid w:val="00D837D7"/>
    <w:rsid w:val="00D94C57"/>
    <w:rsid w:val="00DA6835"/>
    <w:rsid w:val="00DC1797"/>
    <w:rsid w:val="00DC21A3"/>
    <w:rsid w:val="00DF6E6B"/>
    <w:rsid w:val="00E05DF7"/>
    <w:rsid w:val="00E1723A"/>
    <w:rsid w:val="00E2125B"/>
    <w:rsid w:val="00E2247C"/>
    <w:rsid w:val="00E25D11"/>
    <w:rsid w:val="00E31275"/>
    <w:rsid w:val="00E92E94"/>
    <w:rsid w:val="00EC2D76"/>
    <w:rsid w:val="00EE5EEE"/>
    <w:rsid w:val="00EE600B"/>
    <w:rsid w:val="00EF4CD5"/>
    <w:rsid w:val="00EF5A37"/>
    <w:rsid w:val="00F04524"/>
    <w:rsid w:val="00F16CB4"/>
    <w:rsid w:val="00F322D9"/>
    <w:rsid w:val="00F3680E"/>
    <w:rsid w:val="00F46804"/>
    <w:rsid w:val="00F62B3F"/>
    <w:rsid w:val="00F77357"/>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5B1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5B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E50A65-1166-406C-ACF4-0D88612198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A4CC8F-F3B8-4C34-A1DB-B962BA9D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3469</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keywords>[OFFICIAL]</cp:keywords>
  <cp:lastModifiedBy>Gibson, C  ( Mount Florida Primary )</cp:lastModifiedBy>
  <cp:revision>3</cp:revision>
  <cp:lastPrinted>2017-05-30T13:39:00Z</cp:lastPrinted>
  <dcterms:created xsi:type="dcterms:W3CDTF">2020-10-06T09:32:00Z</dcterms:created>
  <dcterms:modified xsi:type="dcterms:W3CDTF">2020-10-20T07:32:00Z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a965ae38-bdc1-49a4-afe2-a1a6c36cab08</vt:lpwstr>
  </property>
  <property fmtid="{D5CDD505-2E9C-101B-9397-08002B2CF9AE}" pid="3" name="bjSaver">
    <vt:lpwstr>Jb3FdfB6ZQt5iv5VR6ECq6QNiq/Vg2XT</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