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50" w:rsidRDefault="004A7050" w:rsidP="00F82928">
      <w:pPr>
        <w:spacing w:line="240" w:lineRule="auto"/>
        <w:jc w:val="center"/>
        <w:rPr>
          <w:b/>
          <w:bCs/>
        </w:rPr>
      </w:pPr>
      <w:r>
        <w:rPr>
          <w:b/>
          <w:bCs/>
        </w:rPr>
        <w:t>HIGHER</w:t>
      </w:r>
    </w:p>
    <w:p w:rsidR="00F82928" w:rsidRPr="005E74CB" w:rsidRDefault="00F82928" w:rsidP="00F82928">
      <w:pPr>
        <w:spacing w:line="240" w:lineRule="auto"/>
        <w:jc w:val="center"/>
        <w:rPr>
          <w:b/>
          <w:bCs/>
        </w:rPr>
      </w:pPr>
      <w:r w:rsidRPr="005E74CB">
        <w:rPr>
          <w:b/>
          <w:bCs/>
        </w:rPr>
        <w:t>The Way My Mother Speaks</w:t>
      </w:r>
      <w:r>
        <w:rPr>
          <w:b/>
          <w:bCs/>
        </w:rPr>
        <w:t xml:space="preserve"> Textual Analysis Practice</w:t>
      </w:r>
    </w:p>
    <w:p w:rsidR="00F82928" w:rsidRDefault="00F82928" w:rsidP="00F82928">
      <w:pPr>
        <w:spacing w:line="240" w:lineRule="auto"/>
      </w:pPr>
      <w:r>
        <w:t>I say her phrases to myself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in</w:t>
      </w:r>
      <w:proofErr w:type="gramEnd"/>
      <w:r>
        <w:t xml:space="preserve"> my head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or</w:t>
      </w:r>
      <w:proofErr w:type="gramEnd"/>
      <w:r>
        <w:t xml:space="preserve"> under the shallows of my breath,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restful</w:t>
      </w:r>
      <w:proofErr w:type="gramEnd"/>
      <w:r>
        <w:t xml:space="preserve"> shapes moving.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The day and ever.</w:t>
      </w:r>
      <w:proofErr w:type="gramEnd"/>
      <w:r>
        <w:t xml:space="preserve"> </w:t>
      </w:r>
      <w:proofErr w:type="gramStart"/>
      <w:r>
        <w:t>The day and ever.</w:t>
      </w:r>
      <w:proofErr w:type="gramEnd"/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r>
        <w:t>The train this slow evening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goes</w:t>
      </w:r>
      <w:proofErr w:type="gramEnd"/>
      <w:r>
        <w:t xml:space="preserve"> down England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browsing</w:t>
      </w:r>
      <w:proofErr w:type="gramEnd"/>
      <w:r>
        <w:t xml:space="preserve"> for the right sky,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too</w:t>
      </w:r>
      <w:proofErr w:type="gramEnd"/>
      <w:r>
        <w:t xml:space="preserve"> blue swapped for a cool grey.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r>
        <w:t>For miles I have been saying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r>
        <w:t>What like is it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the</w:t>
      </w:r>
      <w:proofErr w:type="gramEnd"/>
      <w:r>
        <w:t xml:space="preserve"> way I say things when I think.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r>
        <w:t xml:space="preserve">Nothing is silent. </w:t>
      </w:r>
      <w:proofErr w:type="gramStart"/>
      <w:r>
        <w:t>Nothing is not silent.</w:t>
      </w:r>
      <w:proofErr w:type="gramEnd"/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r>
        <w:t>What like is it.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r>
        <w:lastRenderedPageBreak/>
        <w:t>Only tonight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r>
        <w:t>I am happy and sad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like</w:t>
      </w:r>
      <w:proofErr w:type="gramEnd"/>
      <w:r>
        <w:t xml:space="preserve"> a child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who</w:t>
      </w:r>
      <w:proofErr w:type="gramEnd"/>
      <w:r>
        <w:t xml:space="preserve"> stood at the end of summer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and</w:t>
      </w:r>
      <w:proofErr w:type="gramEnd"/>
      <w:r>
        <w:t xml:space="preserve"> dipped a net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in</w:t>
      </w:r>
      <w:proofErr w:type="gramEnd"/>
      <w:r>
        <w:t xml:space="preserve"> a green, erotic pond. The day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and</w:t>
      </w:r>
      <w:proofErr w:type="gramEnd"/>
      <w:r>
        <w:t xml:space="preserve"> ever. </w:t>
      </w:r>
      <w:proofErr w:type="gramStart"/>
      <w:r>
        <w:t>The day and ever.</w:t>
      </w:r>
      <w:proofErr w:type="gramEnd"/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r>
        <w:t>I am homesick, free, in love</w:t>
      </w:r>
    </w:p>
    <w:p w:rsidR="00F82928" w:rsidRDefault="00F82928" w:rsidP="00F82928">
      <w:pPr>
        <w:spacing w:line="240" w:lineRule="auto"/>
      </w:pPr>
    </w:p>
    <w:p w:rsidR="00F82928" w:rsidRDefault="00F82928" w:rsidP="00F82928">
      <w:pPr>
        <w:spacing w:line="240" w:lineRule="auto"/>
      </w:pPr>
      <w:proofErr w:type="gramStart"/>
      <w:r>
        <w:t>with</w:t>
      </w:r>
      <w:proofErr w:type="gramEnd"/>
      <w:r>
        <w:t xml:space="preserve"> the way my mother speaks.</w:t>
      </w:r>
    </w:p>
    <w:p w:rsidR="00573613" w:rsidRDefault="00573613"/>
    <w:p w:rsidR="00F82928" w:rsidRDefault="00F82928">
      <w:pPr>
        <w:rPr>
          <w:b/>
          <w:bCs/>
        </w:rPr>
      </w:pPr>
      <w:r w:rsidRPr="00F82928">
        <w:rPr>
          <w:b/>
          <w:bCs/>
        </w:rPr>
        <w:t>Textual Analysis Questions</w:t>
      </w:r>
    </w:p>
    <w:p w:rsidR="00F82928" w:rsidRDefault="00F82928" w:rsidP="00F82928">
      <w:pPr>
        <w:pStyle w:val="ListParagraph"/>
        <w:numPr>
          <w:ilvl w:val="0"/>
          <w:numId w:val="1"/>
        </w:numPr>
      </w:pPr>
      <w:r>
        <w:t>Look at lines 1-4. With close reference to the text, explain how the writer creates a sense of isolation and loneliness in the opening to the poem.</w:t>
      </w:r>
      <w:r>
        <w:tab/>
      </w:r>
      <w:r>
        <w:tab/>
      </w:r>
      <w:r>
        <w:tab/>
      </w:r>
      <w:r>
        <w:tab/>
      </w:r>
      <w:r w:rsidRPr="00F82928">
        <w:rPr>
          <w:b/>
          <w:bCs/>
        </w:rPr>
        <w:t>4 marks</w:t>
      </w:r>
    </w:p>
    <w:p w:rsidR="00F82928" w:rsidRDefault="00F82928" w:rsidP="00F82928">
      <w:pPr>
        <w:pStyle w:val="ListParagraph"/>
        <w:numPr>
          <w:ilvl w:val="0"/>
          <w:numId w:val="1"/>
        </w:numPr>
      </w:pPr>
      <w:r>
        <w:t>Look at lines 13-16. Explain how and why the writer uses contrast to convey her experience moving away from home.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928">
        <w:rPr>
          <w:b/>
          <w:bCs/>
        </w:rPr>
        <w:t>4 marks</w:t>
      </w:r>
    </w:p>
    <w:p w:rsidR="00F82928" w:rsidRDefault="00F82928" w:rsidP="00F82928">
      <w:pPr>
        <w:pStyle w:val="ListParagraph"/>
        <w:numPr>
          <w:ilvl w:val="0"/>
          <w:numId w:val="1"/>
        </w:numPr>
      </w:pPr>
      <w:r>
        <w:t>Look at lines 16-20. Explain how Duffy’s use of imagery he</w:t>
      </w:r>
      <w:bookmarkStart w:id="0" w:name="_GoBack"/>
      <w:bookmarkEnd w:id="0"/>
      <w:r>
        <w:t>lps to convey her emotional state at this point in the poem.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928">
        <w:rPr>
          <w:b/>
          <w:bCs/>
        </w:rPr>
        <w:tab/>
        <w:t>2 marks</w:t>
      </w:r>
    </w:p>
    <w:p w:rsidR="00F82928" w:rsidRPr="00F82928" w:rsidRDefault="00F82928" w:rsidP="00F82928">
      <w:pPr>
        <w:pStyle w:val="ListParagraph"/>
      </w:pPr>
    </w:p>
    <w:p w:rsidR="00F82928" w:rsidRPr="00F82928" w:rsidRDefault="00F82928" w:rsidP="00756020">
      <w:pPr>
        <w:pStyle w:val="ListParagraph"/>
        <w:numPr>
          <w:ilvl w:val="0"/>
          <w:numId w:val="1"/>
        </w:numPr>
      </w:pPr>
      <w:r>
        <w:t xml:space="preserve">Duffy often </w:t>
      </w:r>
      <w:r w:rsidR="00756020">
        <w:t>explores her own</w:t>
      </w:r>
      <w:r>
        <w:t xml:space="preserve"> personal experience</w:t>
      </w:r>
      <w:r w:rsidR="00756020">
        <w:t>s</w:t>
      </w:r>
      <w:r>
        <w:t xml:space="preserve"> in her poetr</w:t>
      </w:r>
      <w:r w:rsidR="00CC1FD7">
        <w:t xml:space="preserve">y. With reference to this poem </w:t>
      </w:r>
      <w:r>
        <w:t xml:space="preserve">and at least one other poem by Duffy, explain how Duffy uses </w:t>
      </w:r>
      <w:r w:rsidR="00DE507D">
        <w:t xml:space="preserve">poetic techniques </w:t>
      </w:r>
      <w:r>
        <w:t>to convey a personal experience.</w:t>
      </w:r>
      <w:r>
        <w:tab/>
      </w:r>
      <w:r>
        <w:tab/>
      </w:r>
      <w:r>
        <w:tab/>
      </w:r>
      <w:r>
        <w:tab/>
      </w:r>
      <w:r w:rsidR="00DE507D">
        <w:tab/>
      </w:r>
      <w:r w:rsidR="00CC1FD7">
        <w:tab/>
      </w:r>
      <w:r w:rsidR="00CC1FD7">
        <w:tab/>
      </w:r>
      <w:r w:rsidRPr="007476AD">
        <w:rPr>
          <w:b/>
          <w:bCs/>
        </w:rPr>
        <w:t>10 marks</w:t>
      </w:r>
    </w:p>
    <w:p w:rsidR="00F82928" w:rsidRDefault="00F82928" w:rsidP="00F82928">
      <w:pPr>
        <w:pStyle w:val="ListParagraph"/>
      </w:pPr>
    </w:p>
    <w:p w:rsidR="00F82928" w:rsidRPr="00F82928" w:rsidRDefault="00F82928" w:rsidP="00F82928">
      <w:pPr>
        <w:rPr>
          <w:b/>
          <w:bCs/>
        </w:rPr>
      </w:pPr>
      <w:r w:rsidRPr="00F82928">
        <w:rPr>
          <w:b/>
          <w:bCs/>
        </w:rPr>
        <w:t>20 marks</w:t>
      </w:r>
    </w:p>
    <w:p w:rsidR="00F82928" w:rsidRPr="00F82928" w:rsidRDefault="00F82928">
      <w:pPr>
        <w:rPr>
          <w:b/>
          <w:bCs/>
        </w:rPr>
      </w:pPr>
    </w:p>
    <w:sectPr w:rsidR="00F82928" w:rsidRPr="00F82928" w:rsidSect="00371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26D3"/>
    <w:multiLevelType w:val="hybridMultilevel"/>
    <w:tmpl w:val="A43E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2F77"/>
    <w:rsid w:val="001B2F77"/>
    <w:rsid w:val="00371BB9"/>
    <w:rsid w:val="004A7050"/>
    <w:rsid w:val="00573613"/>
    <w:rsid w:val="00756020"/>
    <w:rsid w:val="00CC1FD7"/>
    <w:rsid w:val="00DE507D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1153</Characters>
  <Application>Microsoft Office Word</Application>
  <DocSecurity>0</DocSecurity>
  <Lines>9</Lines>
  <Paragraphs>2</Paragraphs>
  <ScaleCrop>false</ScaleCrop>
  <Company>Glasgow City Council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6</cp:revision>
  <dcterms:created xsi:type="dcterms:W3CDTF">2018-06-04T11:48:00Z</dcterms:created>
  <dcterms:modified xsi:type="dcterms:W3CDTF">2019-11-15T11:38:00Z</dcterms:modified>
</cp:coreProperties>
</file>