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9" w:rsidRPr="0035726F" w:rsidRDefault="005261C7" w:rsidP="005261C7">
      <w:pPr>
        <w:jc w:val="center"/>
        <w:rPr>
          <w:b/>
          <w:sz w:val="28"/>
          <w:szCs w:val="28"/>
        </w:rPr>
      </w:pPr>
      <w:r w:rsidRPr="0035726F">
        <w:rPr>
          <w:b/>
          <w:sz w:val="28"/>
          <w:szCs w:val="28"/>
        </w:rPr>
        <w:t>8 Marker Practice Questions</w:t>
      </w:r>
    </w:p>
    <w:p w:rsidR="005261C7" w:rsidRDefault="005261C7" w:rsidP="005261C7">
      <w:pPr>
        <w:rPr>
          <w:sz w:val="28"/>
          <w:szCs w:val="28"/>
        </w:rPr>
      </w:pPr>
      <w:r>
        <w:rPr>
          <w:sz w:val="28"/>
          <w:szCs w:val="28"/>
        </w:rPr>
        <w:t>Use the template to try to create a full 8 marker answer to one of the questions below.</w:t>
      </w:r>
    </w:p>
    <w:p w:rsidR="005261C7" w:rsidRDefault="005261C7" w:rsidP="00526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 w:rsidRPr="005261C7">
        <w:rPr>
          <w:rFonts w:cs="TrebuchetMS"/>
          <w:sz w:val="28"/>
          <w:szCs w:val="28"/>
        </w:rPr>
        <w:t xml:space="preserve">By closely referring to </w:t>
      </w:r>
      <w:r>
        <w:rPr>
          <w:rFonts w:cs="TrebuchetMS"/>
          <w:sz w:val="28"/>
          <w:szCs w:val="28"/>
        </w:rPr>
        <w:t xml:space="preserve">the poem [In </w:t>
      </w:r>
      <w:proofErr w:type="gramStart"/>
      <w:r>
        <w:rPr>
          <w:rFonts w:cs="TrebuchetMS"/>
          <w:sz w:val="28"/>
          <w:szCs w:val="28"/>
        </w:rPr>
        <w:t>The</w:t>
      </w:r>
      <w:proofErr w:type="gramEnd"/>
      <w:r>
        <w:rPr>
          <w:rFonts w:cs="TrebuchetMS"/>
          <w:sz w:val="28"/>
          <w:szCs w:val="28"/>
        </w:rPr>
        <w:t xml:space="preserve"> Snack Bar]</w:t>
      </w:r>
      <w:r w:rsidRPr="005261C7">
        <w:rPr>
          <w:rFonts w:cs="TrebuchetMS"/>
          <w:sz w:val="28"/>
          <w:szCs w:val="28"/>
        </w:rPr>
        <w:t xml:space="preserve"> and at least one other Morgan poem, show</w:t>
      </w:r>
      <w:r>
        <w:rPr>
          <w:rFonts w:cs="TrebuchetMS"/>
          <w:sz w:val="28"/>
          <w:szCs w:val="28"/>
        </w:rPr>
        <w:t xml:space="preserve"> </w:t>
      </w:r>
      <w:r w:rsidRPr="005261C7">
        <w:rPr>
          <w:rFonts w:cs="TrebuchetMS"/>
          <w:sz w:val="28"/>
          <w:szCs w:val="28"/>
        </w:rPr>
        <w:t>how Morgan uses language effectively to create interesting characters.</w:t>
      </w:r>
    </w:p>
    <w:p w:rsidR="005261C7" w:rsidRDefault="005261C7" w:rsidP="005261C7">
      <w:pPr>
        <w:pStyle w:val="ListParagraph"/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</w:p>
    <w:p w:rsidR="005261C7" w:rsidRDefault="005261C7" w:rsidP="00526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>Nature is an important topic in Morgan’s poetry. With reference to the poem [</w:t>
      </w:r>
      <w:proofErr w:type="gramStart"/>
      <w:r>
        <w:rPr>
          <w:rFonts w:cs="TrebuchetMS"/>
          <w:sz w:val="28"/>
          <w:szCs w:val="28"/>
        </w:rPr>
        <w:t>‘Winter</w:t>
      </w:r>
      <w:proofErr w:type="gramEnd"/>
      <w:r>
        <w:rPr>
          <w:rFonts w:cs="TrebuchetMS"/>
          <w:sz w:val="28"/>
          <w:szCs w:val="28"/>
        </w:rPr>
        <w:t>’] and at least one other Morgan poem, explain how Morgan uses language effectively to explore this topic.</w:t>
      </w:r>
    </w:p>
    <w:p w:rsidR="0035726F" w:rsidRPr="0035726F" w:rsidRDefault="0035726F" w:rsidP="0035726F">
      <w:pPr>
        <w:pStyle w:val="ListParagraph"/>
        <w:rPr>
          <w:rFonts w:cs="TrebuchetMS"/>
          <w:sz w:val="28"/>
          <w:szCs w:val="28"/>
        </w:rPr>
      </w:pPr>
    </w:p>
    <w:p w:rsidR="0035726F" w:rsidRDefault="0035726F" w:rsidP="003572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 xml:space="preserve">The theme of </w:t>
      </w:r>
      <w:r>
        <w:rPr>
          <w:rFonts w:cs="TrebuchetMS"/>
          <w:sz w:val="28"/>
          <w:szCs w:val="28"/>
        </w:rPr>
        <w:t>struggle</w:t>
      </w:r>
      <w:r>
        <w:rPr>
          <w:rFonts w:cs="TrebuchetMS"/>
          <w:sz w:val="28"/>
          <w:szCs w:val="28"/>
        </w:rPr>
        <w:t xml:space="preserve"> is an important theme in a number of Morgan’s poems.</w:t>
      </w:r>
      <w:r w:rsidRPr="0035726F">
        <w:rPr>
          <w:rFonts w:cs="TrebuchetMS"/>
          <w:sz w:val="28"/>
          <w:szCs w:val="28"/>
        </w:rPr>
        <w:t xml:space="preserve"> </w:t>
      </w:r>
      <w:r>
        <w:rPr>
          <w:rFonts w:cs="TrebuchetMS"/>
          <w:sz w:val="28"/>
          <w:szCs w:val="28"/>
        </w:rPr>
        <w:t>With reference to this poem [‘</w:t>
      </w:r>
      <w:r>
        <w:rPr>
          <w:rFonts w:cs="TrebuchetMS"/>
          <w:sz w:val="28"/>
          <w:szCs w:val="28"/>
        </w:rPr>
        <w:t>Slate</w:t>
      </w:r>
      <w:r>
        <w:rPr>
          <w:rFonts w:cs="TrebuchetMS"/>
          <w:sz w:val="28"/>
          <w:szCs w:val="28"/>
        </w:rPr>
        <w:t>’] and at least one other Morgan poem, explain how Morgan uses language effectively to explore this theme</w:t>
      </w:r>
      <w:r>
        <w:rPr>
          <w:rFonts w:cs="TrebuchetMS"/>
          <w:sz w:val="28"/>
          <w:szCs w:val="28"/>
        </w:rPr>
        <w:t>.</w:t>
      </w:r>
    </w:p>
    <w:p w:rsidR="005261C7" w:rsidRPr="0035726F" w:rsidRDefault="005261C7" w:rsidP="0035726F">
      <w:pPr>
        <w:rPr>
          <w:rFonts w:cs="TrebuchetMS"/>
          <w:sz w:val="28"/>
          <w:szCs w:val="28"/>
        </w:rPr>
      </w:pPr>
      <w:bookmarkStart w:id="0" w:name="_GoBack"/>
      <w:bookmarkEnd w:id="0"/>
    </w:p>
    <w:p w:rsidR="005261C7" w:rsidRDefault="005261C7" w:rsidP="00526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 xml:space="preserve">Morgan makes interesting use of narrative voice in a number of his poems. With reference to this poem [‘Hyena’] and at least one other </w:t>
      </w:r>
      <w:r>
        <w:rPr>
          <w:rFonts w:cs="TrebuchetMS"/>
          <w:sz w:val="28"/>
          <w:szCs w:val="28"/>
        </w:rPr>
        <w:t xml:space="preserve">Morgan poem, explain how Morgan uses language effectively to </w:t>
      </w:r>
      <w:r>
        <w:rPr>
          <w:rFonts w:cs="TrebuchetMS"/>
          <w:sz w:val="28"/>
          <w:szCs w:val="28"/>
        </w:rPr>
        <w:t>create a strong narrative voice.</w:t>
      </w:r>
    </w:p>
    <w:p w:rsidR="005261C7" w:rsidRPr="005261C7" w:rsidRDefault="005261C7" w:rsidP="005261C7">
      <w:pPr>
        <w:pStyle w:val="ListParagraph"/>
        <w:rPr>
          <w:rFonts w:cs="TrebuchetMS"/>
          <w:sz w:val="28"/>
          <w:szCs w:val="28"/>
        </w:rPr>
      </w:pPr>
    </w:p>
    <w:p w:rsidR="005261C7" w:rsidRDefault="0035726F" w:rsidP="003572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 w:rsidRPr="0035726F">
        <w:rPr>
          <w:rFonts w:cs="TrebuchetMS"/>
          <w:sz w:val="28"/>
          <w:szCs w:val="28"/>
        </w:rPr>
        <w:t>By referring closely to this poem [</w:t>
      </w:r>
      <w:proofErr w:type="gramStart"/>
      <w:r>
        <w:rPr>
          <w:rFonts w:cs="TrebuchetMS"/>
          <w:sz w:val="28"/>
          <w:szCs w:val="28"/>
        </w:rPr>
        <w:t>‘Winter</w:t>
      </w:r>
      <w:proofErr w:type="gramEnd"/>
      <w:r>
        <w:rPr>
          <w:rFonts w:cs="TrebuchetMS"/>
          <w:sz w:val="28"/>
          <w:szCs w:val="28"/>
        </w:rPr>
        <w:t>’</w:t>
      </w:r>
      <w:r w:rsidRPr="0035726F">
        <w:rPr>
          <w:rFonts w:cs="TrebuchetMS"/>
          <w:sz w:val="28"/>
          <w:szCs w:val="28"/>
        </w:rPr>
        <w:t xml:space="preserve">], and to at least one other poem by Morgan, show how the writer uses word choice and/or imagery effectively to create a striking </w:t>
      </w:r>
      <w:r>
        <w:rPr>
          <w:rFonts w:cs="TrebuchetMS"/>
          <w:sz w:val="28"/>
          <w:szCs w:val="28"/>
        </w:rPr>
        <w:t>visual impression or scene.</w:t>
      </w:r>
      <w:r>
        <w:rPr>
          <w:rFonts w:cs="TrebuchetMS"/>
          <w:sz w:val="28"/>
          <w:szCs w:val="28"/>
        </w:rPr>
        <w:tab/>
      </w:r>
      <w:r>
        <w:rPr>
          <w:rFonts w:cs="TrebuchetMS"/>
          <w:sz w:val="28"/>
          <w:szCs w:val="28"/>
        </w:rPr>
        <w:tab/>
      </w:r>
    </w:p>
    <w:p w:rsidR="0035726F" w:rsidRPr="0035726F" w:rsidRDefault="0035726F" w:rsidP="0035726F">
      <w:pPr>
        <w:pStyle w:val="ListParagraph"/>
        <w:rPr>
          <w:rFonts w:cs="TrebuchetMS"/>
          <w:sz w:val="28"/>
          <w:szCs w:val="28"/>
        </w:rPr>
      </w:pPr>
    </w:p>
    <w:p w:rsidR="0035726F" w:rsidRDefault="0035726F" w:rsidP="003572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>The theme of change is an important theme in a number of Morgan’s poems.</w:t>
      </w:r>
      <w:r w:rsidRPr="0035726F">
        <w:rPr>
          <w:rFonts w:cs="TrebuchetMS"/>
          <w:sz w:val="28"/>
          <w:szCs w:val="28"/>
        </w:rPr>
        <w:t xml:space="preserve"> </w:t>
      </w:r>
      <w:r>
        <w:rPr>
          <w:rFonts w:cs="TrebuchetMS"/>
          <w:sz w:val="28"/>
          <w:szCs w:val="28"/>
        </w:rPr>
        <w:t>With reference to this poem [</w:t>
      </w:r>
      <w:proofErr w:type="gramStart"/>
      <w:r>
        <w:rPr>
          <w:rFonts w:cs="TrebuchetMS"/>
          <w:sz w:val="28"/>
          <w:szCs w:val="28"/>
        </w:rPr>
        <w:t>‘</w:t>
      </w:r>
      <w:r>
        <w:rPr>
          <w:rFonts w:cs="TrebuchetMS"/>
          <w:sz w:val="28"/>
          <w:szCs w:val="28"/>
        </w:rPr>
        <w:t>Winter</w:t>
      </w:r>
      <w:proofErr w:type="gramEnd"/>
      <w:r>
        <w:rPr>
          <w:rFonts w:cs="TrebuchetMS"/>
          <w:sz w:val="28"/>
          <w:szCs w:val="28"/>
        </w:rPr>
        <w:t xml:space="preserve">’] and at least one other Morgan poem, explain how Morgan uses language effectively to </w:t>
      </w:r>
      <w:r>
        <w:rPr>
          <w:rFonts w:cs="TrebuchetMS"/>
          <w:sz w:val="28"/>
          <w:szCs w:val="28"/>
        </w:rPr>
        <w:t>explore this theme.</w:t>
      </w:r>
    </w:p>
    <w:p w:rsidR="0035726F" w:rsidRPr="0035726F" w:rsidRDefault="0035726F" w:rsidP="0035726F">
      <w:pPr>
        <w:ind w:left="360"/>
        <w:rPr>
          <w:rFonts w:cs="TrebuchetMS"/>
          <w:sz w:val="28"/>
          <w:szCs w:val="28"/>
        </w:rPr>
      </w:pPr>
    </w:p>
    <w:p w:rsidR="0035726F" w:rsidRPr="0035726F" w:rsidRDefault="0035726F" w:rsidP="0035726F">
      <w:p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</w:p>
    <w:sectPr w:rsidR="0035726F" w:rsidRPr="00357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2D1C"/>
    <w:multiLevelType w:val="hybridMultilevel"/>
    <w:tmpl w:val="B62EB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C9"/>
    <w:rsid w:val="0035726F"/>
    <w:rsid w:val="005261C7"/>
    <w:rsid w:val="005A3F69"/>
    <w:rsid w:val="006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2</cp:revision>
  <dcterms:created xsi:type="dcterms:W3CDTF">2017-02-21T14:08:00Z</dcterms:created>
  <dcterms:modified xsi:type="dcterms:W3CDTF">2017-02-21T14:21:00Z</dcterms:modified>
</cp:coreProperties>
</file>