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B91AC" w14:textId="16A6B83F" w:rsidR="0067536D" w:rsidRPr="00C83DDD" w:rsidRDefault="00812850" w:rsidP="00F3106B">
      <w:pPr>
        <w:jc w:val="center"/>
        <w:rPr>
          <w:rFonts w:cstheme="minorHAnsi"/>
          <w:sz w:val="72"/>
          <w:szCs w:val="72"/>
        </w:rPr>
      </w:pPr>
      <w:r w:rsidRPr="00C83DDD">
        <w:rPr>
          <w:rFonts w:cstheme="minorHAnsi"/>
          <w:noProof/>
          <w:sz w:val="72"/>
          <w:szCs w:val="72"/>
        </w:rPr>
        <w:drawing>
          <wp:anchor distT="0" distB="0" distL="114300" distR="114300" simplePos="0" relativeHeight="251660288" behindDoc="0" locked="0" layoutInCell="1" allowOverlap="1" wp14:anchorId="753C5F71" wp14:editId="47462ED4">
            <wp:simplePos x="0" y="0"/>
            <wp:positionH relativeFrom="column">
              <wp:posOffset>596900</wp:posOffset>
            </wp:positionH>
            <wp:positionV relativeFrom="paragraph">
              <wp:posOffset>565785</wp:posOffset>
            </wp:positionV>
            <wp:extent cx="517525" cy="6489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525" cy="648970"/>
                    </a:xfrm>
                    <a:prstGeom prst="rect">
                      <a:avLst/>
                    </a:prstGeom>
                    <a:noFill/>
                  </pic:spPr>
                </pic:pic>
              </a:graphicData>
            </a:graphic>
            <wp14:sizeRelH relativeFrom="page">
              <wp14:pctWidth>0</wp14:pctWidth>
            </wp14:sizeRelH>
            <wp14:sizeRelV relativeFrom="page">
              <wp14:pctHeight>0</wp14:pctHeight>
            </wp14:sizeRelV>
          </wp:anchor>
        </w:drawing>
      </w:r>
      <w:r w:rsidR="008020EE" w:rsidRPr="00C83DDD">
        <w:rPr>
          <w:rFonts w:cstheme="minorHAnsi"/>
          <w:noProof/>
          <w:sz w:val="72"/>
          <w:szCs w:val="72"/>
        </w:rPr>
        <w:drawing>
          <wp:anchor distT="0" distB="0" distL="114300" distR="114300" simplePos="0" relativeHeight="251661312" behindDoc="0" locked="0" layoutInCell="1" allowOverlap="1" wp14:anchorId="0B3608F3" wp14:editId="5BB8825D">
            <wp:simplePos x="0" y="0"/>
            <wp:positionH relativeFrom="column">
              <wp:posOffset>5518785</wp:posOffset>
            </wp:positionH>
            <wp:positionV relativeFrom="paragraph">
              <wp:posOffset>570865</wp:posOffset>
            </wp:positionV>
            <wp:extent cx="518160" cy="6464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 cy="646430"/>
                    </a:xfrm>
                    <a:prstGeom prst="rect">
                      <a:avLst/>
                    </a:prstGeom>
                    <a:noFill/>
                  </pic:spPr>
                </pic:pic>
              </a:graphicData>
            </a:graphic>
            <wp14:sizeRelH relativeFrom="page">
              <wp14:pctWidth>0</wp14:pctWidth>
            </wp14:sizeRelH>
            <wp14:sizeRelV relativeFrom="page">
              <wp14:pctHeight>0</wp14:pctHeight>
            </wp14:sizeRelV>
          </wp:anchor>
        </w:drawing>
      </w:r>
      <w:r w:rsidR="008020EE" w:rsidRPr="00C83DDD">
        <w:rPr>
          <w:rFonts w:cstheme="minorHAnsi"/>
          <w:sz w:val="72"/>
          <w:szCs w:val="72"/>
        </w:rPr>
        <w:t>LOCHEND COMMUNITY HIGH SCHOOL</w:t>
      </w:r>
    </w:p>
    <w:p w14:paraId="7CEE687B" w14:textId="47BD1107" w:rsidR="008020EE" w:rsidRPr="00C83DDD" w:rsidRDefault="008020EE" w:rsidP="008020EE">
      <w:pPr>
        <w:rPr>
          <w:rFonts w:cstheme="minorHAnsi"/>
          <w:sz w:val="72"/>
          <w:szCs w:val="72"/>
        </w:rPr>
      </w:pPr>
      <w:r w:rsidRPr="00C83DDD">
        <w:rPr>
          <w:rFonts w:cstheme="minorHAnsi"/>
          <w:noProof/>
          <w:sz w:val="72"/>
          <w:szCs w:val="72"/>
        </w:rPr>
        <mc:AlternateContent>
          <mc:Choice Requires="wps">
            <w:drawing>
              <wp:anchor distT="0" distB="0" distL="114300" distR="114300" simplePos="0" relativeHeight="251658240" behindDoc="0" locked="0" layoutInCell="1" allowOverlap="1" wp14:anchorId="6E7291FD" wp14:editId="1F693170">
                <wp:simplePos x="0" y="0"/>
                <wp:positionH relativeFrom="margin">
                  <wp:posOffset>222333</wp:posOffset>
                </wp:positionH>
                <wp:positionV relativeFrom="paragraph">
                  <wp:posOffset>61844</wp:posOffset>
                </wp:positionV>
                <wp:extent cx="6296627" cy="2494915"/>
                <wp:effectExtent l="0" t="0" r="0" b="0"/>
                <wp:wrapNone/>
                <wp:docPr id="4" name="Text Box 4"/>
                <wp:cNvGraphicFramePr/>
                <a:graphic xmlns:a="http://schemas.openxmlformats.org/drawingml/2006/main">
                  <a:graphicData uri="http://schemas.microsoft.com/office/word/2010/wordprocessingShape">
                    <wps:wsp>
                      <wps:cNvSpPr txBox="1"/>
                      <wps:spPr>
                        <a:xfrm>
                          <a:off x="0" y="0"/>
                          <a:ext cx="6296627" cy="2494915"/>
                        </a:xfrm>
                        <a:prstGeom prst="rect">
                          <a:avLst/>
                        </a:prstGeom>
                        <a:noFill/>
                        <a:ln>
                          <a:noFill/>
                        </a:ln>
                      </wps:spPr>
                      <wps:txbx>
                        <w:txbxContent>
                          <w:p w14:paraId="650EBE13" w14:textId="0A9965FF" w:rsidR="00F3106B" w:rsidRPr="00B703E1" w:rsidRDefault="00F3106B" w:rsidP="00F3106B">
                            <w:pPr>
                              <w:jc w:val="center"/>
                              <w:rPr>
                                <w:color w:val="EE0000"/>
                                <w:sz w:val="50"/>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3E1">
                              <w:rPr>
                                <w:color w:val="EE0000"/>
                                <w:sz w:val="50"/>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Promoting Positive Relationships</w:t>
                            </w:r>
                          </w:p>
                          <w:p w14:paraId="108444CA" w14:textId="533116B8" w:rsidR="00B703E1" w:rsidRPr="00B703E1" w:rsidRDefault="00B703E1" w:rsidP="00F3106B">
                            <w:pPr>
                              <w:jc w:val="center"/>
                              <w:rPr>
                                <w:color w:val="EE0000"/>
                                <w:sz w:val="50"/>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3E1">
                              <w:rPr>
                                <w:color w:val="EE0000"/>
                                <w:sz w:val="50"/>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7291FD" id="_x0000_t202" coordsize="21600,21600" o:spt="202" path="m,l,21600r21600,l21600,xe">
                <v:stroke joinstyle="miter"/>
                <v:path gradientshapeok="t" o:connecttype="rect"/>
              </v:shapetype>
              <v:shape id="Text Box 4" o:spid="_x0000_s1026" type="#_x0000_t202" style="position:absolute;margin-left:17.5pt;margin-top:4.85pt;width:495.8pt;height:196.4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K2EQIAACQEAAAOAAAAZHJzL2Uyb0RvYy54bWysU99v2jAQfp+0/8Hy+whElI6IULFWTJNQ&#10;W4lOfTaOTSLZPs82JOyv39kJhXV7mvbinO8u9+P7Pi/uOq3IUTjfgCnpZDSmRBgOVWP2Jf3+sv70&#10;mRIfmKmYAiNKehKe3i0/fli0thA51KAq4QgWMb5obUnrEGyRZZ7XQjM/AisMBiU4zQJe3T6rHGux&#10;ulZZPh7PshZcZR1w4T16H/ogXab6UgoenqT0IhBVUpwtpNOlcxfPbLlgxd4xWzd8GIP9wxSaNQab&#10;vpV6YIGRg2v+KKUb7sCDDCMOOgMpGy7SDrjNZPxum23NrEi7IDjevsHk/19Z/njc2mdHQvcFOiQw&#10;AtJaX3h0xn066XT84qQE4wjh6Q020QXC0TnL57NZfksJx1g+nU/nk5tYJ7v8bp0PXwVoEo2SOuQl&#10;wcWOGx/61HNK7GZg3SiVuFHmNwfWjJ7sMmO0QrfrhsF3UJ1wHwc91d7ydYM9N8yHZ+aQW1wB9Rqe&#10;8JAK2pLCYFFSg/v5N3/MR8gxSkmLWimp/3FgTlCivhkkYz6ZTqO40mV6c5vjxV1HdtcRc9D3gHKc&#10;4MuwPJkxP6izKR3oV5T1KnbFEDMce5c0nM370CsYnwUXq1VKQjlZFjZma3ksHUGLiL50r8zZAfaA&#10;jD3CWVWseId+nxv/9HZ1CMhBoiYC3KM64I5STOQOzyZq/fqesi6Pe/kLAAD//wMAUEsDBBQABgAI&#10;AAAAIQByOgpk3QAAAAkBAAAPAAAAZHJzL2Rvd25yZXYueG1sTI/NTsMwEITvSLyDtUjcqN1CQxuy&#10;qSp+JA69UMLdjZc4IrajeNukb497gtusZjXzTbGZXCdONMQ2eIT5TIEgXwfT+gah+ny7W4GIrL3R&#10;XfCEcKYIm/L6qtC5CaP/oNOeG5FCfMw1gmXucyljbcnpOAs9+eR9h8FpTufQSDPoMYW7Ti6UyqTT&#10;rU8NVvf0bKn+2R8dArPZzs/Vq4vvX9PuZbSqXuoK8fZm2j6BYJr47xku+AkdysR0CEdvougQ7pdp&#10;CiOsH0FcbLXIMhAHhIekQJaF/L+g/AUAAP//AwBQSwECLQAUAAYACAAAACEAtoM4kv4AAADhAQAA&#10;EwAAAAAAAAAAAAAAAAAAAAAAW0NvbnRlbnRfVHlwZXNdLnhtbFBLAQItABQABgAIAAAAIQA4/SH/&#10;1gAAAJQBAAALAAAAAAAAAAAAAAAAAC8BAABfcmVscy8ucmVsc1BLAQItABQABgAIAAAAIQCSjvK2&#10;EQIAACQEAAAOAAAAAAAAAAAAAAAAAC4CAABkcnMvZTJvRG9jLnhtbFBLAQItABQABgAIAAAAIQBy&#10;Ogpk3QAAAAkBAAAPAAAAAAAAAAAAAAAAAGsEAABkcnMvZG93bnJldi54bWxQSwUGAAAAAAQABADz&#10;AAAAdQUAAAAA&#10;" filled="f" stroked="f">
                <v:textbox style="mso-fit-shape-to-text:t">
                  <w:txbxContent>
                    <w:p w14:paraId="650EBE13" w14:textId="0A9965FF" w:rsidR="00F3106B" w:rsidRPr="00B703E1" w:rsidRDefault="00F3106B" w:rsidP="00F3106B">
                      <w:pPr>
                        <w:jc w:val="center"/>
                        <w:rPr>
                          <w:color w:val="EE0000"/>
                          <w:sz w:val="50"/>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3E1">
                        <w:rPr>
                          <w:color w:val="EE0000"/>
                          <w:sz w:val="50"/>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Promoting Positive Relationships</w:t>
                      </w:r>
                    </w:p>
                    <w:p w14:paraId="108444CA" w14:textId="533116B8" w:rsidR="00B703E1" w:rsidRPr="00B703E1" w:rsidRDefault="00B703E1" w:rsidP="00F3106B">
                      <w:pPr>
                        <w:jc w:val="center"/>
                        <w:rPr>
                          <w:color w:val="EE0000"/>
                          <w:sz w:val="50"/>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3E1">
                        <w:rPr>
                          <w:color w:val="EE0000"/>
                          <w:sz w:val="50"/>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Strategy</w:t>
                      </w:r>
                    </w:p>
                  </w:txbxContent>
                </v:textbox>
                <w10:wrap anchorx="margin"/>
              </v:shape>
            </w:pict>
          </mc:Fallback>
        </mc:AlternateContent>
      </w:r>
    </w:p>
    <w:p w14:paraId="1C520C05" w14:textId="30430BEC" w:rsidR="008020EE" w:rsidRPr="00C83DDD" w:rsidRDefault="008020EE" w:rsidP="008020EE">
      <w:pPr>
        <w:rPr>
          <w:rFonts w:cstheme="minorHAnsi"/>
          <w:sz w:val="72"/>
          <w:szCs w:val="72"/>
        </w:rPr>
      </w:pPr>
    </w:p>
    <w:p w14:paraId="30AD896C" w14:textId="484F1295" w:rsidR="008020EE" w:rsidRPr="00C83DDD" w:rsidRDefault="00B703E1" w:rsidP="00B703E1">
      <w:pPr>
        <w:jc w:val="center"/>
        <w:rPr>
          <w:rFonts w:cstheme="minorHAnsi"/>
          <w:sz w:val="72"/>
          <w:szCs w:val="72"/>
        </w:rPr>
      </w:pPr>
      <w:r w:rsidRPr="00C83DDD">
        <w:rPr>
          <w:rFonts w:cstheme="minorHAnsi"/>
          <w:noProof/>
        </w:rPr>
        <w:drawing>
          <wp:inline distT="0" distB="0" distL="0" distR="0" wp14:anchorId="1C88BF8A" wp14:editId="21505195">
            <wp:extent cx="3158160" cy="4333461"/>
            <wp:effectExtent l="0" t="0" r="4445" b="0"/>
            <wp:docPr id="1099506535" name="Picture 1" descr="A flower with colorful hand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06535" name="Picture 1" descr="A flower with colorful hands and text&#10;&#10;AI-generated content may be incorrect."/>
                    <pic:cNvPicPr/>
                  </pic:nvPicPr>
                  <pic:blipFill>
                    <a:blip r:embed="rId12"/>
                    <a:stretch>
                      <a:fillRect/>
                    </a:stretch>
                  </pic:blipFill>
                  <pic:spPr>
                    <a:xfrm>
                      <a:off x="0" y="0"/>
                      <a:ext cx="3164226" cy="4341784"/>
                    </a:xfrm>
                    <a:prstGeom prst="rect">
                      <a:avLst/>
                    </a:prstGeom>
                  </pic:spPr>
                </pic:pic>
              </a:graphicData>
            </a:graphic>
          </wp:inline>
        </w:drawing>
      </w:r>
    </w:p>
    <w:p w14:paraId="4CD9B44E" w14:textId="7BCDDF0A" w:rsidR="008020EE" w:rsidRPr="00C83DDD" w:rsidRDefault="00B703E1" w:rsidP="008020EE">
      <w:pPr>
        <w:rPr>
          <w:rFonts w:cstheme="minorHAnsi"/>
          <w:sz w:val="72"/>
          <w:szCs w:val="72"/>
        </w:rPr>
      </w:pPr>
      <w:r w:rsidRPr="00C83DDD">
        <w:rPr>
          <w:rFonts w:cstheme="minorHAnsi"/>
          <w:noProof/>
          <w:sz w:val="72"/>
          <w:szCs w:val="72"/>
        </w:rPr>
        <w:drawing>
          <wp:anchor distT="0" distB="0" distL="114300" distR="114300" simplePos="0" relativeHeight="251659264" behindDoc="0" locked="0" layoutInCell="1" allowOverlap="1" wp14:anchorId="67852074" wp14:editId="2AA05155">
            <wp:simplePos x="0" y="0"/>
            <wp:positionH relativeFrom="margin">
              <wp:align>center</wp:align>
            </wp:positionH>
            <wp:positionV relativeFrom="paragraph">
              <wp:posOffset>580749</wp:posOffset>
            </wp:positionV>
            <wp:extent cx="3522428" cy="99789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2428" cy="997898"/>
                    </a:xfrm>
                    <a:prstGeom prst="rect">
                      <a:avLst/>
                    </a:prstGeom>
                    <a:noFill/>
                  </pic:spPr>
                </pic:pic>
              </a:graphicData>
            </a:graphic>
            <wp14:sizeRelH relativeFrom="page">
              <wp14:pctWidth>0</wp14:pctWidth>
            </wp14:sizeRelH>
            <wp14:sizeRelV relativeFrom="page">
              <wp14:pctHeight>0</wp14:pctHeight>
            </wp14:sizeRelV>
          </wp:anchor>
        </w:drawing>
      </w:r>
    </w:p>
    <w:p w14:paraId="740CC8DD" w14:textId="00987BED" w:rsidR="008020EE" w:rsidRPr="00C83DDD" w:rsidRDefault="00B703E1" w:rsidP="008020EE">
      <w:pPr>
        <w:rPr>
          <w:rFonts w:cstheme="minorHAnsi"/>
          <w:sz w:val="72"/>
          <w:szCs w:val="72"/>
        </w:rPr>
      </w:pPr>
      <w:r w:rsidRPr="00C83DDD">
        <w:rPr>
          <w:rFonts w:cstheme="minorHAnsi"/>
          <w:noProof/>
          <w:sz w:val="72"/>
          <w:szCs w:val="72"/>
        </w:rPr>
        <w:drawing>
          <wp:anchor distT="0" distB="0" distL="114300" distR="114300" simplePos="0" relativeHeight="251656192" behindDoc="0" locked="0" layoutInCell="1" allowOverlap="1" wp14:anchorId="666B1E07" wp14:editId="7B22C9CD">
            <wp:simplePos x="0" y="0"/>
            <wp:positionH relativeFrom="margin">
              <wp:align>right</wp:align>
            </wp:positionH>
            <wp:positionV relativeFrom="paragraph">
              <wp:posOffset>1904033</wp:posOffset>
            </wp:positionV>
            <wp:extent cx="6873656" cy="208534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3656"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6AA33" w14:textId="4297A3FC" w:rsidR="00B703E1" w:rsidRPr="00C83DDD" w:rsidRDefault="00B703E1" w:rsidP="00B703E1">
      <w:pPr>
        <w:rPr>
          <w:rFonts w:cstheme="minorHAnsi"/>
          <w:sz w:val="24"/>
          <w:szCs w:val="24"/>
        </w:rPr>
      </w:pPr>
    </w:p>
    <w:p w14:paraId="30A48BA3" w14:textId="73F990AA" w:rsidR="00B703E1" w:rsidRPr="00C83DDD" w:rsidRDefault="00B703E1" w:rsidP="00B703E1">
      <w:pPr>
        <w:rPr>
          <w:rFonts w:cstheme="minorHAnsi"/>
          <w:sz w:val="32"/>
          <w:szCs w:val="32"/>
        </w:rPr>
      </w:pPr>
      <w:r w:rsidRPr="00C83DDD">
        <w:rPr>
          <w:rFonts w:cstheme="minorHAnsi"/>
          <w:sz w:val="32"/>
          <w:szCs w:val="32"/>
        </w:rPr>
        <w:lastRenderedPageBreak/>
        <w:t xml:space="preserve">At Lochend Community High School we have created our School Charter through consultation with young people and staff. It was agreed that our School Charter should be used by young people and staff to guide </w:t>
      </w:r>
      <w:r w:rsidR="00F72432" w:rsidRPr="00C83DDD">
        <w:rPr>
          <w:rFonts w:cstheme="minorHAnsi"/>
          <w:sz w:val="32"/>
          <w:szCs w:val="32"/>
        </w:rPr>
        <w:t>everyone</w:t>
      </w:r>
      <w:r w:rsidRPr="00C83DDD">
        <w:rPr>
          <w:rFonts w:cstheme="minorHAnsi"/>
          <w:sz w:val="32"/>
          <w:szCs w:val="32"/>
        </w:rPr>
        <w:t xml:space="preserve"> towards</w:t>
      </w:r>
      <w:r w:rsidR="00F72432" w:rsidRPr="00C83DDD">
        <w:rPr>
          <w:rFonts w:cstheme="minorHAnsi"/>
          <w:sz w:val="32"/>
          <w:szCs w:val="32"/>
        </w:rPr>
        <w:t xml:space="preserve"> creating</w:t>
      </w:r>
      <w:r w:rsidRPr="00C83DDD">
        <w:rPr>
          <w:rFonts w:cstheme="minorHAnsi"/>
          <w:sz w:val="32"/>
          <w:szCs w:val="32"/>
        </w:rPr>
        <w:t xml:space="preserve"> a consistent</w:t>
      </w:r>
      <w:r w:rsidR="00F72432" w:rsidRPr="00C83DDD">
        <w:rPr>
          <w:rFonts w:cstheme="minorHAnsi"/>
          <w:sz w:val="32"/>
          <w:szCs w:val="32"/>
        </w:rPr>
        <w:t xml:space="preserve"> and nurturing</w:t>
      </w:r>
      <w:r w:rsidRPr="00C83DDD">
        <w:rPr>
          <w:rFonts w:cstheme="minorHAnsi"/>
          <w:sz w:val="32"/>
          <w:szCs w:val="32"/>
        </w:rPr>
        <w:t xml:space="preserve"> learning environment which supports young people to </w:t>
      </w:r>
      <w:r w:rsidRPr="00C83DDD">
        <w:rPr>
          <w:rFonts w:cstheme="minorHAnsi"/>
          <w:i/>
          <w:iCs/>
          <w:sz w:val="32"/>
          <w:szCs w:val="32"/>
        </w:rPr>
        <w:t>Learn, Grow and Achieve</w:t>
      </w:r>
      <w:r w:rsidRPr="00C83DDD">
        <w:rPr>
          <w:rFonts w:cstheme="minorHAnsi"/>
          <w:sz w:val="32"/>
          <w:szCs w:val="32"/>
        </w:rPr>
        <w:t>.</w:t>
      </w:r>
    </w:p>
    <w:p w14:paraId="338DBC77" w14:textId="2DD49531" w:rsidR="00B703E1" w:rsidRPr="00C83DDD" w:rsidRDefault="00B703E1" w:rsidP="00B703E1">
      <w:pPr>
        <w:jc w:val="center"/>
        <w:rPr>
          <w:rFonts w:cstheme="minorHAnsi"/>
          <w:sz w:val="48"/>
          <w:szCs w:val="48"/>
        </w:rPr>
      </w:pPr>
      <w:r w:rsidRPr="00C83DDD">
        <w:rPr>
          <w:rFonts w:cstheme="minorHAnsi"/>
          <w:noProof/>
        </w:rPr>
        <w:drawing>
          <wp:inline distT="0" distB="0" distL="0" distR="0" wp14:anchorId="629A71DC" wp14:editId="278DC3A6">
            <wp:extent cx="3749229" cy="5144494"/>
            <wp:effectExtent l="0" t="0" r="3810" b="0"/>
            <wp:docPr id="154910081" name="Picture 1" descr="A flower with colorful hand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06535" name="Picture 1" descr="A flower with colorful hands and text&#10;&#10;AI-generated content may be incorrect."/>
                    <pic:cNvPicPr/>
                  </pic:nvPicPr>
                  <pic:blipFill>
                    <a:blip r:embed="rId12"/>
                    <a:stretch>
                      <a:fillRect/>
                    </a:stretch>
                  </pic:blipFill>
                  <pic:spPr>
                    <a:xfrm>
                      <a:off x="0" y="0"/>
                      <a:ext cx="3755397" cy="5152958"/>
                    </a:xfrm>
                    <a:prstGeom prst="rect">
                      <a:avLst/>
                    </a:prstGeom>
                  </pic:spPr>
                </pic:pic>
              </a:graphicData>
            </a:graphic>
          </wp:inline>
        </w:drawing>
      </w:r>
    </w:p>
    <w:p w14:paraId="5F83E94F" w14:textId="795AED10" w:rsidR="00B703E1" w:rsidRPr="00C83DDD" w:rsidRDefault="004873B3" w:rsidP="00B703E1">
      <w:pPr>
        <w:jc w:val="center"/>
        <w:rPr>
          <w:rFonts w:cstheme="minorHAnsi"/>
          <w:sz w:val="28"/>
          <w:szCs w:val="28"/>
        </w:rPr>
      </w:pPr>
      <w:r w:rsidRPr="00C83DDD">
        <w:rPr>
          <w:rFonts w:cstheme="minorHAnsi"/>
          <w:sz w:val="28"/>
          <w:szCs w:val="28"/>
        </w:rPr>
        <w:t>See appendix 3 for Charter creation</w:t>
      </w:r>
    </w:p>
    <w:p w14:paraId="39494A19" w14:textId="26234868" w:rsidR="008020EE" w:rsidRPr="00C83DDD" w:rsidRDefault="00B703E1" w:rsidP="008020EE">
      <w:pPr>
        <w:tabs>
          <w:tab w:val="left" w:pos="3885"/>
        </w:tabs>
        <w:jc w:val="center"/>
        <w:rPr>
          <w:rFonts w:cstheme="minorHAnsi"/>
          <w:sz w:val="40"/>
          <w:szCs w:val="40"/>
        </w:rPr>
      </w:pPr>
      <w:r w:rsidRPr="00C83DDD">
        <w:rPr>
          <w:rFonts w:cstheme="minorHAnsi"/>
          <w:sz w:val="40"/>
          <w:szCs w:val="40"/>
        </w:rPr>
        <w:t>Young people, staff and partners are being consulted at the start of Session 2025/26 on the best way to launch and embed our agreed Charter into school life.</w:t>
      </w:r>
    </w:p>
    <w:p w14:paraId="332B1EF3" w14:textId="31CFBE05" w:rsidR="008020EE" w:rsidRPr="00C83DDD" w:rsidRDefault="008020EE" w:rsidP="008020EE">
      <w:pPr>
        <w:tabs>
          <w:tab w:val="left" w:pos="3885"/>
        </w:tabs>
        <w:jc w:val="center"/>
        <w:rPr>
          <w:rFonts w:cstheme="minorHAnsi"/>
          <w:sz w:val="72"/>
          <w:szCs w:val="72"/>
        </w:rPr>
      </w:pPr>
    </w:p>
    <w:p w14:paraId="154B2619" w14:textId="4E7AC95F" w:rsidR="008020EE" w:rsidRPr="00C83DDD" w:rsidRDefault="008020EE" w:rsidP="008020EE">
      <w:pPr>
        <w:tabs>
          <w:tab w:val="left" w:pos="3664"/>
        </w:tabs>
        <w:rPr>
          <w:rFonts w:cstheme="minorHAnsi"/>
          <w:sz w:val="72"/>
          <w:szCs w:val="72"/>
        </w:rPr>
      </w:pPr>
    </w:p>
    <w:p w14:paraId="7C916F26" w14:textId="2D413B4C" w:rsidR="00B703E1" w:rsidRPr="00C83DDD" w:rsidRDefault="005334C8" w:rsidP="00C83DDD">
      <w:pPr>
        <w:jc w:val="center"/>
        <w:rPr>
          <w:rFonts w:cstheme="minorHAnsi"/>
          <w:b/>
          <w:bCs/>
          <w:sz w:val="36"/>
          <w:szCs w:val="36"/>
          <w:u w:val="single"/>
        </w:rPr>
      </w:pPr>
      <w:r w:rsidRPr="00C83DDD">
        <w:rPr>
          <w:rFonts w:cstheme="minorHAnsi"/>
          <w:b/>
          <w:bCs/>
          <w:sz w:val="36"/>
          <w:szCs w:val="36"/>
          <w:u w:val="single"/>
        </w:rPr>
        <w:t>Contents</w:t>
      </w:r>
    </w:p>
    <w:p w14:paraId="6DCDC9A7" w14:textId="77777777" w:rsidR="00C83DDD" w:rsidRPr="00C83DDD" w:rsidRDefault="00C83DDD" w:rsidP="00C83DDD">
      <w:pPr>
        <w:rPr>
          <w:rFonts w:cstheme="minorHAnsi"/>
          <w:sz w:val="32"/>
          <w:szCs w:val="32"/>
        </w:rPr>
      </w:pPr>
    </w:p>
    <w:p w14:paraId="40143CB8" w14:textId="2E8AAB25" w:rsidR="005334C8" w:rsidRPr="00C83DDD" w:rsidRDefault="005334C8" w:rsidP="00C83DDD">
      <w:pPr>
        <w:pStyle w:val="ListParagraph"/>
        <w:numPr>
          <w:ilvl w:val="0"/>
          <w:numId w:val="40"/>
        </w:numPr>
        <w:rPr>
          <w:rFonts w:cstheme="minorHAnsi"/>
          <w:sz w:val="32"/>
          <w:szCs w:val="32"/>
        </w:rPr>
      </w:pPr>
      <w:r w:rsidRPr="00C83DDD">
        <w:rPr>
          <w:rFonts w:cstheme="minorHAnsi"/>
          <w:sz w:val="32"/>
          <w:szCs w:val="32"/>
        </w:rPr>
        <w:t>PPR strategy group</w:t>
      </w:r>
    </w:p>
    <w:p w14:paraId="2C3CABD2" w14:textId="4A5530C6" w:rsidR="005334C8" w:rsidRPr="00C83DDD" w:rsidRDefault="005334C8" w:rsidP="00C83DDD">
      <w:pPr>
        <w:pStyle w:val="ListParagraph"/>
        <w:numPr>
          <w:ilvl w:val="0"/>
          <w:numId w:val="40"/>
        </w:numPr>
        <w:rPr>
          <w:rFonts w:cstheme="minorHAnsi"/>
          <w:sz w:val="32"/>
          <w:szCs w:val="32"/>
        </w:rPr>
      </w:pPr>
      <w:r w:rsidRPr="00C83DDD">
        <w:rPr>
          <w:rFonts w:cstheme="minorHAnsi"/>
          <w:sz w:val="32"/>
          <w:szCs w:val="32"/>
        </w:rPr>
        <w:t>Mobile phone policy</w:t>
      </w:r>
    </w:p>
    <w:p w14:paraId="58A50FA5" w14:textId="7A1C7C9A" w:rsidR="005334C8" w:rsidRPr="00C83DDD" w:rsidRDefault="005334C8" w:rsidP="00C83DDD">
      <w:pPr>
        <w:pStyle w:val="ListParagraph"/>
        <w:numPr>
          <w:ilvl w:val="0"/>
          <w:numId w:val="40"/>
        </w:numPr>
        <w:rPr>
          <w:rFonts w:cstheme="minorHAnsi"/>
          <w:sz w:val="32"/>
          <w:szCs w:val="32"/>
        </w:rPr>
      </w:pPr>
      <w:r w:rsidRPr="00C83DDD">
        <w:rPr>
          <w:rFonts w:cstheme="minorHAnsi"/>
          <w:sz w:val="32"/>
          <w:szCs w:val="32"/>
        </w:rPr>
        <w:t>Procedures for pupils entering another class without permission</w:t>
      </w:r>
    </w:p>
    <w:p w14:paraId="264F7E43" w14:textId="232F097A" w:rsidR="005334C8" w:rsidRPr="00C83DDD" w:rsidRDefault="005334C8" w:rsidP="00C83DDD">
      <w:pPr>
        <w:pStyle w:val="ListParagraph"/>
        <w:numPr>
          <w:ilvl w:val="0"/>
          <w:numId w:val="40"/>
        </w:numPr>
        <w:rPr>
          <w:rFonts w:cstheme="minorHAnsi"/>
          <w:sz w:val="32"/>
          <w:szCs w:val="32"/>
        </w:rPr>
      </w:pPr>
      <w:r w:rsidRPr="00C83DDD">
        <w:rPr>
          <w:rFonts w:cstheme="minorHAnsi"/>
          <w:sz w:val="32"/>
          <w:szCs w:val="32"/>
        </w:rPr>
        <w:t>Procedures for pupils leaving class without permission</w:t>
      </w:r>
    </w:p>
    <w:p w14:paraId="20B1933B" w14:textId="53ABE7E3" w:rsidR="005334C8" w:rsidRPr="00C83DDD" w:rsidRDefault="005334C8" w:rsidP="00C83DDD">
      <w:pPr>
        <w:pStyle w:val="ListParagraph"/>
        <w:numPr>
          <w:ilvl w:val="0"/>
          <w:numId w:val="40"/>
        </w:numPr>
        <w:rPr>
          <w:rFonts w:cstheme="minorHAnsi"/>
          <w:sz w:val="32"/>
          <w:szCs w:val="32"/>
        </w:rPr>
      </w:pPr>
      <w:r w:rsidRPr="00C83DDD">
        <w:rPr>
          <w:rFonts w:cstheme="minorHAnsi"/>
          <w:sz w:val="32"/>
          <w:szCs w:val="32"/>
        </w:rPr>
        <w:t>Steps to ensure a positive classroom environment</w:t>
      </w:r>
    </w:p>
    <w:p w14:paraId="239F4BF4" w14:textId="12F47383" w:rsidR="00B8725D" w:rsidRPr="00C83DDD" w:rsidRDefault="00B8725D" w:rsidP="00C83DDD">
      <w:pPr>
        <w:pStyle w:val="ListParagraph"/>
        <w:numPr>
          <w:ilvl w:val="0"/>
          <w:numId w:val="40"/>
        </w:numPr>
        <w:rPr>
          <w:rFonts w:cstheme="minorHAnsi"/>
          <w:sz w:val="32"/>
          <w:szCs w:val="32"/>
        </w:rPr>
      </w:pPr>
      <w:r w:rsidRPr="00C83DDD">
        <w:rPr>
          <w:rFonts w:cstheme="minorHAnsi"/>
          <w:sz w:val="32"/>
          <w:szCs w:val="32"/>
        </w:rPr>
        <w:t>Emergency supports</w:t>
      </w:r>
    </w:p>
    <w:p w14:paraId="67FC5EBA" w14:textId="6AF0E1F5" w:rsidR="00B8725D" w:rsidRPr="00C83DDD" w:rsidRDefault="00B8725D" w:rsidP="00C83DDD">
      <w:pPr>
        <w:pStyle w:val="ListParagraph"/>
        <w:numPr>
          <w:ilvl w:val="0"/>
          <w:numId w:val="40"/>
        </w:numPr>
        <w:rPr>
          <w:rFonts w:cstheme="minorHAnsi"/>
          <w:sz w:val="32"/>
          <w:szCs w:val="32"/>
        </w:rPr>
      </w:pPr>
      <w:r w:rsidRPr="00C83DDD">
        <w:rPr>
          <w:rFonts w:cstheme="minorHAnsi"/>
          <w:sz w:val="32"/>
          <w:szCs w:val="32"/>
        </w:rPr>
        <w:t>Area supervision support</w:t>
      </w:r>
    </w:p>
    <w:p w14:paraId="064D2C74" w14:textId="4B4BA6C3" w:rsidR="00B8725D" w:rsidRPr="00C83DDD" w:rsidRDefault="00B8725D" w:rsidP="00C83DDD">
      <w:pPr>
        <w:pStyle w:val="ListParagraph"/>
        <w:numPr>
          <w:ilvl w:val="0"/>
          <w:numId w:val="40"/>
        </w:numPr>
        <w:rPr>
          <w:rFonts w:cstheme="minorHAnsi"/>
          <w:sz w:val="32"/>
          <w:szCs w:val="32"/>
        </w:rPr>
      </w:pPr>
      <w:r w:rsidRPr="00C83DDD">
        <w:rPr>
          <w:rFonts w:cstheme="minorHAnsi"/>
          <w:sz w:val="32"/>
          <w:szCs w:val="32"/>
        </w:rPr>
        <w:t>SLT Support and call log</w:t>
      </w:r>
    </w:p>
    <w:p w14:paraId="3976FF3A" w14:textId="5F41C6D2" w:rsidR="00786052" w:rsidRPr="00C83DDD" w:rsidRDefault="00B8725D" w:rsidP="00C83DDD">
      <w:pPr>
        <w:pStyle w:val="ListParagraph"/>
        <w:numPr>
          <w:ilvl w:val="0"/>
          <w:numId w:val="40"/>
        </w:numPr>
        <w:rPr>
          <w:rFonts w:cstheme="minorHAnsi"/>
          <w:sz w:val="32"/>
          <w:szCs w:val="32"/>
        </w:rPr>
      </w:pPr>
      <w:r w:rsidRPr="00C83DDD">
        <w:rPr>
          <w:rFonts w:cstheme="minorHAnsi"/>
          <w:sz w:val="32"/>
          <w:szCs w:val="32"/>
        </w:rPr>
        <w:t>School uniform</w:t>
      </w:r>
    </w:p>
    <w:p w14:paraId="22420849" w14:textId="32D197BD" w:rsidR="008175BB" w:rsidRPr="00C83DDD" w:rsidRDefault="008175BB" w:rsidP="00C83DDD">
      <w:pPr>
        <w:pStyle w:val="ListParagraph"/>
        <w:numPr>
          <w:ilvl w:val="0"/>
          <w:numId w:val="40"/>
        </w:numPr>
        <w:rPr>
          <w:rFonts w:cstheme="minorHAnsi"/>
          <w:sz w:val="32"/>
          <w:szCs w:val="32"/>
        </w:rPr>
      </w:pPr>
      <w:r w:rsidRPr="00C83DDD">
        <w:rPr>
          <w:rFonts w:cstheme="minorHAnsi"/>
          <w:sz w:val="32"/>
          <w:szCs w:val="32"/>
        </w:rPr>
        <w:t>Rewards</w:t>
      </w:r>
    </w:p>
    <w:p w14:paraId="5F20C845" w14:textId="5C150A26" w:rsidR="008175BB" w:rsidRPr="00C83DDD" w:rsidRDefault="008175BB" w:rsidP="00C83DDD">
      <w:pPr>
        <w:pStyle w:val="ListParagraph"/>
        <w:numPr>
          <w:ilvl w:val="0"/>
          <w:numId w:val="40"/>
        </w:numPr>
        <w:rPr>
          <w:rFonts w:cstheme="minorHAnsi"/>
          <w:sz w:val="32"/>
          <w:szCs w:val="32"/>
        </w:rPr>
      </w:pPr>
      <w:r w:rsidRPr="00C83DDD">
        <w:rPr>
          <w:rFonts w:cstheme="minorHAnsi"/>
          <w:sz w:val="32"/>
          <w:szCs w:val="32"/>
        </w:rPr>
        <w:t>Referrals</w:t>
      </w:r>
    </w:p>
    <w:p w14:paraId="7D36FB6D" w14:textId="31FBCBB0" w:rsidR="008175BB" w:rsidRPr="00C83DDD" w:rsidRDefault="008175BB" w:rsidP="00C83DDD">
      <w:pPr>
        <w:pStyle w:val="ListParagraph"/>
        <w:numPr>
          <w:ilvl w:val="0"/>
          <w:numId w:val="40"/>
        </w:numPr>
        <w:rPr>
          <w:rFonts w:cstheme="minorHAnsi"/>
          <w:sz w:val="32"/>
          <w:szCs w:val="32"/>
        </w:rPr>
      </w:pPr>
      <w:r w:rsidRPr="00C83DDD">
        <w:rPr>
          <w:rFonts w:cstheme="minorHAnsi"/>
          <w:sz w:val="32"/>
          <w:szCs w:val="32"/>
        </w:rPr>
        <w:t>Scripted Intervention guidance</w:t>
      </w:r>
    </w:p>
    <w:p w14:paraId="67ED4195" w14:textId="7D2BC349" w:rsidR="008175BB" w:rsidRPr="00C83DDD" w:rsidRDefault="008175BB" w:rsidP="00C83DDD">
      <w:pPr>
        <w:pStyle w:val="ListParagraph"/>
        <w:numPr>
          <w:ilvl w:val="0"/>
          <w:numId w:val="40"/>
        </w:numPr>
        <w:rPr>
          <w:rFonts w:cstheme="minorHAnsi"/>
          <w:sz w:val="32"/>
          <w:szCs w:val="32"/>
        </w:rPr>
      </w:pPr>
      <w:r w:rsidRPr="00C83DDD">
        <w:rPr>
          <w:rFonts w:cstheme="minorHAnsi"/>
          <w:sz w:val="32"/>
          <w:szCs w:val="32"/>
        </w:rPr>
        <w:t>Appendices</w:t>
      </w:r>
    </w:p>
    <w:p w14:paraId="587E9CFD" w14:textId="77777777" w:rsidR="00C83DDD" w:rsidRPr="00C83DDD" w:rsidRDefault="00C83DDD" w:rsidP="0095544E">
      <w:pPr>
        <w:tabs>
          <w:tab w:val="left" w:pos="3664"/>
        </w:tabs>
        <w:rPr>
          <w:rFonts w:cstheme="minorHAns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2933735" w14:textId="77777777" w:rsidR="00C83DDD" w:rsidRPr="00C83DDD" w:rsidRDefault="00C83DDD" w:rsidP="0095544E">
      <w:pPr>
        <w:tabs>
          <w:tab w:val="left" w:pos="3664"/>
        </w:tabs>
        <w:rPr>
          <w:rFonts w:cstheme="minorHAns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8867AA6" w14:textId="77777777" w:rsidR="00C83DDD" w:rsidRPr="00C83DDD" w:rsidRDefault="00C83DDD" w:rsidP="0095544E">
      <w:pPr>
        <w:tabs>
          <w:tab w:val="left" w:pos="3664"/>
        </w:tabs>
        <w:rPr>
          <w:rFonts w:cstheme="minorHAns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CE8E8B5" w14:textId="77777777" w:rsidR="00C83DDD" w:rsidRPr="00C83DDD" w:rsidRDefault="00C83DDD" w:rsidP="0095544E">
      <w:pPr>
        <w:tabs>
          <w:tab w:val="left" w:pos="3664"/>
        </w:tabs>
        <w:rPr>
          <w:rFonts w:cstheme="minorHAns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30215B5" w14:textId="77777777" w:rsidR="00C83DDD" w:rsidRPr="00C83DDD" w:rsidRDefault="00C83DDD" w:rsidP="0095544E">
      <w:pPr>
        <w:tabs>
          <w:tab w:val="left" w:pos="3664"/>
        </w:tabs>
        <w:rPr>
          <w:rFonts w:cstheme="minorHAns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56431B1" w14:textId="77777777" w:rsidR="00C83DDD" w:rsidRPr="00C83DDD" w:rsidRDefault="00C83DDD" w:rsidP="0095544E">
      <w:pPr>
        <w:tabs>
          <w:tab w:val="left" w:pos="3664"/>
        </w:tabs>
        <w:rPr>
          <w:rFonts w:cstheme="minorHAns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EF9C37B" w14:textId="77777777" w:rsidR="00C83DDD" w:rsidRPr="00C83DDD" w:rsidRDefault="00C83DDD" w:rsidP="0095544E">
      <w:pPr>
        <w:tabs>
          <w:tab w:val="left" w:pos="3664"/>
        </w:tabs>
        <w:rPr>
          <w:rFonts w:cstheme="minorHAns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DFFEC32" w14:textId="77777777" w:rsidR="00C83DDD" w:rsidRPr="00C83DDD" w:rsidRDefault="00C83DDD" w:rsidP="0095544E">
      <w:pPr>
        <w:tabs>
          <w:tab w:val="left" w:pos="3664"/>
        </w:tabs>
        <w:rPr>
          <w:rFonts w:cstheme="minorHAns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BB2A4C2" w14:textId="77777777" w:rsidR="00C83DDD" w:rsidRPr="00C83DDD" w:rsidRDefault="00C83DDD" w:rsidP="0095544E">
      <w:pPr>
        <w:tabs>
          <w:tab w:val="left" w:pos="3664"/>
        </w:tabs>
        <w:rPr>
          <w:rFonts w:cstheme="minorHAns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5AA2EDA" w14:textId="76D7C4A9" w:rsidR="0095544E" w:rsidRPr="00C83DDD" w:rsidRDefault="0095544E" w:rsidP="0095544E">
      <w:pPr>
        <w:tabs>
          <w:tab w:val="left" w:pos="3664"/>
        </w:tabs>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83DDD">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PROMOTING POSITIVE RELATIONSHIPS STRATEY GROUPS</w:t>
      </w:r>
    </w:p>
    <w:p w14:paraId="53639C14" w14:textId="0301C333" w:rsidR="00B703E1" w:rsidRPr="00C83DDD" w:rsidRDefault="00B703E1" w:rsidP="0095544E">
      <w:pPr>
        <w:tabs>
          <w:tab w:val="left" w:pos="3664"/>
        </w:tabs>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83DDD">
        <w:rPr>
          <w:rFonts w:cstheme="minorHAnsi"/>
          <w:sz w:val="24"/>
          <w:szCs w:val="24"/>
        </w:rPr>
        <w:t xml:space="preserve">Our </w:t>
      </w:r>
      <w:r w:rsidR="0095544E" w:rsidRPr="00C83DDD">
        <w:rPr>
          <w:rFonts w:cstheme="minorHAnsi"/>
          <w:sz w:val="28"/>
          <w:szCs w:val="28"/>
        </w:rPr>
        <w:t xml:space="preserve">Promoting Positive Relationships Strategy </w:t>
      </w:r>
      <w:r w:rsidRPr="00C83DDD">
        <w:rPr>
          <w:rFonts w:cstheme="minorHAnsi"/>
          <w:sz w:val="28"/>
          <w:szCs w:val="28"/>
        </w:rPr>
        <w:t xml:space="preserve">Group work together to try to support a consistent </w:t>
      </w:r>
      <w:r w:rsidR="0095544E" w:rsidRPr="00C83DDD">
        <w:rPr>
          <w:rFonts w:cstheme="minorHAnsi"/>
          <w:sz w:val="28"/>
          <w:szCs w:val="28"/>
        </w:rPr>
        <w:t xml:space="preserve">positive ethos </w:t>
      </w:r>
      <w:r w:rsidRPr="00C83DDD">
        <w:rPr>
          <w:rFonts w:cstheme="minorHAnsi"/>
          <w:sz w:val="28"/>
          <w:szCs w:val="28"/>
        </w:rPr>
        <w:t>across the school. They do so in the following ways:</w:t>
      </w:r>
    </w:p>
    <w:p w14:paraId="2F679464" w14:textId="77777777" w:rsidR="00B703E1" w:rsidRPr="00C83DDD" w:rsidRDefault="00B703E1" w:rsidP="0095544E">
      <w:pPr>
        <w:pStyle w:val="ListParagraph"/>
        <w:numPr>
          <w:ilvl w:val="0"/>
          <w:numId w:val="33"/>
        </w:numPr>
        <w:spacing w:after="200" w:line="276" w:lineRule="auto"/>
        <w:rPr>
          <w:rFonts w:cstheme="minorHAnsi"/>
          <w:sz w:val="28"/>
          <w:szCs w:val="28"/>
        </w:rPr>
      </w:pPr>
      <w:r w:rsidRPr="00C83DDD">
        <w:rPr>
          <w:rFonts w:cstheme="minorHAnsi"/>
          <w:sz w:val="28"/>
          <w:szCs w:val="28"/>
        </w:rPr>
        <w:t>Develop collaborative activities for whole staff meetings. These sessions involve the voices of young people as much as possible.</w:t>
      </w:r>
    </w:p>
    <w:p w14:paraId="33B49419" w14:textId="77777777" w:rsidR="00B703E1" w:rsidRPr="00C83DDD" w:rsidRDefault="00B703E1" w:rsidP="0095544E">
      <w:pPr>
        <w:pStyle w:val="ListParagraph"/>
        <w:numPr>
          <w:ilvl w:val="0"/>
          <w:numId w:val="33"/>
        </w:numPr>
        <w:spacing w:after="200" w:line="276" w:lineRule="auto"/>
        <w:rPr>
          <w:rFonts w:cstheme="minorHAnsi"/>
          <w:sz w:val="28"/>
          <w:szCs w:val="28"/>
        </w:rPr>
      </w:pPr>
      <w:r w:rsidRPr="00C83DDD">
        <w:rPr>
          <w:rFonts w:cstheme="minorHAnsi"/>
          <w:sz w:val="28"/>
          <w:szCs w:val="28"/>
        </w:rPr>
        <w:t>Review all feedback from staff collaboration sessions to plan for future sessions.</w:t>
      </w:r>
    </w:p>
    <w:p w14:paraId="3D40D67E" w14:textId="65F08CF1" w:rsidR="00B703E1" w:rsidRPr="00C83DDD" w:rsidRDefault="00B703E1" w:rsidP="0095544E">
      <w:pPr>
        <w:pStyle w:val="ListParagraph"/>
        <w:numPr>
          <w:ilvl w:val="0"/>
          <w:numId w:val="33"/>
        </w:numPr>
        <w:spacing w:after="200" w:line="276" w:lineRule="auto"/>
        <w:rPr>
          <w:rFonts w:cstheme="minorHAnsi"/>
          <w:sz w:val="28"/>
          <w:szCs w:val="28"/>
        </w:rPr>
      </w:pPr>
      <w:r w:rsidRPr="00C83DDD">
        <w:rPr>
          <w:rFonts w:cstheme="minorHAnsi"/>
          <w:sz w:val="28"/>
          <w:szCs w:val="28"/>
        </w:rPr>
        <w:t xml:space="preserve">Annually review the </w:t>
      </w:r>
      <w:r w:rsidR="0095544E" w:rsidRPr="00C83DDD">
        <w:rPr>
          <w:rFonts w:cstheme="minorHAnsi"/>
          <w:sz w:val="28"/>
          <w:szCs w:val="28"/>
        </w:rPr>
        <w:t>PPR policy</w:t>
      </w:r>
      <w:r w:rsidRPr="00C83DDD">
        <w:rPr>
          <w:rFonts w:cstheme="minorHAnsi"/>
          <w:sz w:val="28"/>
          <w:szCs w:val="28"/>
        </w:rPr>
        <w:t xml:space="preserve"> in line with school specific feedback, Local Policy and National Policy.</w:t>
      </w:r>
    </w:p>
    <w:p w14:paraId="3A1F47AF" w14:textId="3FA1081D" w:rsidR="0095544E" w:rsidRPr="00C83DDD" w:rsidRDefault="0095544E" w:rsidP="0095544E">
      <w:pPr>
        <w:pStyle w:val="ListParagraph"/>
        <w:numPr>
          <w:ilvl w:val="0"/>
          <w:numId w:val="33"/>
        </w:numPr>
        <w:spacing w:after="200" w:line="276" w:lineRule="auto"/>
        <w:rPr>
          <w:rFonts w:cstheme="minorHAnsi"/>
          <w:sz w:val="28"/>
          <w:szCs w:val="28"/>
        </w:rPr>
      </w:pPr>
      <w:r w:rsidRPr="00C83DDD">
        <w:rPr>
          <w:rFonts w:cstheme="minorHAnsi"/>
          <w:sz w:val="28"/>
          <w:szCs w:val="28"/>
        </w:rPr>
        <w:t>Review school vision and values.</w:t>
      </w:r>
    </w:p>
    <w:p w14:paraId="69AE13B8" w14:textId="14757D78" w:rsidR="0095544E" w:rsidRPr="00C83DDD" w:rsidRDefault="0095544E" w:rsidP="0095544E">
      <w:pPr>
        <w:pStyle w:val="ListParagraph"/>
        <w:numPr>
          <w:ilvl w:val="0"/>
          <w:numId w:val="33"/>
        </w:numPr>
        <w:spacing w:after="200" w:line="276" w:lineRule="auto"/>
        <w:rPr>
          <w:rFonts w:cstheme="minorHAnsi"/>
          <w:sz w:val="28"/>
          <w:szCs w:val="28"/>
        </w:rPr>
      </w:pPr>
      <w:r w:rsidRPr="00C83DDD">
        <w:rPr>
          <w:rFonts w:cstheme="minorHAnsi"/>
          <w:sz w:val="28"/>
          <w:szCs w:val="28"/>
        </w:rPr>
        <w:t>Review pupil views through pupil focus groups.</w:t>
      </w:r>
    </w:p>
    <w:p w14:paraId="7B717603" w14:textId="7A5B1BE3" w:rsidR="00B703E1" w:rsidRPr="00C83DDD" w:rsidRDefault="0095544E" w:rsidP="0095544E">
      <w:pPr>
        <w:pStyle w:val="ListParagraph"/>
        <w:numPr>
          <w:ilvl w:val="0"/>
          <w:numId w:val="33"/>
        </w:numPr>
        <w:spacing w:after="200" w:line="276" w:lineRule="auto"/>
        <w:rPr>
          <w:rFonts w:cstheme="minorHAnsi"/>
          <w:sz w:val="28"/>
          <w:szCs w:val="28"/>
        </w:rPr>
      </w:pPr>
      <w:r w:rsidRPr="00C83DDD">
        <w:rPr>
          <w:rFonts w:cstheme="minorHAnsi"/>
          <w:sz w:val="28"/>
          <w:szCs w:val="28"/>
        </w:rPr>
        <w:t>Organise termly reward trips for young people.</w:t>
      </w:r>
    </w:p>
    <w:p w14:paraId="2254F2FC" w14:textId="1449D59E" w:rsidR="0095544E" w:rsidRPr="00C83DDD" w:rsidRDefault="0095544E" w:rsidP="0095544E">
      <w:pPr>
        <w:pStyle w:val="ListParagraph"/>
        <w:numPr>
          <w:ilvl w:val="0"/>
          <w:numId w:val="33"/>
        </w:numPr>
        <w:spacing w:after="200" w:line="276" w:lineRule="auto"/>
        <w:rPr>
          <w:rFonts w:cstheme="minorHAnsi"/>
          <w:sz w:val="28"/>
          <w:szCs w:val="28"/>
        </w:rPr>
      </w:pPr>
      <w:r w:rsidRPr="00C83DDD">
        <w:rPr>
          <w:rFonts w:cstheme="minorHAnsi"/>
          <w:sz w:val="28"/>
          <w:szCs w:val="28"/>
        </w:rPr>
        <w:t>Organise termly enjoyment and wellbeing afternoons for pupils.</w:t>
      </w:r>
    </w:p>
    <w:p w14:paraId="5E83E905" w14:textId="3773F512" w:rsidR="0095544E" w:rsidRPr="00C83DDD" w:rsidRDefault="0095544E" w:rsidP="0095544E">
      <w:pPr>
        <w:pStyle w:val="ListParagraph"/>
        <w:numPr>
          <w:ilvl w:val="0"/>
          <w:numId w:val="33"/>
        </w:numPr>
        <w:spacing w:after="200" w:line="276" w:lineRule="auto"/>
        <w:rPr>
          <w:rFonts w:cstheme="minorHAnsi"/>
          <w:sz w:val="28"/>
          <w:szCs w:val="28"/>
        </w:rPr>
      </w:pPr>
      <w:r w:rsidRPr="00C83DDD">
        <w:rPr>
          <w:rFonts w:cstheme="minorHAnsi"/>
          <w:sz w:val="28"/>
          <w:szCs w:val="28"/>
        </w:rPr>
        <w:t>Gather parent/carer views on any potential changes to policy.</w:t>
      </w:r>
    </w:p>
    <w:p w14:paraId="4AC953EA" w14:textId="2AB6C4FE" w:rsidR="00B703E1" w:rsidRPr="00C83DDD" w:rsidRDefault="00B703E1" w:rsidP="0095544E">
      <w:pPr>
        <w:rPr>
          <w:rFonts w:cstheme="minorHAnsi"/>
          <w:sz w:val="28"/>
          <w:szCs w:val="28"/>
        </w:rPr>
      </w:pPr>
      <w:r w:rsidRPr="00C83DDD">
        <w:rPr>
          <w:rFonts w:cstheme="minorHAnsi"/>
          <w:sz w:val="28"/>
          <w:szCs w:val="28"/>
        </w:rPr>
        <w:t xml:space="preserve">The </w:t>
      </w:r>
      <w:r w:rsidR="0095544E" w:rsidRPr="00C83DDD">
        <w:rPr>
          <w:rFonts w:cstheme="minorHAnsi"/>
          <w:sz w:val="28"/>
          <w:szCs w:val="28"/>
        </w:rPr>
        <w:t>PPR</w:t>
      </w:r>
      <w:r w:rsidRPr="00C83DDD">
        <w:rPr>
          <w:rFonts w:cstheme="minorHAnsi"/>
          <w:sz w:val="28"/>
          <w:szCs w:val="28"/>
        </w:rPr>
        <w:t xml:space="preserve"> strategic timeline of improvement can be found in </w:t>
      </w:r>
      <w:r w:rsidR="0095544E" w:rsidRPr="00C83DDD">
        <w:rPr>
          <w:rFonts w:cstheme="minorHAnsi"/>
          <w:sz w:val="28"/>
          <w:szCs w:val="28"/>
        </w:rPr>
        <w:t>Appendix</w:t>
      </w:r>
      <w:r w:rsidR="004873B3" w:rsidRPr="00C83DDD">
        <w:rPr>
          <w:rFonts w:cstheme="minorHAnsi"/>
          <w:sz w:val="28"/>
          <w:szCs w:val="28"/>
        </w:rPr>
        <w:t xml:space="preserve"> 1.</w:t>
      </w:r>
    </w:p>
    <w:p w14:paraId="28A5178B" w14:textId="77777777" w:rsidR="00B703E1" w:rsidRPr="00C83DDD" w:rsidRDefault="00B703E1" w:rsidP="0095544E">
      <w:pPr>
        <w:rPr>
          <w:rFonts w:cstheme="minorHAnsi"/>
          <w:sz w:val="28"/>
          <w:szCs w:val="28"/>
        </w:rPr>
      </w:pPr>
      <w:r w:rsidRPr="00C83DDD">
        <w:rPr>
          <w:rFonts w:cstheme="minorHAnsi"/>
          <w:sz w:val="28"/>
          <w:szCs w:val="28"/>
        </w:rPr>
        <w:t>In session 2025/26 we aim to:</w:t>
      </w:r>
    </w:p>
    <w:p w14:paraId="6084F9AC" w14:textId="0836D3D3" w:rsidR="00B703E1" w:rsidRPr="00C83DDD" w:rsidRDefault="0095544E" w:rsidP="0095544E">
      <w:pPr>
        <w:pStyle w:val="ListParagraph"/>
        <w:numPr>
          <w:ilvl w:val="0"/>
          <w:numId w:val="34"/>
        </w:numPr>
        <w:spacing w:after="200" w:line="276" w:lineRule="auto"/>
        <w:rPr>
          <w:rFonts w:cstheme="minorHAnsi"/>
          <w:sz w:val="28"/>
          <w:szCs w:val="28"/>
        </w:rPr>
      </w:pPr>
      <w:r w:rsidRPr="00C83DDD">
        <w:rPr>
          <w:rFonts w:cstheme="minorHAnsi"/>
          <w:sz w:val="28"/>
          <w:szCs w:val="28"/>
        </w:rPr>
        <w:t xml:space="preserve">Launch our LCHS </w:t>
      </w:r>
      <w:r w:rsidR="004D2A5B">
        <w:rPr>
          <w:rFonts w:cstheme="minorHAnsi"/>
          <w:sz w:val="28"/>
          <w:szCs w:val="28"/>
        </w:rPr>
        <w:t>C</w:t>
      </w:r>
      <w:r w:rsidRPr="00C83DDD">
        <w:rPr>
          <w:rFonts w:cstheme="minorHAnsi"/>
          <w:sz w:val="28"/>
          <w:szCs w:val="28"/>
        </w:rPr>
        <w:t>harter and explore expectations of this</w:t>
      </w:r>
    </w:p>
    <w:p w14:paraId="27FB23A8" w14:textId="71C8EB9D" w:rsidR="0095544E" w:rsidRPr="00C83DDD" w:rsidRDefault="0095544E" w:rsidP="0095544E">
      <w:pPr>
        <w:pStyle w:val="ListParagraph"/>
        <w:numPr>
          <w:ilvl w:val="0"/>
          <w:numId w:val="34"/>
        </w:numPr>
        <w:spacing w:after="200" w:line="276" w:lineRule="auto"/>
        <w:rPr>
          <w:rFonts w:cstheme="minorHAnsi"/>
          <w:sz w:val="28"/>
          <w:szCs w:val="28"/>
        </w:rPr>
      </w:pPr>
      <w:r w:rsidRPr="00C83DDD">
        <w:rPr>
          <w:rFonts w:cstheme="minorHAnsi"/>
          <w:sz w:val="28"/>
          <w:szCs w:val="28"/>
        </w:rPr>
        <w:t>Launch our refreshed school vision</w:t>
      </w:r>
    </w:p>
    <w:p w14:paraId="686B34F1" w14:textId="6CD53F5C" w:rsidR="00B703E1" w:rsidRPr="00C83DDD" w:rsidRDefault="0095544E" w:rsidP="0095544E">
      <w:pPr>
        <w:pStyle w:val="ListParagraph"/>
        <w:numPr>
          <w:ilvl w:val="0"/>
          <w:numId w:val="34"/>
        </w:numPr>
        <w:spacing w:after="200" w:line="276" w:lineRule="auto"/>
        <w:rPr>
          <w:rFonts w:cstheme="minorHAnsi"/>
          <w:sz w:val="28"/>
          <w:szCs w:val="28"/>
        </w:rPr>
      </w:pPr>
      <w:r w:rsidRPr="00C83DDD">
        <w:rPr>
          <w:rFonts w:cstheme="minorHAnsi"/>
          <w:sz w:val="28"/>
          <w:szCs w:val="28"/>
        </w:rPr>
        <w:t>Launch our Charter Champions rewards</w:t>
      </w:r>
    </w:p>
    <w:p w14:paraId="2EFFB7B2" w14:textId="04ACB846" w:rsidR="004A1868" w:rsidRPr="00C83DDD" w:rsidRDefault="0095544E" w:rsidP="00F31A8C">
      <w:pPr>
        <w:pStyle w:val="ListParagraph"/>
        <w:numPr>
          <w:ilvl w:val="0"/>
          <w:numId w:val="34"/>
        </w:numPr>
        <w:tabs>
          <w:tab w:val="left" w:pos="3664"/>
        </w:tabs>
        <w:spacing w:after="200" w:line="276" w:lineRule="auto"/>
        <w:rPr>
          <w:rFonts w:cstheme="minorHAnsi"/>
          <w:sz w:val="28"/>
          <w:szCs w:val="28"/>
        </w:rPr>
      </w:pPr>
      <w:r w:rsidRPr="00C83DDD">
        <w:rPr>
          <w:rFonts w:cstheme="minorHAnsi"/>
          <w:sz w:val="28"/>
          <w:szCs w:val="28"/>
        </w:rPr>
        <w:t>Embed our ensuring positive classroom conduct furt</w:t>
      </w:r>
      <w:r w:rsidR="002F43EC" w:rsidRPr="00C83DDD">
        <w:rPr>
          <w:rFonts w:cstheme="minorHAnsi"/>
          <w:sz w:val="28"/>
          <w:szCs w:val="28"/>
        </w:rPr>
        <w:t>her</w:t>
      </w:r>
      <w:r w:rsidR="00C83DDD" w:rsidRPr="00C83DDD">
        <w:rPr>
          <w:rFonts w:cstheme="minorHAnsi"/>
          <w:sz w:val="28"/>
          <w:szCs w:val="28"/>
        </w:rPr>
        <w:t xml:space="preserve"> to ensure consistent approach</w:t>
      </w:r>
    </w:p>
    <w:p w14:paraId="5944C550" w14:textId="05934667" w:rsidR="002F43EC" w:rsidRPr="00C83DDD" w:rsidRDefault="002F43EC" w:rsidP="00F31A8C">
      <w:pPr>
        <w:pStyle w:val="ListParagraph"/>
        <w:numPr>
          <w:ilvl w:val="0"/>
          <w:numId w:val="34"/>
        </w:numPr>
        <w:tabs>
          <w:tab w:val="left" w:pos="3664"/>
        </w:tabs>
        <w:spacing w:after="200" w:line="276" w:lineRule="auto"/>
        <w:rPr>
          <w:rFonts w:cstheme="minorHAnsi"/>
          <w:sz w:val="28"/>
          <w:szCs w:val="28"/>
        </w:rPr>
      </w:pPr>
      <w:r w:rsidRPr="00C83DDD">
        <w:rPr>
          <w:rFonts w:cstheme="minorHAnsi"/>
          <w:sz w:val="28"/>
          <w:szCs w:val="28"/>
        </w:rPr>
        <w:t>Review the use of ready, resilient, safe</w:t>
      </w:r>
    </w:p>
    <w:p w14:paraId="303361A5" w14:textId="12E43801" w:rsidR="000B3369" w:rsidRPr="00C83DDD" w:rsidRDefault="0095544E" w:rsidP="008020EE">
      <w:pPr>
        <w:tabs>
          <w:tab w:val="left" w:pos="3664"/>
        </w:tabs>
        <w:rPr>
          <w:rFonts w:cstheme="minorHAnsi"/>
          <w:sz w:val="28"/>
          <w:szCs w:val="28"/>
        </w:rPr>
      </w:pPr>
      <w:r w:rsidRPr="00C83DDD">
        <w:rPr>
          <w:rFonts w:cstheme="minorHAnsi"/>
          <w:sz w:val="28"/>
          <w:szCs w:val="28"/>
        </w:rPr>
        <w:t>At Lochend Community High School we are committed to ensuring that:</w:t>
      </w:r>
    </w:p>
    <w:p w14:paraId="2E5F6AEC" w14:textId="2A40CC24" w:rsidR="000B3369" w:rsidRPr="00C83DDD" w:rsidRDefault="0095544E" w:rsidP="000B3369">
      <w:pPr>
        <w:pStyle w:val="ListParagraph"/>
        <w:numPr>
          <w:ilvl w:val="0"/>
          <w:numId w:val="36"/>
        </w:numPr>
        <w:tabs>
          <w:tab w:val="left" w:pos="3664"/>
        </w:tabs>
        <w:rPr>
          <w:rFonts w:cstheme="minorHAnsi"/>
          <w:sz w:val="28"/>
          <w:szCs w:val="28"/>
        </w:rPr>
      </w:pPr>
      <w:r w:rsidRPr="00C83DDD">
        <w:rPr>
          <w:rFonts w:cstheme="minorHAnsi"/>
          <w:sz w:val="28"/>
          <w:szCs w:val="28"/>
        </w:rPr>
        <w:t>All pupils, staff, and visitors feel safe, respected and valued</w:t>
      </w:r>
    </w:p>
    <w:p w14:paraId="2891ED06" w14:textId="36C8A744" w:rsidR="0095544E" w:rsidRPr="00C83DDD" w:rsidRDefault="0095544E" w:rsidP="000B3369">
      <w:pPr>
        <w:pStyle w:val="ListParagraph"/>
        <w:numPr>
          <w:ilvl w:val="0"/>
          <w:numId w:val="36"/>
        </w:numPr>
        <w:tabs>
          <w:tab w:val="left" w:pos="3664"/>
        </w:tabs>
        <w:rPr>
          <w:rFonts w:cstheme="minorHAnsi"/>
          <w:sz w:val="28"/>
          <w:szCs w:val="28"/>
        </w:rPr>
      </w:pPr>
      <w:r w:rsidRPr="00C83DDD">
        <w:rPr>
          <w:rFonts w:cstheme="minorHAnsi"/>
          <w:sz w:val="28"/>
          <w:szCs w:val="28"/>
        </w:rPr>
        <w:t>Positive behaviour is encouraged and reinforced</w:t>
      </w:r>
    </w:p>
    <w:p w14:paraId="1C9075A8" w14:textId="1A38F183" w:rsidR="0095544E" w:rsidRPr="00C83DDD" w:rsidRDefault="0095544E" w:rsidP="000B3369">
      <w:pPr>
        <w:pStyle w:val="ListParagraph"/>
        <w:numPr>
          <w:ilvl w:val="0"/>
          <w:numId w:val="36"/>
        </w:numPr>
        <w:tabs>
          <w:tab w:val="left" w:pos="3664"/>
        </w:tabs>
        <w:rPr>
          <w:rFonts w:cstheme="minorHAnsi"/>
          <w:sz w:val="28"/>
          <w:szCs w:val="28"/>
        </w:rPr>
      </w:pPr>
      <w:r w:rsidRPr="00C83DDD">
        <w:rPr>
          <w:rFonts w:cstheme="minorHAnsi"/>
          <w:sz w:val="28"/>
          <w:szCs w:val="28"/>
        </w:rPr>
        <w:t>Our school values and charter is embedded in all aspects of school life.</w:t>
      </w:r>
    </w:p>
    <w:p w14:paraId="474C1CD1" w14:textId="0EE89531" w:rsidR="000B3369" w:rsidRPr="00C83DDD" w:rsidRDefault="000B3369" w:rsidP="0095544E">
      <w:pPr>
        <w:tabs>
          <w:tab w:val="left" w:pos="3664"/>
        </w:tabs>
        <w:rPr>
          <w:rFonts w:cstheme="minorHAnsi"/>
          <w:sz w:val="28"/>
          <w:szCs w:val="28"/>
        </w:rPr>
      </w:pPr>
    </w:p>
    <w:p w14:paraId="7B9996B6" w14:textId="5DBB79B3" w:rsidR="00B703E1" w:rsidRPr="00C83DDD" w:rsidRDefault="0095544E" w:rsidP="008020EE">
      <w:pPr>
        <w:tabs>
          <w:tab w:val="left" w:pos="3664"/>
        </w:tabs>
        <w:rPr>
          <w:rFonts w:cstheme="minorHAnsi"/>
          <w:sz w:val="28"/>
          <w:szCs w:val="28"/>
        </w:rPr>
      </w:pPr>
      <w:r w:rsidRPr="00C83DDD">
        <w:rPr>
          <w:rFonts w:cstheme="minorHAnsi"/>
          <w:sz w:val="28"/>
          <w:szCs w:val="28"/>
        </w:rPr>
        <w:t xml:space="preserve">To create this </w:t>
      </w:r>
      <w:r w:rsidR="00C83DDD" w:rsidRPr="00C83DDD">
        <w:rPr>
          <w:rFonts w:cstheme="minorHAnsi"/>
          <w:sz w:val="28"/>
          <w:szCs w:val="28"/>
        </w:rPr>
        <w:t>environment,</w:t>
      </w:r>
      <w:r w:rsidRPr="00C83DDD">
        <w:rPr>
          <w:rFonts w:cstheme="minorHAnsi"/>
          <w:sz w:val="28"/>
          <w:szCs w:val="28"/>
        </w:rPr>
        <w:t xml:space="preserve"> we have </w:t>
      </w:r>
      <w:r w:rsidR="00F72432" w:rsidRPr="00C83DDD">
        <w:rPr>
          <w:rFonts w:cstheme="minorHAnsi"/>
          <w:sz w:val="28"/>
          <w:szCs w:val="28"/>
        </w:rPr>
        <w:t xml:space="preserve">consistent </w:t>
      </w:r>
      <w:r w:rsidR="005334C8" w:rsidRPr="00C83DDD">
        <w:rPr>
          <w:rFonts w:cstheme="minorHAnsi"/>
          <w:sz w:val="28"/>
          <w:szCs w:val="28"/>
        </w:rPr>
        <w:t xml:space="preserve">procedures </w:t>
      </w:r>
      <w:r w:rsidRPr="00C83DDD">
        <w:rPr>
          <w:rFonts w:cstheme="minorHAnsi"/>
          <w:sz w:val="28"/>
          <w:szCs w:val="28"/>
        </w:rPr>
        <w:t xml:space="preserve">in place for the following </w:t>
      </w:r>
      <w:r w:rsidR="005334C8" w:rsidRPr="00C83DDD">
        <w:rPr>
          <w:rFonts w:cstheme="minorHAnsi"/>
          <w:sz w:val="28"/>
          <w:szCs w:val="28"/>
        </w:rPr>
        <w:t>situations:</w:t>
      </w:r>
    </w:p>
    <w:p w14:paraId="4F01364A" w14:textId="731A95C9" w:rsidR="0095544E" w:rsidRPr="004D2A5B" w:rsidRDefault="0095544E" w:rsidP="004D2A5B">
      <w:pPr>
        <w:pStyle w:val="ListParagraph"/>
        <w:numPr>
          <w:ilvl w:val="0"/>
          <w:numId w:val="41"/>
        </w:numPr>
        <w:tabs>
          <w:tab w:val="left" w:pos="3664"/>
        </w:tabs>
        <w:rPr>
          <w:rFonts w:cstheme="minorHAnsi"/>
          <w:sz w:val="28"/>
          <w:szCs w:val="28"/>
        </w:rPr>
      </w:pPr>
      <w:r w:rsidRPr="004D2A5B">
        <w:rPr>
          <w:rFonts w:cstheme="minorHAnsi"/>
          <w:sz w:val="28"/>
          <w:szCs w:val="28"/>
        </w:rPr>
        <w:t>Mobile Phones in class</w:t>
      </w:r>
    </w:p>
    <w:p w14:paraId="28B287DA" w14:textId="1EAE1CA9" w:rsidR="0095544E" w:rsidRPr="004D2A5B" w:rsidRDefault="0095544E" w:rsidP="004D2A5B">
      <w:pPr>
        <w:pStyle w:val="ListParagraph"/>
        <w:numPr>
          <w:ilvl w:val="0"/>
          <w:numId w:val="41"/>
        </w:numPr>
        <w:tabs>
          <w:tab w:val="left" w:pos="3664"/>
        </w:tabs>
        <w:rPr>
          <w:rFonts w:cstheme="minorHAnsi"/>
          <w:sz w:val="28"/>
          <w:szCs w:val="28"/>
        </w:rPr>
      </w:pPr>
      <w:r w:rsidRPr="004D2A5B">
        <w:rPr>
          <w:rFonts w:cstheme="minorHAnsi"/>
          <w:sz w:val="28"/>
          <w:szCs w:val="28"/>
        </w:rPr>
        <w:t>Pupils leaving class without permission</w:t>
      </w:r>
    </w:p>
    <w:p w14:paraId="5D243516" w14:textId="43AF737D" w:rsidR="0095544E" w:rsidRPr="004D2A5B" w:rsidRDefault="0095544E" w:rsidP="004D2A5B">
      <w:pPr>
        <w:pStyle w:val="ListParagraph"/>
        <w:numPr>
          <w:ilvl w:val="0"/>
          <w:numId w:val="41"/>
        </w:numPr>
        <w:tabs>
          <w:tab w:val="left" w:pos="3664"/>
        </w:tabs>
        <w:rPr>
          <w:rFonts w:cstheme="minorHAnsi"/>
          <w:sz w:val="28"/>
          <w:szCs w:val="28"/>
        </w:rPr>
      </w:pPr>
      <w:r w:rsidRPr="004D2A5B">
        <w:rPr>
          <w:rFonts w:cstheme="minorHAnsi"/>
          <w:sz w:val="28"/>
          <w:szCs w:val="28"/>
        </w:rPr>
        <w:t>Pupils entering class without permission</w:t>
      </w:r>
    </w:p>
    <w:p w14:paraId="00C7A27E" w14:textId="1015F979" w:rsidR="00B703E1" w:rsidRPr="00C83DDD" w:rsidRDefault="00B703E1" w:rsidP="008020EE">
      <w:pPr>
        <w:tabs>
          <w:tab w:val="left" w:pos="3664"/>
        </w:tabs>
        <w:rPr>
          <w:rFonts w:cstheme="minorHAnsi"/>
          <w:sz w:val="72"/>
          <w:szCs w:val="72"/>
        </w:rPr>
      </w:pPr>
      <w:r w:rsidRPr="00C83DDD">
        <w:rPr>
          <w:rFonts w:cstheme="minorHAnsi"/>
          <w:noProof/>
        </w:rPr>
        <w:lastRenderedPageBreak/>
        <mc:AlternateContent>
          <mc:Choice Requires="wps">
            <w:drawing>
              <wp:anchor distT="0" distB="0" distL="114300" distR="114300" simplePos="0" relativeHeight="251710464" behindDoc="0" locked="0" layoutInCell="1" allowOverlap="1" wp14:anchorId="5D93BF3A" wp14:editId="021318FD">
                <wp:simplePos x="0" y="0"/>
                <wp:positionH relativeFrom="margin">
                  <wp:align>center</wp:align>
                </wp:positionH>
                <wp:positionV relativeFrom="paragraph">
                  <wp:posOffset>55659</wp:posOffset>
                </wp:positionV>
                <wp:extent cx="1828800" cy="1828800"/>
                <wp:effectExtent l="0" t="0" r="0" b="2540"/>
                <wp:wrapNone/>
                <wp:docPr id="38310006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1BF6FB" w14:textId="50EB4114" w:rsidR="00B703E1" w:rsidRPr="00B703E1" w:rsidRDefault="00B703E1" w:rsidP="0095544E">
                            <w:pPr>
                              <w:tabs>
                                <w:tab w:val="left" w:pos="3664"/>
                              </w:tabs>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MOBILE PHONE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93BF3A" id="Text Box 1" o:spid="_x0000_s1027" type="#_x0000_t202" style="position:absolute;margin-left:0;margin-top:4.4pt;width:2in;height:2in;z-index:2517104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DT&#10;VGFD2QAAAAYBAAAPAAAAZHJzL2Rvd25yZXYueG1sTI/BTsMwDIbvSHuHyEjcWLqKTVlpOk0DzsDg&#10;AbLGNKWNUzXZVnj6mRO7+ddvff5cbibfixOOsQ2kYTHPQCDVwbbUaPj8eLlXIGIyZE0fCDX8YIRN&#10;NbspTWHDmd7xtE+NYAjFwmhwKQ2FlLF26E2chwGJu68wepM4jo20ozkz3Pcyz7KV9KYlvuDMgDuH&#10;dbc/eg0q869dt87fon/4XSzd7ik8D99a391O20cQCaf0vwx/+qwOFTsdwpFsFL0GfiQxifW5zJXi&#10;fOBhvVIgq1Je61cXAAAA//8DAFBLAQItABQABgAIAAAAIQC2gziS/gAAAOEBAAATAAAAAAAAAAAA&#10;AAAAAAAAAABbQ29udGVudF9UeXBlc10ueG1sUEsBAi0AFAAGAAgAAAAhADj9If/WAAAAlAEAAAsA&#10;AAAAAAAAAAAAAAAALwEAAF9yZWxzLy5yZWxzUEsBAi0AFAAGAAgAAAAhAK6N1PcLAgAAKQQAAA4A&#10;AAAAAAAAAAAAAAAALgIAAGRycy9lMm9Eb2MueG1sUEsBAi0AFAAGAAgAAAAhANNUYUPZAAAABgEA&#10;AA8AAAAAAAAAAAAAAAAAZQQAAGRycy9kb3ducmV2LnhtbFBLBQYAAAAABAAEAPMAAABrBQAAAAA=&#10;" filled="f" stroked="f">
                <v:textbox style="mso-fit-shape-to-text:t">
                  <w:txbxContent>
                    <w:p w14:paraId="6F1BF6FB" w14:textId="50EB4114" w:rsidR="00B703E1" w:rsidRPr="00B703E1" w:rsidRDefault="00B703E1" w:rsidP="0095544E">
                      <w:pPr>
                        <w:tabs>
                          <w:tab w:val="left" w:pos="3664"/>
                        </w:tabs>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MOBILE PHONE POLICY</w:t>
                      </w:r>
                    </w:p>
                  </w:txbxContent>
                </v:textbox>
                <w10:wrap anchorx="margin"/>
              </v:shape>
            </w:pict>
          </mc:Fallback>
        </mc:AlternateContent>
      </w:r>
    </w:p>
    <w:p w14:paraId="1EAB495C" w14:textId="0F0EB04C" w:rsidR="00B703E1" w:rsidRPr="00C83DDD" w:rsidRDefault="00B703E1" w:rsidP="00B703E1">
      <w:pPr>
        <w:rPr>
          <w:rFonts w:cstheme="minorHAnsi"/>
          <w:bCs/>
          <w:sz w:val="32"/>
          <w:szCs w:val="32"/>
        </w:rPr>
      </w:pPr>
      <w:r w:rsidRPr="00C83DDD">
        <w:rPr>
          <w:rFonts w:cstheme="minorHAnsi"/>
          <w:bCs/>
          <w:sz w:val="32"/>
          <w:szCs w:val="32"/>
        </w:rPr>
        <w:t xml:space="preserve">Following consultation with all stakeholders, a mobile phone policy was implemented in October 2024. </w:t>
      </w:r>
      <w:r w:rsidR="004873B3" w:rsidRPr="00C83DDD">
        <w:rPr>
          <w:rFonts w:cstheme="minorHAnsi"/>
          <w:bCs/>
          <w:sz w:val="32"/>
          <w:szCs w:val="32"/>
        </w:rPr>
        <w:t>See appendix 2.</w:t>
      </w:r>
    </w:p>
    <w:p w14:paraId="4AA2FD99" w14:textId="77777777" w:rsidR="00B703E1" w:rsidRPr="00C83DDD" w:rsidRDefault="00B703E1" w:rsidP="00B703E1">
      <w:pPr>
        <w:rPr>
          <w:rFonts w:cstheme="minorHAnsi"/>
          <w:bCs/>
          <w:sz w:val="32"/>
          <w:szCs w:val="32"/>
        </w:rPr>
      </w:pPr>
      <w:r w:rsidRPr="00C83DDD">
        <w:rPr>
          <w:rFonts w:cstheme="minorHAnsi"/>
          <w:bCs/>
          <w:sz w:val="32"/>
          <w:szCs w:val="32"/>
        </w:rPr>
        <w:t>Mobile phones should be:</w:t>
      </w:r>
    </w:p>
    <w:p w14:paraId="4CADF1A3" w14:textId="77777777" w:rsidR="00B703E1" w:rsidRPr="00C83DDD" w:rsidRDefault="00B703E1" w:rsidP="00B703E1">
      <w:pPr>
        <w:pStyle w:val="ListParagraph"/>
        <w:numPr>
          <w:ilvl w:val="0"/>
          <w:numId w:val="35"/>
        </w:numPr>
        <w:rPr>
          <w:rFonts w:cstheme="minorHAnsi"/>
          <w:bCs/>
          <w:sz w:val="32"/>
          <w:szCs w:val="32"/>
        </w:rPr>
      </w:pPr>
      <w:r w:rsidRPr="00C83DDD">
        <w:rPr>
          <w:rFonts w:cstheme="minorHAnsi"/>
          <w:bCs/>
          <w:sz w:val="32"/>
          <w:szCs w:val="32"/>
        </w:rPr>
        <w:t>In school bags that are placed at the front or back of the classroom.</w:t>
      </w:r>
    </w:p>
    <w:p w14:paraId="1F90698D" w14:textId="74B4870D" w:rsidR="00B703E1" w:rsidRPr="00C83DDD" w:rsidRDefault="00B703E1" w:rsidP="00B703E1">
      <w:pPr>
        <w:pStyle w:val="ListParagraph"/>
        <w:numPr>
          <w:ilvl w:val="0"/>
          <w:numId w:val="35"/>
        </w:numPr>
        <w:rPr>
          <w:rFonts w:cstheme="minorHAnsi"/>
          <w:bCs/>
          <w:sz w:val="32"/>
          <w:szCs w:val="32"/>
        </w:rPr>
      </w:pPr>
      <w:r w:rsidRPr="00C83DDD">
        <w:rPr>
          <w:rFonts w:cstheme="minorHAnsi"/>
          <w:bCs/>
          <w:sz w:val="32"/>
          <w:szCs w:val="32"/>
        </w:rPr>
        <w:t>Alternatively, they can be placed in the green tray that is available in every classroom.</w:t>
      </w:r>
    </w:p>
    <w:p w14:paraId="046C858A" w14:textId="179533C9" w:rsidR="00B703E1" w:rsidRPr="00C83DDD" w:rsidRDefault="00B703E1" w:rsidP="00B703E1">
      <w:pPr>
        <w:rPr>
          <w:rFonts w:cstheme="minorHAnsi"/>
          <w:bCs/>
          <w:sz w:val="32"/>
          <w:szCs w:val="32"/>
        </w:rPr>
      </w:pPr>
      <w:r w:rsidRPr="00C83DDD">
        <w:rPr>
          <w:rFonts w:cstheme="minorHAnsi"/>
          <w:bCs/>
          <w:sz w:val="32"/>
          <w:szCs w:val="32"/>
        </w:rPr>
        <w:t>Mobile phones will be removed from any young person by a member of SLT and the Middle Leadership Team if they are visible in the classroom.</w:t>
      </w:r>
    </w:p>
    <w:p w14:paraId="7153311F" w14:textId="358097AE" w:rsidR="00B703E1" w:rsidRPr="00C83DDD" w:rsidRDefault="00B703E1" w:rsidP="00B703E1">
      <w:pPr>
        <w:tabs>
          <w:tab w:val="left" w:pos="3664"/>
        </w:tabs>
        <w:jc w:val="center"/>
        <w:rPr>
          <w:rFonts w:cstheme="minorHAnsi"/>
          <w:sz w:val="72"/>
          <w:szCs w:val="72"/>
        </w:rPr>
      </w:pPr>
      <w:r w:rsidRPr="00C83DDD">
        <w:rPr>
          <w:rFonts w:cstheme="minorHAnsi"/>
          <w:noProof/>
        </w:rPr>
        <w:drawing>
          <wp:inline distT="0" distB="0" distL="0" distR="0" wp14:anchorId="2CA6D7CE" wp14:editId="2147ABBB">
            <wp:extent cx="3397299" cy="4866198"/>
            <wp:effectExtent l="0" t="0" r="0" b="0"/>
            <wp:docPr id="9" name="Picture 9" descr="A phone with a red circle and a red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hone with a red circle and a red circle with text&#10;&#10;AI-generated content may be incorrect."/>
                    <pic:cNvPicPr/>
                  </pic:nvPicPr>
                  <pic:blipFill>
                    <a:blip r:embed="rId15"/>
                    <a:stretch>
                      <a:fillRect/>
                    </a:stretch>
                  </pic:blipFill>
                  <pic:spPr>
                    <a:xfrm>
                      <a:off x="0" y="0"/>
                      <a:ext cx="3399743" cy="4869699"/>
                    </a:xfrm>
                    <a:prstGeom prst="rect">
                      <a:avLst/>
                    </a:prstGeom>
                  </pic:spPr>
                </pic:pic>
              </a:graphicData>
            </a:graphic>
          </wp:inline>
        </w:drawing>
      </w:r>
    </w:p>
    <w:p w14:paraId="62B19D22" w14:textId="77777777" w:rsidR="00B703E1" w:rsidRPr="00C83DDD" w:rsidRDefault="00B703E1" w:rsidP="008020EE">
      <w:pPr>
        <w:tabs>
          <w:tab w:val="left" w:pos="3664"/>
        </w:tabs>
        <w:rPr>
          <w:rFonts w:cstheme="minorHAnsi"/>
          <w:sz w:val="72"/>
          <w:szCs w:val="72"/>
        </w:rPr>
      </w:pPr>
    </w:p>
    <w:p w14:paraId="35DA7A19" w14:textId="14718265" w:rsidR="00A23B59" w:rsidRPr="00C83DDD" w:rsidRDefault="00A23B59" w:rsidP="00A23B59">
      <w:pPr>
        <w:tabs>
          <w:tab w:val="left" w:pos="3664"/>
        </w:tabs>
        <w:jc w:val="center"/>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83DDD">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YOUNG PEOPLE ENTERING ANOTHER CLASS WITHOUT PERMISSION</w:t>
      </w:r>
    </w:p>
    <w:p w14:paraId="30CF2C3C" w14:textId="77777777" w:rsidR="0095544E" w:rsidRPr="00C83DDD" w:rsidRDefault="0095544E" w:rsidP="00A23B59">
      <w:pPr>
        <w:tabs>
          <w:tab w:val="left" w:pos="3664"/>
        </w:tabs>
        <w:jc w:val="center"/>
        <w:rPr>
          <w:rFonts w:cstheme="minorHAnsi"/>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C06E5B8" w14:textId="77777777" w:rsidR="0095544E" w:rsidRPr="00C83DDD" w:rsidRDefault="0095544E" w:rsidP="0095544E">
      <w:pPr>
        <w:pStyle w:val="ListParagraph"/>
        <w:numPr>
          <w:ilvl w:val="0"/>
          <w:numId w:val="37"/>
        </w:numPr>
        <w:spacing w:line="278" w:lineRule="auto"/>
        <w:rPr>
          <w:rFonts w:cstheme="minorHAnsi"/>
          <w:sz w:val="24"/>
          <w:szCs w:val="24"/>
        </w:rPr>
      </w:pPr>
      <w:r w:rsidRPr="00C83DDD">
        <w:rPr>
          <w:rFonts w:cstheme="minorHAnsi"/>
          <w:sz w:val="24"/>
          <w:szCs w:val="24"/>
        </w:rPr>
        <w:t>Class teacher to ask pupil for an explanation to clarify the situation.</w:t>
      </w:r>
    </w:p>
    <w:p w14:paraId="7FA77ECF" w14:textId="77777777" w:rsidR="0095544E" w:rsidRPr="00C83DDD" w:rsidRDefault="0095544E" w:rsidP="0095544E">
      <w:pPr>
        <w:pStyle w:val="ListParagraph"/>
        <w:numPr>
          <w:ilvl w:val="0"/>
          <w:numId w:val="37"/>
        </w:numPr>
        <w:spacing w:line="278" w:lineRule="auto"/>
        <w:rPr>
          <w:rFonts w:cstheme="minorHAnsi"/>
          <w:sz w:val="24"/>
          <w:szCs w:val="24"/>
        </w:rPr>
      </w:pPr>
      <w:r w:rsidRPr="00C83DDD">
        <w:rPr>
          <w:rFonts w:cstheme="minorHAnsi"/>
          <w:sz w:val="24"/>
          <w:szCs w:val="24"/>
        </w:rPr>
        <w:t>Direct the pupil to leave class and return to correct classroom.</w:t>
      </w:r>
    </w:p>
    <w:p w14:paraId="57B8C987" w14:textId="77777777" w:rsidR="0095544E" w:rsidRPr="00C83DDD" w:rsidRDefault="0095544E" w:rsidP="0095544E">
      <w:pPr>
        <w:pStyle w:val="ListParagraph"/>
        <w:numPr>
          <w:ilvl w:val="0"/>
          <w:numId w:val="37"/>
        </w:numPr>
        <w:spacing w:line="278" w:lineRule="auto"/>
        <w:rPr>
          <w:rFonts w:cstheme="minorHAnsi"/>
          <w:sz w:val="24"/>
          <w:szCs w:val="24"/>
        </w:rPr>
      </w:pPr>
      <w:r w:rsidRPr="00C83DDD">
        <w:rPr>
          <w:rFonts w:cstheme="minorHAnsi"/>
          <w:sz w:val="24"/>
          <w:szCs w:val="24"/>
        </w:rPr>
        <w:t>Class teacher should phone the school office to alert duty SLT</w:t>
      </w:r>
    </w:p>
    <w:p w14:paraId="62039E10" w14:textId="05A3BE64" w:rsidR="00A23B59" w:rsidRDefault="0095544E" w:rsidP="0095544E">
      <w:pPr>
        <w:pStyle w:val="ListParagraph"/>
        <w:numPr>
          <w:ilvl w:val="0"/>
          <w:numId w:val="37"/>
        </w:numPr>
        <w:spacing w:line="278" w:lineRule="auto"/>
        <w:rPr>
          <w:rFonts w:cstheme="minorHAnsi"/>
          <w:sz w:val="24"/>
          <w:szCs w:val="24"/>
        </w:rPr>
      </w:pPr>
      <w:r w:rsidRPr="00C83DDD">
        <w:rPr>
          <w:rFonts w:cstheme="minorHAnsi"/>
          <w:sz w:val="24"/>
          <w:szCs w:val="24"/>
        </w:rPr>
        <w:t>SLT will interview pupil involved and contact home.</w:t>
      </w:r>
    </w:p>
    <w:p w14:paraId="253BE116" w14:textId="77777777" w:rsidR="00C83DDD" w:rsidRDefault="00C83DDD" w:rsidP="00C83DDD">
      <w:pPr>
        <w:pStyle w:val="ListParagraph"/>
        <w:spacing w:line="278" w:lineRule="auto"/>
        <w:rPr>
          <w:rFonts w:cstheme="minorHAnsi"/>
          <w:sz w:val="24"/>
          <w:szCs w:val="24"/>
        </w:rPr>
      </w:pPr>
    </w:p>
    <w:p w14:paraId="24C2E166" w14:textId="77777777" w:rsidR="00C83DDD" w:rsidRPr="00C83DDD" w:rsidRDefault="00C83DDD" w:rsidP="00C83DDD">
      <w:pPr>
        <w:pStyle w:val="ListParagraph"/>
        <w:spacing w:line="278" w:lineRule="auto"/>
        <w:rPr>
          <w:rFonts w:cstheme="minorHAnsi"/>
          <w:sz w:val="24"/>
          <w:szCs w:val="24"/>
        </w:rPr>
      </w:pPr>
    </w:p>
    <w:p w14:paraId="36F3D8EB" w14:textId="38BACB05" w:rsidR="00A23B59" w:rsidRPr="00C83DDD" w:rsidRDefault="00A23B59" w:rsidP="00A23B59">
      <w:pPr>
        <w:tabs>
          <w:tab w:val="left" w:pos="3664"/>
        </w:tabs>
        <w:jc w:val="center"/>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83DDD">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YOUNG PEOPLE LEAVING CLASS WITHOUT PERMISSION</w:t>
      </w:r>
    </w:p>
    <w:p w14:paraId="1DB78214" w14:textId="77777777" w:rsidR="0095544E" w:rsidRPr="00C83DDD" w:rsidRDefault="0095544E" w:rsidP="0095544E">
      <w:pPr>
        <w:pStyle w:val="ListParagraph"/>
        <w:spacing w:line="278" w:lineRule="auto"/>
        <w:rPr>
          <w:rFonts w:cstheme="minorHAnsi"/>
          <w:sz w:val="24"/>
          <w:szCs w:val="24"/>
        </w:rPr>
      </w:pPr>
    </w:p>
    <w:p w14:paraId="1F52F83F" w14:textId="4D0A42F5" w:rsidR="0095544E" w:rsidRPr="00C83DDD" w:rsidRDefault="0095544E" w:rsidP="0095544E">
      <w:pPr>
        <w:pStyle w:val="ListParagraph"/>
        <w:spacing w:line="278" w:lineRule="auto"/>
        <w:jc w:val="center"/>
        <w:rPr>
          <w:rFonts w:cstheme="minorHAnsi"/>
          <w:sz w:val="24"/>
          <w:szCs w:val="24"/>
        </w:rPr>
      </w:pPr>
      <w:r w:rsidRPr="00C83DDD">
        <w:rPr>
          <w:rFonts w:cstheme="minorHAnsi"/>
          <w:noProof/>
        </w:rPr>
        <w:drawing>
          <wp:inline distT="0" distB="0" distL="0" distR="0" wp14:anchorId="7456BF85" wp14:editId="04382D72">
            <wp:extent cx="3578772" cy="4553273"/>
            <wp:effectExtent l="0" t="0" r="3175" b="0"/>
            <wp:docPr id="126052249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22493" name="Picture 1" descr="A screenshot of a phone&#10;&#10;AI-generated content may be incorrect."/>
                    <pic:cNvPicPr/>
                  </pic:nvPicPr>
                  <pic:blipFill>
                    <a:blip r:embed="rId16"/>
                    <a:stretch>
                      <a:fillRect/>
                    </a:stretch>
                  </pic:blipFill>
                  <pic:spPr>
                    <a:xfrm>
                      <a:off x="0" y="0"/>
                      <a:ext cx="3585194" cy="4561444"/>
                    </a:xfrm>
                    <a:prstGeom prst="rect">
                      <a:avLst/>
                    </a:prstGeom>
                  </pic:spPr>
                </pic:pic>
              </a:graphicData>
            </a:graphic>
          </wp:inline>
        </w:drawing>
      </w:r>
    </w:p>
    <w:p w14:paraId="2A9C38EE" w14:textId="5593DD47" w:rsidR="00786052" w:rsidRPr="00C83DDD" w:rsidRDefault="0095544E" w:rsidP="00786052">
      <w:pPr>
        <w:pStyle w:val="ListParagraph"/>
        <w:numPr>
          <w:ilvl w:val="0"/>
          <w:numId w:val="37"/>
        </w:numPr>
        <w:spacing w:line="278" w:lineRule="auto"/>
        <w:jc w:val="center"/>
        <w:rPr>
          <w:rFonts w:cstheme="minorHAnsi"/>
          <w:sz w:val="32"/>
          <w:szCs w:val="32"/>
        </w:rPr>
      </w:pPr>
      <w:r w:rsidRPr="00C83DDD">
        <w:rPr>
          <w:rFonts w:cstheme="minorHAnsi"/>
          <w:sz w:val="32"/>
          <w:szCs w:val="32"/>
        </w:rPr>
        <w:t>SLT will interview pupil involved and contact home</w:t>
      </w:r>
      <w:r w:rsidR="00786052" w:rsidRPr="00C83DDD">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1A66919" w14:textId="77777777" w:rsidR="00C83DDD" w:rsidRPr="00C83DDD" w:rsidRDefault="00C83DDD" w:rsidP="00C83DDD">
      <w:pPr>
        <w:spacing w:line="278" w:lineRule="auto"/>
        <w:ind w:left="360"/>
        <w:rPr>
          <w:rFonts w:cstheme="minorHAnsi"/>
          <w:sz w:val="32"/>
          <w:szCs w:val="32"/>
        </w:rPr>
      </w:pPr>
    </w:p>
    <w:p w14:paraId="1C804ADD" w14:textId="77777777" w:rsidR="0095544E" w:rsidRPr="00C83DDD" w:rsidRDefault="0095544E" w:rsidP="0095544E">
      <w:pPr>
        <w:tabs>
          <w:tab w:val="left" w:pos="3664"/>
        </w:tabs>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836F2E0" w14:textId="1552973A" w:rsidR="00A23B59" w:rsidRPr="00C83DDD" w:rsidRDefault="00A23B59" w:rsidP="00A23B59">
      <w:pPr>
        <w:tabs>
          <w:tab w:val="left" w:pos="3664"/>
        </w:tabs>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83DDD">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STEPS T</w:t>
      </w:r>
      <w:r w:rsidR="0095544E" w:rsidRPr="00C83DDD">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 ENSURING POSITIVE CLASSROOM CONDUCT</w:t>
      </w:r>
    </w:p>
    <w:p w14:paraId="609F61E5" w14:textId="4D128C3C" w:rsidR="00B703E1" w:rsidRPr="00C83DDD" w:rsidRDefault="0095544E" w:rsidP="008020EE">
      <w:pPr>
        <w:tabs>
          <w:tab w:val="left" w:pos="3664"/>
        </w:tabs>
        <w:rPr>
          <w:rFonts w:cstheme="minorHAnsi"/>
          <w:sz w:val="72"/>
          <w:szCs w:val="72"/>
        </w:rPr>
      </w:pPr>
      <w:r w:rsidRPr="00C83DDD">
        <w:rPr>
          <w:rFonts w:cstheme="minorHAnsi"/>
          <w:noProof/>
        </w:rPr>
        <w:drawing>
          <wp:anchor distT="0" distB="0" distL="114300" distR="114300" simplePos="0" relativeHeight="251756544" behindDoc="1" locked="0" layoutInCell="1" allowOverlap="1" wp14:anchorId="5B9AB0DD" wp14:editId="5373B26E">
            <wp:simplePos x="0" y="0"/>
            <wp:positionH relativeFrom="page">
              <wp:align>right</wp:align>
            </wp:positionH>
            <wp:positionV relativeFrom="paragraph">
              <wp:posOffset>379095</wp:posOffset>
            </wp:positionV>
            <wp:extent cx="7200900" cy="5075581"/>
            <wp:effectExtent l="0" t="0" r="0" b="0"/>
            <wp:wrapNone/>
            <wp:docPr id="1789531039"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31039" name="Picture 1" descr="A diagram of a diagram&#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200900" cy="5075581"/>
                    </a:xfrm>
                    <a:prstGeom prst="rect">
                      <a:avLst/>
                    </a:prstGeom>
                  </pic:spPr>
                </pic:pic>
              </a:graphicData>
            </a:graphic>
            <wp14:sizeRelH relativeFrom="margin">
              <wp14:pctWidth>0</wp14:pctWidth>
            </wp14:sizeRelH>
            <wp14:sizeRelV relativeFrom="margin">
              <wp14:pctHeight>0</wp14:pctHeight>
            </wp14:sizeRelV>
          </wp:anchor>
        </w:drawing>
      </w:r>
    </w:p>
    <w:p w14:paraId="6618A11F" w14:textId="70B7EBC0" w:rsidR="00B703E1" w:rsidRPr="00C83DDD" w:rsidRDefault="00B703E1" w:rsidP="008020EE">
      <w:pPr>
        <w:tabs>
          <w:tab w:val="left" w:pos="3664"/>
        </w:tabs>
        <w:rPr>
          <w:rFonts w:cstheme="minorHAnsi"/>
          <w:sz w:val="72"/>
          <w:szCs w:val="72"/>
        </w:rPr>
      </w:pPr>
    </w:p>
    <w:p w14:paraId="2575EA5E" w14:textId="75CFD063" w:rsidR="00A23B59" w:rsidRPr="00C83DDD" w:rsidRDefault="00A23B59" w:rsidP="008020EE">
      <w:pPr>
        <w:tabs>
          <w:tab w:val="left" w:pos="3664"/>
        </w:tabs>
        <w:rPr>
          <w:rFonts w:cstheme="minorHAnsi"/>
          <w:sz w:val="72"/>
          <w:szCs w:val="72"/>
        </w:rPr>
      </w:pPr>
    </w:p>
    <w:p w14:paraId="1650AFA6" w14:textId="77777777" w:rsidR="00C83DDD" w:rsidRPr="00C83DDD" w:rsidRDefault="00C83DDD" w:rsidP="008020EE">
      <w:pPr>
        <w:tabs>
          <w:tab w:val="left" w:pos="3664"/>
        </w:tabs>
        <w:rPr>
          <w:rFonts w:cstheme="minorHAnsi"/>
          <w:sz w:val="72"/>
          <w:szCs w:val="72"/>
        </w:rPr>
      </w:pPr>
    </w:p>
    <w:p w14:paraId="36EFAD22" w14:textId="77777777" w:rsidR="00C83DDD" w:rsidRPr="00C83DDD" w:rsidRDefault="00C83DDD" w:rsidP="008020EE">
      <w:pPr>
        <w:tabs>
          <w:tab w:val="left" w:pos="3664"/>
        </w:tabs>
        <w:rPr>
          <w:rFonts w:cstheme="minorHAnsi"/>
          <w:sz w:val="72"/>
          <w:szCs w:val="72"/>
        </w:rPr>
      </w:pPr>
    </w:p>
    <w:p w14:paraId="248CDC24" w14:textId="77777777" w:rsidR="00C83DDD" w:rsidRPr="00C83DDD" w:rsidRDefault="00C83DDD" w:rsidP="00C83DDD">
      <w:pPr>
        <w:tabs>
          <w:tab w:val="left" w:pos="3664"/>
        </w:tabs>
        <w:jc w:val="center"/>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8E443BE" w14:textId="77777777" w:rsidR="00C83DDD" w:rsidRPr="00C83DDD" w:rsidRDefault="00C83DDD" w:rsidP="00C83DDD">
      <w:pPr>
        <w:tabs>
          <w:tab w:val="left" w:pos="3664"/>
        </w:tabs>
        <w:jc w:val="center"/>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BF4D39D" w14:textId="77777777" w:rsidR="00C83DDD" w:rsidRPr="00C83DDD" w:rsidRDefault="00C83DDD" w:rsidP="00C83DDD">
      <w:pPr>
        <w:tabs>
          <w:tab w:val="left" w:pos="3664"/>
        </w:tabs>
        <w:jc w:val="center"/>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AF12D36" w14:textId="77777777" w:rsidR="00C83DDD" w:rsidRPr="00C83DDD" w:rsidRDefault="00C83DDD" w:rsidP="00C83DDD">
      <w:pPr>
        <w:tabs>
          <w:tab w:val="left" w:pos="3664"/>
        </w:tabs>
        <w:jc w:val="center"/>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B1FE21C" w14:textId="77777777" w:rsidR="00C83DDD" w:rsidRPr="00C83DDD" w:rsidRDefault="00C83DDD" w:rsidP="00C83DDD">
      <w:pPr>
        <w:tabs>
          <w:tab w:val="left" w:pos="3664"/>
        </w:tabs>
        <w:jc w:val="center"/>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A81C2ED" w14:textId="77777777" w:rsidR="00C83DDD" w:rsidRPr="00C83DDD" w:rsidRDefault="00C83DDD" w:rsidP="00C83DDD">
      <w:pPr>
        <w:tabs>
          <w:tab w:val="left" w:pos="3664"/>
        </w:tabs>
        <w:jc w:val="center"/>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61033DA" w14:textId="77777777" w:rsidR="00C83DDD" w:rsidRPr="00C83DDD" w:rsidRDefault="00C83DDD" w:rsidP="00C83DDD">
      <w:pPr>
        <w:tabs>
          <w:tab w:val="left" w:pos="3664"/>
        </w:tabs>
        <w:jc w:val="center"/>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9DE9F22" w14:textId="0EF09A76" w:rsidR="00A23B59" w:rsidRPr="00C83DDD" w:rsidRDefault="00C83DDD" w:rsidP="00C83DDD">
      <w:pPr>
        <w:tabs>
          <w:tab w:val="left" w:pos="3664"/>
        </w:tabs>
        <w:jc w:val="center"/>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83DDD">
        <w:rPr>
          <w:rFonts w:cstheme="minorHAnsi"/>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STEPS TO ENSURING POSITIVE CLASSROOM CONDUCT</w:t>
      </w:r>
    </w:p>
    <w:p w14:paraId="4E6416FF" w14:textId="4657CCCA" w:rsidR="00A23B59" w:rsidRPr="00C83DDD" w:rsidRDefault="00A23B59" w:rsidP="00A23B59">
      <w:pPr>
        <w:tabs>
          <w:tab w:val="left" w:pos="3664"/>
        </w:tabs>
        <w:rPr>
          <w:rFonts w:cstheme="minorHAnsi"/>
          <w:sz w:val="36"/>
          <w:szCs w:val="36"/>
        </w:rPr>
      </w:pPr>
      <w:r w:rsidRPr="00C83DDD">
        <w:rPr>
          <w:rStyle w:val="normaltextrun"/>
          <w:rFonts w:cstheme="minorHAnsi"/>
          <w:sz w:val="20"/>
          <w:szCs w:val="20"/>
        </w:rPr>
        <w:t>All young people are held responsible for their behaviour. Staff will deal with behaviour without delegating. Staff will use the steps for dealing with poor conduct. </w:t>
      </w:r>
    </w:p>
    <w:p w14:paraId="70D30568" w14:textId="0A58609B" w:rsidR="00A23B59" w:rsidRPr="00C83DDD" w:rsidRDefault="00A23B59" w:rsidP="00A23B59">
      <w:pPr>
        <w:pStyle w:val="paragraph"/>
        <w:spacing w:before="0" w:beforeAutospacing="0" w:after="0" w:afterAutospacing="0"/>
        <w:textAlignment w:val="baseline"/>
        <w:rPr>
          <w:rStyle w:val="normaltextrun"/>
          <w:rFonts w:asciiTheme="minorHAnsi" w:hAnsiTheme="minorHAnsi" w:cstheme="minorHAnsi"/>
          <w:b/>
          <w:bCs/>
          <w:sz w:val="18"/>
          <w:szCs w:val="18"/>
        </w:rPr>
      </w:pPr>
      <w:r w:rsidRPr="00C83DDD">
        <w:rPr>
          <w:rStyle w:val="normaltextrun"/>
          <w:rFonts w:asciiTheme="minorHAnsi" w:hAnsiTheme="minorHAnsi" w:cstheme="minorHAnsi"/>
          <w:b/>
          <w:bCs/>
          <w:sz w:val="20"/>
          <w:szCs w:val="20"/>
        </w:rPr>
        <w:t>Behaviours constituting an Emergency Call to the office include: violence, racism, homophobia, dangerous conduct, threats to other young people or staff. In an emergency call the school office straight away and act to keep yourself and other young people safe</w:t>
      </w:r>
      <w:r w:rsidRPr="00C83DDD">
        <w:rPr>
          <w:rStyle w:val="normaltextrun"/>
          <w:rFonts w:asciiTheme="minorHAnsi" w:hAnsiTheme="minorHAnsi" w:cstheme="minorHAnsi"/>
          <w:b/>
          <w:bCs/>
          <w:sz w:val="18"/>
          <w:szCs w:val="18"/>
        </w:rPr>
        <w:t>.</w:t>
      </w:r>
    </w:p>
    <w:p w14:paraId="6A835FA3" w14:textId="77777777" w:rsidR="00A23B59" w:rsidRPr="00C83DDD" w:rsidRDefault="00A23B59" w:rsidP="00A23B59">
      <w:pPr>
        <w:pStyle w:val="paragraph"/>
        <w:spacing w:before="0" w:beforeAutospacing="0" w:after="0" w:afterAutospacing="0"/>
        <w:textAlignment w:val="baseline"/>
        <w:rPr>
          <w:rFonts w:asciiTheme="minorHAnsi" w:hAnsiTheme="minorHAnsi" w:cstheme="minorHAnsi"/>
          <w:sz w:val="20"/>
          <w:szCs w:val="20"/>
        </w:rPr>
      </w:pPr>
      <w:r w:rsidRPr="00C83DDD">
        <w:rPr>
          <w:rStyle w:val="eop"/>
          <w:rFonts w:asciiTheme="minorHAnsi" w:hAnsiTheme="minorHAnsi" w:cstheme="minorHAnsi"/>
          <w:sz w:val="18"/>
          <w:szCs w:val="18"/>
        </w:rPr>
        <w:t> </w:t>
      </w:r>
    </w:p>
    <w:tbl>
      <w:tblPr>
        <w:tblW w:w="1008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1"/>
        <w:gridCol w:w="1863"/>
        <w:gridCol w:w="7371"/>
      </w:tblGrid>
      <w:tr w:rsidR="00A23B59" w:rsidRPr="00C83DDD" w14:paraId="6B44A479" w14:textId="77777777" w:rsidTr="0095544E">
        <w:tc>
          <w:tcPr>
            <w:tcW w:w="851" w:type="dxa"/>
            <w:tcBorders>
              <w:top w:val="single" w:sz="6" w:space="0" w:color="auto"/>
              <w:left w:val="single" w:sz="6" w:space="0" w:color="auto"/>
              <w:bottom w:val="single" w:sz="6" w:space="0" w:color="auto"/>
              <w:right w:val="single" w:sz="6" w:space="0" w:color="auto"/>
            </w:tcBorders>
          </w:tcPr>
          <w:p w14:paraId="4CF8EFF8" w14:textId="77777777" w:rsidR="00A23B59" w:rsidRPr="00C83DDD" w:rsidRDefault="00A23B59" w:rsidP="00712A8D">
            <w:pPr>
              <w:spacing w:after="0" w:line="240" w:lineRule="auto"/>
              <w:jc w:val="center"/>
              <w:textAlignment w:val="baseline"/>
              <w:rPr>
                <w:rFonts w:eastAsia="Times New Roman" w:cstheme="minorHAnsi"/>
                <w:b/>
                <w:bCs/>
                <w:sz w:val="24"/>
                <w:szCs w:val="24"/>
                <w:lang w:eastAsia="en-GB"/>
              </w:rPr>
            </w:pPr>
            <w:r w:rsidRPr="00C83DDD">
              <w:rPr>
                <w:rFonts w:eastAsia="Times New Roman" w:cstheme="minorHAnsi"/>
                <w:b/>
                <w:bCs/>
                <w:sz w:val="24"/>
                <w:szCs w:val="24"/>
                <w:lang w:eastAsia="en-GB"/>
              </w:rPr>
              <w:t>Lead</w:t>
            </w:r>
          </w:p>
        </w:tc>
        <w:tc>
          <w:tcPr>
            <w:tcW w:w="1863" w:type="dxa"/>
            <w:tcBorders>
              <w:top w:val="single" w:sz="6" w:space="0" w:color="auto"/>
              <w:left w:val="single" w:sz="6" w:space="0" w:color="auto"/>
              <w:bottom w:val="single" w:sz="6" w:space="0" w:color="auto"/>
              <w:right w:val="single" w:sz="6" w:space="0" w:color="auto"/>
            </w:tcBorders>
            <w:hideMark/>
          </w:tcPr>
          <w:p w14:paraId="051ACB53" w14:textId="77777777" w:rsidR="00A23B59" w:rsidRPr="00C83DDD" w:rsidRDefault="00A23B59" w:rsidP="00712A8D">
            <w:pPr>
              <w:spacing w:after="0" w:line="240" w:lineRule="auto"/>
              <w:jc w:val="center"/>
              <w:textAlignment w:val="baseline"/>
              <w:rPr>
                <w:rFonts w:eastAsia="Times New Roman" w:cstheme="minorHAnsi"/>
                <w:sz w:val="18"/>
                <w:szCs w:val="18"/>
                <w:lang w:eastAsia="en-GB"/>
              </w:rPr>
            </w:pPr>
            <w:r w:rsidRPr="00C83DDD">
              <w:rPr>
                <w:rFonts w:eastAsia="Times New Roman" w:cstheme="minorHAnsi"/>
                <w:b/>
                <w:bCs/>
                <w:sz w:val="24"/>
                <w:szCs w:val="24"/>
                <w:lang w:eastAsia="en-GB"/>
              </w:rPr>
              <w:t>Steps</w:t>
            </w:r>
          </w:p>
        </w:tc>
        <w:tc>
          <w:tcPr>
            <w:tcW w:w="7371" w:type="dxa"/>
            <w:tcBorders>
              <w:top w:val="single" w:sz="6" w:space="0" w:color="auto"/>
              <w:left w:val="nil"/>
              <w:bottom w:val="single" w:sz="6" w:space="0" w:color="auto"/>
              <w:right w:val="single" w:sz="6" w:space="0" w:color="auto"/>
            </w:tcBorders>
            <w:hideMark/>
          </w:tcPr>
          <w:p w14:paraId="6FF6D48A" w14:textId="77777777" w:rsidR="00A23B59" w:rsidRPr="00C83DDD" w:rsidRDefault="00A23B59" w:rsidP="00712A8D">
            <w:pPr>
              <w:spacing w:after="0" w:line="240" w:lineRule="auto"/>
              <w:jc w:val="center"/>
              <w:textAlignment w:val="baseline"/>
              <w:rPr>
                <w:rFonts w:eastAsia="Times New Roman" w:cstheme="minorHAnsi"/>
                <w:sz w:val="18"/>
                <w:szCs w:val="18"/>
                <w:lang w:eastAsia="en-GB"/>
              </w:rPr>
            </w:pPr>
            <w:r w:rsidRPr="00C83DDD">
              <w:rPr>
                <w:rFonts w:eastAsia="Times New Roman" w:cstheme="minorHAnsi"/>
                <w:b/>
                <w:bCs/>
                <w:sz w:val="24"/>
                <w:szCs w:val="24"/>
                <w:lang w:eastAsia="en-GB"/>
              </w:rPr>
              <w:t>Actions</w:t>
            </w:r>
          </w:p>
        </w:tc>
      </w:tr>
      <w:tr w:rsidR="00A23B59" w:rsidRPr="00C83DDD" w14:paraId="7A213EB8" w14:textId="77777777" w:rsidTr="0095544E">
        <w:tc>
          <w:tcPr>
            <w:tcW w:w="851" w:type="dxa"/>
            <w:tcBorders>
              <w:top w:val="nil"/>
              <w:left w:val="single" w:sz="6" w:space="0" w:color="auto"/>
              <w:bottom w:val="single" w:sz="6" w:space="0" w:color="auto"/>
              <w:right w:val="single" w:sz="6" w:space="0" w:color="auto"/>
            </w:tcBorders>
          </w:tcPr>
          <w:p w14:paraId="436696FD"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r w:rsidRPr="00C83DDD">
              <w:rPr>
                <w:rFonts w:eastAsia="Times New Roman" w:cstheme="minorHAnsi"/>
                <w:b/>
                <w:bCs/>
                <w:sz w:val="20"/>
                <w:szCs w:val="20"/>
                <w:lang w:eastAsia="en-GB"/>
              </w:rPr>
              <w:t>Class Teacher</w:t>
            </w:r>
          </w:p>
        </w:tc>
        <w:tc>
          <w:tcPr>
            <w:tcW w:w="1863" w:type="dxa"/>
            <w:tcBorders>
              <w:top w:val="nil"/>
              <w:left w:val="single" w:sz="6" w:space="0" w:color="auto"/>
              <w:bottom w:val="single" w:sz="6" w:space="0" w:color="auto"/>
              <w:right w:val="single" w:sz="6" w:space="0" w:color="auto"/>
            </w:tcBorders>
            <w:hideMark/>
          </w:tcPr>
          <w:p w14:paraId="51BB4A71" w14:textId="77777777" w:rsidR="00A23B59" w:rsidRPr="00C83DDD" w:rsidRDefault="00A23B59" w:rsidP="00712A8D">
            <w:pPr>
              <w:spacing w:after="0" w:line="240" w:lineRule="auto"/>
              <w:textAlignment w:val="baseline"/>
              <w:rPr>
                <w:rFonts w:eastAsia="Times New Roman" w:cstheme="minorHAnsi"/>
                <w:sz w:val="20"/>
                <w:szCs w:val="20"/>
                <w:lang w:eastAsia="en-GB"/>
              </w:rPr>
            </w:pPr>
            <w:r w:rsidRPr="00C83DDD">
              <w:rPr>
                <w:rFonts w:eastAsia="Times New Roman" w:cstheme="minorHAnsi"/>
                <w:b/>
                <w:bCs/>
                <w:sz w:val="20"/>
                <w:szCs w:val="20"/>
                <w:lang w:eastAsia="en-GB"/>
              </w:rPr>
              <w:t>Step 1: Reminder</w:t>
            </w:r>
            <w:r w:rsidRPr="00C83DDD">
              <w:rPr>
                <w:rFonts w:eastAsia="Times New Roman" w:cstheme="minorHAnsi"/>
                <w:sz w:val="20"/>
                <w:szCs w:val="20"/>
                <w:lang w:eastAsia="en-GB"/>
              </w:rPr>
              <w:t> </w:t>
            </w:r>
          </w:p>
          <w:p w14:paraId="1923A56C" w14:textId="77777777" w:rsidR="00A23B59" w:rsidRPr="00C83DDD" w:rsidRDefault="00A23B59" w:rsidP="00712A8D">
            <w:pPr>
              <w:spacing w:after="0" w:line="240" w:lineRule="auto"/>
              <w:textAlignment w:val="baseline"/>
              <w:rPr>
                <w:rFonts w:eastAsia="Times New Roman" w:cstheme="minorHAnsi"/>
                <w:sz w:val="20"/>
                <w:szCs w:val="20"/>
                <w:lang w:eastAsia="en-GB"/>
              </w:rPr>
            </w:pPr>
            <w:r w:rsidRPr="00C83DDD">
              <w:rPr>
                <w:rFonts w:eastAsia="Times New Roman" w:cstheme="minorHAnsi"/>
                <w:sz w:val="20"/>
                <w:szCs w:val="20"/>
                <w:lang w:eastAsia="en-GB"/>
              </w:rPr>
              <w:t>Reminders may be numerous and should be tailored to the needs of each individual learner. </w:t>
            </w:r>
          </w:p>
        </w:tc>
        <w:tc>
          <w:tcPr>
            <w:tcW w:w="7371" w:type="dxa"/>
            <w:tcBorders>
              <w:top w:val="nil"/>
              <w:left w:val="nil"/>
              <w:bottom w:val="single" w:sz="6" w:space="0" w:color="auto"/>
              <w:right w:val="single" w:sz="6" w:space="0" w:color="auto"/>
            </w:tcBorders>
            <w:hideMark/>
          </w:tcPr>
          <w:p w14:paraId="078DE7F2" w14:textId="7B7889A7" w:rsidR="00A23B59" w:rsidRPr="00C83DDD" w:rsidRDefault="00A23B59" w:rsidP="00712A8D">
            <w:pPr>
              <w:spacing w:after="0" w:line="240" w:lineRule="auto"/>
              <w:textAlignment w:val="baseline"/>
              <w:rPr>
                <w:rFonts w:eastAsia="Times New Roman" w:cstheme="minorHAnsi"/>
                <w:lang w:eastAsia="en-GB"/>
              </w:rPr>
            </w:pPr>
            <w:r w:rsidRPr="00C83DDD">
              <w:rPr>
                <w:rFonts w:eastAsia="Times New Roman" w:cstheme="minorHAnsi"/>
                <w:lang w:eastAsia="en-GB"/>
              </w:rPr>
              <w:t>A reminder of the expectations delivered privately</w:t>
            </w:r>
            <w:r w:rsidR="004873B3" w:rsidRPr="00C83DDD">
              <w:rPr>
                <w:rFonts w:eastAsia="Times New Roman" w:cstheme="minorHAnsi"/>
                <w:lang w:eastAsia="en-GB"/>
              </w:rPr>
              <w:t>.</w:t>
            </w:r>
          </w:p>
          <w:p w14:paraId="3AAF85EA" w14:textId="77777777" w:rsidR="00A23B59" w:rsidRPr="00C83DDD" w:rsidRDefault="00A23B59" w:rsidP="00712A8D">
            <w:pPr>
              <w:spacing w:after="0" w:line="240" w:lineRule="auto"/>
              <w:ind w:left="1080"/>
              <w:textAlignment w:val="baseline"/>
              <w:rPr>
                <w:rFonts w:eastAsia="Times New Roman" w:cstheme="minorHAnsi"/>
                <w:lang w:eastAsia="en-GB"/>
              </w:rPr>
            </w:pPr>
          </w:p>
          <w:p w14:paraId="7AB12D3C" w14:textId="77777777" w:rsidR="00A23B59" w:rsidRPr="00C83DDD" w:rsidRDefault="00A23B59" w:rsidP="00712A8D">
            <w:pPr>
              <w:spacing w:after="0" w:line="240" w:lineRule="auto"/>
              <w:textAlignment w:val="baseline"/>
              <w:rPr>
                <w:rFonts w:eastAsia="Times New Roman" w:cstheme="minorHAnsi"/>
                <w:lang w:eastAsia="en-GB"/>
              </w:rPr>
            </w:pPr>
            <w:r w:rsidRPr="00C83DDD">
              <w:rPr>
                <w:rFonts w:eastAsia="Times New Roman" w:cstheme="minorHAnsi"/>
                <w:lang w:eastAsia="en-GB"/>
              </w:rPr>
              <w:t>Repeat reminders if necessary. Deescalate and decelerate where reasonable and possible and take the initiative to keep things at this stage. The teacher makes the learner aware of their behaviour and the learner has the choice to do the right thing. </w:t>
            </w:r>
          </w:p>
        </w:tc>
      </w:tr>
      <w:tr w:rsidR="00A23B59" w:rsidRPr="00C83DDD" w14:paraId="6C297874" w14:textId="77777777" w:rsidTr="0095544E">
        <w:tc>
          <w:tcPr>
            <w:tcW w:w="851" w:type="dxa"/>
            <w:tcBorders>
              <w:top w:val="nil"/>
              <w:left w:val="single" w:sz="6" w:space="0" w:color="auto"/>
              <w:bottom w:val="single" w:sz="6" w:space="0" w:color="auto"/>
              <w:right w:val="single" w:sz="6" w:space="0" w:color="auto"/>
            </w:tcBorders>
          </w:tcPr>
          <w:p w14:paraId="687016A5"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r w:rsidRPr="00C83DDD">
              <w:rPr>
                <w:rFonts w:eastAsia="Times New Roman" w:cstheme="minorHAnsi"/>
                <w:b/>
                <w:bCs/>
                <w:sz w:val="20"/>
                <w:szCs w:val="20"/>
                <w:lang w:eastAsia="en-GB"/>
              </w:rPr>
              <w:t>Class Teacher</w:t>
            </w:r>
          </w:p>
        </w:tc>
        <w:tc>
          <w:tcPr>
            <w:tcW w:w="1863" w:type="dxa"/>
            <w:tcBorders>
              <w:top w:val="nil"/>
              <w:left w:val="single" w:sz="6" w:space="0" w:color="auto"/>
              <w:bottom w:val="single" w:sz="6" w:space="0" w:color="auto"/>
              <w:right w:val="single" w:sz="6" w:space="0" w:color="auto"/>
            </w:tcBorders>
            <w:hideMark/>
          </w:tcPr>
          <w:p w14:paraId="2F21B73F" w14:textId="77777777" w:rsidR="00A23B59" w:rsidRPr="00C83DDD" w:rsidRDefault="00A23B59" w:rsidP="00712A8D">
            <w:pPr>
              <w:spacing w:after="0" w:line="240" w:lineRule="auto"/>
              <w:textAlignment w:val="baseline"/>
              <w:rPr>
                <w:rFonts w:eastAsia="Times New Roman" w:cstheme="minorHAnsi"/>
                <w:sz w:val="20"/>
                <w:szCs w:val="20"/>
                <w:lang w:eastAsia="en-GB"/>
              </w:rPr>
            </w:pPr>
            <w:r w:rsidRPr="00C83DDD">
              <w:rPr>
                <w:rFonts w:eastAsia="Times New Roman" w:cstheme="minorHAnsi"/>
                <w:b/>
                <w:bCs/>
                <w:sz w:val="20"/>
                <w:szCs w:val="20"/>
                <w:lang w:eastAsia="en-GB"/>
              </w:rPr>
              <w:t>Step 2: Caution</w:t>
            </w:r>
            <w:r w:rsidRPr="00C83DDD">
              <w:rPr>
                <w:rFonts w:eastAsia="Times New Roman" w:cstheme="minorHAnsi"/>
                <w:sz w:val="20"/>
                <w:szCs w:val="20"/>
                <w:lang w:eastAsia="en-GB"/>
              </w:rPr>
              <w:t> </w:t>
            </w:r>
          </w:p>
          <w:p w14:paraId="3B7FB6AA" w14:textId="77777777" w:rsidR="00A23B59" w:rsidRPr="00C83DDD" w:rsidRDefault="00A23B59" w:rsidP="00712A8D">
            <w:pPr>
              <w:spacing w:after="0" w:line="240" w:lineRule="auto"/>
              <w:textAlignment w:val="baseline"/>
              <w:rPr>
                <w:rFonts w:eastAsia="Times New Roman" w:cstheme="minorHAnsi"/>
                <w:sz w:val="20"/>
                <w:szCs w:val="20"/>
                <w:lang w:eastAsia="en-GB"/>
              </w:rPr>
            </w:pPr>
            <w:r w:rsidRPr="00C83DDD">
              <w:rPr>
                <w:rFonts w:eastAsia="Times New Roman" w:cstheme="minorHAnsi"/>
                <w:sz w:val="20"/>
                <w:szCs w:val="20"/>
                <w:lang w:eastAsia="en-GB"/>
              </w:rPr>
              <w:t> </w:t>
            </w:r>
          </w:p>
        </w:tc>
        <w:tc>
          <w:tcPr>
            <w:tcW w:w="7371" w:type="dxa"/>
            <w:tcBorders>
              <w:top w:val="nil"/>
              <w:left w:val="nil"/>
              <w:bottom w:val="single" w:sz="6" w:space="0" w:color="auto"/>
              <w:right w:val="single" w:sz="6" w:space="0" w:color="auto"/>
            </w:tcBorders>
            <w:hideMark/>
          </w:tcPr>
          <w:p w14:paraId="2D8F7C3D" w14:textId="77777777" w:rsidR="00A23B59" w:rsidRPr="00C83DDD" w:rsidRDefault="00A23B59" w:rsidP="00712A8D">
            <w:pPr>
              <w:spacing w:after="0" w:line="240" w:lineRule="auto"/>
              <w:textAlignment w:val="baseline"/>
              <w:rPr>
                <w:rFonts w:eastAsia="Times New Roman" w:cstheme="minorHAnsi"/>
                <w:lang w:eastAsia="en-GB"/>
              </w:rPr>
            </w:pPr>
            <w:r w:rsidRPr="00C83DDD">
              <w:rPr>
                <w:rFonts w:eastAsia="Times New Roman" w:cstheme="minorHAnsi"/>
                <w:lang w:eastAsia="en-GB"/>
              </w:rPr>
              <w:t xml:space="preserve">A clear verbal caution </w:t>
            </w:r>
            <w:r w:rsidRPr="00C83DDD">
              <w:rPr>
                <w:rFonts w:eastAsia="Times New Roman" w:cstheme="minorHAnsi"/>
                <w:b/>
                <w:bCs/>
                <w:lang w:eastAsia="en-GB"/>
              </w:rPr>
              <w:t>delivered privately</w:t>
            </w:r>
            <w:r w:rsidRPr="00C83DDD">
              <w:rPr>
                <w:rFonts w:eastAsia="Times New Roman" w:cstheme="minorHAnsi"/>
                <w:lang w:eastAsia="en-GB"/>
              </w:rPr>
              <w:t>, making the learner aware of their behaviour and clearly outlining the consequences if they continue.  </w:t>
            </w:r>
          </w:p>
          <w:p w14:paraId="749DF9E3" w14:textId="77777777" w:rsidR="00A23B59" w:rsidRPr="00C83DDD" w:rsidRDefault="00A23B59" w:rsidP="00712A8D">
            <w:pPr>
              <w:pStyle w:val="ListParagraph"/>
              <w:numPr>
                <w:ilvl w:val="0"/>
                <w:numId w:val="19"/>
              </w:numPr>
              <w:spacing w:after="0" w:line="240" w:lineRule="auto"/>
              <w:textAlignment w:val="baseline"/>
              <w:rPr>
                <w:rFonts w:eastAsia="Times New Roman" w:cstheme="minorHAnsi"/>
                <w:lang w:eastAsia="en-GB"/>
              </w:rPr>
            </w:pPr>
            <w:r w:rsidRPr="00C83DDD">
              <w:rPr>
                <w:rFonts w:eastAsia="Times New Roman" w:cstheme="minorHAnsi"/>
                <w:lang w:eastAsia="en-GB"/>
              </w:rPr>
              <w:t>The learner has the choice to do the right thing.  </w:t>
            </w:r>
          </w:p>
          <w:p w14:paraId="6B886F79" w14:textId="77777777" w:rsidR="00A23B59" w:rsidRPr="00C83DDD" w:rsidRDefault="00A23B59" w:rsidP="00712A8D">
            <w:pPr>
              <w:pStyle w:val="ListParagraph"/>
              <w:numPr>
                <w:ilvl w:val="0"/>
                <w:numId w:val="19"/>
              </w:numPr>
              <w:spacing w:after="0" w:line="240" w:lineRule="auto"/>
              <w:textAlignment w:val="baseline"/>
              <w:rPr>
                <w:rFonts w:eastAsia="Times New Roman" w:cstheme="minorHAnsi"/>
                <w:lang w:eastAsia="en-GB"/>
              </w:rPr>
            </w:pPr>
            <w:r w:rsidRPr="00C83DDD">
              <w:rPr>
                <w:rFonts w:eastAsia="Times New Roman" w:cstheme="minorHAnsi"/>
                <w:lang w:eastAsia="en-GB"/>
              </w:rPr>
              <w:t>Learners will be reminded of their previous good conduct to prove that they can make good choices </w:t>
            </w:r>
          </w:p>
        </w:tc>
      </w:tr>
      <w:tr w:rsidR="00A23B59" w:rsidRPr="00C83DDD" w14:paraId="78BEE9D0" w14:textId="77777777" w:rsidTr="0095544E">
        <w:tc>
          <w:tcPr>
            <w:tcW w:w="851" w:type="dxa"/>
            <w:tcBorders>
              <w:top w:val="nil"/>
              <w:left w:val="single" w:sz="6" w:space="0" w:color="auto"/>
              <w:bottom w:val="single" w:sz="6" w:space="0" w:color="auto"/>
              <w:right w:val="single" w:sz="6" w:space="0" w:color="auto"/>
            </w:tcBorders>
          </w:tcPr>
          <w:p w14:paraId="0DFEF1F4"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r w:rsidRPr="00C83DDD">
              <w:rPr>
                <w:rFonts w:eastAsia="Times New Roman" w:cstheme="minorHAnsi"/>
                <w:b/>
                <w:bCs/>
                <w:sz w:val="20"/>
                <w:szCs w:val="20"/>
                <w:lang w:eastAsia="en-GB"/>
              </w:rPr>
              <w:t>Class Teacher</w:t>
            </w:r>
          </w:p>
        </w:tc>
        <w:tc>
          <w:tcPr>
            <w:tcW w:w="1863" w:type="dxa"/>
            <w:tcBorders>
              <w:top w:val="nil"/>
              <w:left w:val="single" w:sz="6" w:space="0" w:color="auto"/>
              <w:bottom w:val="single" w:sz="6" w:space="0" w:color="auto"/>
              <w:right w:val="single" w:sz="6" w:space="0" w:color="auto"/>
            </w:tcBorders>
            <w:hideMark/>
          </w:tcPr>
          <w:p w14:paraId="0894E234" w14:textId="77777777" w:rsidR="00A23B59" w:rsidRPr="00C83DDD" w:rsidRDefault="00A23B59" w:rsidP="00712A8D">
            <w:pPr>
              <w:spacing w:after="0" w:line="240" w:lineRule="auto"/>
              <w:textAlignment w:val="baseline"/>
              <w:rPr>
                <w:rFonts w:eastAsia="Times New Roman" w:cstheme="minorHAnsi"/>
                <w:sz w:val="20"/>
                <w:szCs w:val="20"/>
                <w:lang w:eastAsia="en-GB"/>
              </w:rPr>
            </w:pPr>
            <w:r w:rsidRPr="00C83DDD">
              <w:rPr>
                <w:rFonts w:eastAsia="Times New Roman" w:cstheme="minorHAnsi"/>
                <w:b/>
                <w:bCs/>
                <w:sz w:val="20"/>
                <w:szCs w:val="20"/>
                <w:lang w:eastAsia="en-GB"/>
              </w:rPr>
              <w:t>Step 3: Last Chance </w:t>
            </w:r>
            <w:r w:rsidRPr="00C83DDD">
              <w:rPr>
                <w:rFonts w:eastAsia="Times New Roman" w:cstheme="minorHAnsi"/>
                <w:sz w:val="20"/>
                <w:szCs w:val="20"/>
                <w:lang w:eastAsia="en-GB"/>
              </w:rPr>
              <w:t> </w:t>
            </w:r>
          </w:p>
          <w:p w14:paraId="52B6A015" w14:textId="1FDDDBA9" w:rsidR="00A23B59" w:rsidRPr="00C83DDD" w:rsidRDefault="00A23B59" w:rsidP="00712A8D">
            <w:pPr>
              <w:spacing w:after="0" w:line="240" w:lineRule="auto"/>
              <w:textAlignment w:val="baseline"/>
              <w:rPr>
                <w:rFonts w:eastAsia="Times New Roman" w:cstheme="minorHAnsi"/>
                <w:sz w:val="20"/>
                <w:szCs w:val="20"/>
                <w:lang w:eastAsia="en-GB"/>
              </w:rPr>
            </w:pPr>
            <w:r w:rsidRPr="00C83DDD">
              <w:rPr>
                <w:rFonts w:eastAsia="Times New Roman" w:cstheme="minorHAnsi"/>
                <w:b/>
                <w:bCs/>
                <w:sz w:val="20"/>
                <w:szCs w:val="20"/>
                <w:lang w:eastAsia="en-GB"/>
              </w:rPr>
              <w:t>A Scripted approach is encouraged at this stage</w:t>
            </w:r>
            <w:r w:rsidRPr="00C83DDD">
              <w:rPr>
                <w:rFonts w:eastAsia="Times New Roman" w:cstheme="minorHAnsi"/>
                <w:sz w:val="20"/>
                <w:szCs w:val="20"/>
                <w:lang w:eastAsia="en-GB"/>
              </w:rPr>
              <w:t> </w:t>
            </w:r>
            <w:r w:rsidR="0095544E" w:rsidRPr="00C83DDD">
              <w:rPr>
                <w:rFonts w:eastAsia="Times New Roman" w:cstheme="minorHAnsi"/>
                <w:sz w:val="20"/>
                <w:szCs w:val="20"/>
                <w:lang w:eastAsia="en-GB"/>
              </w:rPr>
              <w:t>(see scripted intervention below)</w:t>
            </w:r>
          </w:p>
        </w:tc>
        <w:tc>
          <w:tcPr>
            <w:tcW w:w="7371" w:type="dxa"/>
            <w:tcBorders>
              <w:top w:val="nil"/>
              <w:left w:val="nil"/>
              <w:bottom w:val="single" w:sz="6" w:space="0" w:color="auto"/>
              <w:right w:val="single" w:sz="6" w:space="0" w:color="auto"/>
            </w:tcBorders>
            <w:hideMark/>
          </w:tcPr>
          <w:p w14:paraId="43283280" w14:textId="77777777" w:rsidR="00A23B59" w:rsidRPr="00C83DDD" w:rsidRDefault="00A23B59" w:rsidP="00712A8D">
            <w:pPr>
              <w:spacing w:after="0" w:line="240" w:lineRule="auto"/>
              <w:textAlignment w:val="baseline"/>
              <w:rPr>
                <w:rFonts w:eastAsia="Times New Roman" w:cstheme="minorHAnsi"/>
                <w:lang w:eastAsia="en-GB"/>
              </w:rPr>
            </w:pPr>
            <w:r w:rsidRPr="00C83DDD">
              <w:rPr>
                <w:rFonts w:eastAsia="Times New Roman" w:cstheme="minorHAnsi"/>
                <w:b/>
                <w:bCs/>
                <w:lang w:eastAsia="en-GB"/>
              </w:rPr>
              <w:t>30 second intervention</w:t>
            </w:r>
            <w:r w:rsidRPr="00C83DDD">
              <w:rPr>
                <w:rFonts w:eastAsia="Times New Roman" w:cstheme="minorHAnsi"/>
                <w:lang w:eastAsia="en-GB"/>
              </w:rPr>
              <w:t>  </w:t>
            </w:r>
          </w:p>
          <w:p w14:paraId="78262F6A" w14:textId="77777777" w:rsidR="00A23B59" w:rsidRPr="00C83DDD" w:rsidRDefault="00A23B59" w:rsidP="00712A8D">
            <w:pPr>
              <w:pStyle w:val="ListParagraph"/>
              <w:numPr>
                <w:ilvl w:val="0"/>
                <w:numId w:val="20"/>
              </w:numPr>
              <w:spacing w:after="0" w:line="240" w:lineRule="auto"/>
              <w:textAlignment w:val="baseline"/>
              <w:rPr>
                <w:rFonts w:eastAsia="Times New Roman" w:cstheme="minorHAnsi"/>
                <w:lang w:eastAsia="en-GB"/>
              </w:rPr>
            </w:pPr>
            <w:r w:rsidRPr="00C83DDD">
              <w:rPr>
                <w:rFonts w:eastAsia="Times New Roman" w:cstheme="minorHAnsi"/>
                <w:lang w:eastAsia="en-GB"/>
              </w:rPr>
              <w:t xml:space="preserve">Speak to the learner </w:t>
            </w:r>
            <w:r w:rsidRPr="00C83DDD">
              <w:rPr>
                <w:rFonts w:eastAsia="Times New Roman" w:cstheme="minorHAnsi"/>
                <w:b/>
                <w:bCs/>
                <w:lang w:eastAsia="en-GB"/>
              </w:rPr>
              <w:t>privately</w:t>
            </w:r>
            <w:r w:rsidRPr="00C83DDD">
              <w:rPr>
                <w:rFonts w:eastAsia="Times New Roman" w:cstheme="minorHAnsi"/>
                <w:lang w:eastAsia="en-GB"/>
              </w:rPr>
              <w:t xml:space="preserve"> and give them a final opportunity to engage. </w:t>
            </w:r>
          </w:p>
          <w:p w14:paraId="6BF5EA52" w14:textId="77777777" w:rsidR="00A23B59" w:rsidRPr="00C83DDD" w:rsidRDefault="00A23B59" w:rsidP="00712A8D">
            <w:pPr>
              <w:pStyle w:val="ListParagraph"/>
              <w:numPr>
                <w:ilvl w:val="0"/>
                <w:numId w:val="20"/>
              </w:numPr>
              <w:spacing w:after="0" w:line="240" w:lineRule="auto"/>
              <w:textAlignment w:val="baseline"/>
              <w:rPr>
                <w:rFonts w:eastAsia="Times New Roman" w:cstheme="minorHAnsi"/>
                <w:lang w:eastAsia="en-GB"/>
              </w:rPr>
            </w:pPr>
            <w:r w:rsidRPr="00C83DDD">
              <w:rPr>
                <w:rFonts w:eastAsia="Times New Roman" w:cstheme="minorHAnsi"/>
                <w:lang w:eastAsia="en-GB"/>
              </w:rPr>
              <w:t>Gentle approach, personal, non-threatening, side on, eye level or lower  </w:t>
            </w:r>
          </w:p>
          <w:p w14:paraId="542B2C85" w14:textId="77777777" w:rsidR="00A23B59" w:rsidRPr="00C83DDD" w:rsidRDefault="00A23B59" w:rsidP="00712A8D">
            <w:pPr>
              <w:pStyle w:val="ListParagraph"/>
              <w:numPr>
                <w:ilvl w:val="0"/>
                <w:numId w:val="20"/>
              </w:numPr>
              <w:spacing w:after="0" w:line="240" w:lineRule="auto"/>
              <w:textAlignment w:val="baseline"/>
              <w:rPr>
                <w:rFonts w:eastAsia="Times New Roman" w:cstheme="minorHAnsi"/>
                <w:lang w:eastAsia="en-GB"/>
              </w:rPr>
            </w:pPr>
            <w:r w:rsidRPr="00C83DDD">
              <w:rPr>
                <w:rFonts w:eastAsia="Times New Roman" w:cstheme="minorHAnsi"/>
                <w:lang w:eastAsia="en-GB"/>
              </w:rPr>
              <w:t>State the behaviour that was observed and which rule/expectation/routine it contravenes </w:t>
            </w:r>
          </w:p>
          <w:p w14:paraId="1757D757" w14:textId="77777777" w:rsidR="00A23B59" w:rsidRPr="00C83DDD" w:rsidRDefault="00A23B59" w:rsidP="00712A8D">
            <w:pPr>
              <w:pStyle w:val="ListParagraph"/>
              <w:numPr>
                <w:ilvl w:val="0"/>
                <w:numId w:val="20"/>
              </w:numPr>
              <w:spacing w:after="0" w:line="240" w:lineRule="auto"/>
              <w:textAlignment w:val="baseline"/>
              <w:rPr>
                <w:rFonts w:eastAsia="Times New Roman" w:cstheme="minorHAnsi"/>
                <w:lang w:eastAsia="en-GB"/>
              </w:rPr>
            </w:pPr>
            <w:r w:rsidRPr="00C83DDD">
              <w:rPr>
                <w:rFonts w:eastAsia="Times New Roman" w:cstheme="minorHAnsi"/>
                <w:lang w:eastAsia="en-GB"/>
              </w:rPr>
              <w:t>Tell the learner the consequences of their action. Refer to previous good behaviour/learning as a model for the desired behaviour </w:t>
            </w:r>
          </w:p>
          <w:p w14:paraId="1FECE319" w14:textId="77777777" w:rsidR="00A23B59" w:rsidRPr="00C83DDD" w:rsidRDefault="00A23B59" w:rsidP="00712A8D">
            <w:pPr>
              <w:pStyle w:val="ListParagraph"/>
              <w:numPr>
                <w:ilvl w:val="0"/>
                <w:numId w:val="20"/>
              </w:numPr>
              <w:spacing w:after="0" w:line="240" w:lineRule="auto"/>
              <w:textAlignment w:val="baseline"/>
              <w:rPr>
                <w:rFonts w:eastAsia="Times New Roman" w:cstheme="minorHAnsi"/>
                <w:b/>
                <w:bCs/>
                <w:lang w:eastAsia="en-GB"/>
              </w:rPr>
            </w:pPr>
            <w:r w:rsidRPr="00C83DDD">
              <w:rPr>
                <w:rFonts w:eastAsia="Times New Roman" w:cstheme="minorHAnsi"/>
                <w:b/>
                <w:bCs/>
                <w:lang w:eastAsia="en-GB"/>
              </w:rPr>
              <w:t>Walk away, allow the learner time to decide what to do next. If there are comments as you walk away write them down and follow up later. </w:t>
            </w:r>
          </w:p>
          <w:p w14:paraId="5DD0FC4A" w14:textId="77777777" w:rsidR="00A23B59" w:rsidRPr="00C83DDD" w:rsidRDefault="00A23B59" w:rsidP="00712A8D">
            <w:pPr>
              <w:spacing w:after="0" w:line="240" w:lineRule="auto"/>
              <w:ind w:left="1080"/>
              <w:textAlignment w:val="baseline"/>
              <w:rPr>
                <w:rFonts w:eastAsia="Times New Roman" w:cstheme="minorHAnsi"/>
                <w:b/>
                <w:bCs/>
                <w:lang w:eastAsia="en-GB"/>
              </w:rPr>
            </w:pPr>
          </w:p>
          <w:p w14:paraId="356B844A" w14:textId="2F7E8BCA" w:rsidR="00A23B59" w:rsidRPr="00C83DDD" w:rsidRDefault="00A23B59" w:rsidP="00712A8D">
            <w:pPr>
              <w:spacing w:after="0" w:line="240" w:lineRule="auto"/>
              <w:textAlignment w:val="baseline"/>
              <w:rPr>
                <w:rFonts w:eastAsia="Times New Roman" w:cstheme="minorHAnsi"/>
                <w:lang w:eastAsia="en-GB"/>
              </w:rPr>
            </w:pPr>
            <w:r w:rsidRPr="00C83DDD">
              <w:rPr>
                <w:rFonts w:eastAsia="Times New Roman" w:cstheme="minorHAnsi"/>
                <w:lang w:eastAsia="en-GB"/>
              </w:rPr>
              <w:t xml:space="preserve">It is important to resist endless discussion around </w:t>
            </w:r>
            <w:r w:rsidR="00C83DDD" w:rsidRPr="00C83DDD">
              <w:rPr>
                <w:rFonts w:eastAsia="Times New Roman" w:cstheme="minorHAnsi"/>
                <w:lang w:eastAsia="en-GB"/>
              </w:rPr>
              <w:t>behaviour but</w:t>
            </w:r>
            <w:r w:rsidRPr="00C83DDD">
              <w:rPr>
                <w:rFonts w:eastAsia="Times New Roman" w:cstheme="minorHAnsi"/>
                <w:lang w:eastAsia="en-GB"/>
              </w:rPr>
              <w:t xml:space="preserve"> rather spend our energy on returning learners to their learning. </w:t>
            </w:r>
          </w:p>
        </w:tc>
      </w:tr>
      <w:tr w:rsidR="00A23B59" w:rsidRPr="00C83DDD" w14:paraId="0E08ED8D" w14:textId="77777777" w:rsidTr="0084101D">
        <w:trPr>
          <w:trHeight w:val="2405"/>
        </w:trPr>
        <w:tc>
          <w:tcPr>
            <w:tcW w:w="851" w:type="dxa"/>
            <w:tcBorders>
              <w:top w:val="nil"/>
              <w:left w:val="single" w:sz="6" w:space="0" w:color="auto"/>
              <w:bottom w:val="single" w:sz="6" w:space="0" w:color="auto"/>
              <w:right w:val="single" w:sz="6" w:space="0" w:color="auto"/>
            </w:tcBorders>
          </w:tcPr>
          <w:p w14:paraId="4F1CD616"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r w:rsidRPr="00C83DDD">
              <w:rPr>
                <w:rFonts w:eastAsia="Times New Roman" w:cstheme="minorHAnsi"/>
                <w:b/>
                <w:bCs/>
                <w:sz w:val="20"/>
                <w:szCs w:val="20"/>
                <w:lang w:eastAsia="en-GB"/>
              </w:rPr>
              <w:t>Class Teacher</w:t>
            </w:r>
          </w:p>
          <w:p w14:paraId="204DD7D8"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p>
          <w:p w14:paraId="655E48BE"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r w:rsidRPr="00C83DDD">
              <w:rPr>
                <w:rFonts w:eastAsia="Times New Roman" w:cstheme="minorHAnsi"/>
                <w:b/>
                <w:bCs/>
                <w:sz w:val="20"/>
                <w:szCs w:val="20"/>
                <w:lang w:eastAsia="en-GB"/>
              </w:rPr>
              <w:t>PTPC</w:t>
            </w:r>
          </w:p>
        </w:tc>
        <w:tc>
          <w:tcPr>
            <w:tcW w:w="1863" w:type="dxa"/>
            <w:tcBorders>
              <w:top w:val="nil"/>
              <w:left w:val="single" w:sz="6" w:space="0" w:color="auto"/>
              <w:bottom w:val="single" w:sz="6" w:space="0" w:color="auto"/>
              <w:right w:val="single" w:sz="6" w:space="0" w:color="auto"/>
            </w:tcBorders>
            <w:hideMark/>
          </w:tcPr>
          <w:p w14:paraId="6D19819B"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r w:rsidRPr="00C83DDD">
              <w:rPr>
                <w:rFonts w:eastAsia="Times New Roman" w:cstheme="minorHAnsi"/>
                <w:b/>
                <w:bCs/>
                <w:sz w:val="20"/>
                <w:szCs w:val="20"/>
                <w:lang w:eastAsia="en-GB"/>
              </w:rPr>
              <w:t>Step 4: Reset</w:t>
            </w:r>
          </w:p>
          <w:p w14:paraId="068DF652" w14:textId="77777777" w:rsidR="00A23B59" w:rsidRPr="00C83DDD" w:rsidRDefault="00A23B59" w:rsidP="00712A8D">
            <w:pPr>
              <w:spacing w:after="0" w:line="240" w:lineRule="auto"/>
              <w:textAlignment w:val="baseline"/>
              <w:rPr>
                <w:rFonts w:eastAsia="Times New Roman" w:cstheme="minorHAnsi"/>
                <w:sz w:val="20"/>
                <w:szCs w:val="20"/>
                <w:lang w:eastAsia="en-GB"/>
              </w:rPr>
            </w:pPr>
          </w:p>
          <w:p w14:paraId="0F2F678E" w14:textId="77777777" w:rsidR="00A23B59" w:rsidRPr="00C83DDD" w:rsidRDefault="00A23B59" w:rsidP="00712A8D">
            <w:pPr>
              <w:spacing w:after="0" w:line="240" w:lineRule="auto"/>
              <w:textAlignment w:val="baseline"/>
              <w:rPr>
                <w:rFonts w:eastAsia="Times New Roman" w:cstheme="minorHAnsi"/>
                <w:sz w:val="20"/>
                <w:szCs w:val="20"/>
                <w:lang w:eastAsia="en-GB"/>
              </w:rPr>
            </w:pPr>
          </w:p>
          <w:p w14:paraId="28A47C2B" w14:textId="77777777" w:rsidR="00A23B59" w:rsidRPr="00C83DDD" w:rsidRDefault="00A23B59" w:rsidP="00712A8D">
            <w:pPr>
              <w:spacing w:after="0" w:line="240" w:lineRule="auto"/>
              <w:textAlignment w:val="baseline"/>
              <w:rPr>
                <w:rFonts w:eastAsia="Times New Roman" w:cstheme="minorHAnsi"/>
                <w:sz w:val="20"/>
                <w:szCs w:val="20"/>
                <w:lang w:eastAsia="en-GB"/>
              </w:rPr>
            </w:pPr>
          </w:p>
          <w:p w14:paraId="3D4025BB" w14:textId="77777777" w:rsidR="00A23B59" w:rsidRPr="00C83DDD" w:rsidRDefault="00A23B59" w:rsidP="00712A8D">
            <w:pPr>
              <w:spacing w:after="0" w:line="240" w:lineRule="auto"/>
              <w:textAlignment w:val="baseline"/>
              <w:rPr>
                <w:rFonts w:eastAsia="Times New Roman" w:cstheme="minorHAnsi"/>
                <w:b/>
                <w:bCs/>
                <w:sz w:val="16"/>
                <w:szCs w:val="16"/>
                <w:lang w:eastAsia="en-GB"/>
              </w:rPr>
            </w:pPr>
          </w:p>
          <w:p w14:paraId="60F43F9D" w14:textId="1D40AFDF" w:rsidR="00A23B59" w:rsidRPr="00C83DDD" w:rsidRDefault="00A23B59" w:rsidP="00712A8D">
            <w:pPr>
              <w:spacing w:after="0" w:line="240" w:lineRule="auto"/>
              <w:textAlignment w:val="baseline"/>
              <w:rPr>
                <w:rFonts w:eastAsia="Times New Roman" w:cstheme="minorHAnsi"/>
                <w:sz w:val="20"/>
                <w:szCs w:val="20"/>
                <w:lang w:eastAsia="en-GB"/>
              </w:rPr>
            </w:pPr>
          </w:p>
        </w:tc>
        <w:tc>
          <w:tcPr>
            <w:tcW w:w="7371" w:type="dxa"/>
            <w:tcBorders>
              <w:top w:val="nil"/>
              <w:left w:val="nil"/>
              <w:bottom w:val="single" w:sz="6" w:space="0" w:color="auto"/>
              <w:right w:val="single" w:sz="6" w:space="0" w:color="auto"/>
            </w:tcBorders>
            <w:hideMark/>
          </w:tcPr>
          <w:p w14:paraId="15394B38" w14:textId="77777777" w:rsidR="00A23B59" w:rsidRPr="00C83DDD" w:rsidRDefault="00A23B59" w:rsidP="00712A8D">
            <w:pPr>
              <w:spacing w:after="0" w:line="240" w:lineRule="auto"/>
              <w:textAlignment w:val="baseline"/>
              <w:rPr>
                <w:rFonts w:eastAsia="Times New Roman" w:cstheme="minorHAnsi"/>
                <w:lang w:eastAsia="en-GB"/>
              </w:rPr>
            </w:pPr>
            <w:r w:rsidRPr="00C83DDD">
              <w:rPr>
                <w:rFonts w:eastAsia="Times New Roman" w:cstheme="minorHAnsi"/>
                <w:lang w:eastAsia="en-GB"/>
              </w:rPr>
              <w:t xml:space="preserve">At this point the teacher, as privately as possible, will give the learner an opportunity to reset away from the situation. </w:t>
            </w:r>
          </w:p>
          <w:p w14:paraId="52076D5F" w14:textId="77777777" w:rsidR="00A23B59" w:rsidRPr="00C83DDD" w:rsidRDefault="00A23B59" w:rsidP="00712A8D">
            <w:pPr>
              <w:pStyle w:val="ListParagraph"/>
              <w:numPr>
                <w:ilvl w:val="0"/>
                <w:numId w:val="27"/>
              </w:numPr>
              <w:spacing w:after="0" w:line="240" w:lineRule="auto"/>
              <w:textAlignment w:val="baseline"/>
              <w:rPr>
                <w:rFonts w:eastAsia="Times New Roman" w:cstheme="minorHAnsi"/>
                <w:lang w:eastAsia="en-GB"/>
              </w:rPr>
            </w:pPr>
            <w:r w:rsidRPr="00C83DDD">
              <w:rPr>
                <w:rFonts w:eastAsia="Times New Roman" w:cstheme="minorHAnsi"/>
                <w:lang w:eastAsia="en-GB"/>
              </w:rPr>
              <w:t>Boundaries are reset</w:t>
            </w:r>
          </w:p>
          <w:p w14:paraId="01FBC10A" w14:textId="4CAB1B86" w:rsidR="00A23B59" w:rsidRPr="00C83DDD" w:rsidRDefault="00A23B59" w:rsidP="00712A8D">
            <w:pPr>
              <w:pStyle w:val="ListParagraph"/>
              <w:numPr>
                <w:ilvl w:val="0"/>
                <w:numId w:val="27"/>
              </w:numPr>
              <w:spacing w:after="0" w:line="240" w:lineRule="auto"/>
              <w:textAlignment w:val="baseline"/>
              <w:rPr>
                <w:rFonts w:eastAsia="Times New Roman" w:cstheme="minorHAnsi"/>
                <w:lang w:eastAsia="en-GB"/>
              </w:rPr>
            </w:pPr>
            <w:r w:rsidRPr="00C83DDD">
              <w:rPr>
                <w:rFonts w:eastAsia="Times New Roman" w:cstheme="minorHAnsi"/>
                <w:lang w:eastAsia="en-GB"/>
              </w:rPr>
              <w:t>Learner is asked to reflect on their next step. </w:t>
            </w:r>
            <w:r w:rsidR="00C83DDD" w:rsidRPr="00C83DDD">
              <w:rPr>
                <w:rFonts w:eastAsia="Times New Roman" w:cstheme="minorHAnsi"/>
                <w:lang w:eastAsia="en-GB"/>
              </w:rPr>
              <w:t>Again,</w:t>
            </w:r>
            <w:r w:rsidRPr="00C83DDD">
              <w:rPr>
                <w:rFonts w:eastAsia="Times New Roman" w:cstheme="minorHAnsi"/>
                <w:lang w:eastAsia="en-GB"/>
              </w:rPr>
              <w:t> they are reminded of their previous good conduct/attitude/learning</w:t>
            </w:r>
          </w:p>
          <w:p w14:paraId="322942D9" w14:textId="77777777" w:rsidR="00A23B59" w:rsidRPr="00C83DDD" w:rsidRDefault="00A23B59" w:rsidP="00712A8D">
            <w:pPr>
              <w:pStyle w:val="ListParagraph"/>
              <w:numPr>
                <w:ilvl w:val="0"/>
                <w:numId w:val="27"/>
              </w:numPr>
              <w:spacing w:after="0" w:line="240" w:lineRule="auto"/>
              <w:textAlignment w:val="baseline"/>
              <w:rPr>
                <w:rFonts w:eastAsia="Times New Roman" w:cstheme="minorHAnsi"/>
                <w:lang w:eastAsia="en-GB"/>
              </w:rPr>
            </w:pPr>
            <w:r w:rsidRPr="00C83DDD">
              <w:rPr>
                <w:rFonts w:eastAsia="Times New Roman" w:cstheme="minorHAnsi"/>
                <w:lang w:eastAsia="en-GB"/>
              </w:rPr>
              <w:t>Learner is given a final opportunity to reengage with the learning/follow instructions</w:t>
            </w:r>
          </w:p>
          <w:p w14:paraId="73F64ABC" w14:textId="77777777" w:rsidR="00A23B59" w:rsidRPr="00C83DDD" w:rsidRDefault="00A23B59" w:rsidP="00712A8D">
            <w:pPr>
              <w:pStyle w:val="ListParagraph"/>
              <w:numPr>
                <w:ilvl w:val="0"/>
                <w:numId w:val="27"/>
              </w:numPr>
              <w:spacing w:after="0" w:line="240" w:lineRule="auto"/>
              <w:textAlignment w:val="baseline"/>
              <w:rPr>
                <w:rFonts w:eastAsia="Times New Roman" w:cstheme="minorHAnsi"/>
                <w:lang w:eastAsia="en-GB"/>
              </w:rPr>
            </w:pPr>
            <w:r w:rsidRPr="00C83DDD">
              <w:rPr>
                <w:rFonts w:eastAsia="Times New Roman" w:cstheme="minorHAnsi"/>
                <w:lang w:eastAsia="en-GB"/>
              </w:rPr>
              <w:t>The assumption should always be that the learner will re-engage once they have had a chance to reset</w:t>
            </w:r>
          </w:p>
          <w:p w14:paraId="4A9DFF37" w14:textId="77777777" w:rsidR="00A23B59" w:rsidRPr="00C83DDD" w:rsidRDefault="00A23B59" w:rsidP="00712A8D">
            <w:pPr>
              <w:spacing w:after="0" w:line="240" w:lineRule="auto"/>
              <w:textAlignment w:val="baseline"/>
              <w:rPr>
                <w:rFonts w:eastAsia="Times New Roman" w:cstheme="minorHAnsi"/>
                <w:b/>
                <w:bCs/>
                <w:lang w:eastAsia="en-GB"/>
              </w:rPr>
            </w:pPr>
          </w:p>
          <w:p w14:paraId="2A54B0A2" w14:textId="77777777" w:rsidR="00A23B59" w:rsidRPr="00C83DDD" w:rsidRDefault="00A23B59" w:rsidP="00712A8D">
            <w:pPr>
              <w:spacing w:after="0" w:line="240" w:lineRule="auto"/>
              <w:textAlignment w:val="baseline"/>
              <w:rPr>
                <w:rFonts w:eastAsia="Times New Roman" w:cstheme="minorHAnsi"/>
                <w:b/>
                <w:bCs/>
                <w:lang w:eastAsia="en-GB"/>
              </w:rPr>
            </w:pPr>
          </w:p>
        </w:tc>
      </w:tr>
      <w:tr w:rsidR="00A23B59" w:rsidRPr="00C83DDD" w14:paraId="4DD2B146" w14:textId="77777777" w:rsidTr="00C83DDD">
        <w:trPr>
          <w:trHeight w:val="2343"/>
        </w:trPr>
        <w:tc>
          <w:tcPr>
            <w:tcW w:w="851" w:type="dxa"/>
            <w:tcBorders>
              <w:top w:val="nil"/>
              <w:left w:val="single" w:sz="6" w:space="0" w:color="auto"/>
              <w:bottom w:val="single" w:sz="6" w:space="0" w:color="auto"/>
              <w:right w:val="single" w:sz="6" w:space="0" w:color="auto"/>
            </w:tcBorders>
          </w:tcPr>
          <w:p w14:paraId="078E04A1"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r w:rsidRPr="00C83DDD">
              <w:rPr>
                <w:rFonts w:eastAsia="Times New Roman" w:cstheme="minorHAnsi"/>
                <w:b/>
                <w:bCs/>
                <w:sz w:val="20"/>
                <w:szCs w:val="20"/>
                <w:lang w:eastAsia="en-GB"/>
              </w:rPr>
              <w:t>Class Teacher</w:t>
            </w:r>
          </w:p>
          <w:p w14:paraId="6E54561F"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p>
          <w:p w14:paraId="3478E7F6"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r w:rsidRPr="00C83DDD">
              <w:rPr>
                <w:rFonts w:eastAsia="Times New Roman" w:cstheme="minorHAnsi"/>
                <w:b/>
                <w:bCs/>
                <w:sz w:val="20"/>
                <w:szCs w:val="20"/>
                <w:lang w:eastAsia="en-GB"/>
              </w:rPr>
              <w:t>PT C</w:t>
            </w:r>
          </w:p>
          <w:p w14:paraId="1D679638"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p>
          <w:p w14:paraId="29FAB19F"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r w:rsidRPr="00C83DDD">
              <w:rPr>
                <w:rFonts w:eastAsia="Times New Roman" w:cstheme="minorHAnsi"/>
                <w:b/>
                <w:bCs/>
                <w:sz w:val="20"/>
                <w:szCs w:val="20"/>
                <w:lang w:eastAsia="en-GB"/>
              </w:rPr>
              <w:t>SLT</w:t>
            </w:r>
          </w:p>
        </w:tc>
        <w:tc>
          <w:tcPr>
            <w:tcW w:w="1863" w:type="dxa"/>
            <w:tcBorders>
              <w:top w:val="nil"/>
              <w:left w:val="single" w:sz="6" w:space="0" w:color="auto"/>
              <w:bottom w:val="single" w:sz="6" w:space="0" w:color="auto"/>
              <w:right w:val="single" w:sz="6" w:space="0" w:color="auto"/>
            </w:tcBorders>
            <w:hideMark/>
          </w:tcPr>
          <w:p w14:paraId="117CDAFC"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r w:rsidRPr="00C83DDD">
              <w:rPr>
                <w:rFonts w:eastAsia="Times New Roman" w:cstheme="minorHAnsi"/>
                <w:b/>
                <w:bCs/>
                <w:sz w:val="20"/>
                <w:szCs w:val="20"/>
                <w:lang w:eastAsia="en-GB"/>
              </w:rPr>
              <w:t>Step 5: Parking and Reparation </w:t>
            </w:r>
          </w:p>
          <w:p w14:paraId="7DE9AE30"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p>
          <w:p w14:paraId="08CC73EF" w14:textId="77777777" w:rsidR="00A23B59" w:rsidRPr="00C83DDD" w:rsidRDefault="00A23B59" w:rsidP="00712A8D">
            <w:pPr>
              <w:spacing w:after="0" w:line="240" w:lineRule="auto"/>
              <w:textAlignment w:val="baseline"/>
              <w:rPr>
                <w:rFonts w:eastAsia="Times New Roman" w:cstheme="minorHAnsi"/>
                <w:b/>
                <w:bCs/>
                <w:sz w:val="20"/>
                <w:szCs w:val="20"/>
                <w:lang w:eastAsia="en-GB"/>
              </w:rPr>
            </w:pPr>
            <w:r w:rsidRPr="00C83DDD">
              <w:rPr>
                <w:rFonts w:eastAsia="Times New Roman" w:cstheme="minorHAnsi"/>
                <w:b/>
                <w:bCs/>
                <w:sz w:val="16"/>
                <w:szCs w:val="16"/>
                <w:lang w:eastAsia="en-GB"/>
              </w:rPr>
              <w:t>If a young person refuses to ‘reset’ or commits a serious breach then the teacher must log the incident as a Seemis referral to their PT Curriculum</w:t>
            </w:r>
          </w:p>
        </w:tc>
        <w:tc>
          <w:tcPr>
            <w:tcW w:w="7371" w:type="dxa"/>
            <w:tcBorders>
              <w:top w:val="nil"/>
              <w:left w:val="nil"/>
              <w:bottom w:val="single" w:sz="6" w:space="0" w:color="auto"/>
              <w:right w:val="single" w:sz="6" w:space="0" w:color="auto"/>
            </w:tcBorders>
            <w:hideMark/>
          </w:tcPr>
          <w:p w14:paraId="26883B1E" w14:textId="77777777" w:rsidR="00A23B59" w:rsidRPr="00C83DDD" w:rsidRDefault="00A23B59" w:rsidP="00712A8D">
            <w:pPr>
              <w:spacing w:after="0" w:line="240" w:lineRule="auto"/>
              <w:textAlignment w:val="baseline"/>
              <w:rPr>
                <w:rFonts w:eastAsia="Times New Roman" w:cstheme="minorHAnsi"/>
                <w:lang w:eastAsia="en-GB"/>
              </w:rPr>
            </w:pPr>
            <w:bookmarkStart w:id="0" w:name="_Hlk78826039"/>
            <w:r w:rsidRPr="00C83DDD">
              <w:rPr>
                <w:rFonts w:eastAsia="Times New Roman" w:cstheme="minorHAnsi"/>
                <w:lang w:eastAsia="en-GB"/>
              </w:rPr>
              <w:t xml:space="preserve">If a young person refuses to ‘reset’ they should be offered a safe space away from the classroom. </w:t>
            </w:r>
          </w:p>
          <w:p w14:paraId="5350B694" w14:textId="77777777" w:rsidR="00A23B59" w:rsidRPr="00C83DDD" w:rsidRDefault="00A23B59" w:rsidP="00712A8D">
            <w:pPr>
              <w:spacing w:after="0" w:line="240" w:lineRule="auto"/>
              <w:textAlignment w:val="baseline"/>
              <w:rPr>
                <w:rFonts w:eastAsia="Times New Roman" w:cstheme="minorHAnsi"/>
                <w:lang w:eastAsia="en-GB"/>
              </w:rPr>
            </w:pPr>
          </w:p>
          <w:p w14:paraId="5A792CF2" w14:textId="77777777" w:rsidR="00A23B59" w:rsidRPr="00C83DDD" w:rsidRDefault="00A23B59" w:rsidP="00712A8D">
            <w:pPr>
              <w:spacing w:after="0" w:line="240" w:lineRule="auto"/>
              <w:textAlignment w:val="baseline"/>
              <w:rPr>
                <w:rFonts w:eastAsia="Times New Roman" w:cstheme="minorHAnsi"/>
                <w:lang w:eastAsia="en-GB"/>
              </w:rPr>
            </w:pPr>
            <w:r w:rsidRPr="00C83DDD">
              <w:rPr>
                <w:rFonts w:eastAsia="Times New Roman" w:cstheme="minorHAnsi"/>
                <w:lang w:eastAsia="en-GB"/>
              </w:rPr>
              <w:t>A restorative meeting should take place as soon as possible after the incident and before the next lesson. In this instance both the learner and staff member need to agree to the meeting. It should only take place when they are both ready.</w:t>
            </w:r>
          </w:p>
          <w:p w14:paraId="1C500BDC" w14:textId="77777777" w:rsidR="00A23B59" w:rsidRPr="00C83DDD" w:rsidRDefault="00A23B59" w:rsidP="00712A8D">
            <w:pPr>
              <w:spacing w:after="0" w:line="240" w:lineRule="auto"/>
              <w:textAlignment w:val="baseline"/>
              <w:rPr>
                <w:rFonts w:eastAsia="Times New Roman" w:cstheme="minorHAnsi"/>
                <w:lang w:eastAsia="en-GB"/>
              </w:rPr>
            </w:pPr>
            <w:r w:rsidRPr="00C83DDD">
              <w:rPr>
                <w:rFonts w:eastAsia="Times New Roman" w:cstheme="minorHAnsi"/>
                <w:lang w:eastAsia="en-GB"/>
              </w:rPr>
              <w:t>If they do not attend or engage with the restorative meeting then the appropriate member of SLT should be consulted.</w:t>
            </w:r>
          </w:p>
          <w:bookmarkEnd w:id="0"/>
          <w:p w14:paraId="45E3C393" w14:textId="77777777" w:rsidR="00A23B59" w:rsidRPr="00C83DDD" w:rsidRDefault="00A23B59" w:rsidP="00712A8D">
            <w:pPr>
              <w:spacing w:after="0" w:line="240" w:lineRule="auto"/>
              <w:textAlignment w:val="baseline"/>
              <w:rPr>
                <w:rFonts w:eastAsia="Times New Roman" w:cstheme="minorHAnsi"/>
                <w:lang w:eastAsia="en-GB"/>
              </w:rPr>
            </w:pPr>
          </w:p>
        </w:tc>
      </w:tr>
    </w:tbl>
    <w:p w14:paraId="4D1076D4" w14:textId="4C0327C3" w:rsidR="00A23B59" w:rsidRPr="00C83DDD" w:rsidRDefault="00A23B59" w:rsidP="0084101D">
      <w:pPr>
        <w:tabs>
          <w:tab w:val="left" w:pos="3664"/>
        </w:tabs>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83DDD">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EMERGENCY SUPPORTS</w:t>
      </w:r>
    </w:p>
    <w:p w14:paraId="646AFAAF" w14:textId="75CBB966" w:rsidR="00A23B59" w:rsidRPr="00C83DDD" w:rsidRDefault="0095544E" w:rsidP="0095544E">
      <w:pPr>
        <w:tabs>
          <w:tab w:val="left" w:pos="3664"/>
        </w:tabs>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83DDD">
        <w:rPr>
          <w:rFonts w:cstheme="minorHAnsi"/>
          <w:noProof/>
        </w:rPr>
        <w:drawing>
          <wp:inline distT="0" distB="0" distL="0" distR="0" wp14:anchorId="78962353" wp14:editId="78A913DA">
            <wp:extent cx="3310759" cy="4815649"/>
            <wp:effectExtent l="0" t="0" r="4445" b="4445"/>
            <wp:docPr id="209149220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92207" name="Picture 1" descr="A screenshot of a phone&#10;&#10;AI-generated content may be incorrect."/>
                    <pic:cNvPicPr/>
                  </pic:nvPicPr>
                  <pic:blipFill>
                    <a:blip r:embed="rId18"/>
                    <a:stretch>
                      <a:fillRect/>
                    </a:stretch>
                  </pic:blipFill>
                  <pic:spPr>
                    <a:xfrm>
                      <a:off x="0" y="0"/>
                      <a:ext cx="3313657" cy="4819864"/>
                    </a:xfrm>
                    <a:prstGeom prst="rect">
                      <a:avLst/>
                    </a:prstGeom>
                  </pic:spPr>
                </pic:pic>
              </a:graphicData>
            </a:graphic>
          </wp:inline>
        </w:drawing>
      </w:r>
    </w:p>
    <w:p w14:paraId="518B82F6" w14:textId="77777777" w:rsidR="0084101D" w:rsidRDefault="0084101D" w:rsidP="0095544E">
      <w:pPr>
        <w:tabs>
          <w:tab w:val="left" w:pos="3664"/>
        </w:tabs>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5A6A83D" w14:textId="30193178" w:rsidR="0095544E" w:rsidRPr="00C83DDD" w:rsidRDefault="00A23B59" w:rsidP="0095544E">
      <w:pPr>
        <w:tabs>
          <w:tab w:val="left" w:pos="3664"/>
        </w:tabs>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83DDD">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AREA SUPERVISION SUPPORTS</w:t>
      </w:r>
    </w:p>
    <w:p w14:paraId="55670927" w14:textId="2383905B" w:rsidR="00A23B59" w:rsidRPr="00C83DDD" w:rsidRDefault="0095544E" w:rsidP="00A23B59">
      <w:pPr>
        <w:tabs>
          <w:tab w:val="left" w:pos="3664"/>
        </w:tabs>
        <w:jc w:val="cente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3DDD">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Faculty head support timetable has been created collaboratively by all curricular leaders to ensure that they can access support from colleagues across the school if required.</w:t>
      </w:r>
    </w:p>
    <w:p w14:paraId="0FE53C85" w14:textId="58564458" w:rsidR="0095544E" w:rsidRPr="00C83DDD" w:rsidRDefault="0095544E" w:rsidP="00A23B59">
      <w:pPr>
        <w:tabs>
          <w:tab w:val="left" w:pos="3664"/>
        </w:tabs>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14C4B89" w14:textId="77777777" w:rsidR="004873B3" w:rsidRPr="00C83DDD" w:rsidRDefault="004873B3" w:rsidP="00A23B59">
      <w:pPr>
        <w:tabs>
          <w:tab w:val="left" w:pos="3664"/>
        </w:tabs>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F30697F" w14:textId="506C4EB1" w:rsidR="00A23B59" w:rsidRPr="00C83DDD" w:rsidRDefault="0095544E" w:rsidP="00A23B59">
      <w:pPr>
        <w:tabs>
          <w:tab w:val="left" w:pos="3664"/>
        </w:tabs>
        <w:jc w:val="center"/>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83DDD">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SLT SUPPORT &amp; </w:t>
      </w:r>
      <w:r w:rsidR="00B8725D" w:rsidRPr="00C83DDD">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CALL </w:t>
      </w:r>
      <w:r w:rsidRPr="00C83DDD">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LOG</w:t>
      </w:r>
      <w:r w:rsidR="00B8725D" w:rsidRPr="00C83DDD">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5A92015F" w14:textId="59E89413" w:rsidR="00A23B59" w:rsidRPr="00C83DDD" w:rsidRDefault="0095544E" w:rsidP="0095544E">
      <w:pPr>
        <w:tabs>
          <w:tab w:val="left" w:pos="3664"/>
        </w:tabs>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83DDD">
        <w:rPr>
          <w:rFonts w:cstheme="minorHAnsi"/>
          <w:noProof/>
        </w:rPr>
        <w:drawing>
          <wp:inline distT="0" distB="0" distL="0" distR="0" wp14:anchorId="4A859277" wp14:editId="523C48F1">
            <wp:extent cx="6645910" cy="5135880"/>
            <wp:effectExtent l="0" t="0" r="2540" b="7620"/>
            <wp:docPr id="735822178" name="Picture 1" descr="A white card with text and rainbow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22178" name="Picture 1" descr="A white card with text and rainbow colors&#10;&#10;AI-generated content may be incorrect."/>
                    <pic:cNvPicPr/>
                  </pic:nvPicPr>
                  <pic:blipFill>
                    <a:blip r:embed="rId19"/>
                    <a:stretch>
                      <a:fillRect/>
                    </a:stretch>
                  </pic:blipFill>
                  <pic:spPr>
                    <a:xfrm>
                      <a:off x="0" y="0"/>
                      <a:ext cx="6645910" cy="5135880"/>
                    </a:xfrm>
                    <a:prstGeom prst="rect">
                      <a:avLst/>
                    </a:prstGeom>
                  </pic:spPr>
                </pic:pic>
              </a:graphicData>
            </a:graphic>
          </wp:inline>
        </w:drawing>
      </w:r>
    </w:p>
    <w:p w14:paraId="1A973FC5" w14:textId="678CA903" w:rsidR="00B8725D" w:rsidRPr="00C83DDD" w:rsidRDefault="00B8725D" w:rsidP="00B8725D">
      <w:pPr>
        <w:tabs>
          <w:tab w:val="left" w:pos="3664"/>
        </w:tabs>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3DDD">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office will update support log</w:t>
      </w:r>
    </w:p>
    <w:p w14:paraId="7558F93D" w14:textId="66E80CE6" w:rsidR="0095544E" w:rsidRPr="00C83DDD" w:rsidRDefault="00A23B59" w:rsidP="0095544E">
      <w:pPr>
        <w:tabs>
          <w:tab w:val="left" w:pos="3664"/>
        </w:tabs>
        <w:rPr>
          <w:rStyle w:val="normaltextrun"/>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83DDD">
        <w:rPr>
          <w:rFonts w:cstheme="min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SCHOOL UNIFORM</w:t>
      </w:r>
    </w:p>
    <w:p w14:paraId="155157A3" w14:textId="05628451" w:rsidR="0095544E" w:rsidRPr="00C83DDD" w:rsidRDefault="0095544E" w:rsidP="0095544E">
      <w:pPr>
        <w:tabs>
          <w:tab w:val="left" w:pos="3664"/>
        </w:tabs>
        <w:rPr>
          <w:rStyle w:val="normaltextrun"/>
          <w:rFonts w:cstheme="minorHAnsi"/>
          <w:sz w:val="28"/>
          <w:szCs w:val="28"/>
        </w:rPr>
      </w:pPr>
      <w:r w:rsidRPr="00C83DDD">
        <w:rPr>
          <w:rStyle w:val="normaltextrun"/>
          <w:rFonts w:cstheme="minorHAnsi"/>
          <w:sz w:val="28"/>
          <w:szCs w:val="28"/>
        </w:rPr>
        <w:t>All young people are expected to wear full school uniform. If a young person arrives at your class in non-uniform items, please ask them to remove them and allow them into class. If SLT/PTPC are aware of a reason for no uniform, the young person will be provided with a note. Please submit a referral if non-uniform becomes a repeated issue.</w:t>
      </w:r>
    </w:p>
    <w:p w14:paraId="2366183E" w14:textId="00F0C50D" w:rsidR="008175BB" w:rsidRPr="0084101D" w:rsidRDefault="0095544E" w:rsidP="0095544E">
      <w:pPr>
        <w:tabs>
          <w:tab w:val="left" w:pos="3664"/>
        </w:tabs>
        <w:rPr>
          <w:rStyle w:val="normaltextrun"/>
          <w:rFonts w:cstheme="minorHAnsi"/>
          <w:noProof/>
        </w:rPr>
        <w:sectPr w:rsidR="008175BB" w:rsidRPr="0084101D" w:rsidSect="00812850">
          <w:footerReference w:type="default" r:id="rId20"/>
          <w:pgSz w:w="11906" w:h="16838"/>
          <w:pgMar w:top="720" w:right="720" w:bottom="720" w:left="720" w:header="708" w:footer="708" w:gutter="0"/>
          <w:pgBorders w:offsetFrom="page">
            <w:top w:val="double" w:sz="4" w:space="24" w:color="FFC000" w:themeColor="accent4"/>
            <w:left w:val="double" w:sz="4" w:space="24" w:color="FFC000" w:themeColor="accent4"/>
            <w:bottom w:val="double" w:sz="4" w:space="24" w:color="FFC000" w:themeColor="accent4"/>
            <w:right w:val="double" w:sz="4" w:space="24" w:color="FFC000" w:themeColor="accent4"/>
          </w:pgBorders>
          <w:cols w:space="708"/>
          <w:docGrid w:linePitch="360"/>
        </w:sectPr>
      </w:pPr>
      <w:r w:rsidRPr="00C83DDD">
        <w:rPr>
          <w:rStyle w:val="normaltextrun"/>
          <w:rFonts w:cstheme="minorHAnsi"/>
          <w:sz w:val="28"/>
          <w:szCs w:val="28"/>
        </w:rPr>
        <w:t>We have a supply of uniform items which will be given to those not in uniform</w:t>
      </w:r>
      <w:r w:rsidR="0084101D">
        <w:rPr>
          <w:rStyle w:val="normaltextrun"/>
          <w:rFonts w:cstheme="minorHAnsi"/>
          <w:sz w:val="28"/>
          <w:szCs w:val="28"/>
        </w:rPr>
        <w:t>.</w:t>
      </w:r>
      <w:r w:rsidR="0084101D">
        <w:rPr>
          <w:rStyle w:val="normaltextrun"/>
          <w:rFonts w:cstheme="minorHAnsi"/>
          <w:sz w:val="28"/>
          <w:szCs w:val="28"/>
        </w:rPr>
        <w:tab/>
      </w:r>
    </w:p>
    <w:p w14:paraId="11D02450" w14:textId="035C247F" w:rsidR="0095544E" w:rsidRPr="00C83DDD" w:rsidRDefault="00DC65D7" w:rsidP="0084101D">
      <w:pPr>
        <w:tabs>
          <w:tab w:val="left" w:pos="5122"/>
        </w:tabs>
        <w:jc w:val="center"/>
        <w:rPr>
          <w:rFonts w:cstheme="minorHAnsi"/>
          <w:b/>
          <w:bCs/>
          <w:sz w:val="48"/>
          <w:szCs w:val="48"/>
        </w:rPr>
      </w:pPr>
      <w:r w:rsidRPr="00C83DDD">
        <w:rPr>
          <w:rFonts w:cstheme="minorHAnsi"/>
          <w:b/>
          <w:bCs/>
          <w:sz w:val="48"/>
          <w:szCs w:val="48"/>
        </w:rPr>
        <w:lastRenderedPageBreak/>
        <w:t>REWARDS</w:t>
      </w:r>
    </w:p>
    <w:p w14:paraId="5165A236" w14:textId="60DB8EC8" w:rsidR="0095544E" w:rsidRPr="00C83DDD" w:rsidRDefault="0095544E" w:rsidP="0095544E">
      <w:pPr>
        <w:tabs>
          <w:tab w:val="left" w:pos="5122"/>
        </w:tabs>
        <w:rPr>
          <w:rFonts w:cstheme="minorHAnsi"/>
          <w:b/>
          <w:bCs/>
          <w:sz w:val="48"/>
          <w:szCs w:val="48"/>
        </w:rPr>
      </w:pPr>
      <w:r w:rsidRPr="00C83DDD">
        <w:rPr>
          <w:rFonts w:cstheme="minorHAnsi"/>
          <w:b/>
          <w:bCs/>
          <w:sz w:val="48"/>
          <w:szCs w:val="48"/>
        </w:rPr>
        <w:t>Charter Champion</w:t>
      </w:r>
    </w:p>
    <w:p w14:paraId="6EDB5639" w14:textId="1650C5E0" w:rsidR="0095544E" w:rsidRPr="00C83DDD" w:rsidRDefault="0095544E" w:rsidP="0095544E">
      <w:pPr>
        <w:pStyle w:val="ListParagraph"/>
        <w:numPr>
          <w:ilvl w:val="0"/>
          <w:numId w:val="39"/>
        </w:numPr>
        <w:tabs>
          <w:tab w:val="left" w:pos="5122"/>
        </w:tabs>
        <w:rPr>
          <w:rFonts w:cstheme="minorHAnsi"/>
          <w:b/>
          <w:bCs/>
          <w:sz w:val="48"/>
          <w:szCs w:val="48"/>
        </w:rPr>
      </w:pPr>
      <w:r w:rsidRPr="00C83DDD">
        <w:rPr>
          <w:rFonts w:cstheme="minorHAnsi"/>
          <w:sz w:val="36"/>
          <w:szCs w:val="36"/>
        </w:rPr>
        <w:t>Each week staff will have 2</w:t>
      </w:r>
      <w:r w:rsidR="008175BB" w:rsidRPr="00C83DDD">
        <w:rPr>
          <w:rFonts w:cstheme="minorHAnsi"/>
          <w:sz w:val="36"/>
          <w:szCs w:val="36"/>
        </w:rPr>
        <w:t xml:space="preserve"> </w:t>
      </w:r>
      <w:r w:rsidRPr="00C83DDD">
        <w:rPr>
          <w:rFonts w:cstheme="minorHAnsi"/>
          <w:sz w:val="36"/>
          <w:szCs w:val="36"/>
        </w:rPr>
        <w:t>(1 BGE and 1 SP) charter champion tokens to allocate to pupils who have displayed conduct in line with our charter. Please tell pupils why they have been awarded your token.</w:t>
      </w:r>
    </w:p>
    <w:p w14:paraId="6E14795E" w14:textId="39DE8365" w:rsidR="0095544E" w:rsidRPr="00C83DDD" w:rsidRDefault="0095544E" w:rsidP="0095544E">
      <w:pPr>
        <w:pStyle w:val="ListParagraph"/>
        <w:numPr>
          <w:ilvl w:val="0"/>
          <w:numId w:val="39"/>
        </w:numPr>
        <w:tabs>
          <w:tab w:val="left" w:pos="5122"/>
        </w:tabs>
        <w:rPr>
          <w:rFonts w:cstheme="minorHAnsi"/>
          <w:b/>
          <w:bCs/>
          <w:sz w:val="48"/>
          <w:szCs w:val="48"/>
        </w:rPr>
      </w:pPr>
      <w:r w:rsidRPr="00C83DDD">
        <w:rPr>
          <w:rFonts w:cstheme="minorHAnsi"/>
          <w:sz w:val="36"/>
          <w:szCs w:val="36"/>
        </w:rPr>
        <w:t>Pupils will then redeem their token for a prize each Friday from SLT.</w:t>
      </w:r>
    </w:p>
    <w:p w14:paraId="146C55B3" w14:textId="77777777" w:rsidR="007577CF" w:rsidRPr="00C83DDD" w:rsidRDefault="007577CF" w:rsidP="007577CF">
      <w:pPr>
        <w:tabs>
          <w:tab w:val="left" w:pos="5122"/>
        </w:tabs>
        <w:rPr>
          <w:rFonts w:cstheme="minorHAnsi"/>
          <w:b/>
          <w:bCs/>
          <w:sz w:val="48"/>
          <w:szCs w:val="48"/>
        </w:rPr>
      </w:pPr>
    </w:p>
    <w:p w14:paraId="6A8E2C62" w14:textId="77777777" w:rsidR="007577CF" w:rsidRPr="00C83DDD" w:rsidRDefault="007577CF" w:rsidP="007577CF">
      <w:pPr>
        <w:tabs>
          <w:tab w:val="left" w:pos="5122"/>
        </w:tabs>
        <w:rPr>
          <w:rFonts w:cstheme="minorHAnsi"/>
          <w:b/>
          <w:bCs/>
          <w:sz w:val="48"/>
          <w:szCs w:val="48"/>
        </w:rPr>
      </w:pPr>
      <w:r w:rsidRPr="00C83DDD">
        <w:rPr>
          <w:rFonts w:cstheme="minorHAnsi"/>
          <w:b/>
          <w:bCs/>
          <w:sz w:val="48"/>
          <w:szCs w:val="48"/>
        </w:rPr>
        <w:t>Additional Rewards</w:t>
      </w:r>
    </w:p>
    <w:p w14:paraId="51549DEF" w14:textId="77777777" w:rsidR="00D36993" w:rsidRPr="00C83DDD" w:rsidRDefault="00DC65D7" w:rsidP="00D36993">
      <w:pPr>
        <w:pStyle w:val="ListParagraph"/>
        <w:numPr>
          <w:ilvl w:val="0"/>
          <w:numId w:val="25"/>
        </w:numPr>
        <w:tabs>
          <w:tab w:val="left" w:pos="5122"/>
        </w:tabs>
        <w:rPr>
          <w:rFonts w:cstheme="minorHAnsi"/>
          <w:sz w:val="32"/>
          <w:szCs w:val="32"/>
        </w:rPr>
      </w:pPr>
      <w:r w:rsidRPr="00C83DDD">
        <w:rPr>
          <w:rFonts w:cstheme="minorHAnsi"/>
          <w:sz w:val="32"/>
          <w:szCs w:val="32"/>
        </w:rPr>
        <w:t>Recognition Board</w:t>
      </w:r>
    </w:p>
    <w:p w14:paraId="6F532518" w14:textId="77777777" w:rsidR="00D36993" w:rsidRPr="00C83DDD" w:rsidRDefault="00DC65D7" w:rsidP="00D36993">
      <w:pPr>
        <w:pStyle w:val="ListParagraph"/>
        <w:numPr>
          <w:ilvl w:val="0"/>
          <w:numId w:val="25"/>
        </w:numPr>
        <w:tabs>
          <w:tab w:val="left" w:pos="5122"/>
        </w:tabs>
        <w:rPr>
          <w:rFonts w:cstheme="minorHAnsi"/>
          <w:sz w:val="32"/>
          <w:szCs w:val="32"/>
        </w:rPr>
      </w:pPr>
      <w:r w:rsidRPr="00C83DDD">
        <w:rPr>
          <w:rFonts w:cstheme="minorHAnsi"/>
          <w:sz w:val="32"/>
          <w:szCs w:val="32"/>
        </w:rPr>
        <w:t>Phone Call Home</w:t>
      </w:r>
    </w:p>
    <w:p w14:paraId="5022EEC9" w14:textId="167E7F09" w:rsidR="00DC65D7" w:rsidRPr="00C83DDD" w:rsidRDefault="00DC65D7" w:rsidP="00D36993">
      <w:pPr>
        <w:pStyle w:val="ListParagraph"/>
        <w:numPr>
          <w:ilvl w:val="0"/>
          <w:numId w:val="25"/>
        </w:numPr>
        <w:tabs>
          <w:tab w:val="left" w:pos="5122"/>
        </w:tabs>
        <w:rPr>
          <w:rFonts w:cstheme="minorHAnsi"/>
          <w:sz w:val="32"/>
          <w:szCs w:val="32"/>
        </w:rPr>
      </w:pPr>
      <w:r w:rsidRPr="00C83DDD">
        <w:rPr>
          <w:rFonts w:cstheme="minorHAnsi"/>
          <w:sz w:val="32"/>
          <w:szCs w:val="32"/>
        </w:rPr>
        <w:t>Post Cards</w:t>
      </w:r>
    </w:p>
    <w:p w14:paraId="0DDC3E6F" w14:textId="535BDC3D" w:rsidR="00416D47" w:rsidRPr="00C83DDD" w:rsidRDefault="00416D47" w:rsidP="00D36993">
      <w:pPr>
        <w:pStyle w:val="ListParagraph"/>
        <w:numPr>
          <w:ilvl w:val="0"/>
          <w:numId w:val="25"/>
        </w:numPr>
        <w:tabs>
          <w:tab w:val="left" w:pos="5122"/>
        </w:tabs>
        <w:rPr>
          <w:rFonts w:cstheme="minorHAnsi"/>
          <w:sz w:val="32"/>
          <w:szCs w:val="32"/>
        </w:rPr>
      </w:pPr>
      <w:r w:rsidRPr="00C83DDD">
        <w:rPr>
          <w:rFonts w:cstheme="minorHAnsi"/>
          <w:sz w:val="32"/>
          <w:szCs w:val="32"/>
        </w:rPr>
        <w:t>Praise Slips</w:t>
      </w:r>
    </w:p>
    <w:p w14:paraId="1E09C0FA" w14:textId="4C7D6721" w:rsidR="0095544E" w:rsidRPr="00C83DDD" w:rsidRDefault="00416D47" w:rsidP="0095544E">
      <w:pPr>
        <w:pStyle w:val="ListParagraph"/>
        <w:numPr>
          <w:ilvl w:val="0"/>
          <w:numId w:val="25"/>
        </w:numPr>
        <w:tabs>
          <w:tab w:val="left" w:pos="5122"/>
        </w:tabs>
        <w:rPr>
          <w:rFonts w:cstheme="minorHAnsi"/>
          <w:sz w:val="32"/>
          <w:szCs w:val="32"/>
        </w:rPr>
        <w:sectPr w:rsidR="0095544E" w:rsidRPr="00C83DDD" w:rsidSect="00B87BBF">
          <w:pgSz w:w="11906" w:h="16838"/>
          <w:pgMar w:top="1440" w:right="1440" w:bottom="1440" w:left="1440" w:header="709" w:footer="709" w:gutter="0"/>
          <w:pgBorders w:offsetFrom="page">
            <w:top w:val="double" w:sz="4" w:space="24" w:color="FFC000" w:themeColor="accent4"/>
            <w:left w:val="double" w:sz="4" w:space="24" w:color="FFC000" w:themeColor="accent4"/>
            <w:bottom w:val="double" w:sz="4" w:space="24" w:color="FFC000" w:themeColor="accent4"/>
            <w:right w:val="double" w:sz="4" w:space="24" w:color="FFC000" w:themeColor="accent4"/>
          </w:pgBorders>
          <w:cols w:space="708"/>
          <w:docGrid w:linePitch="360"/>
        </w:sectPr>
      </w:pPr>
      <w:r w:rsidRPr="00C83DDD">
        <w:rPr>
          <w:rFonts w:cstheme="minorHAnsi"/>
          <w:sz w:val="32"/>
          <w:szCs w:val="32"/>
        </w:rPr>
        <w:t>Stick</w:t>
      </w:r>
      <w:r w:rsidR="0095544E" w:rsidRPr="00C83DDD">
        <w:rPr>
          <w:rFonts w:cstheme="minorHAnsi"/>
          <w:sz w:val="32"/>
          <w:szCs w:val="32"/>
        </w:rPr>
        <w:t>ers</w:t>
      </w:r>
    </w:p>
    <w:p w14:paraId="79DE0ABA" w14:textId="77777777" w:rsidR="00851727" w:rsidRPr="00C83DDD" w:rsidRDefault="00851727" w:rsidP="00851727">
      <w:pPr>
        <w:tabs>
          <w:tab w:val="left" w:pos="5122"/>
        </w:tabs>
        <w:rPr>
          <w:rFonts w:cstheme="minorHAnsi"/>
          <w:b/>
          <w:bCs/>
          <w:sz w:val="48"/>
          <w:szCs w:val="48"/>
        </w:rPr>
      </w:pPr>
      <w:r w:rsidRPr="00C83DDD">
        <w:rPr>
          <w:rFonts w:cstheme="minorHAnsi"/>
          <w:b/>
          <w:bCs/>
          <w:sz w:val="48"/>
          <w:szCs w:val="48"/>
        </w:rPr>
        <w:lastRenderedPageBreak/>
        <w:t>Referrals</w:t>
      </w:r>
    </w:p>
    <w:p w14:paraId="3FB01963" w14:textId="2EFE5C68" w:rsidR="00851727" w:rsidRPr="00C83DDD" w:rsidRDefault="0095544E" w:rsidP="00851727">
      <w:pPr>
        <w:tabs>
          <w:tab w:val="left" w:pos="5122"/>
        </w:tabs>
        <w:rPr>
          <w:rFonts w:cstheme="minorHAnsi"/>
          <w:b/>
          <w:bCs/>
          <w:sz w:val="48"/>
          <w:szCs w:val="48"/>
        </w:rPr>
      </w:pPr>
      <w:r w:rsidRPr="00C83DDD">
        <w:rPr>
          <w:rFonts w:cstheme="minorHAnsi"/>
          <w:noProof/>
        </w:rPr>
        <w:drawing>
          <wp:inline distT="0" distB="0" distL="0" distR="0" wp14:anchorId="6F2BD985" wp14:editId="0394C895">
            <wp:extent cx="5699051" cy="2934586"/>
            <wp:effectExtent l="0" t="0" r="0" b="0"/>
            <wp:docPr id="1762690028" name="Picture 1" descr="A screenshot of a referral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90028" name="Picture 1" descr="A screenshot of a referral process&#10;&#10;AI-generated content may be incorrect."/>
                    <pic:cNvPicPr/>
                  </pic:nvPicPr>
                  <pic:blipFill rotWithShape="1">
                    <a:blip r:embed="rId21"/>
                    <a:srcRect r="-2697" b="31999"/>
                    <a:stretch>
                      <a:fillRect/>
                    </a:stretch>
                  </pic:blipFill>
                  <pic:spPr bwMode="auto">
                    <a:xfrm>
                      <a:off x="0" y="0"/>
                      <a:ext cx="5709265" cy="2939845"/>
                    </a:xfrm>
                    <a:prstGeom prst="rect">
                      <a:avLst/>
                    </a:prstGeom>
                    <a:ln>
                      <a:noFill/>
                    </a:ln>
                    <a:extLst>
                      <a:ext uri="{53640926-AAD7-44D8-BBD7-CCE9431645EC}">
                        <a14:shadowObscured xmlns:a14="http://schemas.microsoft.com/office/drawing/2010/main"/>
                      </a:ext>
                    </a:extLst>
                  </pic:spPr>
                </pic:pic>
              </a:graphicData>
            </a:graphic>
          </wp:inline>
        </w:drawing>
      </w:r>
    </w:p>
    <w:p w14:paraId="19CFFBBD" w14:textId="3CCD8743" w:rsidR="0095544E" w:rsidRPr="00C83DDD" w:rsidRDefault="0095544E" w:rsidP="00851727">
      <w:pPr>
        <w:tabs>
          <w:tab w:val="left" w:pos="5122"/>
        </w:tabs>
        <w:rPr>
          <w:rFonts w:cstheme="minorHAnsi"/>
          <w:b/>
          <w:bCs/>
          <w:sz w:val="48"/>
          <w:szCs w:val="48"/>
        </w:rPr>
      </w:pPr>
      <w:r w:rsidRPr="00C83DDD">
        <w:rPr>
          <w:rFonts w:cstheme="minorHAnsi"/>
          <w:noProof/>
        </w:rPr>
        <w:drawing>
          <wp:inline distT="0" distB="0" distL="0" distR="0" wp14:anchorId="33CAF4CD" wp14:editId="1827F1CF">
            <wp:extent cx="5709170" cy="4093535"/>
            <wp:effectExtent l="0" t="0" r="6350" b="2540"/>
            <wp:docPr id="882867655" name="Picture 1" descr="A close up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67655" name="Picture 1" descr="A close up of a website&#10;&#10;AI-generated content may be incorrect."/>
                    <pic:cNvPicPr/>
                  </pic:nvPicPr>
                  <pic:blipFill>
                    <a:blip r:embed="rId22"/>
                    <a:stretch>
                      <a:fillRect/>
                    </a:stretch>
                  </pic:blipFill>
                  <pic:spPr>
                    <a:xfrm>
                      <a:off x="0" y="0"/>
                      <a:ext cx="5722461" cy="4103065"/>
                    </a:xfrm>
                    <a:prstGeom prst="rect">
                      <a:avLst/>
                    </a:prstGeom>
                  </pic:spPr>
                </pic:pic>
              </a:graphicData>
            </a:graphic>
          </wp:inline>
        </w:drawing>
      </w:r>
    </w:p>
    <w:p w14:paraId="390CDA1B" w14:textId="01EA448B" w:rsidR="00851727" w:rsidRPr="00C83DDD" w:rsidRDefault="00851727" w:rsidP="00851727">
      <w:pPr>
        <w:tabs>
          <w:tab w:val="left" w:pos="5122"/>
        </w:tabs>
        <w:rPr>
          <w:rFonts w:cstheme="minorHAnsi"/>
          <w:b/>
          <w:bCs/>
          <w:sz w:val="48"/>
          <w:szCs w:val="48"/>
        </w:rPr>
      </w:pPr>
    </w:p>
    <w:p w14:paraId="794679A9" w14:textId="23C9E590" w:rsidR="0095544E" w:rsidRPr="00C83DDD" w:rsidRDefault="0095544E" w:rsidP="007C66DF">
      <w:pPr>
        <w:tabs>
          <w:tab w:val="left" w:pos="5122"/>
        </w:tabs>
        <w:jc w:val="center"/>
        <w:rPr>
          <w:rFonts w:cstheme="minorHAnsi"/>
          <w:b/>
          <w:bCs/>
          <w:sz w:val="48"/>
          <w:szCs w:val="48"/>
        </w:rPr>
      </w:pPr>
    </w:p>
    <w:p w14:paraId="71438B21" w14:textId="5030C01A" w:rsidR="007C66DF" w:rsidRPr="00C83DDD" w:rsidRDefault="007C66DF" w:rsidP="007C66DF">
      <w:pPr>
        <w:tabs>
          <w:tab w:val="left" w:pos="5122"/>
        </w:tabs>
        <w:jc w:val="center"/>
        <w:rPr>
          <w:rFonts w:cstheme="minorHAnsi"/>
          <w:b/>
          <w:bCs/>
          <w:sz w:val="40"/>
          <w:szCs w:val="40"/>
        </w:rPr>
      </w:pPr>
      <w:r w:rsidRPr="00C83DDD">
        <w:rPr>
          <w:rFonts w:cstheme="minorHAnsi"/>
          <w:b/>
          <w:bCs/>
          <w:sz w:val="48"/>
          <w:szCs w:val="48"/>
        </w:rPr>
        <w:lastRenderedPageBreak/>
        <w:t>SCRIPTED INTERVENTION</w:t>
      </w:r>
    </w:p>
    <w:p w14:paraId="58CC966B" w14:textId="31A710FD" w:rsidR="009E02E7" w:rsidRPr="00C83DDD" w:rsidRDefault="00C804CA" w:rsidP="009E02E7">
      <w:pPr>
        <w:tabs>
          <w:tab w:val="left" w:pos="5122"/>
        </w:tabs>
        <w:rPr>
          <w:rFonts w:cstheme="minorHAnsi"/>
          <w:sz w:val="32"/>
          <w:szCs w:val="32"/>
        </w:rPr>
      </w:pPr>
      <w:r w:rsidRPr="00C83DDD">
        <w:rPr>
          <w:rFonts w:cstheme="minorHAnsi"/>
          <w:sz w:val="32"/>
          <w:szCs w:val="32"/>
        </w:rPr>
        <w:t xml:space="preserve">In any interaction with regard to behaviour, we are always aiming to achieve a positive outcome. A scripted intervention is encouraged at </w:t>
      </w:r>
      <w:r w:rsidR="009E02E7" w:rsidRPr="00C83DDD">
        <w:rPr>
          <w:rFonts w:cstheme="minorHAnsi"/>
          <w:sz w:val="32"/>
          <w:szCs w:val="32"/>
        </w:rPr>
        <w:t xml:space="preserve">Step 3 </w:t>
      </w:r>
      <w:r w:rsidRPr="00C83DDD">
        <w:rPr>
          <w:rFonts w:cstheme="minorHAnsi"/>
          <w:sz w:val="32"/>
          <w:szCs w:val="32"/>
        </w:rPr>
        <w:t>with the following considerations:</w:t>
      </w:r>
    </w:p>
    <w:p w14:paraId="567BCBA9" w14:textId="138BC9B0" w:rsidR="00520089" w:rsidRPr="00C83DDD" w:rsidRDefault="00C804CA" w:rsidP="009E02E7">
      <w:pPr>
        <w:pStyle w:val="ListParagraph"/>
        <w:numPr>
          <w:ilvl w:val="0"/>
          <w:numId w:val="15"/>
        </w:numPr>
        <w:tabs>
          <w:tab w:val="left" w:pos="5122"/>
        </w:tabs>
        <w:rPr>
          <w:rFonts w:cstheme="minorHAnsi"/>
          <w:sz w:val="32"/>
          <w:szCs w:val="32"/>
        </w:rPr>
      </w:pPr>
      <w:r w:rsidRPr="00C83DDD">
        <w:rPr>
          <w:rFonts w:cstheme="minorHAnsi"/>
          <w:sz w:val="32"/>
          <w:szCs w:val="32"/>
        </w:rPr>
        <w:t>Use a gentle approach which is personal, non-threatening, side-on and at eye level or lower</w:t>
      </w:r>
      <w:r w:rsidR="00520089" w:rsidRPr="00C83DDD">
        <w:rPr>
          <w:rFonts w:cstheme="minorHAnsi"/>
          <w:sz w:val="32"/>
          <w:szCs w:val="32"/>
        </w:rPr>
        <w:t>.</w:t>
      </w:r>
    </w:p>
    <w:p w14:paraId="79DB36E0" w14:textId="5910F49C" w:rsidR="00520089" w:rsidRPr="00C83DDD" w:rsidRDefault="00C804CA" w:rsidP="009E02E7">
      <w:pPr>
        <w:pStyle w:val="ListParagraph"/>
        <w:numPr>
          <w:ilvl w:val="0"/>
          <w:numId w:val="15"/>
        </w:numPr>
        <w:tabs>
          <w:tab w:val="left" w:pos="5122"/>
        </w:tabs>
        <w:rPr>
          <w:rFonts w:cstheme="minorHAnsi"/>
          <w:sz w:val="32"/>
          <w:szCs w:val="32"/>
        </w:rPr>
      </w:pPr>
      <w:r w:rsidRPr="00C83DDD">
        <w:rPr>
          <w:rFonts w:cstheme="minorHAnsi"/>
          <w:sz w:val="32"/>
          <w:szCs w:val="32"/>
        </w:rPr>
        <w:t>State the behaviour</w:t>
      </w:r>
      <w:r w:rsidR="000830FD" w:rsidRPr="00C83DDD">
        <w:rPr>
          <w:rFonts w:cstheme="minorHAnsi"/>
          <w:sz w:val="32"/>
          <w:szCs w:val="32"/>
        </w:rPr>
        <w:t xml:space="preserve"> that was observed and which expectation it contravenes</w:t>
      </w:r>
      <w:r w:rsidR="00520089" w:rsidRPr="00C83DDD">
        <w:rPr>
          <w:rFonts w:cstheme="minorHAnsi"/>
          <w:sz w:val="32"/>
          <w:szCs w:val="32"/>
        </w:rPr>
        <w:t>.</w:t>
      </w:r>
    </w:p>
    <w:p w14:paraId="043F7D01" w14:textId="5C22EFFB" w:rsidR="00520089" w:rsidRPr="00C83DDD" w:rsidRDefault="000830FD" w:rsidP="009E02E7">
      <w:pPr>
        <w:pStyle w:val="ListParagraph"/>
        <w:numPr>
          <w:ilvl w:val="0"/>
          <w:numId w:val="15"/>
        </w:numPr>
        <w:tabs>
          <w:tab w:val="left" w:pos="5122"/>
        </w:tabs>
        <w:rPr>
          <w:rFonts w:cstheme="minorHAnsi"/>
          <w:sz w:val="32"/>
          <w:szCs w:val="32"/>
        </w:rPr>
      </w:pPr>
      <w:r w:rsidRPr="00C83DDD">
        <w:rPr>
          <w:rFonts w:cstheme="minorHAnsi"/>
          <w:sz w:val="32"/>
          <w:szCs w:val="32"/>
        </w:rPr>
        <w:t>Tell the learner what the consequences of their action are. Refer to previous good behaviour as a model for the behaviour desired.</w:t>
      </w:r>
    </w:p>
    <w:p w14:paraId="08F51B77" w14:textId="3AEF11B5" w:rsidR="000830FD" w:rsidRPr="00C83DDD" w:rsidRDefault="000830FD" w:rsidP="00C804CA">
      <w:pPr>
        <w:pStyle w:val="ListParagraph"/>
        <w:numPr>
          <w:ilvl w:val="0"/>
          <w:numId w:val="15"/>
        </w:numPr>
        <w:tabs>
          <w:tab w:val="left" w:pos="5122"/>
        </w:tabs>
        <w:rPr>
          <w:rFonts w:cstheme="minorHAnsi"/>
          <w:sz w:val="32"/>
          <w:szCs w:val="32"/>
        </w:rPr>
      </w:pPr>
      <w:r w:rsidRPr="00C83DDD">
        <w:rPr>
          <w:rFonts w:cstheme="minorHAnsi"/>
          <w:sz w:val="32"/>
          <w:szCs w:val="32"/>
        </w:rPr>
        <w:t>Walk away; allow the learner time to decide what to do next. If there are comments as you walk away, write them down and follow up later.</w:t>
      </w:r>
    </w:p>
    <w:p w14:paraId="6FB63AD8" w14:textId="77777777" w:rsidR="009E02E7" w:rsidRPr="00C83DDD" w:rsidRDefault="009E02E7" w:rsidP="009E02E7">
      <w:pPr>
        <w:rPr>
          <w:rFonts w:cstheme="minorHAnsi"/>
          <w:sz w:val="36"/>
          <w:szCs w:val="36"/>
        </w:rPr>
      </w:pPr>
    </w:p>
    <w:p w14:paraId="6A503A9C" w14:textId="1B10FC82" w:rsidR="009E02E7" w:rsidRPr="00C83DDD" w:rsidRDefault="00611F54" w:rsidP="009E02E7">
      <w:pPr>
        <w:jc w:val="center"/>
        <w:rPr>
          <w:rFonts w:cstheme="minorHAnsi"/>
          <w:b/>
          <w:bCs/>
          <w:sz w:val="48"/>
          <w:szCs w:val="48"/>
        </w:rPr>
      </w:pPr>
      <w:r w:rsidRPr="00C83DDD">
        <w:rPr>
          <w:rFonts w:cstheme="minorHAnsi"/>
          <w:b/>
          <w:bCs/>
          <w:sz w:val="48"/>
          <w:szCs w:val="48"/>
        </w:rPr>
        <w:t>FAIRNESS</w:t>
      </w:r>
    </w:p>
    <w:p w14:paraId="7F131B8A" w14:textId="77777777" w:rsidR="009E02E7" w:rsidRPr="00C83DDD" w:rsidRDefault="00602AEB" w:rsidP="009E02E7">
      <w:pPr>
        <w:pStyle w:val="ListParagraph"/>
        <w:numPr>
          <w:ilvl w:val="0"/>
          <w:numId w:val="23"/>
        </w:numPr>
        <w:rPr>
          <w:rFonts w:cstheme="minorHAnsi"/>
          <w:b/>
          <w:bCs/>
          <w:sz w:val="48"/>
          <w:szCs w:val="48"/>
        </w:rPr>
      </w:pPr>
      <w:r w:rsidRPr="00C83DDD">
        <w:rPr>
          <w:rFonts w:cstheme="minorHAnsi"/>
          <w:sz w:val="32"/>
          <w:szCs w:val="32"/>
        </w:rPr>
        <w:t>Learners must not be able to reduce negative consequences</w:t>
      </w:r>
    </w:p>
    <w:p w14:paraId="436AD3FE" w14:textId="77777777" w:rsidR="009E02E7" w:rsidRPr="00C83DDD" w:rsidRDefault="009E02E7" w:rsidP="009E02E7">
      <w:pPr>
        <w:pStyle w:val="ListParagraph"/>
        <w:numPr>
          <w:ilvl w:val="0"/>
          <w:numId w:val="23"/>
        </w:numPr>
        <w:rPr>
          <w:rFonts w:cstheme="minorHAnsi"/>
          <w:b/>
          <w:bCs/>
          <w:sz w:val="48"/>
          <w:szCs w:val="48"/>
        </w:rPr>
      </w:pPr>
      <w:r w:rsidRPr="00C83DDD">
        <w:rPr>
          <w:rFonts w:cstheme="minorHAnsi"/>
          <w:sz w:val="32"/>
          <w:szCs w:val="32"/>
        </w:rPr>
        <w:t>T</w:t>
      </w:r>
      <w:r w:rsidR="00602AEB" w:rsidRPr="00C83DDD">
        <w:rPr>
          <w:rFonts w:cstheme="minorHAnsi"/>
          <w:sz w:val="32"/>
          <w:szCs w:val="32"/>
        </w:rPr>
        <w:t>eachers must not take away rewards that have been given</w:t>
      </w:r>
    </w:p>
    <w:p w14:paraId="2FAC10CC" w14:textId="77777777" w:rsidR="009E02E7" w:rsidRPr="00C83DDD" w:rsidRDefault="00602AEB" w:rsidP="009E02E7">
      <w:pPr>
        <w:pStyle w:val="ListParagraph"/>
        <w:numPr>
          <w:ilvl w:val="0"/>
          <w:numId w:val="23"/>
        </w:numPr>
        <w:rPr>
          <w:rFonts w:cstheme="minorHAnsi"/>
          <w:b/>
          <w:bCs/>
          <w:sz w:val="48"/>
          <w:szCs w:val="48"/>
        </w:rPr>
      </w:pPr>
      <w:r w:rsidRPr="00C83DDD">
        <w:rPr>
          <w:rFonts w:cstheme="minorHAnsi"/>
          <w:sz w:val="32"/>
          <w:szCs w:val="32"/>
        </w:rPr>
        <w:t>Don’t make deals with sanctions</w:t>
      </w:r>
    </w:p>
    <w:p w14:paraId="6C0FDBE3" w14:textId="77777777" w:rsidR="009E02E7" w:rsidRPr="00C83DDD" w:rsidRDefault="00602AEB" w:rsidP="009E02E7">
      <w:pPr>
        <w:pStyle w:val="ListParagraph"/>
        <w:numPr>
          <w:ilvl w:val="0"/>
          <w:numId w:val="23"/>
        </w:numPr>
        <w:rPr>
          <w:rFonts w:cstheme="minorHAnsi"/>
          <w:b/>
          <w:bCs/>
          <w:sz w:val="48"/>
          <w:szCs w:val="48"/>
        </w:rPr>
      </w:pPr>
      <w:r w:rsidRPr="00C83DDD">
        <w:rPr>
          <w:rFonts w:cstheme="minorHAnsi"/>
          <w:sz w:val="32"/>
          <w:szCs w:val="32"/>
        </w:rPr>
        <w:t>Negative sanctions must be proportionate – don’t suffocate learners with punishment</w:t>
      </w:r>
    </w:p>
    <w:p w14:paraId="26ED4F62" w14:textId="77777777" w:rsidR="009E02E7" w:rsidRPr="00C83DDD" w:rsidRDefault="008E7365" w:rsidP="009E02E7">
      <w:pPr>
        <w:pStyle w:val="ListParagraph"/>
        <w:numPr>
          <w:ilvl w:val="0"/>
          <w:numId w:val="23"/>
        </w:numPr>
        <w:rPr>
          <w:rFonts w:cstheme="minorHAnsi"/>
          <w:b/>
          <w:bCs/>
          <w:sz w:val="48"/>
          <w:szCs w:val="48"/>
        </w:rPr>
      </w:pPr>
      <w:r w:rsidRPr="00C83DDD">
        <w:rPr>
          <w:rFonts w:cstheme="minorHAnsi"/>
          <w:sz w:val="32"/>
          <w:szCs w:val="32"/>
        </w:rPr>
        <w:t>Whole class punishments are always unfair</w:t>
      </w:r>
    </w:p>
    <w:p w14:paraId="5C7FAB36" w14:textId="77777777" w:rsidR="009E02E7" w:rsidRPr="00C83DDD" w:rsidRDefault="008E7365" w:rsidP="009E02E7">
      <w:pPr>
        <w:pStyle w:val="ListParagraph"/>
        <w:numPr>
          <w:ilvl w:val="0"/>
          <w:numId w:val="23"/>
        </w:numPr>
        <w:rPr>
          <w:rFonts w:cstheme="minorHAnsi"/>
          <w:b/>
          <w:bCs/>
          <w:sz w:val="48"/>
          <w:szCs w:val="48"/>
        </w:rPr>
      </w:pPr>
      <w:r w:rsidRPr="00C83DDD">
        <w:rPr>
          <w:rFonts w:cstheme="minorHAnsi"/>
          <w:sz w:val="32"/>
          <w:szCs w:val="32"/>
        </w:rPr>
        <w:t>Try not to invent punishment on the spot – you will regret it</w:t>
      </w:r>
    </w:p>
    <w:p w14:paraId="786AD995" w14:textId="77777777" w:rsidR="009E02E7" w:rsidRPr="00C83DDD" w:rsidRDefault="008E7365" w:rsidP="009E02E7">
      <w:pPr>
        <w:pStyle w:val="ListParagraph"/>
        <w:numPr>
          <w:ilvl w:val="0"/>
          <w:numId w:val="23"/>
        </w:numPr>
        <w:rPr>
          <w:rFonts w:cstheme="minorHAnsi"/>
          <w:b/>
          <w:bCs/>
          <w:sz w:val="48"/>
          <w:szCs w:val="48"/>
        </w:rPr>
      </w:pPr>
      <w:r w:rsidRPr="00C83DDD">
        <w:rPr>
          <w:rFonts w:cstheme="minorHAnsi"/>
          <w:sz w:val="32"/>
          <w:szCs w:val="32"/>
        </w:rPr>
        <w:t>Tell the learner the negative consequences</w:t>
      </w:r>
    </w:p>
    <w:p w14:paraId="6AE63278" w14:textId="77777777" w:rsidR="009E02E7" w:rsidRPr="00C83DDD" w:rsidRDefault="008E7365" w:rsidP="009E02E7">
      <w:pPr>
        <w:pStyle w:val="ListParagraph"/>
        <w:numPr>
          <w:ilvl w:val="0"/>
          <w:numId w:val="23"/>
        </w:numPr>
        <w:rPr>
          <w:rFonts w:cstheme="minorHAnsi"/>
          <w:b/>
          <w:bCs/>
          <w:sz w:val="48"/>
          <w:szCs w:val="48"/>
        </w:rPr>
      </w:pPr>
      <w:r w:rsidRPr="00C83DDD">
        <w:rPr>
          <w:rFonts w:cstheme="minorHAnsi"/>
          <w:sz w:val="32"/>
          <w:szCs w:val="32"/>
        </w:rPr>
        <w:t>Write down warnings/reminders given</w:t>
      </w:r>
      <w:r w:rsidR="009E02E7" w:rsidRPr="00C83DDD">
        <w:rPr>
          <w:rFonts w:cstheme="minorHAnsi"/>
          <w:sz w:val="32"/>
          <w:szCs w:val="32"/>
        </w:rPr>
        <w:t xml:space="preserve"> privately</w:t>
      </w:r>
    </w:p>
    <w:p w14:paraId="6A86105F" w14:textId="77777777" w:rsidR="009E02E7" w:rsidRPr="00C83DDD" w:rsidRDefault="008E7365" w:rsidP="009E02E7">
      <w:pPr>
        <w:pStyle w:val="ListParagraph"/>
        <w:numPr>
          <w:ilvl w:val="0"/>
          <w:numId w:val="23"/>
        </w:numPr>
        <w:rPr>
          <w:rFonts w:cstheme="minorHAnsi"/>
          <w:b/>
          <w:bCs/>
          <w:sz w:val="48"/>
          <w:szCs w:val="48"/>
        </w:rPr>
      </w:pPr>
      <w:r w:rsidRPr="00C83DDD">
        <w:rPr>
          <w:rFonts w:cstheme="minorHAnsi"/>
          <w:sz w:val="32"/>
          <w:szCs w:val="32"/>
        </w:rPr>
        <w:t>New day, clean sheet every time</w:t>
      </w:r>
    </w:p>
    <w:p w14:paraId="0CB84FD5" w14:textId="26F47019" w:rsidR="008E7365" w:rsidRPr="00C83DDD" w:rsidRDefault="008E7365" w:rsidP="009E02E7">
      <w:pPr>
        <w:pStyle w:val="ListParagraph"/>
        <w:numPr>
          <w:ilvl w:val="0"/>
          <w:numId w:val="23"/>
        </w:numPr>
        <w:rPr>
          <w:rFonts w:cstheme="minorHAnsi"/>
          <w:b/>
          <w:bCs/>
          <w:sz w:val="48"/>
          <w:szCs w:val="48"/>
        </w:rPr>
      </w:pPr>
      <w:r w:rsidRPr="00C83DDD">
        <w:rPr>
          <w:rFonts w:cstheme="minorHAnsi"/>
          <w:sz w:val="32"/>
          <w:szCs w:val="32"/>
        </w:rPr>
        <w:t>Don’t jump sanction steps or accelerate sanctions</w:t>
      </w:r>
    </w:p>
    <w:p w14:paraId="6F068B6C" w14:textId="28594F6A" w:rsidR="007C66DF" w:rsidRPr="00C83DDD" w:rsidRDefault="007C66DF" w:rsidP="007C66DF">
      <w:pPr>
        <w:rPr>
          <w:rFonts w:cstheme="minorHAnsi"/>
          <w:sz w:val="32"/>
          <w:szCs w:val="32"/>
        </w:rPr>
      </w:pPr>
    </w:p>
    <w:p w14:paraId="41AADDB9" w14:textId="002D348B" w:rsidR="008C34C3" w:rsidRPr="00C83DDD" w:rsidRDefault="008C34C3" w:rsidP="00B703E1">
      <w:pPr>
        <w:jc w:val="center"/>
        <w:rPr>
          <w:rFonts w:cstheme="minorHAnsi"/>
          <w:b/>
          <w:bCs/>
          <w:sz w:val="48"/>
          <w:szCs w:val="48"/>
        </w:rPr>
      </w:pPr>
      <w:r w:rsidRPr="00C83DDD">
        <w:rPr>
          <w:rFonts w:cstheme="minorHAnsi"/>
          <w:b/>
          <w:bCs/>
          <w:sz w:val="48"/>
          <w:szCs w:val="48"/>
        </w:rPr>
        <w:lastRenderedPageBreak/>
        <w:t>APPENDICES</w:t>
      </w:r>
    </w:p>
    <w:p w14:paraId="46E4DA62" w14:textId="6BE88F08" w:rsidR="00A23B59" w:rsidRPr="00C83DDD" w:rsidRDefault="00A23B59" w:rsidP="00A23B59">
      <w:pPr>
        <w:rPr>
          <w:rFonts w:cstheme="minorHAnsi"/>
          <w:b/>
          <w:bCs/>
          <w:sz w:val="32"/>
          <w:szCs w:val="32"/>
        </w:rPr>
      </w:pPr>
      <w:r w:rsidRPr="00C83DDD">
        <w:rPr>
          <w:rFonts w:cstheme="minorHAnsi"/>
          <w:b/>
          <w:bCs/>
          <w:sz w:val="32"/>
          <w:szCs w:val="32"/>
        </w:rPr>
        <w:t>APPENDIX 1</w:t>
      </w:r>
    </w:p>
    <w:p w14:paraId="450E0CC4" w14:textId="0C7FE106" w:rsidR="00B703E1" w:rsidRPr="00C83DDD" w:rsidRDefault="00D61604" w:rsidP="00D61604">
      <w:pPr>
        <w:jc w:val="center"/>
        <w:rPr>
          <w:rFonts w:cstheme="minorHAnsi"/>
          <w:b/>
          <w:bCs/>
          <w:sz w:val="32"/>
          <w:szCs w:val="32"/>
        </w:rPr>
      </w:pPr>
      <w:r w:rsidRPr="00C83DDD">
        <w:rPr>
          <w:rFonts w:cstheme="minorHAnsi"/>
          <w:noProof/>
        </w:rPr>
        <w:drawing>
          <wp:anchor distT="0" distB="0" distL="114300" distR="114300" simplePos="0" relativeHeight="251716608" behindDoc="1" locked="0" layoutInCell="1" allowOverlap="1" wp14:anchorId="2D3EC18A" wp14:editId="4CC66E1B">
            <wp:simplePos x="0" y="0"/>
            <wp:positionH relativeFrom="margin">
              <wp:posOffset>-152400</wp:posOffset>
            </wp:positionH>
            <wp:positionV relativeFrom="paragraph">
              <wp:posOffset>486410</wp:posOffset>
            </wp:positionV>
            <wp:extent cx="6053455" cy="3073400"/>
            <wp:effectExtent l="38100" t="0" r="23495" b="31750"/>
            <wp:wrapNone/>
            <wp:docPr id="13" name="Diagram 13">
              <a:extLst xmlns:a="http://schemas.openxmlformats.org/drawingml/2006/main">
                <a:ext uri="{FF2B5EF4-FFF2-40B4-BE49-F238E27FC236}">
                  <a16:creationId xmlns:a16="http://schemas.microsoft.com/office/drawing/2014/main" id="{31EFC4EE-7539-4E2C-810E-FB8B28065A5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B703E1" w:rsidRPr="00C83DDD">
        <w:rPr>
          <w:rFonts w:cstheme="minorHAnsi"/>
          <w:b/>
          <w:bCs/>
          <w:sz w:val="32"/>
          <w:szCs w:val="32"/>
        </w:rPr>
        <w:t>PROMOTING POSITIVE RELATIONSHIPS STRATEGIC TIMELINE SESSION 2024/25</w:t>
      </w:r>
    </w:p>
    <w:p w14:paraId="7AF673D7" w14:textId="3AC8A540" w:rsidR="00B703E1" w:rsidRPr="00C83DDD" w:rsidRDefault="00B703E1" w:rsidP="008C34C3">
      <w:pPr>
        <w:jc w:val="center"/>
        <w:rPr>
          <w:rFonts w:cstheme="minorHAnsi"/>
          <w:b/>
          <w:bCs/>
          <w:sz w:val="48"/>
          <w:szCs w:val="48"/>
        </w:rPr>
      </w:pPr>
    </w:p>
    <w:p w14:paraId="7C236CAE" w14:textId="4A7193DB" w:rsidR="00B703E1" w:rsidRPr="00C83DDD" w:rsidRDefault="00B703E1" w:rsidP="008C34C3">
      <w:pPr>
        <w:jc w:val="center"/>
        <w:rPr>
          <w:rFonts w:cstheme="minorHAnsi"/>
          <w:b/>
          <w:bCs/>
          <w:sz w:val="48"/>
          <w:szCs w:val="48"/>
        </w:rPr>
      </w:pPr>
    </w:p>
    <w:p w14:paraId="7980F23F" w14:textId="09F341F9" w:rsidR="00B703E1" w:rsidRPr="00C83DDD" w:rsidRDefault="00B703E1" w:rsidP="008C34C3">
      <w:pPr>
        <w:jc w:val="center"/>
        <w:rPr>
          <w:rFonts w:cstheme="minorHAnsi"/>
          <w:b/>
          <w:bCs/>
          <w:sz w:val="48"/>
          <w:szCs w:val="48"/>
        </w:rPr>
      </w:pPr>
    </w:p>
    <w:p w14:paraId="4CE5F6FB" w14:textId="5C0F8561" w:rsidR="00B703E1" w:rsidRPr="00C83DDD" w:rsidRDefault="00B703E1" w:rsidP="00D61604">
      <w:pPr>
        <w:rPr>
          <w:rFonts w:cstheme="minorHAnsi"/>
          <w:b/>
          <w:bCs/>
          <w:sz w:val="48"/>
          <w:szCs w:val="48"/>
        </w:rPr>
      </w:pPr>
    </w:p>
    <w:p w14:paraId="3A2FDCCF" w14:textId="2FE7545A" w:rsidR="00B703E1" w:rsidRPr="00C83DDD" w:rsidRDefault="00B703E1" w:rsidP="008C34C3">
      <w:pPr>
        <w:jc w:val="center"/>
        <w:rPr>
          <w:rFonts w:cstheme="minorHAnsi"/>
          <w:b/>
          <w:bCs/>
          <w:sz w:val="48"/>
          <w:szCs w:val="48"/>
        </w:rPr>
      </w:pPr>
    </w:p>
    <w:p w14:paraId="27544215" w14:textId="024208A9" w:rsidR="00B703E1" w:rsidRPr="00C83DDD" w:rsidRDefault="00D61604" w:rsidP="008C34C3">
      <w:pPr>
        <w:jc w:val="center"/>
        <w:rPr>
          <w:rFonts w:cstheme="minorHAnsi"/>
          <w:b/>
          <w:bCs/>
          <w:sz w:val="48"/>
          <w:szCs w:val="48"/>
        </w:rPr>
      </w:pPr>
      <w:r w:rsidRPr="00C83DDD">
        <w:rPr>
          <w:rFonts w:cstheme="minorHAnsi"/>
          <w:noProof/>
        </w:rPr>
        <w:drawing>
          <wp:anchor distT="0" distB="0" distL="114300" distR="114300" simplePos="0" relativeHeight="251755520" behindDoc="1" locked="0" layoutInCell="1" allowOverlap="1" wp14:anchorId="4CAEB255" wp14:editId="2F969518">
            <wp:simplePos x="0" y="0"/>
            <wp:positionH relativeFrom="column">
              <wp:posOffset>-139700</wp:posOffset>
            </wp:positionH>
            <wp:positionV relativeFrom="paragraph">
              <wp:posOffset>394335</wp:posOffset>
            </wp:positionV>
            <wp:extent cx="6184900" cy="4140200"/>
            <wp:effectExtent l="0" t="0" r="6350" b="0"/>
            <wp:wrapNone/>
            <wp:docPr id="1545483121" name="Picture 1" descr="A screenshot of a list of vo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83121" name="Picture 1" descr="A screenshot of a list of voting&#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216379" cy="4161272"/>
                    </a:xfrm>
                    <a:prstGeom prst="rect">
                      <a:avLst/>
                    </a:prstGeom>
                  </pic:spPr>
                </pic:pic>
              </a:graphicData>
            </a:graphic>
            <wp14:sizeRelH relativeFrom="margin">
              <wp14:pctWidth>0</wp14:pctWidth>
            </wp14:sizeRelH>
            <wp14:sizeRelV relativeFrom="margin">
              <wp14:pctHeight>0</wp14:pctHeight>
            </wp14:sizeRelV>
          </wp:anchor>
        </w:drawing>
      </w:r>
    </w:p>
    <w:p w14:paraId="1EE7791A" w14:textId="6F802029" w:rsidR="00B703E1" w:rsidRPr="00C83DDD" w:rsidRDefault="00B703E1" w:rsidP="008C34C3">
      <w:pPr>
        <w:jc w:val="center"/>
        <w:rPr>
          <w:rFonts w:cstheme="minorHAnsi"/>
          <w:b/>
          <w:bCs/>
          <w:sz w:val="48"/>
          <w:szCs w:val="48"/>
        </w:rPr>
      </w:pPr>
    </w:p>
    <w:p w14:paraId="58EE04F8" w14:textId="377C943B" w:rsidR="00B703E1" w:rsidRPr="00C83DDD" w:rsidRDefault="00B703E1" w:rsidP="008C34C3">
      <w:pPr>
        <w:jc w:val="center"/>
        <w:rPr>
          <w:rFonts w:cstheme="minorHAnsi"/>
          <w:b/>
          <w:bCs/>
          <w:sz w:val="48"/>
          <w:szCs w:val="48"/>
        </w:rPr>
      </w:pPr>
    </w:p>
    <w:p w14:paraId="7BB303D3" w14:textId="05485D4B" w:rsidR="00B703E1" w:rsidRPr="00C83DDD" w:rsidRDefault="00B703E1" w:rsidP="008C34C3">
      <w:pPr>
        <w:jc w:val="center"/>
        <w:rPr>
          <w:rFonts w:cstheme="minorHAnsi"/>
          <w:b/>
          <w:bCs/>
          <w:sz w:val="48"/>
          <w:szCs w:val="48"/>
        </w:rPr>
      </w:pPr>
    </w:p>
    <w:p w14:paraId="5A211715" w14:textId="77777777" w:rsidR="00D61604" w:rsidRPr="00C83DDD" w:rsidRDefault="00D61604" w:rsidP="00A23B59">
      <w:pPr>
        <w:rPr>
          <w:rFonts w:cstheme="minorHAnsi"/>
          <w:b/>
          <w:bCs/>
          <w:sz w:val="48"/>
          <w:szCs w:val="48"/>
        </w:rPr>
      </w:pPr>
    </w:p>
    <w:p w14:paraId="2B28DA7B" w14:textId="77777777" w:rsidR="00D61604" w:rsidRPr="00C83DDD" w:rsidRDefault="00D61604" w:rsidP="00A23B59">
      <w:pPr>
        <w:rPr>
          <w:rFonts w:cstheme="minorHAnsi"/>
          <w:b/>
          <w:bCs/>
          <w:sz w:val="48"/>
          <w:szCs w:val="48"/>
        </w:rPr>
      </w:pPr>
    </w:p>
    <w:p w14:paraId="4C475772" w14:textId="77777777" w:rsidR="00D61604" w:rsidRPr="00C83DDD" w:rsidRDefault="00D61604" w:rsidP="00A23B59">
      <w:pPr>
        <w:rPr>
          <w:rFonts w:cstheme="minorHAnsi"/>
          <w:b/>
          <w:bCs/>
          <w:sz w:val="48"/>
          <w:szCs w:val="48"/>
        </w:rPr>
      </w:pPr>
    </w:p>
    <w:p w14:paraId="600A81A3" w14:textId="77777777" w:rsidR="00D61604" w:rsidRPr="00C83DDD" w:rsidRDefault="00D61604" w:rsidP="00A23B59">
      <w:pPr>
        <w:rPr>
          <w:rFonts w:cstheme="minorHAnsi"/>
          <w:b/>
          <w:bCs/>
          <w:sz w:val="48"/>
          <w:szCs w:val="48"/>
        </w:rPr>
      </w:pPr>
    </w:p>
    <w:p w14:paraId="68919F67" w14:textId="77777777" w:rsidR="00D61604" w:rsidRPr="00C83DDD" w:rsidRDefault="00D61604" w:rsidP="00A23B59">
      <w:pPr>
        <w:rPr>
          <w:rFonts w:cstheme="minorHAnsi"/>
          <w:b/>
          <w:bCs/>
          <w:sz w:val="48"/>
          <w:szCs w:val="48"/>
        </w:rPr>
      </w:pPr>
    </w:p>
    <w:p w14:paraId="33F3C5A3" w14:textId="0E1C23AF" w:rsidR="00B703E1" w:rsidRPr="00C83DDD" w:rsidRDefault="00A23B59" w:rsidP="00A23B59">
      <w:pPr>
        <w:rPr>
          <w:rFonts w:cstheme="minorHAnsi"/>
          <w:b/>
          <w:bCs/>
          <w:sz w:val="48"/>
          <w:szCs w:val="48"/>
        </w:rPr>
      </w:pPr>
      <w:r w:rsidRPr="00C83DDD">
        <w:rPr>
          <w:rFonts w:cstheme="minorHAnsi"/>
          <w:b/>
          <w:bCs/>
          <w:sz w:val="48"/>
          <w:szCs w:val="48"/>
        </w:rPr>
        <w:lastRenderedPageBreak/>
        <w:t>APPENDIX 2</w:t>
      </w:r>
    </w:p>
    <w:p w14:paraId="4AABB35E" w14:textId="5AF4BFDA" w:rsidR="008C34C3" w:rsidRPr="00C83DDD" w:rsidRDefault="004120D0" w:rsidP="004120D0">
      <w:pPr>
        <w:rPr>
          <w:rFonts w:cstheme="minorHAnsi"/>
          <w:b/>
          <w:sz w:val="32"/>
          <w:szCs w:val="32"/>
        </w:rPr>
      </w:pPr>
      <w:r w:rsidRPr="00C83DDD">
        <w:rPr>
          <w:rFonts w:cstheme="minorHAnsi"/>
          <w:b/>
          <w:sz w:val="32"/>
          <w:szCs w:val="32"/>
        </w:rPr>
        <w:t xml:space="preserve">Mobile </w:t>
      </w:r>
      <w:r w:rsidR="00B703E1" w:rsidRPr="00C83DDD">
        <w:rPr>
          <w:rFonts w:cstheme="minorHAnsi"/>
          <w:b/>
          <w:sz w:val="32"/>
          <w:szCs w:val="32"/>
        </w:rPr>
        <w:t>P</w:t>
      </w:r>
      <w:r w:rsidRPr="00C83DDD">
        <w:rPr>
          <w:rFonts w:cstheme="minorHAnsi"/>
          <w:b/>
          <w:sz w:val="32"/>
          <w:szCs w:val="32"/>
        </w:rPr>
        <w:t>hone</w:t>
      </w:r>
      <w:r w:rsidR="00B703E1" w:rsidRPr="00C83DDD">
        <w:rPr>
          <w:rFonts w:cstheme="minorHAnsi"/>
          <w:b/>
          <w:sz w:val="32"/>
          <w:szCs w:val="32"/>
        </w:rPr>
        <w:t xml:space="preserve"> Policy</w:t>
      </w:r>
      <w:r w:rsidRPr="00C83DDD">
        <w:rPr>
          <w:rFonts w:cstheme="minorHAnsi"/>
          <w:b/>
          <w:sz w:val="32"/>
          <w:szCs w:val="32"/>
        </w:rPr>
        <w:t xml:space="preserve"> </w:t>
      </w:r>
      <w:r w:rsidR="00B703E1" w:rsidRPr="00C83DDD">
        <w:rPr>
          <w:rFonts w:cstheme="minorHAnsi"/>
          <w:b/>
          <w:sz w:val="32"/>
          <w:szCs w:val="32"/>
        </w:rPr>
        <w:t>C</w:t>
      </w:r>
      <w:r w:rsidRPr="00C83DDD">
        <w:rPr>
          <w:rFonts w:cstheme="minorHAnsi"/>
          <w:b/>
          <w:sz w:val="32"/>
          <w:szCs w:val="32"/>
        </w:rPr>
        <w:t>onsultation</w:t>
      </w:r>
      <w:r w:rsidR="00B703E1" w:rsidRPr="00C83DDD">
        <w:rPr>
          <w:rFonts w:cstheme="minorHAnsi"/>
          <w:b/>
          <w:sz w:val="32"/>
          <w:szCs w:val="32"/>
        </w:rPr>
        <w:t>: Session 2024/25</w:t>
      </w:r>
      <w:r w:rsidRPr="00C83DDD">
        <w:rPr>
          <w:rFonts w:cstheme="minorHAnsi"/>
          <w:b/>
          <w:sz w:val="32"/>
          <w:szCs w:val="32"/>
        </w:rPr>
        <w:t>:</w:t>
      </w:r>
    </w:p>
    <w:p w14:paraId="1E8A7B46" w14:textId="7333A888" w:rsidR="004120D0" w:rsidRPr="00C83DDD" w:rsidRDefault="004120D0" w:rsidP="004120D0">
      <w:pPr>
        <w:rPr>
          <w:rFonts w:cstheme="minorHAnsi"/>
          <w:bCs/>
          <w:sz w:val="32"/>
          <w:szCs w:val="32"/>
        </w:rPr>
      </w:pPr>
      <w:r w:rsidRPr="00C83DDD">
        <w:rPr>
          <w:rFonts w:cstheme="minorHAnsi"/>
          <w:noProof/>
        </w:rPr>
        <w:drawing>
          <wp:inline distT="0" distB="0" distL="0" distR="0" wp14:anchorId="2AF358B6" wp14:editId="549F029A">
            <wp:extent cx="3667125" cy="4543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67125" cy="4543425"/>
                    </a:xfrm>
                    <a:prstGeom prst="rect">
                      <a:avLst/>
                    </a:prstGeom>
                  </pic:spPr>
                </pic:pic>
              </a:graphicData>
            </a:graphic>
          </wp:inline>
        </w:drawing>
      </w:r>
    </w:p>
    <w:p w14:paraId="1FD55A67" w14:textId="5B028326" w:rsidR="004120D0" w:rsidRPr="00C83DDD" w:rsidRDefault="004120D0" w:rsidP="004120D0">
      <w:pPr>
        <w:rPr>
          <w:rFonts w:cstheme="minorHAnsi"/>
          <w:bCs/>
          <w:sz w:val="32"/>
          <w:szCs w:val="32"/>
        </w:rPr>
      </w:pPr>
    </w:p>
    <w:p w14:paraId="5F6987F7" w14:textId="77777777" w:rsidR="00A23B59" w:rsidRPr="00C83DDD" w:rsidRDefault="00A23B59" w:rsidP="004120D0">
      <w:pPr>
        <w:rPr>
          <w:rFonts w:cstheme="minorHAnsi"/>
          <w:bCs/>
          <w:sz w:val="32"/>
          <w:szCs w:val="32"/>
        </w:rPr>
      </w:pPr>
    </w:p>
    <w:p w14:paraId="35DBC3EC" w14:textId="77777777" w:rsidR="00A23B59" w:rsidRPr="00C83DDD" w:rsidRDefault="00A23B59" w:rsidP="004120D0">
      <w:pPr>
        <w:rPr>
          <w:rFonts w:cstheme="minorHAnsi"/>
          <w:bCs/>
          <w:sz w:val="32"/>
          <w:szCs w:val="32"/>
        </w:rPr>
      </w:pPr>
    </w:p>
    <w:p w14:paraId="2637B2E6" w14:textId="77777777" w:rsidR="00A23B59" w:rsidRPr="00C83DDD" w:rsidRDefault="00A23B59" w:rsidP="004120D0">
      <w:pPr>
        <w:rPr>
          <w:rFonts w:cstheme="minorHAnsi"/>
          <w:bCs/>
          <w:sz w:val="32"/>
          <w:szCs w:val="32"/>
        </w:rPr>
      </w:pPr>
    </w:p>
    <w:p w14:paraId="6DFE944D" w14:textId="77777777" w:rsidR="00A23B59" w:rsidRPr="00C83DDD" w:rsidRDefault="00A23B59" w:rsidP="004120D0">
      <w:pPr>
        <w:rPr>
          <w:rFonts w:cstheme="minorHAnsi"/>
          <w:bCs/>
          <w:sz w:val="32"/>
          <w:szCs w:val="32"/>
        </w:rPr>
      </w:pPr>
    </w:p>
    <w:p w14:paraId="53F90229" w14:textId="3799862C" w:rsidR="00A23B59" w:rsidRPr="00C83DDD" w:rsidRDefault="00A23B59" w:rsidP="004120D0">
      <w:pPr>
        <w:rPr>
          <w:rFonts w:cstheme="minorHAnsi"/>
          <w:bCs/>
          <w:sz w:val="32"/>
          <w:szCs w:val="32"/>
        </w:rPr>
      </w:pPr>
    </w:p>
    <w:p w14:paraId="05DF748D" w14:textId="2CBC048A" w:rsidR="00A23B59" w:rsidRPr="00C83DDD" w:rsidRDefault="00A23B59" w:rsidP="004120D0">
      <w:pPr>
        <w:rPr>
          <w:rFonts w:cstheme="minorHAnsi"/>
          <w:bCs/>
          <w:sz w:val="32"/>
          <w:szCs w:val="32"/>
        </w:rPr>
      </w:pPr>
    </w:p>
    <w:p w14:paraId="48D16051" w14:textId="442FBA2C" w:rsidR="0095544E" w:rsidRPr="00C83DDD" w:rsidRDefault="0095544E" w:rsidP="004120D0">
      <w:pPr>
        <w:rPr>
          <w:rFonts w:cstheme="minorHAnsi"/>
          <w:b/>
          <w:sz w:val="32"/>
          <w:szCs w:val="32"/>
        </w:rPr>
      </w:pPr>
    </w:p>
    <w:p w14:paraId="1BE32981" w14:textId="454D7D6C" w:rsidR="00A23B59" w:rsidRPr="00C83DDD" w:rsidRDefault="00A23B59" w:rsidP="004120D0">
      <w:pPr>
        <w:rPr>
          <w:rFonts w:cstheme="minorHAnsi"/>
          <w:b/>
          <w:sz w:val="32"/>
          <w:szCs w:val="32"/>
        </w:rPr>
      </w:pPr>
      <w:r w:rsidRPr="00C83DDD">
        <w:rPr>
          <w:rFonts w:cstheme="minorHAnsi"/>
          <w:b/>
          <w:sz w:val="32"/>
          <w:szCs w:val="32"/>
        </w:rPr>
        <w:lastRenderedPageBreak/>
        <w:t>APPENDIX 3</w:t>
      </w:r>
    </w:p>
    <w:p w14:paraId="06BC3F2E" w14:textId="75812830" w:rsidR="00A23B59" w:rsidRPr="00C83DDD" w:rsidRDefault="00A23B59" w:rsidP="004120D0">
      <w:pPr>
        <w:rPr>
          <w:rFonts w:cstheme="minorHAnsi"/>
          <w:bCs/>
          <w:sz w:val="32"/>
          <w:szCs w:val="32"/>
        </w:rPr>
      </w:pPr>
      <w:r w:rsidRPr="00C83DDD">
        <w:rPr>
          <w:rFonts w:cstheme="minorHAnsi"/>
          <w:bCs/>
          <w:sz w:val="32"/>
          <w:szCs w:val="32"/>
        </w:rPr>
        <w:t>Our School Charter was created through a consultation with all stakeholders in Session 2024/25.</w:t>
      </w:r>
      <w:r w:rsidR="00D61604" w:rsidRPr="00C83DDD">
        <w:rPr>
          <w:rFonts w:cstheme="minorHAnsi"/>
          <w:bCs/>
          <w:sz w:val="32"/>
          <w:szCs w:val="32"/>
        </w:rPr>
        <w:t xml:space="preserve"> </w:t>
      </w:r>
    </w:p>
    <w:p w14:paraId="0A6E3C6C" w14:textId="76EFBFC8" w:rsidR="004120D0" w:rsidRPr="00C83DDD" w:rsidRDefault="004120D0" w:rsidP="004120D0">
      <w:pPr>
        <w:rPr>
          <w:rFonts w:cstheme="minorHAnsi"/>
          <w:b/>
          <w:sz w:val="32"/>
          <w:szCs w:val="32"/>
          <w:u w:val="single"/>
        </w:rPr>
      </w:pPr>
    </w:p>
    <w:p w14:paraId="42283B5B" w14:textId="77777777" w:rsidR="00577606" w:rsidRPr="00C83DDD" w:rsidRDefault="00577606" w:rsidP="004120D0">
      <w:pPr>
        <w:rPr>
          <w:rFonts w:cstheme="minorHAnsi"/>
          <w:bCs/>
          <w:sz w:val="32"/>
          <w:szCs w:val="32"/>
        </w:rPr>
      </w:pPr>
      <w:r w:rsidRPr="00C83DDD">
        <w:rPr>
          <w:rFonts w:cstheme="minorHAnsi"/>
          <w:bCs/>
          <w:noProof/>
          <w:sz w:val="32"/>
          <w:szCs w:val="32"/>
        </w:rPr>
        <w:drawing>
          <wp:inline distT="0" distB="0" distL="0" distR="0" wp14:anchorId="0EC11C59" wp14:editId="182A85E1">
            <wp:extent cx="901700" cy="1185241"/>
            <wp:effectExtent l="0" t="0" r="0" b="0"/>
            <wp:docPr id="18" name="Picture 1">
              <a:extLst xmlns:a="http://schemas.openxmlformats.org/drawingml/2006/main">
                <a:ext uri="{FF2B5EF4-FFF2-40B4-BE49-F238E27FC236}">
                  <a16:creationId xmlns:a16="http://schemas.microsoft.com/office/drawing/2014/main" id="{F147ED4F-87FE-BD2E-9508-7857AFCBB9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147ED4F-87FE-BD2E-9508-7857AFCBB9CE}"/>
                        </a:ext>
                      </a:extLst>
                    </pic:cNvPr>
                    <pic:cNvPicPr>
                      <a:picLocks noChangeAspect="1"/>
                    </pic:cNvPicPr>
                  </pic:nvPicPr>
                  <pic:blipFill>
                    <a:blip r:embed="rId30"/>
                    <a:srcRect r="18019" b="19139"/>
                    <a:stretch/>
                  </pic:blipFill>
                  <pic:spPr>
                    <a:xfrm>
                      <a:off x="0" y="0"/>
                      <a:ext cx="915219" cy="1203011"/>
                    </a:xfrm>
                    <a:prstGeom prst="rect">
                      <a:avLst/>
                    </a:prstGeom>
                  </pic:spPr>
                </pic:pic>
              </a:graphicData>
            </a:graphic>
          </wp:inline>
        </w:drawing>
      </w:r>
      <w:r w:rsidRPr="00C83DDD">
        <w:rPr>
          <w:rFonts w:cstheme="minorHAnsi"/>
          <w:bCs/>
          <w:sz w:val="32"/>
          <w:szCs w:val="32"/>
        </w:rPr>
        <w:tab/>
      </w:r>
      <w:r w:rsidRPr="00C83DDD">
        <w:rPr>
          <w:rFonts w:cstheme="minorHAnsi"/>
          <w:noProof/>
        </w:rPr>
        <w:drawing>
          <wp:inline distT="0" distB="0" distL="0" distR="0" wp14:anchorId="16A0893F" wp14:editId="75EB87D3">
            <wp:extent cx="871220" cy="1186754"/>
            <wp:effectExtent l="0" t="0" r="5080" b="0"/>
            <wp:docPr id="19" name="Picture 5">
              <a:extLst xmlns:a="http://schemas.openxmlformats.org/drawingml/2006/main">
                <a:ext uri="{FF2B5EF4-FFF2-40B4-BE49-F238E27FC236}">
                  <a16:creationId xmlns:a16="http://schemas.microsoft.com/office/drawing/2014/main" id="{263BD4E1-912E-23DC-23D6-F6EAF6FD0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63BD4E1-912E-23DC-23D6-F6EAF6FD0E7C}"/>
                        </a:ext>
                      </a:extLst>
                    </pic:cNvPr>
                    <pic:cNvPicPr>
                      <a:picLocks noChangeAspect="1"/>
                    </pic:cNvPicPr>
                  </pic:nvPicPr>
                  <pic:blipFill>
                    <a:blip r:embed="rId31"/>
                    <a:srcRect l="3165" t="5914" r="8081" b="4488"/>
                    <a:stretch/>
                  </pic:blipFill>
                  <pic:spPr>
                    <a:xfrm>
                      <a:off x="0" y="0"/>
                      <a:ext cx="914285" cy="1245416"/>
                    </a:xfrm>
                    <a:prstGeom prst="rect">
                      <a:avLst/>
                    </a:prstGeom>
                  </pic:spPr>
                </pic:pic>
              </a:graphicData>
            </a:graphic>
          </wp:inline>
        </w:drawing>
      </w:r>
      <w:r w:rsidRPr="00C83DDD">
        <w:rPr>
          <w:rFonts w:cstheme="minorHAnsi"/>
          <w:bCs/>
          <w:sz w:val="32"/>
          <w:szCs w:val="32"/>
        </w:rPr>
        <w:t xml:space="preserve"> </w:t>
      </w:r>
    </w:p>
    <w:p w14:paraId="11E3E1CE" w14:textId="4174ABAF" w:rsidR="00577606" w:rsidRPr="00C83DDD" w:rsidRDefault="00577606" w:rsidP="004120D0">
      <w:pPr>
        <w:rPr>
          <w:rFonts w:cstheme="minorHAnsi"/>
          <w:bCs/>
          <w:sz w:val="32"/>
          <w:szCs w:val="32"/>
        </w:rPr>
      </w:pPr>
      <w:r w:rsidRPr="00C83DDD">
        <w:rPr>
          <w:rFonts w:cstheme="minorHAnsi"/>
          <w:bCs/>
          <w:sz w:val="32"/>
          <w:szCs w:val="32"/>
        </w:rPr>
        <w:t>School staff, pupils, partners and parents were given the opportunity to write down 5 charter phrases</w:t>
      </w:r>
      <w:r w:rsidR="00A23B59" w:rsidRPr="00C83DDD">
        <w:rPr>
          <w:rFonts w:cstheme="minorHAnsi"/>
          <w:bCs/>
          <w:sz w:val="32"/>
          <w:szCs w:val="32"/>
        </w:rPr>
        <w:t xml:space="preserve"> which related to behaviours they think all stakeholders should strive to demonstrate in the school.</w:t>
      </w:r>
    </w:p>
    <w:p w14:paraId="7BE86D12" w14:textId="7FE6E975" w:rsidR="004120D0" w:rsidRPr="00C83DDD" w:rsidRDefault="004120D0" w:rsidP="004120D0">
      <w:pPr>
        <w:rPr>
          <w:rFonts w:cstheme="minorHAnsi"/>
          <w:bCs/>
          <w:sz w:val="32"/>
          <w:szCs w:val="32"/>
        </w:rPr>
      </w:pPr>
      <w:r w:rsidRPr="00C83DDD">
        <w:rPr>
          <w:rFonts w:cstheme="minorHAnsi"/>
          <w:noProof/>
        </w:rPr>
        <w:drawing>
          <wp:inline distT="0" distB="0" distL="0" distR="0" wp14:anchorId="1A7B7840" wp14:editId="372E8665">
            <wp:extent cx="3276600" cy="19668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18546" cy="1992010"/>
                    </a:xfrm>
                    <a:prstGeom prst="rect">
                      <a:avLst/>
                    </a:prstGeom>
                  </pic:spPr>
                </pic:pic>
              </a:graphicData>
            </a:graphic>
          </wp:inline>
        </w:drawing>
      </w:r>
      <w:r w:rsidR="00577606" w:rsidRPr="00C83DDD">
        <w:rPr>
          <w:rFonts w:cstheme="minorHAnsi"/>
          <w:bCs/>
          <w:sz w:val="32"/>
          <w:szCs w:val="32"/>
        </w:rPr>
        <w:t xml:space="preserve"> These votes were collated.</w:t>
      </w:r>
    </w:p>
    <w:p w14:paraId="41E9B7EC" w14:textId="58971B0C" w:rsidR="004120D0" w:rsidRPr="00C83DDD" w:rsidRDefault="004120D0" w:rsidP="004120D0">
      <w:pPr>
        <w:rPr>
          <w:rFonts w:cstheme="minorHAnsi"/>
          <w:bCs/>
          <w:sz w:val="32"/>
          <w:szCs w:val="32"/>
        </w:rPr>
      </w:pPr>
      <w:r w:rsidRPr="00C83DDD">
        <w:rPr>
          <w:rFonts w:cstheme="minorHAnsi"/>
          <w:bCs/>
          <w:sz w:val="32"/>
          <w:szCs w:val="32"/>
        </w:rPr>
        <w:t xml:space="preserve">We then voted on the most popular statements: </w:t>
      </w:r>
      <w:r w:rsidRPr="00C83DDD">
        <w:rPr>
          <w:rFonts w:cstheme="minorHAnsi"/>
          <w:noProof/>
        </w:rPr>
        <w:drawing>
          <wp:inline distT="0" distB="0" distL="0" distR="0" wp14:anchorId="3F61DC3A" wp14:editId="08EF8CF2">
            <wp:extent cx="5041900" cy="2245561"/>
            <wp:effectExtent l="0" t="0" r="635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94426" cy="2268955"/>
                    </a:xfrm>
                    <a:prstGeom prst="rect">
                      <a:avLst/>
                    </a:prstGeom>
                  </pic:spPr>
                </pic:pic>
              </a:graphicData>
            </a:graphic>
          </wp:inline>
        </w:drawing>
      </w:r>
    </w:p>
    <w:p w14:paraId="37F58AC7" w14:textId="10009C66" w:rsidR="00577606" w:rsidRPr="00C83DDD" w:rsidRDefault="0095544E" w:rsidP="004120D0">
      <w:pPr>
        <w:rPr>
          <w:rFonts w:cstheme="minorHAnsi"/>
          <w:bCs/>
          <w:sz w:val="32"/>
          <w:szCs w:val="32"/>
        </w:rPr>
      </w:pPr>
      <w:r w:rsidRPr="00C83DDD">
        <w:rPr>
          <w:rFonts w:cstheme="minorHAnsi"/>
          <w:noProof/>
        </w:rPr>
        <w:lastRenderedPageBreak/>
        <w:drawing>
          <wp:anchor distT="0" distB="0" distL="114300" distR="114300" simplePos="0" relativeHeight="251750400" behindDoc="1" locked="0" layoutInCell="1" allowOverlap="1" wp14:anchorId="129C70C7" wp14:editId="11C91FA1">
            <wp:simplePos x="0" y="0"/>
            <wp:positionH relativeFrom="column">
              <wp:posOffset>5486400</wp:posOffset>
            </wp:positionH>
            <wp:positionV relativeFrom="paragraph">
              <wp:posOffset>958451</wp:posOffset>
            </wp:positionV>
            <wp:extent cx="636042" cy="900430"/>
            <wp:effectExtent l="0" t="0" r="0" b="0"/>
            <wp:wrapNone/>
            <wp:docPr id="1642306222" name="Picture 1642306222" descr="A colorful handprints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8463" name="Picture 32138463" descr="A colorful handprints on a plant&#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6042" cy="900430"/>
                    </a:xfrm>
                    <a:prstGeom prst="rect">
                      <a:avLst/>
                    </a:prstGeom>
                    <a:noFill/>
                    <a:ln>
                      <a:noFill/>
                    </a:ln>
                  </pic:spPr>
                </pic:pic>
              </a:graphicData>
            </a:graphic>
          </wp:anchor>
        </w:drawing>
      </w:r>
      <w:r w:rsidR="00A23B59" w:rsidRPr="00C83DDD">
        <w:rPr>
          <w:rFonts w:cstheme="minorHAnsi"/>
          <w:bCs/>
          <w:sz w:val="32"/>
          <w:szCs w:val="32"/>
        </w:rPr>
        <w:t xml:space="preserve">The </w:t>
      </w:r>
      <w:r w:rsidR="00577606" w:rsidRPr="00C83DDD">
        <w:rPr>
          <w:rFonts w:cstheme="minorHAnsi"/>
          <w:bCs/>
          <w:sz w:val="32"/>
          <w:szCs w:val="32"/>
        </w:rPr>
        <w:t xml:space="preserve">Pupil </w:t>
      </w:r>
      <w:r w:rsidR="00A23B59" w:rsidRPr="00C83DDD">
        <w:rPr>
          <w:rFonts w:cstheme="minorHAnsi"/>
          <w:bCs/>
          <w:sz w:val="32"/>
          <w:szCs w:val="32"/>
        </w:rPr>
        <w:t>L</w:t>
      </w:r>
      <w:r w:rsidR="00577606" w:rsidRPr="00C83DDD">
        <w:rPr>
          <w:rFonts w:cstheme="minorHAnsi"/>
          <w:bCs/>
          <w:sz w:val="32"/>
          <w:szCs w:val="32"/>
        </w:rPr>
        <w:t xml:space="preserve">eadership </w:t>
      </w:r>
      <w:r w:rsidR="00A23B59" w:rsidRPr="00C83DDD">
        <w:rPr>
          <w:rFonts w:cstheme="minorHAnsi"/>
          <w:bCs/>
          <w:sz w:val="32"/>
          <w:szCs w:val="32"/>
        </w:rPr>
        <w:t>T</w:t>
      </w:r>
      <w:r w:rsidR="00577606" w:rsidRPr="00C83DDD">
        <w:rPr>
          <w:rFonts w:cstheme="minorHAnsi"/>
          <w:bCs/>
          <w:sz w:val="32"/>
          <w:szCs w:val="32"/>
        </w:rPr>
        <w:t>eam then counted the votes, decided on our 5 charter phrases and developed logo/image ideas.</w:t>
      </w:r>
      <w:r w:rsidRPr="00C83DDD">
        <w:rPr>
          <w:rFonts w:cstheme="minorHAnsi"/>
          <w:noProof/>
        </w:rPr>
        <w:t xml:space="preserve"> </w:t>
      </w:r>
    </w:p>
    <w:p w14:paraId="6C1BC404" w14:textId="75792A96" w:rsidR="00577606" w:rsidRPr="00C83DDD" w:rsidRDefault="00577606" w:rsidP="004120D0">
      <w:pPr>
        <w:rPr>
          <w:rFonts w:cstheme="minorHAnsi"/>
          <w:bCs/>
          <w:sz w:val="32"/>
          <w:szCs w:val="32"/>
        </w:rPr>
      </w:pPr>
      <w:r w:rsidRPr="00C83DDD">
        <w:rPr>
          <w:rFonts w:cstheme="minorHAnsi"/>
          <w:noProof/>
        </w:rPr>
        <w:drawing>
          <wp:inline distT="0" distB="0" distL="0" distR="0" wp14:anchorId="4648BD79" wp14:editId="6F99AC70">
            <wp:extent cx="5334000" cy="1552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34000" cy="1552575"/>
                    </a:xfrm>
                    <a:prstGeom prst="rect">
                      <a:avLst/>
                    </a:prstGeom>
                  </pic:spPr>
                </pic:pic>
              </a:graphicData>
            </a:graphic>
          </wp:inline>
        </w:drawing>
      </w:r>
    </w:p>
    <w:p w14:paraId="4463BDE5" w14:textId="15AA3118" w:rsidR="00577606" w:rsidRPr="00C83DDD" w:rsidRDefault="00577606" w:rsidP="004120D0">
      <w:pPr>
        <w:rPr>
          <w:rFonts w:cstheme="minorHAnsi"/>
          <w:bCs/>
          <w:sz w:val="32"/>
          <w:szCs w:val="32"/>
        </w:rPr>
      </w:pPr>
      <w:r w:rsidRPr="00C83DDD">
        <w:rPr>
          <w:rFonts w:cstheme="minorHAnsi"/>
          <w:noProof/>
        </w:rPr>
        <w:drawing>
          <wp:inline distT="0" distB="0" distL="0" distR="0" wp14:anchorId="7021D14B" wp14:editId="53FE50EC">
            <wp:extent cx="1480057" cy="13081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91782" cy="1318463"/>
                    </a:xfrm>
                    <a:prstGeom prst="rect">
                      <a:avLst/>
                    </a:prstGeom>
                  </pic:spPr>
                </pic:pic>
              </a:graphicData>
            </a:graphic>
          </wp:inline>
        </w:drawing>
      </w:r>
      <w:r w:rsidRPr="00C83DDD">
        <w:rPr>
          <w:rFonts w:cstheme="minorHAnsi"/>
          <w:bCs/>
          <w:sz w:val="32"/>
          <w:szCs w:val="32"/>
        </w:rPr>
        <w:t xml:space="preserve"> </w:t>
      </w:r>
      <w:r w:rsidRPr="00C83DDD">
        <w:rPr>
          <w:rFonts w:cstheme="minorHAnsi"/>
          <w:noProof/>
        </w:rPr>
        <w:drawing>
          <wp:inline distT="0" distB="0" distL="0" distR="0" wp14:anchorId="0AD82253" wp14:editId="4EAE7423">
            <wp:extent cx="1274730" cy="1308100"/>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95010" cy="1328910"/>
                    </a:xfrm>
                    <a:prstGeom prst="rect">
                      <a:avLst/>
                    </a:prstGeom>
                  </pic:spPr>
                </pic:pic>
              </a:graphicData>
            </a:graphic>
          </wp:inline>
        </w:drawing>
      </w:r>
    </w:p>
    <w:p w14:paraId="3D2A190C" w14:textId="5DDBEE4A" w:rsidR="00577606" w:rsidRPr="00C83DDD" w:rsidRDefault="0095544E" w:rsidP="004120D0">
      <w:pPr>
        <w:rPr>
          <w:rFonts w:cstheme="minorHAnsi"/>
          <w:bCs/>
          <w:sz w:val="32"/>
          <w:szCs w:val="32"/>
        </w:rPr>
      </w:pPr>
      <w:r w:rsidRPr="00C83DDD">
        <w:rPr>
          <w:rFonts w:cstheme="minorHAnsi"/>
          <w:bCs/>
          <w:sz w:val="32"/>
          <w:szCs w:val="32"/>
        </w:rPr>
        <w:t>Final design…</w:t>
      </w:r>
    </w:p>
    <w:p w14:paraId="227FBD26" w14:textId="74AC9B49" w:rsidR="0095544E" w:rsidRPr="00C83DDD" w:rsidRDefault="0095544E" w:rsidP="004120D0">
      <w:pPr>
        <w:rPr>
          <w:rFonts w:cstheme="minorHAnsi"/>
          <w:bCs/>
          <w:sz w:val="32"/>
          <w:szCs w:val="32"/>
        </w:rPr>
      </w:pPr>
      <w:r w:rsidRPr="00C83DDD">
        <w:rPr>
          <w:rFonts w:cstheme="minorHAnsi"/>
          <w:noProof/>
        </w:rPr>
        <w:drawing>
          <wp:inline distT="0" distB="0" distL="0" distR="0" wp14:anchorId="1CCE46FE" wp14:editId="0D16C157">
            <wp:extent cx="2822028" cy="3995082"/>
            <wp:effectExtent l="0" t="0" r="0" b="0"/>
            <wp:docPr id="256929113" name="Picture 256929113" descr="A colorful handprints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29113" name="Picture 256929113" descr="A colorful handprints on a plant&#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6752" cy="4171651"/>
                    </a:xfrm>
                    <a:prstGeom prst="rect">
                      <a:avLst/>
                    </a:prstGeom>
                    <a:noFill/>
                    <a:ln>
                      <a:noFill/>
                    </a:ln>
                  </pic:spPr>
                </pic:pic>
              </a:graphicData>
            </a:graphic>
          </wp:inline>
        </w:drawing>
      </w:r>
    </w:p>
    <w:p w14:paraId="16892590" w14:textId="77777777" w:rsidR="0084101D" w:rsidRDefault="0084101D" w:rsidP="00520089">
      <w:pPr>
        <w:tabs>
          <w:tab w:val="left" w:pos="5122"/>
        </w:tabs>
        <w:rPr>
          <w:rFonts w:cstheme="minorHAnsi"/>
          <w:sz w:val="32"/>
          <w:szCs w:val="32"/>
        </w:rPr>
      </w:pPr>
    </w:p>
    <w:p w14:paraId="25538FF1" w14:textId="2FC43DF1" w:rsidR="00D61604" w:rsidRPr="00C83DDD" w:rsidRDefault="0095544E" w:rsidP="00520089">
      <w:pPr>
        <w:tabs>
          <w:tab w:val="left" w:pos="5122"/>
        </w:tabs>
        <w:rPr>
          <w:rFonts w:cstheme="minorHAnsi"/>
          <w:sz w:val="32"/>
          <w:szCs w:val="32"/>
        </w:rPr>
      </w:pPr>
      <w:r w:rsidRPr="00C83DDD">
        <w:rPr>
          <w:rFonts w:cstheme="minorHAnsi"/>
          <w:sz w:val="32"/>
          <w:szCs w:val="32"/>
        </w:rPr>
        <w:lastRenderedPageBreak/>
        <w:t xml:space="preserve">Appendix </w:t>
      </w:r>
      <w:r w:rsidR="00D61604" w:rsidRPr="00C83DDD">
        <w:rPr>
          <w:rFonts w:cstheme="minorHAnsi"/>
          <w:sz w:val="32"/>
          <w:szCs w:val="32"/>
        </w:rPr>
        <w:t>4</w:t>
      </w:r>
    </w:p>
    <w:p w14:paraId="1FC2F578" w14:textId="20CAF632" w:rsidR="00B703E1" w:rsidRPr="00C83DDD" w:rsidRDefault="0095544E" w:rsidP="00520089">
      <w:pPr>
        <w:tabs>
          <w:tab w:val="left" w:pos="5122"/>
        </w:tabs>
        <w:rPr>
          <w:rFonts w:cstheme="minorHAnsi"/>
          <w:sz w:val="32"/>
          <w:szCs w:val="32"/>
        </w:rPr>
      </w:pPr>
      <w:r w:rsidRPr="00C83DDD">
        <w:rPr>
          <w:rFonts w:cstheme="minorHAnsi"/>
          <w:sz w:val="32"/>
          <w:szCs w:val="32"/>
        </w:rPr>
        <w:t xml:space="preserve"> Previous ready, resilient, safe posters used in 21/22-23/34</w:t>
      </w:r>
    </w:p>
    <w:p w14:paraId="47981897" w14:textId="03EDEBF7" w:rsidR="0095544E" w:rsidRPr="00C83DDD" w:rsidRDefault="0095544E" w:rsidP="00520089">
      <w:pPr>
        <w:tabs>
          <w:tab w:val="left" w:pos="5122"/>
        </w:tabs>
        <w:rPr>
          <w:rFonts w:cstheme="minorHAnsi"/>
          <w:sz w:val="32"/>
          <w:szCs w:val="32"/>
        </w:rPr>
      </w:pPr>
      <w:r w:rsidRPr="00C83DDD">
        <w:rPr>
          <w:rFonts w:cstheme="minorHAnsi"/>
          <w:noProof/>
        </w:rPr>
        <w:drawing>
          <wp:inline distT="0" distB="0" distL="0" distR="0" wp14:anchorId="598210CF" wp14:editId="49C3CEA7">
            <wp:extent cx="4152900" cy="6076950"/>
            <wp:effectExtent l="0" t="0" r="0" b="0"/>
            <wp:docPr id="23210870" name="Picture 1" descr="A cartoon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0870" name="Picture 1" descr="A cartoon of two people&#10;&#10;AI-generated content may be incorrect."/>
                    <pic:cNvPicPr/>
                  </pic:nvPicPr>
                  <pic:blipFill>
                    <a:blip r:embed="rId39"/>
                    <a:stretch>
                      <a:fillRect/>
                    </a:stretch>
                  </pic:blipFill>
                  <pic:spPr>
                    <a:xfrm>
                      <a:off x="0" y="0"/>
                      <a:ext cx="4152900" cy="6076950"/>
                    </a:xfrm>
                    <a:prstGeom prst="rect">
                      <a:avLst/>
                    </a:prstGeom>
                  </pic:spPr>
                </pic:pic>
              </a:graphicData>
            </a:graphic>
          </wp:inline>
        </w:drawing>
      </w:r>
    </w:p>
    <w:p w14:paraId="63787720" w14:textId="6DF21033" w:rsidR="00B703E1" w:rsidRPr="00C83DDD" w:rsidRDefault="00B703E1" w:rsidP="00520089">
      <w:pPr>
        <w:tabs>
          <w:tab w:val="left" w:pos="5122"/>
        </w:tabs>
        <w:rPr>
          <w:rFonts w:cstheme="minorHAnsi"/>
          <w:sz w:val="32"/>
          <w:szCs w:val="32"/>
        </w:rPr>
      </w:pPr>
    </w:p>
    <w:p w14:paraId="65CAD9FA" w14:textId="70EBC193" w:rsidR="00B703E1" w:rsidRPr="00C83DDD" w:rsidRDefault="00B703E1" w:rsidP="00520089">
      <w:pPr>
        <w:tabs>
          <w:tab w:val="left" w:pos="5122"/>
        </w:tabs>
        <w:rPr>
          <w:rFonts w:cstheme="minorHAnsi"/>
          <w:sz w:val="32"/>
          <w:szCs w:val="32"/>
        </w:rPr>
      </w:pPr>
    </w:p>
    <w:sectPr w:rsidR="00B703E1" w:rsidRPr="00C83DDD" w:rsidSect="007C66DF">
      <w:pgSz w:w="11906" w:h="16838"/>
      <w:pgMar w:top="1440" w:right="1440" w:bottom="1440" w:left="1440" w:header="709" w:footer="709" w:gutter="0"/>
      <w:pgBorders w:offsetFrom="page">
        <w:top w:val="double" w:sz="4" w:space="24" w:color="FFC000" w:themeColor="accent4"/>
        <w:left w:val="double" w:sz="4" w:space="24" w:color="FFC000" w:themeColor="accent4"/>
        <w:bottom w:val="double" w:sz="4" w:space="24" w:color="FFC000" w:themeColor="accent4"/>
        <w:right w:val="double" w:sz="4" w:space="24" w:color="FFC000" w:themeColor="accent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06867" w14:textId="77777777" w:rsidR="00653E8D" w:rsidRDefault="00653E8D" w:rsidP="00F31055">
      <w:pPr>
        <w:spacing w:after="0" w:line="240" w:lineRule="auto"/>
      </w:pPr>
      <w:r>
        <w:separator/>
      </w:r>
    </w:p>
  </w:endnote>
  <w:endnote w:type="continuationSeparator" w:id="0">
    <w:p w14:paraId="25C0816A" w14:textId="77777777" w:rsidR="00653E8D" w:rsidRDefault="00653E8D" w:rsidP="00F31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C64D0" w14:textId="19A0A2F1" w:rsidR="00B703E1" w:rsidRDefault="008175BB" w:rsidP="00B703E1">
    <w:pPr>
      <w:pStyle w:val="Footer"/>
      <w:jc w:val="center"/>
      <w:rPr>
        <w:color w:val="FFC000"/>
      </w:rPr>
    </w:pPr>
    <w:r>
      <w:rPr>
        <w:noProof/>
      </w:rPr>
      <w:drawing>
        <wp:anchor distT="0" distB="0" distL="114300" distR="114300" simplePos="0" relativeHeight="251659264" behindDoc="1" locked="0" layoutInCell="1" allowOverlap="1" wp14:anchorId="6875E48D" wp14:editId="6F16A251">
          <wp:simplePos x="0" y="0"/>
          <wp:positionH relativeFrom="margin">
            <wp:align>right</wp:align>
          </wp:positionH>
          <wp:positionV relativeFrom="paragraph">
            <wp:posOffset>-98425</wp:posOffset>
          </wp:positionV>
          <wp:extent cx="636042" cy="900430"/>
          <wp:effectExtent l="0" t="0" r="0" b="0"/>
          <wp:wrapNone/>
          <wp:docPr id="487543295" name="Picture 487543295" descr="A colorful handprints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8463" name="Picture 32138463" descr="A colorful handprints on a plant&#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6042" cy="900430"/>
                  </a:xfrm>
                  <a:prstGeom prst="rect">
                    <a:avLst/>
                  </a:prstGeom>
                  <a:noFill/>
                  <a:ln>
                    <a:noFill/>
                  </a:ln>
                </pic:spPr>
              </pic:pic>
            </a:graphicData>
          </a:graphic>
        </wp:anchor>
      </w:drawing>
    </w:r>
    <w:r w:rsidR="00B703E1" w:rsidRPr="006B340F">
      <w:rPr>
        <w:color w:val="EE0000"/>
      </w:rPr>
      <w:t>LEARN</w:t>
    </w:r>
    <w:r w:rsidR="00B703E1">
      <w:t xml:space="preserve">   </w:t>
    </w:r>
    <w:r w:rsidR="00B703E1" w:rsidRPr="006B340F">
      <w:rPr>
        <w:color w:val="00B050"/>
      </w:rPr>
      <w:t>GROW</w:t>
    </w:r>
    <w:r w:rsidR="00B703E1">
      <w:t xml:space="preserve"> </w:t>
    </w:r>
    <w:r w:rsidR="00B703E1" w:rsidRPr="006B340F">
      <w:rPr>
        <w:color w:val="FFC000"/>
      </w:rPr>
      <w:t xml:space="preserve"> ACHIEVE</w:t>
    </w:r>
  </w:p>
  <w:p w14:paraId="1E745E33" w14:textId="37BE52B2" w:rsidR="00B703E1" w:rsidRDefault="00B703E1" w:rsidP="00B703E1">
    <w:pPr>
      <w:pStyle w:val="Footer"/>
      <w:jc w:val="center"/>
    </w:pPr>
  </w:p>
  <w:p w14:paraId="714E8DCF" w14:textId="7E4E36FE" w:rsidR="00B703E1" w:rsidRDefault="00B703E1" w:rsidP="00B703E1">
    <w:pPr>
      <w:pStyle w:val="Footer"/>
      <w:jc w:val="center"/>
    </w:pPr>
    <w:r w:rsidRPr="00764CEF">
      <w:rPr>
        <w:color w:val="00B0F0"/>
      </w:rPr>
      <w:t>HONESTY</w:t>
    </w:r>
    <w:r>
      <w:rPr>
        <w:color w:val="00B0F0"/>
      </w:rPr>
      <w:t xml:space="preserve">  </w:t>
    </w:r>
    <w:r>
      <w:t xml:space="preserve"> </w:t>
    </w:r>
    <w:r w:rsidRPr="00764CEF">
      <w:rPr>
        <w:color w:val="FFC000"/>
      </w:rPr>
      <w:t>EQUITY</w:t>
    </w:r>
    <w:r>
      <w:rPr>
        <w:color w:val="FFC000"/>
      </w:rPr>
      <w:t xml:space="preserve">  </w:t>
    </w:r>
    <w:r>
      <w:t xml:space="preserve"> </w:t>
    </w:r>
    <w:r w:rsidRPr="00764CEF">
      <w:rPr>
        <w:color w:val="FF0000"/>
      </w:rPr>
      <w:t>AMBITION</w:t>
    </w:r>
    <w:r>
      <w:rPr>
        <w:color w:val="FF0000"/>
      </w:rPr>
      <w:t xml:space="preserve">  </w:t>
    </w:r>
    <w:r>
      <w:t xml:space="preserve"> </w:t>
    </w:r>
    <w:r w:rsidRPr="00764CEF">
      <w:rPr>
        <w:color w:val="00B0F0"/>
      </w:rPr>
      <w:t>RESPECT</w:t>
    </w:r>
    <w:r>
      <w:t xml:space="preserve">   </w:t>
    </w:r>
    <w:r w:rsidRPr="00764CEF">
      <w:rPr>
        <w:color w:val="FFC000"/>
      </w:rPr>
      <w:t>RESPONSIBILITY</w:t>
    </w:r>
    <w:r>
      <w:t xml:space="preserve">   </w:t>
    </w:r>
    <w:r w:rsidRPr="00764CEF">
      <w:rPr>
        <w:color w:val="FF0000"/>
      </w:rPr>
      <w:t>DETERMINATION</w:t>
    </w:r>
    <w:r w:rsidR="008175BB">
      <w:rPr>
        <w:color w:val="FF0000"/>
      </w:rPr>
      <w:t xml:space="preserve"> </w:t>
    </w:r>
  </w:p>
  <w:p w14:paraId="6299BB6F" w14:textId="77777777" w:rsidR="00B703E1" w:rsidRDefault="00B70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AA150" w14:textId="77777777" w:rsidR="00653E8D" w:rsidRDefault="00653E8D" w:rsidP="00F31055">
      <w:pPr>
        <w:spacing w:after="0" w:line="240" w:lineRule="auto"/>
      </w:pPr>
      <w:r>
        <w:separator/>
      </w:r>
    </w:p>
  </w:footnote>
  <w:footnote w:type="continuationSeparator" w:id="0">
    <w:p w14:paraId="46E2B5AF" w14:textId="77777777" w:rsidR="00653E8D" w:rsidRDefault="00653E8D" w:rsidP="00F310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472"/>
    <w:multiLevelType w:val="hybridMultilevel"/>
    <w:tmpl w:val="23CA4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234C4"/>
    <w:multiLevelType w:val="hybridMultilevel"/>
    <w:tmpl w:val="62B64512"/>
    <w:lvl w:ilvl="0" w:tplc="D7DA4FF2">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053A4A"/>
    <w:multiLevelType w:val="multilevel"/>
    <w:tmpl w:val="1A50CCD0"/>
    <w:lvl w:ilvl="0">
      <w:start w:val="3"/>
      <w:numFmt w:val="decimal"/>
      <w:lvlText w:val="%1."/>
      <w:lvlJc w:val="left"/>
      <w:pPr>
        <w:tabs>
          <w:tab w:val="num" w:pos="720"/>
        </w:tabs>
        <w:ind w:left="720" w:hanging="360"/>
      </w:pPr>
    </w:lvl>
    <w:lvl w:ilvl="1">
      <w:start w:val="1"/>
      <w:numFmt w:val="decimal"/>
      <w:lvlText w:val="%2."/>
      <w:lvlJc w:val="left"/>
      <w:pPr>
        <w:ind w:left="1440" w:hanging="360"/>
      </w:pPr>
      <w:rPr>
        <w:rFonts w:ascii="Calibr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572806"/>
    <w:multiLevelType w:val="hybridMultilevel"/>
    <w:tmpl w:val="2EC0D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9B3D49"/>
    <w:multiLevelType w:val="hybridMultilevel"/>
    <w:tmpl w:val="9FFA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85DD5"/>
    <w:multiLevelType w:val="hybridMultilevel"/>
    <w:tmpl w:val="F0348C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C9F6C33"/>
    <w:multiLevelType w:val="hybridMultilevel"/>
    <w:tmpl w:val="49F0E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86D9B"/>
    <w:multiLevelType w:val="multilevel"/>
    <w:tmpl w:val="2BF816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60145A"/>
    <w:multiLevelType w:val="hybridMultilevel"/>
    <w:tmpl w:val="88F83C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B006B1"/>
    <w:multiLevelType w:val="multilevel"/>
    <w:tmpl w:val="1A50CCD0"/>
    <w:lvl w:ilvl="0">
      <w:start w:val="3"/>
      <w:numFmt w:val="decimal"/>
      <w:lvlText w:val="%1."/>
      <w:lvlJc w:val="left"/>
      <w:pPr>
        <w:tabs>
          <w:tab w:val="num" w:pos="720"/>
        </w:tabs>
        <w:ind w:left="720" w:hanging="360"/>
      </w:pPr>
    </w:lvl>
    <w:lvl w:ilvl="1">
      <w:start w:val="1"/>
      <w:numFmt w:val="decimal"/>
      <w:lvlText w:val="%2."/>
      <w:lvlJc w:val="left"/>
      <w:pPr>
        <w:ind w:left="1440" w:hanging="360"/>
      </w:pPr>
      <w:rPr>
        <w:rFonts w:ascii="Calibr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2E5DFF"/>
    <w:multiLevelType w:val="multilevel"/>
    <w:tmpl w:val="79CE4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087CDC"/>
    <w:multiLevelType w:val="multilevel"/>
    <w:tmpl w:val="BFEE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DE3F94"/>
    <w:multiLevelType w:val="multilevel"/>
    <w:tmpl w:val="C0309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2678B1"/>
    <w:multiLevelType w:val="multilevel"/>
    <w:tmpl w:val="CBE800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A65F80"/>
    <w:multiLevelType w:val="multilevel"/>
    <w:tmpl w:val="E1028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8D1683"/>
    <w:multiLevelType w:val="multilevel"/>
    <w:tmpl w:val="B3B01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841FDC"/>
    <w:multiLevelType w:val="multilevel"/>
    <w:tmpl w:val="DFAEB9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7640DE"/>
    <w:multiLevelType w:val="hybridMultilevel"/>
    <w:tmpl w:val="A9406DD8"/>
    <w:lvl w:ilvl="0" w:tplc="84F2A32C">
      <w:start w:val="1"/>
      <w:numFmt w:val="bullet"/>
      <w:lvlText w:val="•"/>
      <w:lvlJc w:val="left"/>
      <w:pPr>
        <w:tabs>
          <w:tab w:val="num" w:pos="720"/>
        </w:tabs>
        <w:ind w:left="720" w:hanging="360"/>
      </w:pPr>
      <w:rPr>
        <w:rFonts w:ascii="Times New Roman" w:hAnsi="Times New Roman" w:hint="default"/>
      </w:rPr>
    </w:lvl>
    <w:lvl w:ilvl="1" w:tplc="529A3656" w:tentative="1">
      <w:start w:val="1"/>
      <w:numFmt w:val="bullet"/>
      <w:lvlText w:val="•"/>
      <w:lvlJc w:val="left"/>
      <w:pPr>
        <w:tabs>
          <w:tab w:val="num" w:pos="1440"/>
        </w:tabs>
        <w:ind w:left="1440" w:hanging="360"/>
      </w:pPr>
      <w:rPr>
        <w:rFonts w:ascii="Times New Roman" w:hAnsi="Times New Roman" w:hint="default"/>
      </w:rPr>
    </w:lvl>
    <w:lvl w:ilvl="2" w:tplc="D554A420" w:tentative="1">
      <w:start w:val="1"/>
      <w:numFmt w:val="bullet"/>
      <w:lvlText w:val="•"/>
      <w:lvlJc w:val="left"/>
      <w:pPr>
        <w:tabs>
          <w:tab w:val="num" w:pos="2160"/>
        </w:tabs>
        <w:ind w:left="2160" w:hanging="360"/>
      </w:pPr>
      <w:rPr>
        <w:rFonts w:ascii="Times New Roman" w:hAnsi="Times New Roman" w:hint="default"/>
      </w:rPr>
    </w:lvl>
    <w:lvl w:ilvl="3" w:tplc="F1ECA0A2" w:tentative="1">
      <w:start w:val="1"/>
      <w:numFmt w:val="bullet"/>
      <w:lvlText w:val="•"/>
      <w:lvlJc w:val="left"/>
      <w:pPr>
        <w:tabs>
          <w:tab w:val="num" w:pos="2880"/>
        </w:tabs>
        <w:ind w:left="2880" w:hanging="360"/>
      </w:pPr>
      <w:rPr>
        <w:rFonts w:ascii="Times New Roman" w:hAnsi="Times New Roman" w:hint="default"/>
      </w:rPr>
    </w:lvl>
    <w:lvl w:ilvl="4" w:tplc="CE38CA76" w:tentative="1">
      <w:start w:val="1"/>
      <w:numFmt w:val="bullet"/>
      <w:lvlText w:val="•"/>
      <w:lvlJc w:val="left"/>
      <w:pPr>
        <w:tabs>
          <w:tab w:val="num" w:pos="3600"/>
        </w:tabs>
        <w:ind w:left="3600" w:hanging="360"/>
      </w:pPr>
      <w:rPr>
        <w:rFonts w:ascii="Times New Roman" w:hAnsi="Times New Roman" w:hint="default"/>
      </w:rPr>
    </w:lvl>
    <w:lvl w:ilvl="5" w:tplc="B714ED92" w:tentative="1">
      <w:start w:val="1"/>
      <w:numFmt w:val="bullet"/>
      <w:lvlText w:val="•"/>
      <w:lvlJc w:val="left"/>
      <w:pPr>
        <w:tabs>
          <w:tab w:val="num" w:pos="4320"/>
        </w:tabs>
        <w:ind w:left="4320" w:hanging="360"/>
      </w:pPr>
      <w:rPr>
        <w:rFonts w:ascii="Times New Roman" w:hAnsi="Times New Roman" w:hint="default"/>
      </w:rPr>
    </w:lvl>
    <w:lvl w:ilvl="6" w:tplc="7944A080" w:tentative="1">
      <w:start w:val="1"/>
      <w:numFmt w:val="bullet"/>
      <w:lvlText w:val="•"/>
      <w:lvlJc w:val="left"/>
      <w:pPr>
        <w:tabs>
          <w:tab w:val="num" w:pos="5040"/>
        </w:tabs>
        <w:ind w:left="5040" w:hanging="360"/>
      </w:pPr>
      <w:rPr>
        <w:rFonts w:ascii="Times New Roman" w:hAnsi="Times New Roman" w:hint="default"/>
      </w:rPr>
    </w:lvl>
    <w:lvl w:ilvl="7" w:tplc="E49CF308" w:tentative="1">
      <w:start w:val="1"/>
      <w:numFmt w:val="bullet"/>
      <w:lvlText w:val="•"/>
      <w:lvlJc w:val="left"/>
      <w:pPr>
        <w:tabs>
          <w:tab w:val="num" w:pos="5760"/>
        </w:tabs>
        <w:ind w:left="5760" w:hanging="360"/>
      </w:pPr>
      <w:rPr>
        <w:rFonts w:ascii="Times New Roman" w:hAnsi="Times New Roman" w:hint="default"/>
      </w:rPr>
    </w:lvl>
    <w:lvl w:ilvl="8" w:tplc="1CA6827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01F52A7"/>
    <w:multiLevelType w:val="hybridMultilevel"/>
    <w:tmpl w:val="80FA6C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D63D3"/>
    <w:multiLevelType w:val="hybridMultilevel"/>
    <w:tmpl w:val="AA5C0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B04EED"/>
    <w:multiLevelType w:val="multilevel"/>
    <w:tmpl w:val="2C8687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94AE8"/>
    <w:multiLevelType w:val="multilevel"/>
    <w:tmpl w:val="84E4A0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DD094F"/>
    <w:multiLevelType w:val="multilevel"/>
    <w:tmpl w:val="84E4A0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B862AE"/>
    <w:multiLevelType w:val="hybridMultilevel"/>
    <w:tmpl w:val="F1AA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423FDB"/>
    <w:multiLevelType w:val="hybridMultilevel"/>
    <w:tmpl w:val="A3A0E436"/>
    <w:lvl w:ilvl="0" w:tplc="6940593A">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FB482C"/>
    <w:multiLevelType w:val="hybridMultilevel"/>
    <w:tmpl w:val="FFFFFFFF"/>
    <w:lvl w:ilvl="0" w:tplc="19C8762E">
      <w:start w:val="1"/>
      <w:numFmt w:val="bullet"/>
      <w:lvlText w:val="•"/>
      <w:lvlJc w:val="left"/>
      <w:pPr>
        <w:tabs>
          <w:tab w:val="num" w:pos="720"/>
        </w:tabs>
        <w:ind w:left="720" w:hanging="360"/>
      </w:pPr>
      <w:rPr>
        <w:rFonts w:ascii="Arial" w:hAnsi="Arial" w:hint="default"/>
      </w:rPr>
    </w:lvl>
    <w:lvl w:ilvl="1" w:tplc="1D489A08" w:tentative="1">
      <w:start w:val="1"/>
      <w:numFmt w:val="bullet"/>
      <w:lvlText w:val="•"/>
      <w:lvlJc w:val="left"/>
      <w:pPr>
        <w:tabs>
          <w:tab w:val="num" w:pos="1440"/>
        </w:tabs>
        <w:ind w:left="1440" w:hanging="360"/>
      </w:pPr>
      <w:rPr>
        <w:rFonts w:ascii="Arial" w:hAnsi="Arial" w:hint="default"/>
      </w:rPr>
    </w:lvl>
    <w:lvl w:ilvl="2" w:tplc="A126B738" w:tentative="1">
      <w:start w:val="1"/>
      <w:numFmt w:val="bullet"/>
      <w:lvlText w:val="•"/>
      <w:lvlJc w:val="left"/>
      <w:pPr>
        <w:tabs>
          <w:tab w:val="num" w:pos="2160"/>
        </w:tabs>
        <w:ind w:left="2160" w:hanging="360"/>
      </w:pPr>
      <w:rPr>
        <w:rFonts w:ascii="Arial" w:hAnsi="Arial" w:hint="default"/>
      </w:rPr>
    </w:lvl>
    <w:lvl w:ilvl="3" w:tplc="6DAE3232" w:tentative="1">
      <w:start w:val="1"/>
      <w:numFmt w:val="bullet"/>
      <w:lvlText w:val="•"/>
      <w:lvlJc w:val="left"/>
      <w:pPr>
        <w:tabs>
          <w:tab w:val="num" w:pos="2880"/>
        </w:tabs>
        <w:ind w:left="2880" w:hanging="360"/>
      </w:pPr>
      <w:rPr>
        <w:rFonts w:ascii="Arial" w:hAnsi="Arial" w:hint="default"/>
      </w:rPr>
    </w:lvl>
    <w:lvl w:ilvl="4" w:tplc="087015BE" w:tentative="1">
      <w:start w:val="1"/>
      <w:numFmt w:val="bullet"/>
      <w:lvlText w:val="•"/>
      <w:lvlJc w:val="left"/>
      <w:pPr>
        <w:tabs>
          <w:tab w:val="num" w:pos="3600"/>
        </w:tabs>
        <w:ind w:left="3600" w:hanging="360"/>
      </w:pPr>
      <w:rPr>
        <w:rFonts w:ascii="Arial" w:hAnsi="Arial" w:hint="default"/>
      </w:rPr>
    </w:lvl>
    <w:lvl w:ilvl="5" w:tplc="772AE2EC" w:tentative="1">
      <w:start w:val="1"/>
      <w:numFmt w:val="bullet"/>
      <w:lvlText w:val="•"/>
      <w:lvlJc w:val="left"/>
      <w:pPr>
        <w:tabs>
          <w:tab w:val="num" w:pos="4320"/>
        </w:tabs>
        <w:ind w:left="4320" w:hanging="360"/>
      </w:pPr>
      <w:rPr>
        <w:rFonts w:ascii="Arial" w:hAnsi="Arial" w:hint="default"/>
      </w:rPr>
    </w:lvl>
    <w:lvl w:ilvl="6" w:tplc="2668F126" w:tentative="1">
      <w:start w:val="1"/>
      <w:numFmt w:val="bullet"/>
      <w:lvlText w:val="•"/>
      <w:lvlJc w:val="left"/>
      <w:pPr>
        <w:tabs>
          <w:tab w:val="num" w:pos="5040"/>
        </w:tabs>
        <w:ind w:left="5040" w:hanging="360"/>
      </w:pPr>
      <w:rPr>
        <w:rFonts w:ascii="Arial" w:hAnsi="Arial" w:hint="default"/>
      </w:rPr>
    </w:lvl>
    <w:lvl w:ilvl="7" w:tplc="FA4E3E40" w:tentative="1">
      <w:start w:val="1"/>
      <w:numFmt w:val="bullet"/>
      <w:lvlText w:val="•"/>
      <w:lvlJc w:val="left"/>
      <w:pPr>
        <w:tabs>
          <w:tab w:val="num" w:pos="5760"/>
        </w:tabs>
        <w:ind w:left="5760" w:hanging="360"/>
      </w:pPr>
      <w:rPr>
        <w:rFonts w:ascii="Arial" w:hAnsi="Arial" w:hint="default"/>
      </w:rPr>
    </w:lvl>
    <w:lvl w:ilvl="8" w:tplc="6EC8900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1921645"/>
    <w:multiLevelType w:val="hybridMultilevel"/>
    <w:tmpl w:val="D128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D32DCB"/>
    <w:multiLevelType w:val="hybridMultilevel"/>
    <w:tmpl w:val="7A94118C"/>
    <w:lvl w:ilvl="0" w:tplc="400C625A">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AA57D0"/>
    <w:multiLevelType w:val="hybridMultilevel"/>
    <w:tmpl w:val="0D9EC5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B8A7C5F"/>
    <w:multiLevelType w:val="hybridMultilevel"/>
    <w:tmpl w:val="8F982D28"/>
    <w:lvl w:ilvl="0" w:tplc="F7C6226A">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7A2AC5"/>
    <w:multiLevelType w:val="hybridMultilevel"/>
    <w:tmpl w:val="2794B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8B0139"/>
    <w:multiLevelType w:val="hybridMultilevel"/>
    <w:tmpl w:val="1F82205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9105A58"/>
    <w:multiLevelType w:val="hybridMultilevel"/>
    <w:tmpl w:val="6874A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4A7769"/>
    <w:multiLevelType w:val="multilevel"/>
    <w:tmpl w:val="9B988F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8B1A71"/>
    <w:multiLevelType w:val="hybridMultilevel"/>
    <w:tmpl w:val="0C1615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A52029"/>
    <w:multiLevelType w:val="hybridMultilevel"/>
    <w:tmpl w:val="141CD3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4400AE"/>
    <w:multiLevelType w:val="multilevel"/>
    <w:tmpl w:val="7FB24C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1FB714A"/>
    <w:multiLevelType w:val="hybridMultilevel"/>
    <w:tmpl w:val="0C6CC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8E769D"/>
    <w:multiLevelType w:val="hybridMultilevel"/>
    <w:tmpl w:val="C3424A2C"/>
    <w:lvl w:ilvl="0" w:tplc="C72C59C0">
      <w:start w:val="1"/>
      <w:numFmt w:val="bullet"/>
      <w:lvlText w:val=""/>
      <w:lvlJc w:val="left"/>
      <w:pPr>
        <w:ind w:left="720" w:hanging="360"/>
      </w:pPr>
      <w:rPr>
        <w:rFonts w:ascii="Symbol" w:hAnsi="Symbol"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2052BC"/>
    <w:multiLevelType w:val="hybridMultilevel"/>
    <w:tmpl w:val="5B80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F408DD"/>
    <w:multiLevelType w:val="hybridMultilevel"/>
    <w:tmpl w:val="87B48A1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1644582788">
    <w:abstractNumId w:val="26"/>
  </w:num>
  <w:num w:numId="2" w16cid:durableId="1397821504">
    <w:abstractNumId w:val="11"/>
  </w:num>
  <w:num w:numId="3" w16cid:durableId="1157300671">
    <w:abstractNumId w:val="14"/>
  </w:num>
  <w:num w:numId="4" w16cid:durableId="1836072390">
    <w:abstractNumId w:val="33"/>
  </w:num>
  <w:num w:numId="5" w16cid:durableId="2133401549">
    <w:abstractNumId w:val="12"/>
  </w:num>
  <w:num w:numId="6" w16cid:durableId="75052553">
    <w:abstractNumId w:val="7"/>
  </w:num>
  <w:num w:numId="7" w16cid:durableId="1528790228">
    <w:abstractNumId w:val="2"/>
  </w:num>
  <w:num w:numId="8" w16cid:durableId="2109159964">
    <w:abstractNumId w:val="16"/>
  </w:num>
  <w:num w:numId="9" w16cid:durableId="735057455">
    <w:abstractNumId w:val="10"/>
  </w:num>
  <w:num w:numId="10" w16cid:durableId="1914774360">
    <w:abstractNumId w:val="20"/>
  </w:num>
  <w:num w:numId="11" w16cid:durableId="1430004298">
    <w:abstractNumId w:val="22"/>
  </w:num>
  <w:num w:numId="12" w16cid:durableId="1353531767">
    <w:abstractNumId w:val="13"/>
  </w:num>
  <w:num w:numId="13" w16cid:durableId="470244826">
    <w:abstractNumId w:val="15"/>
  </w:num>
  <w:num w:numId="14" w16cid:durableId="1407418326">
    <w:abstractNumId w:val="36"/>
  </w:num>
  <w:num w:numId="15" w16cid:durableId="731659354">
    <w:abstractNumId w:val="8"/>
  </w:num>
  <w:num w:numId="16" w16cid:durableId="1170025162">
    <w:abstractNumId w:val="5"/>
  </w:num>
  <w:num w:numId="17" w16cid:durableId="1121000675">
    <w:abstractNumId w:val="21"/>
  </w:num>
  <w:num w:numId="18" w16cid:durableId="2065136830">
    <w:abstractNumId w:val="9"/>
  </w:num>
  <w:num w:numId="19" w16cid:durableId="156657465">
    <w:abstractNumId w:val="1"/>
  </w:num>
  <w:num w:numId="20" w16cid:durableId="737482815">
    <w:abstractNumId w:val="27"/>
  </w:num>
  <w:num w:numId="21" w16cid:durableId="1140341325">
    <w:abstractNumId w:val="24"/>
  </w:num>
  <w:num w:numId="22" w16cid:durableId="750930557">
    <w:abstractNumId w:val="29"/>
  </w:num>
  <w:num w:numId="23" w16cid:durableId="1603344585">
    <w:abstractNumId w:val="38"/>
  </w:num>
  <w:num w:numId="24" w16cid:durableId="2013601983">
    <w:abstractNumId w:val="6"/>
  </w:num>
  <w:num w:numId="25" w16cid:durableId="731854272">
    <w:abstractNumId w:val="0"/>
  </w:num>
  <w:num w:numId="26" w16cid:durableId="247738235">
    <w:abstractNumId w:val="32"/>
  </w:num>
  <w:num w:numId="27" w16cid:durableId="1720547954">
    <w:abstractNumId w:val="31"/>
  </w:num>
  <w:num w:numId="28" w16cid:durableId="2082679278">
    <w:abstractNumId w:val="40"/>
  </w:num>
  <w:num w:numId="29" w16cid:durableId="37822081">
    <w:abstractNumId w:val="25"/>
  </w:num>
  <w:num w:numId="30" w16cid:durableId="1765373861">
    <w:abstractNumId w:val="23"/>
  </w:num>
  <w:num w:numId="31" w16cid:durableId="1581720023">
    <w:abstractNumId w:val="30"/>
  </w:num>
  <w:num w:numId="32" w16cid:durableId="674694519">
    <w:abstractNumId w:val="17"/>
  </w:num>
  <w:num w:numId="33" w16cid:durableId="1592279213">
    <w:abstractNumId w:val="37"/>
  </w:num>
  <w:num w:numId="34" w16cid:durableId="1057511011">
    <w:abstractNumId w:val="35"/>
  </w:num>
  <w:num w:numId="35" w16cid:durableId="2128768573">
    <w:abstractNumId w:val="34"/>
  </w:num>
  <w:num w:numId="36" w16cid:durableId="1325283901">
    <w:abstractNumId w:val="3"/>
  </w:num>
  <w:num w:numId="37" w16cid:durableId="1715882495">
    <w:abstractNumId w:val="39"/>
  </w:num>
  <w:num w:numId="38" w16cid:durableId="2092265570">
    <w:abstractNumId w:val="19"/>
  </w:num>
  <w:num w:numId="39" w16cid:durableId="61296119">
    <w:abstractNumId w:val="28"/>
  </w:num>
  <w:num w:numId="40" w16cid:durableId="927538606">
    <w:abstractNumId w:val="18"/>
  </w:num>
  <w:num w:numId="41" w16cid:durableId="8434000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06B"/>
    <w:rsid w:val="00024179"/>
    <w:rsid w:val="0005201F"/>
    <w:rsid w:val="000554C8"/>
    <w:rsid w:val="00061EF9"/>
    <w:rsid w:val="000720BC"/>
    <w:rsid w:val="000830FD"/>
    <w:rsid w:val="00092580"/>
    <w:rsid w:val="000B2521"/>
    <w:rsid w:val="000B3369"/>
    <w:rsid w:val="000B557D"/>
    <w:rsid w:val="000D4EE0"/>
    <w:rsid w:val="000D6B12"/>
    <w:rsid w:val="001135D4"/>
    <w:rsid w:val="00124824"/>
    <w:rsid w:val="0013720A"/>
    <w:rsid w:val="0015774E"/>
    <w:rsid w:val="00166455"/>
    <w:rsid w:val="00167ADB"/>
    <w:rsid w:val="001872A2"/>
    <w:rsid w:val="001D74F0"/>
    <w:rsid w:val="001E2872"/>
    <w:rsid w:val="001E6E89"/>
    <w:rsid w:val="001F7C86"/>
    <w:rsid w:val="00200EF5"/>
    <w:rsid w:val="00201B8E"/>
    <w:rsid w:val="002D55CC"/>
    <w:rsid w:val="002F43EC"/>
    <w:rsid w:val="00344764"/>
    <w:rsid w:val="0034719D"/>
    <w:rsid w:val="003767A8"/>
    <w:rsid w:val="0039059D"/>
    <w:rsid w:val="00394390"/>
    <w:rsid w:val="003A397E"/>
    <w:rsid w:val="003F78C6"/>
    <w:rsid w:val="004120D0"/>
    <w:rsid w:val="00416D47"/>
    <w:rsid w:val="00423BE5"/>
    <w:rsid w:val="00430E55"/>
    <w:rsid w:val="00454E16"/>
    <w:rsid w:val="004617FE"/>
    <w:rsid w:val="00470FD1"/>
    <w:rsid w:val="00474D47"/>
    <w:rsid w:val="004762E8"/>
    <w:rsid w:val="004771ED"/>
    <w:rsid w:val="0048229F"/>
    <w:rsid w:val="004873B3"/>
    <w:rsid w:val="00487400"/>
    <w:rsid w:val="004A1868"/>
    <w:rsid w:val="004C3BB0"/>
    <w:rsid w:val="004C6972"/>
    <w:rsid w:val="004D2A5B"/>
    <w:rsid w:val="004E2123"/>
    <w:rsid w:val="004E3214"/>
    <w:rsid w:val="004F2DAC"/>
    <w:rsid w:val="00506FCC"/>
    <w:rsid w:val="00520089"/>
    <w:rsid w:val="00520169"/>
    <w:rsid w:val="0052107A"/>
    <w:rsid w:val="005334C8"/>
    <w:rsid w:val="005724E2"/>
    <w:rsid w:val="00577606"/>
    <w:rsid w:val="005E2059"/>
    <w:rsid w:val="005E5F5D"/>
    <w:rsid w:val="00602AEB"/>
    <w:rsid w:val="00611795"/>
    <w:rsid w:val="00611F54"/>
    <w:rsid w:val="00632DEC"/>
    <w:rsid w:val="00633A8B"/>
    <w:rsid w:val="00653052"/>
    <w:rsid w:val="00653E8D"/>
    <w:rsid w:val="0067536D"/>
    <w:rsid w:val="00677C48"/>
    <w:rsid w:val="00685120"/>
    <w:rsid w:val="006B54E6"/>
    <w:rsid w:val="006F3FEA"/>
    <w:rsid w:val="007210C8"/>
    <w:rsid w:val="00721DA3"/>
    <w:rsid w:val="007302FC"/>
    <w:rsid w:val="007577CF"/>
    <w:rsid w:val="00786052"/>
    <w:rsid w:val="007A025C"/>
    <w:rsid w:val="007A0380"/>
    <w:rsid w:val="007A59F2"/>
    <w:rsid w:val="007C2BD5"/>
    <w:rsid w:val="007C66DF"/>
    <w:rsid w:val="007D3BF6"/>
    <w:rsid w:val="007E6887"/>
    <w:rsid w:val="008020EE"/>
    <w:rsid w:val="008042A2"/>
    <w:rsid w:val="00812850"/>
    <w:rsid w:val="0081609E"/>
    <w:rsid w:val="008175BB"/>
    <w:rsid w:val="00820541"/>
    <w:rsid w:val="00840547"/>
    <w:rsid w:val="0084101D"/>
    <w:rsid w:val="008418EC"/>
    <w:rsid w:val="00851727"/>
    <w:rsid w:val="00853B8E"/>
    <w:rsid w:val="00856901"/>
    <w:rsid w:val="008842C2"/>
    <w:rsid w:val="0088706D"/>
    <w:rsid w:val="008B3E52"/>
    <w:rsid w:val="008C34C3"/>
    <w:rsid w:val="008C5ED1"/>
    <w:rsid w:val="008C686D"/>
    <w:rsid w:val="008C74A0"/>
    <w:rsid w:val="008E7365"/>
    <w:rsid w:val="00931F48"/>
    <w:rsid w:val="0093281C"/>
    <w:rsid w:val="0095544E"/>
    <w:rsid w:val="00963F81"/>
    <w:rsid w:val="00984DF7"/>
    <w:rsid w:val="009A53F5"/>
    <w:rsid w:val="009E02E7"/>
    <w:rsid w:val="00A23B59"/>
    <w:rsid w:val="00A32561"/>
    <w:rsid w:val="00A34F04"/>
    <w:rsid w:val="00A91361"/>
    <w:rsid w:val="00AA38ED"/>
    <w:rsid w:val="00AD2914"/>
    <w:rsid w:val="00AE13B1"/>
    <w:rsid w:val="00AE4B2C"/>
    <w:rsid w:val="00B629D3"/>
    <w:rsid w:val="00B703E1"/>
    <w:rsid w:val="00B75D92"/>
    <w:rsid w:val="00B76A8B"/>
    <w:rsid w:val="00B8725D"/>
    <w:rsid w:val="00B87BBF"/>
    <w:rsid w:val="00B9714B"/>
    <w:rsid w:val="00BD01AF"/>
    <w:rsid w:val="00BE0A39"/>
    <w:rsid w:val="00BE0A51"/>
    <w:rsid w:val="00C02953"/>
    <w:rsid w:val="00C03DE0"/>
    <w:rsid w:val="00C07CCC"/>
    <w:rsid w:val="00C115EF"/>
    <w:rsid w:val="00C12CF3"/>
    <w:rsid w:val="00C13D17"/>
    <w:rsid w:val="00C23450"/>
    <w:rsid w:val="00C30680"/>
    <w:rsid w:val="00C316D9"/>
    <w:rsid w:val="00C804CA"/>
    <w:rsid w:val="00C83DDD"/>
    <w:rsid w:val="00C91196"/>
    <w:rsid w:val="00CA02EF"/>
    <w:rsid w:val="00CA5F4C"/>
    <w:rsid w:val="00CB0246"/>
    <w:rsid w:val="00CC698A"/>
    <w:rsid w:val="00CF6DD7"/>
    <w:rsid w:val="00D36993"/>
    <w:rsid w:val="00D37861"/>
    <w:rsid w:val="00D45E4E"/>
    <w:rsid w:val="00D61604"/>
    <w:rsid w:val="00D672F8"/>
    <w:rsid w:val="00DA750B"/>
    <w:rsid w:val="00DB0450"/>
    <w:rsid w:val="00DB05C2"/>
    <w:rsid w:val="00DB0D1D"/>
    <w:rsid w:val="00DC0B98"/>
    <w:rsid w:val="00DC3527"/>
    <w:rsid w:val="00DC65D7"/>
    <w:rsid w:val="00DD0169"/>
    <w:rsid w:val="00E15019"/>
    <w:rsid w:val="00E42AA9"/>
    <w:rsid w:val="00E5057D"/>
    <w:rsid w:val="00EC3BF3"/>
    <w:rsid w:val="00F168A8"/>
    <w:rsid w:val="00F31055"/>
    <w:rsid w:val="00F3106B"/>
    <w:rsid w:val="00F37EC3"/>
    <w:rsid w:val="00F42B05"/>
    <w:rsid w:val="00F42BFF"/>
    <w:rsid w:val="00F72432"/>
    <w:rsid w:val="00F87F69"/>
    <w:rsid w:val="143EFA34"/>
    <w:rsid w:val="18A94209"/>
    <w:rsid w:val="2F9E496B"/>
    <w:rsid w:val="5F635EED"/>
    <w:rsid w:val="6519726E"/>
    <w:rsid w:val="69E2F85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F51A4"/>
  <w15:chartTrackingRefBased/>
  <w15:docId w15:val="{FD441DAA-4910-4AAE-8902-0CD2ABFFC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1795"/>
    <w:pPr>
      <w:ind w:left="720"/>
      <w:contextualSpacing/>
    </w:pPr>
  </w:style>
  <w:style w:type="paragraph" w:customStyle="1" w:styleId="paragraph">
    <w:name w:val="paragraph"/>
    <w:basedOn w:val="Normal"/>
    <w:rsid w:val="004E32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E3214"/>
  </w:style>
  <w:style w:type="character" w:customStyle="1" w:styleId="eop">
    <w:name w:val="eop"/>
    <w:basedOn w:val="DefaultParagraphFont"/>
    <w:rsid w:val="004E3214"/>
  </w:style>
  <w:style w:type="paragraph" w:styleId="Header">
    <w:name w:val="header"/>
    <w:basedOn w:val="Normal"/>
    <w:link w:val="HeaderChar"/>
    <w:uiPriority w:val="99"/>
    <w:unhideWhenUsed/>
    <w:rsid w:val="00F310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1055"/>
  </w:style>
  <w:style w:type="paragraph" w:styleId="Footer">
    <w:name w:val="footer"/>
    <w:basedOn w:val="Normal"/>
    <w:link w:val="FooterChar"/>
    <w:uiPriority w:val="99"/>
    <w:unhideWhenUsed/>
    <w:rsid w:val="00F310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1055"/>
  </w:style>
  <w:style w:type="table" w:styleId="TableGrid">
    <w:name w:val="Table Grid"/>
    <w:basedOn w:val="TableNormal"/>
    <w:uiPriority w:val="39"/>
    <w:rsid w:val="0061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6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993"/>
    <w:rPr>
      <w:rFonts w:ascii="Segoe UI" w:hAnsi="Segoe UI" w:cs="Segoe UI"/>
      <w:sz w:val="18"/>
      <w:szCs w:val="18"/>
    </w:rPr>
  </w:style>
  <w:style w:type="paragraph" w:styleId="NormalWeb">
    <w:name w:val="Normal (Web)"/>
    <w:basedOn w:val="Normal"/>
    <w:uiPriority w:val="99"/>
    <w:semiHidden/>
    <w:unhideWhenUsed/>
    <w:rsid w:val="007E6887"/>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GridTable2-Accent5">
    <w:name w:val="Grid Table 2 Accent 5"/>
    <w:basedOn w:val="TableNormal"/>
    <w:uiPriority w:val="47"/>
    <w:rsid w:val="00DC352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1">
    <w:name w:val="Grid Table 3 Accent 1"/>
    <w:basedOn w:val="TableNormal"/>
    <w:uiPriority w:val="48"/>
    <w:rsid w:val="001872A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1">
    <w:name w:val="Grid Table 2 Accent 1"/>
    <w:basedOn w:val="TableNormal"/>
    <w:uiPriority w:val="47"/>
    <w:rsid w:val="001872A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1872A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F72432"/>
    <w:rPr>
      <w:sz w:val="16"/>
      <w:szCs w:val="16"/>
    </w:rPr>
  </w:style>
  <w:style w:type="paragraph" w:styleId="CommentText">
    <w:name w:val="annotation text"/>
    <w:basedOn w:val="Normal"/>
    <w:link w:val="CommentTextChar"/>
    <w:uiPriority w:val="99"/>
    <w:unhideWhenUsed/>
    <w:rsid w:val="00F72432"/>
    <w:pPr>
      <w:spacing w:line="240" w:lineRule="auto"/>
    </w:pPr>
    <w:rPr>
      <w:sz w:val="20"/>
      <w:szCs w:val="20"/>
    </w:rPr>
  </w:style>
  <w:style w:type="character" w:customStyle="1" w:styleId="CommentTextChar">
    <w:name w:val="Comment Text Char"/>
    <w:basedOn w:val="DefaultParagraphFont"/>
    <w:link w:val="CommentText"/>
    <w:uiPriority w:val="99"/>
    <w:rsid w:val="00F72432"/>
    <w:rPr>
      <w:sz w:val="20"/>
      <w:szCs w:val="20"/>
    </w:rPr>
  </w:style>
  <w:style w:type="paragraph" w:styleId="CommentSubject">
    <w:name w:val="annotation subject"/>
    <w:basedOn w:val="CommentText"/>
    <w:next w:val="CommentText"/>
    <w:link w:val="CommentSubjectChar"/>
    <w:uiPriority w:val="99"/>
    <w:semiHidden/>
    <w:unhideWhenUsed/>
    <w:rsid w:val="00F72432"/>
    <w:rPr>
      <w:b/>
      <w:bCs/>
    </w:rPr>
  </w:style>
  <w:style w:type="character" w:customStyle="1" w:styleId="CommentSubjectChar">
    <w:name w:val="Comment Subject Char"/>
    <w:basedOn w:val="CommentTextChar"/>
    <w:link w:val="CommentSubject"/>
    <w:uiPriority w:val="99"/>
    <w:semiHidden/>
    <w:rsid w:val="00F724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765896">
      <w:bodyDiv w:val="1"/>
      <w:marLeft w:val="0"/>
      <w:marRight w:val="0"/>
      <w:marTop w:val="0"/>
      <w:marBottom w:val="0"/>
      <w:divBdr>
        <w:top w:val="none" w:sz="0" w:space="0" w:color="auto"/>
        <w:left w:val="none" w:sz="0" w:space="0" w:color="auto"/>
        <w:bottom w:val="none" w:sz="0" w:space="0" w:color="auto"/>
        <w:right w:val="none" w:sz="0" w:space="0" w:color="auto"/>
      </w:divBdr>
      <w:divsChild>
        <w:div w:id="1675063393">
          <w:marLeft w:val="0"/>
          <w:marRight w:val="0"/>
          <w:marTop w:val="0"/>
          <w:marBottom w:val="0"/>
          <w:divBdr>
            <w:top w:val="none" w:sz="0" w:space="0" w:color="auto"/>
            <w:left w:val="none" w:sz="0" w:space="0" w:color="auto"/>
            <w:bottom w:val="none" w:sz="0" w:space="0" w:color="auto"/>
            <w:right w:val="none" w:sz="0" w:space="0" w:color="auto"/>
          </w:divBdr>
          <w:divsChild>
            <w:div w:id="1898054735">
              <w:marLeft w:val="0"/>
              <w:marRight w:val="0"/>
              <w:marTop w:val="0"/>
              <w:marBottom w:val="0"/>
              <w:divBdr>
                <w:top w:val="none" w:sz="0" w:space="0" w:color="auto"/>
                <w:left w:val="none" w:sz="0" w:space="0" w:color="auto"/>
                <w:bottom w:val="none" w:sz="0" w:space="0" w:color="auto"/>
                <w:right w:val="none" w:sz="0" w:space="0" w:color="auto"/>
              </w:divBdr>
            </w:div>
          </w:divsChild>
        </w:div>
        <w:div w:id="988483195">
          <w:marLeft w:val="0"/>
          <w:marRight w:val="0"/>
          <w:marTop w:val="0"/>
          <w:marBottom w:val="0"/>
          <w:divBdr>
            <w:top w:val="none" w:sz="0" w:space="0" w:color="auto"/>
            <w:left w:val="none" w:sz="0" w:space="0" w:color="auto"/>
            <w:bottom w:val="none" w:sz="0" w:space="0" w:color="auto"/>
            <w:right w:val="none" w:sz="0" w:space="0" w:color="auto"/>
          </w:divBdr>
          <w:divsChild>
            <w:div w:id="1674645773">
              <w:marLeft w:val="0"/>
              <w:marRight w:val="0"/>
              <w:marTop w:val="0"/>
              <w:marBottom w:val="0"/>
              <w:divBdr>
                <w:top w:val="none" w:sz="0" w:space="0" w:color="auto"/>
                <w:left w:val="none" w:sz="0" w:space="0" w:color="auto"/>
                <w:bottom w:val="none" w:sz="0" w:space="0" w:color="auto"/>
                <w:right w:val="none" w:sz="0" w:space="0" w:color="auto"/>
              </w:divBdr>
            </w:div>
          </w:divsChild>
        </w:div>
        <w:div w:id="1827472257">
          <w:marLeft w:val="0"/>
          <w:marRight w:val="0"/>
          <w:marTop w:val="0"/>
          <w:marBottom w:val="0"/>
          <w:divBdr>
            <w:top w:val="none" w:sz="0" w:space="0" w:color="auto"/>
            <w:left w:val="none" w:sz="0" w:space="0" w:color="auto"/>
            <w:bottom w:val="none" w:sz="0" w:space="0" w:color="auto"/>
            <w:right w:val="none" w:sz="0" w:space="0" w:color="auto"/>
          </w:divBdr>
          <w:divsChild>
            <w:div w:id="39329205">
              <w:marLeft w:val="0"/>
              <w:marRight w:val="0"/>
              <w:marTop w:val="0"/>
              <w:marBottom w:val="0"/>
              <w:divBdr>
                <w:top w:val="none" w:sz="0" w:space="0" w:color="auto"/>
                <w:left w:val="none" w:sz="0" w:space="0" w:color="auto"/>
                <w:bottom w:val="none" w:sz="0" w:space="0" w:color="auto"/>
                <w:right w:val="none" w:sz="0" w:space="0" w:color="auto"/>
              </w:divBdr>
            </w:div>
            <w:div w:id="1147815543">
              <w:marLeft w:val="0"/>
              <w:marRight w:val="0"/>
              <w:marTop w:val="0"/>
              <w:marBottom w:val="0"/>
              <w:divBdr>
                <w:top w:val="none" w:sz="0" w:space="0" w:color="auto"/>
                <w:left w:val="none" w:sz="0" w:space="0" w:color="auto"/>
                <w:bottom w:val="none" w:sz="0" w:space="0" w:color="auto"/>
                <w:right w:val="none" w:sz="0" w:space="0" w:color="auto"/>
              </w:divBdr>
            </w:div>
          </w:divsChild>
        </w:div>
        <w:div w:id="990595240">
          <w:marLeft w:val="0"/>
          <w:marRight w:val="0"/>
          <w:marTop w:val="0"/>
          <w:marBottom w:val="0"/>
          <w:divBdr>
            <w:top w:val="none" w:sz="0" w:space="0" w:color="auto"/>
            <w:left w:val="none" w:sz="0" w:space="0" w:color="auto"/>
            <w:bottom w:val="none" w:sz="0" w:space="0" w:color="auto"/>
            <w:right w:val="none" w:sz="0" w:space="0" w:color="auto"/>
          </w:divBdr>
          <w:divsChild>
            <w:div w:id="2128809826">
              <w:marLeft w:val="0"/>
              <w:marRight w:val="0"/>
              <w:marTop w:val="0"/>
              <w:marBottom w:val="0"/>
              <w:divBdr>
                <w:top w:val="none" w:sz="0" w:space="0" w:color="auto"/>
                <w:left w:val="none" w:sz="0" w:space="0" w:color="auto"/>
                <w:bottom w:val="none" w:sz="0" w:space="0" w:color="auto"/>
                <w:right w:val="none" w:sz="0" w:space="0" w:color="auto"/>
              </w:divBdr>
            </w:div>
            <w:div w:id="73674530">
              <w:marLeft w:val="0"/>
              <w:marRight w:val="0"/>
              <w:marTop w:val="0"/>
              <w:marBottom w:val="0"/>
              <w:divBdr>
                <w:top w:val="none" w:sz="0" w:space="0" w:color="auto"/>
                <w:left w:val="none" w:sz="0" w:space="0" w:color="auto"/>
                <w:bottom w:val="none" w:sz="0" w:space="0" w:color="auto"/>
                <w:right w:val="none" w:sz="0" w:space="0" w:color="auto"/>
              </w:divBdr>
            </w:div>
            <w:div w:id="1058240962">
              <w:marLeft w:val="0"/>
              <w:marRight w:val="0"/>
              <w:marTop w:val="0"/>
              <w:marBottom w:val="0"/>
              <w:divBdr>
                <w:top w:val="none" w:sz="0" w:space="0" w:color="auto"/>
                <w:left w:val="none" w:sz="0" w:space="0" w:color="auto"/>
                <w:bottom w:val="none" w:sz="0" w:space="0" w:color="auto"/>
                <w:right w:val="none" w:sz="0" w:space="0" w:color="auto"/>
              </w:divBdr>
            </w:div>
          </w:divsChild>
        </w:div>
        <w:div w:id="387610332">
          <w:marLeft w:val="0"/>
          <w:marRight w:val="0"/>
          <w:marTop w:val="0"/>
          <w:marBottom w:val="0"/>
          <w:divBdr>
            <w:top w:val="none" w:sz="0" w:space="0" w:color="auto"/>
            <w:left w:val="none" w:sz="0" w:space="0" w:color="auto"/>
            <w:bottom w:val="none" w:sz="0" w:space="0" w:color="auto"/>
            <w:right w:val="none" w:sz="0" w:space="0" w:color="auto"/>
          </w:divBdr>
          <w:divsChild>
            <w:div w:id="76634590">
              <w:marLeft w:val="0"/>
              <w:marRight w:val="0"/>
              <w:marTop w:val="0"/>
              <w:marBottom w:val="0"/>
              <w:divBdr>
                <w:top w:val="none" w:sz="0" w:space="0" w:color="auto"/>
                <w:left w:val="none" w:sz="0" w:space="0" w:color="auto"/>
                <w:bottom w:val="none" w:sz="0" w:space="0" w:color="auto"/>
                <w:right w:val="none" w:sz="0" w:space="0" w:color="auto"/>
              </w:divBdr>
            </w:div>
            <w:div w:id="814763721">
              <w:marLeft w:val="0"/>
              <w:marRight w:val="0"/>
              <w:marTop w:val="0"/>
              <w:marBottom w:val="0"/>
              <w:divBdr>
                <w:top w:val="none" w:sz="0" w:space="0" w:color="auto"/>
                <w:left w:val="none" w:sz="0" w:space="0" w:color="auto"/>
                <w:bottom w:val="none" w:sz="0" w:space="0" w:color="auto"/>
                <w:right w:val="none" w:sz="0" w:space="0" w:color="auto"/>
              </w:divBdr>
            </w:div>
          </w:divsChild>
        </w:div>
        <w:div w:id="885413697">
          <w:marLeft w:val="0"/>
          <w:marRight w:val="0"/>
          <w:marTop w:val="0"/>
          <w:marBottom w:val="0"/>
          <w:divBdr>
            <w:top w:val="none" w:sz="0" w:space="0" w:color="auto"/>
            <w:left w:val="none" w:sz="0" w:space="0" w:color="auto"/>
            <w:bottom w:val="none" w:sz="0" w:space="0" w:color="auto"/>
            <w:right w:val="none" w:sz="0" w:space="0" w:color="auto"/>
          </w:divBdr>
          <w:divsChild>
            <w:div w:id="2033799231">
              <w:marLeft w:val="0"/>
              <w:marRight w:val="0"/>
              <w:marTop w:val="0"/>
              <w:marBottom w:val="0"/>
              <w:divBdr>
                <w:top w:val="none" w:sz="0" w:space="0" w:color="auto"/>
                <w:left w:val="none" w:sz="0" w:space="0" w:color="auto"/>
                <w:bottom w:val="none" w:sz="0" w:space="0" w:color="auto"/>
                <w:right w:val="none" w:sz="0" w:space="0" w:color="auto"/>
              </w:divBdr>
            </w:div>
            <w:div w:id="388305510">
              <w:marLeft w:val="0"/>
              <w:marRight w:val="0"/>
              <w:marTop w:val="0"/>
              <w:marBottom w:val="0"/>
              <w:divBdr>
                <w:top w:val="none" w:sz="0" w:space="0" w:color="auto"/>
                <w:left w:val="none" w:sz="0" w:space="0" w:color="auto"/>
                <w:bottom w:val="none" w:sz="0" w:space="0" w:color="auto"/>
                <w:right w:val="none" w:sz="0" w:space="0" w:color="auto"/>
              </w:divBdr>
            </w:div>
            <w:div w:id="1681815268">
              <w:marLeft w:val="0"/>
              <w:marRight w:val="0"/>
              <w:marTop w:val="0"/>
              <w:marBottom w:val="0"/>
              <w:divBdr>
                <w:top w:val="none" w:sz="0" w:space="0" w:color="auto"/>
                <w:left w:val="none" w:sz="0" w:space="0" w:color="auto"/>
                <w:bottom w:val="none" w:sz="0" w:space="0" w:color="auto"/>
                <w:right w:val="none" w:sz="0" w:space="0" w:color="auto"/>
              </w:divBdr>
            </w:div>
          </w:divsChild>
        </w:div>
        <w:div w:id="1171527345">
          <w:marLeft w:val="0"/>
          <w:marRight w:val="0"/>
          <w:marTop w:val="0"/>
          <w:marBottom w:val="0"/>
          <w:divBdr>
            <w:top w:val="none" w:sz="0" w:space="0" w:color="auto"/>
            <w:left w:val="none" w:sz="0" w:space="0" w:color="auto"/>
            <w:bottom w:val="none" w:sz="0" w:space="0" w:color="auto"/>
            <w:right w:val="none" w:sz="0" w:space="0" w:color="auto"/>
          </w:divBdr>
          <w:divsChild>
            <w:div w:id="157423491">
              <w:marLeft w:val="0"/>
              <w:marRight w:val="0"/>
              <w:marTop w:val="0"/>
              <w:marBottom w:val="0"/>
              <w:divBdr>
                <w:top w:val="none" w:sz="0" w:space="0" w:color="auto"/>
                <w:left w:val="none" w:sz="0" w:space="0" w:color="auto"/>
                <w:bottom w:val="none" w:sz="0" w:space="0" w:color="auto"/>
                <w:right w:val="none" w:sz="0" w:space="0" w:color="auto"/>
              </w:divBdr>
            </w:div>
            <w:div w:id="2125926880">
              <w:marLeft w:val="0"/>
              <w:marRight w:val="0"/>
              <w:marTop w:val="0"/>
              <w:marBottom w:val="0"/>
              <w:divBdr>
                <w:top w:val="none" w:sz="0" w:space="0" w:color="auto"/>
                <w:left w:val="none" w:sz="0" w:space="0" w:color="auto"/>
                <w:bottom w:val="none" w:sz="0" w:space="0" w:color="auto"/>
                <w:right w:val="none" w:sz="0" w:space="0" w:color="auto"/>
              </w:divBdr>
            </w:div>
          </w:divsChild>
        </w:div>
        <w:div w:id="1872302389">
          <w:marLeft w:val="0"/>
          <w:marRight w:val="0"/>
          <w:marTop w:val="0"/>
          <w:marBottom w:val="0"/>
          <w:divBdr>
            <w:top w:val="none" w:sz="0" w:space="0" w:color="auto"/>
            <w:left w:val="none" w:sz="0" w:space="0" w:color="auto"/>
            <w:bottom w:val="none" w:sz="0" w:space="0" w:color="auto"/>
            <w:right w:val="none" w:sz="0" w:space="0" w:color="auto"/>
          </w:divBdr>
          <w:divsChild>
            <w:div w:id="36011478">
              <w:marLeft w:val="0"/>
              <w:marRight w:val="0"/>
              <w:marTop w:val="0"/>
              <w:marBottom w:val="0"/>
              <w:divBdr>
                <w:top w:val="none" w:sz="0" w:space="0" w:color="auto"/>
                <w:left w:val="none" w:sz="0" w:space="0" w:color="auto"/>
                <w:bottom w:val="none" w:sz="0" w:space="0" w:color="auto"/>
                <w:right w:val="none" w:sz="0" w:space="0" w:color="auto"/>
              </w:divBdr>
            </w:div>
            <w:div w:id="564876792">
              <w:marLeft w:val="0"/>
              <w:marRight w:val="0"/>
              <w:marTop w:val="0"/>
              <w:marBottom w:val="0"/>
              <w:divBdr>
                <w:top w:val="none" w:sz="0" w:space="0" w:color="auto"/>
                <w:left w:val="none" w:sz="0" w:space="0" w:color="auto"/>
                <w:bottom w:val="none" w:sz="0" w:space="0" w:color="auto"/>
                <w:right w:val="none" w:sz="0" w:space="0" w:color="auto"/>
              </w:divBdr>
            </w:div>
            <w:div w:id="763304575">
              <w:marLeft w:val="0"/>
              <w:marRight w:val="0"/>
              <w:marTop w:val="0"/>
              <w:marBottom w:val="0"/>
              <w:divBdr>
                <w:top w:val="none" w:sz="0" w:space="0" w:color="auto"/>
                <w:left w:val="none" w:sz="0" w:space="0" w:color="auto"/>
                <w:bottom w:val="none" w:sz="0" w:space="0" w:color="auto"/>
                <w:right w:val="none" w:sz="0" w:space="0" w:color="auto"/>
              </w:divBdr>
            </w:div>
            <w:div w:id="1269000723">
              <w:marLeft w:val="0"/>
              <w:marRight w:val="0"/>
              <w:marTop w:val="0"/>
              <w:marBottom w:val="0"/>
              <w:divBdr>
                <w:top w:val="none" w:sz="0" w:space="0" w:color="auto"/>
                <w:left w:val="none" w:sz="0" w:space="0" w:color="auto"/>
                <w:bottom w:val="none" w:sz="0" w:space="0" w:color="auto"/>
                <w:right w:val="none" w:sz="0" w:space="0" w:color="auto"/>
              </w:divBdr>
            </w:div>
            <w:div w:id="671493151">
              <w:marLeft w:val="0"/>
              <w:marRight w:val="0"/>
              <w:marTop w:val="0"/>
              <w:marBottom w:val="0"/>
              <w:divBdr>
                <w:top w:val="none" w:sz="0" w:space="0" w:color="auto"/>
                <w:left w:val="none" w:sz="0" w:space="0" w:color="auto"/>
                <w:bottom w:val="none" w:sz="0" w:space="0" w:color="auto"/>
                <w:right w:val="none" w:sz="0" w:space="0" w:color="auto"/>
              </w:divBdr>
            </w:div>
            <w:div w:id="1543132205">
              <w:marLeft w:val="0"/>
              <w:marRight w:val="0"/>
              <w:marTop w:val="0"/>
              <w:marBottom w:val="0"/>
              <w:divBdr>
                <w:top w:val="none" w:sz="0" w:space="0" w:color="auto"/>
                <w:left w:val="none" w:sz="0" w:space="0" w:color="auto"/>
                <w:bottom w:val="none" w:sz="0" w:space="0" w:color="auto"/>
                <w:right w:val="none" w:sz="0" w:space="0" w:color="auto"/>
              </w:divBdr>
            </w:div>
            <w:div w:id="1366566337">
              <w:marLeft w:val="0"/>
              <w:marRight w:val="0"/>
              <w:marTop w:val="0"/>
              <w:marBottom w:val="0"/>
              <w:divBdr>
                <w:top w:val="none" w:sz="0" w:space="0" w:color="auto"/>
                <w:left w:val="none" w:sz="0" w:space="0" w:color="auto"/>
                <w:bottom w:val="none" w:sz="0" w:space="0" w:color="auto"/>
                <w:right w:val="none" w:sz="0" w:space="0" w:color="auto"/>
              </w:divBdr>
            </w:div>
          </w:divsChild>
        </w:div>
        <w:div w:id="1563560771">
          <w:marLeft w:val="0"/>
          <w:marRight w:val="0"/>
          <w:marTop w:val="0"/>
          <w:marBottom w:val="0"/>
          <w:divBdr>
            <w:top w:val="none" w:sz="0" w:space="0" w:color="auto"/>
            <w:left w:val="none" w:sz="0" w:space="0" w:color="auto"/>
            <w:bottom w:val="none" w:sz="0" w:space="0" w:color="auto"/>
            <w:right w:val="none" w:sz="0" w:space="0" w:color="auto"/>
          </w:divBdr>
          <w:divsChild>
            <w:div w:id="839275298">
              <w:marLeft w:val="0"/>
              <w:marRight w:val="0"/>
              <w:marTop w:val="0"/>
              <w:marBottom w:val="0"/>
              <w:divBdr>
                <w:top w:val="none" w:sz="0" w:space="0" w:color="auto"/>
                <w:left w:val="none" w:sz="0" w:space="0" w:color="auto"/>
                <w:bottom w:val="none" w:sz="0" w:space="0" w:color="auto"/>
                <w:right w:val="none" w:sz="0" w:space="0" w:color="auto"/>
              </w:divBdr>
            </w:div>
          </w:divsChild>
        </w:div>
        <w:div w:id="1372263015">
          <w:marLeft w:val="0"/>
          <w:marRight w:val="0"/>
          <w:marTop w:val="0"/>
          <w:marBottom w:val="0"/>
          <w:divBdr>
            <w:top w:val="none" w:sz="0" w:space="0" w:color="auto"/>
            <w:left w:val="none" w:sz="0" w:space="0" w:color="auto"/>
            <w:bottom w:val="none" w:sz="0" w:space="0" w:color="auto"/>
            <w:right w:val="none" w:sz="0" w:space="0" w:color="auto"/>
          </w:divBdr>
          <w:divsChild>
            <w:div w:id="243414137">
              <w:marLeft w:val="0"/>
              <w:marRight w:val="0"/>
              <w:marTop w:val="0"/>
              <w:marBottom w:val="0"/>
              <w:divBdr>
                <w:top w:val="none" w:sz="0" w:space="0" w:color="auto"/>
                <w:left w:val="none" w:sz="0" w:space="0" w:color="auto"/>
                <w:bottom w:val="none" w:sz="0" w:space="0" w:color="auto"/>
                <w:right w:val="none" w:sz="0" w:space="0" w:color="auto"/>
              </w:divBdr>
            </w:div>
            <w:div w:id="1954247205">
              <w:marLeft w:val="0"/>
              <w:marRight w:val="0"/>
              <w:marTop w:val="0"/>
              <w:marBottom w:val="0"/>
              <w:divBdr>
                <w:top w:val="none" w:sz="0" w:space="0" w:color="auto"/>
                <w:left w:val="none" w:sz="0" w:space="0" w:color="auto"/>
                <w:bottom w:val="none" w:sz="0" w:space="0" w:color="auto"/>
                <w:right w:val="none" w:sz="0" w:space="0" w:color="auto"/>
              </w:divBdr>
            </w:div>
            <w:div w:id="27337875">
              <w:marLeft w:val="0"/>
              <w:marRight w:val="0"/>
              <w:marTop w:val="0"/>
              <w:marBottom w:val="0"/>
              <w:divBdr>
                <w:top w:val="none" w:sz="0" w:space="0" w:color="auto"/>
                <w:left w:val="none" w:sz="0" w:space="0" w:color="auto"/>
                <w:bottom w:val="none" w:sz="0" w:space="0" w:color="auto"/>
                <w:right w:val="none" w:sz="0" w:space="0" w:color="auto"/>
              </w:divBdr>
            </w:div>
            <w:div w:id="1491941641">
              <w:marLeft w:val="0"/>
              <w:marRight w:val="0"/>
              <w:marTop w:val="0"/>
              <w:marBottom w:val="0"/>
              <w:divBdr>
                <w:top w:val="none" w:sz="0" w:space="0" w:color="auto"/>
                <w:left w:val="none" w:sz="0" w:space="0" w:color="auto"/>
                <w:bottom w:val="none" w:sz="0" w:space="0" w:color="auto"/>
                <w:right w:val="none" w:sz="0" w:space="0" w:color="auto"/>
              </w:divBdr>
            </w:div>
            <w:div w:id="1451126650">
              <w:marLeft w:val="0"/>
              <w:marRight w:val="0"/>
              <w:marTop w:val="0"/>
              <w:marBottom w:val="0"/>
              <w:divBdr>
                <w:top w:val="none" w:sz="0" w:space="0" w:color="auto"/>
                <w:left w:val="none" w:sz="0" w:space="0" w:color="auto"/>
                <w:bottom w:val="none" w:sz="0" w:space="0" w:color="auto"/>
                <w:right w:val="none" w:sz="0" w:space="0" w:color="auto"/>
              </w:divBdr>
            </w:div>
            <w:div w:id="1443526499">
              <w:marLeft w:val="0"/>
              <w:marRight w:val="0"/>
              <w:marTop w:val="0"/>
              <w:marBottom w:val="0"/>
              <w:divBdr>
                <w:top w:val="none" w:sz="0" w:space="0" w:color="auto"/>
                <w:left w:val="none" w:sz="0" w:space="0" w:color="auto"/>
                <w:bottom w:val="none" w:sz="0" w:space="0" w:color="auto"/>
                <w:right w:val="none" w:sz="0" w:space="0" w:color="auto"/>
              </w:divBdr>
            </w:div>
            <w:div w:id="1197309559">
              <w:marLeft w:val="0"/>
              <w:marRight w:val="0"/>
              <w:marTop w:val="0"/>
              <w:marBottom w:val="0"/>
              <w:divBdr>
                <w:top w:val="none" w:sz="0" w:space="0" w:color="auto"/>
                <w:left w:val="none" w:sz="0" w:space="0" w:color="auto"/>
                <w:bottom w:val="none" w:sz="0" w:space="0" w:color="auto"/>
                <w:right w:val="none" w:sz="0" w:space="0" w:color="auto"/>
              </w:divBdr>
            </w:div>
          </w:divsChild>
        </w:div>
        <w:div w:id="1988169879">
          <w:marLeft w:val="0"/>
          <w:marRight w:val="0"/>
          <w:marTop w:val="0"/>
          <w:marBottom w:val="0"/>
          <w:divBdr>
            <w:top w:val="none" w:sz="0" w:space="0" w:color="auto"/>
            <w:left w:val="none" w:sz="0" w:space="0" w:color="auto"/>
            <w:bottom w:val="none" w:sz="0" w:space="0" w:color="auto"/>
            <w:right w:val="none" w:sz="0" w:space="0" w:color="auto"/>
          </w:divBdr>
          <w:divsChild>
            <w:div w:id="1960843215">
              <w:marLeft w:val="0"/>
              <w:marRight w:val="0"/>
              <w:marTop w:val="0"/>
              <w:marBottom w:val="0"/>
              <w:divBdr>
                <w:top w:val="none" w:sz="0" w:space="0" w:color="auto"/>
                <w:left w:val="none" w:sz="0" w:space="0" w:color="auto"/>
                <w:bottom w:val="none" w:sz="0" w:space="0" w:color="auto"/>
                <w:right w:val="none" w:sz="0" w:space="0" w:color="auto"/>
              </w:divBdr>
            </w:div>
          </w:divsChild>
        </w:div>
        <w:div w:id="1568806739">
          <w:marLeft w:val="0"/>
          <w:marRight w:val="0"/>
          <w:marTop w:val="0"/>
          <w:marBottom w:val="0"/>
          <w:divBdr>
            <w:top w:val="none" w:sz="0" w:space="0" w:color="auto"/>
            <w:left w:val="none" w:sz="0" w:space="0" w:color="auto"/>
            <w:bottom w:val="none" w:sz="0" w:space="0" w:color="auto"/>
            <w:right w:val="none" w:sz="0" w:space="0" w:color="auto"/>
          </w:divBdr>
          <w:divsChild>
            <w:div w:id="165902893">
              <w:marLeft w:val="0"/>
              <w:marRight w:val="0"/>
              <w:marTop w:val="0"/>
              <w:marBottom w:val="0"/>
              <w:divBdr>
                <w:top w:val="none" w:sz="0" w:space="0" w:color="auto"/>
                <w:left w:val="none" w:sz="0" w:space="0" w:color="auto"/>
                <w:bottom w:val="none" w:sz="0" w:space="0" w:color="auto"/>
                <w:right w:val="none" w:sz="0" w:space="0" w:color="auto"/>
              </w:divBdr>
            </w:div>
            <w:div w:id="1046372065">
              <w:marLeft w:val="0"/>
              <w:marRight w:val="0"/>
              <w:marTop w:val="0"/>
              <w:marBottom w:val="0"/>
              <w:divBdr>
                <w:top w:val="none" w:sz="0" w:space="0" w:color="auto"/>
                <w:left w:val="none" w:sz="0" w:space="0" w:color="auto"/>
                <w:bottom w:val="none" w:sz="0" w:space="0" w:color="auto"/>
                <w:right w:val="none" w:sz="0" w:space="0" w:color="auto"/>
              </w:divBdr>
            </w:div>
            <w:div w:id="587542325">
              <w:marLeft w:val="0"/>
              <w:marRight w:val="0"/>
              <w:marTop w:val="0"/>
              <w:marBottom w:val="0"/>
              <w:divBdr>
                <w:top w:val="none" w:sz="0" w:space="0" w:color="auto"/>
                <w:left w:val="none" w:sz="0" w:space="0" w:color="auto"/>
                <w:bottom w:val="none" w:sz="0" w:space="0" w:color="auto"/>
                <w:right w:val="none" w:sz="0" w:space="0" w:color="auto"/>
              </w:divBdr>
            </w:div>
            <w:div w:id="653147268">
              <w:marLeft w:val="0"/>
              <w:marRight w:val="0"/>
              <w:marTop w:val="0"/>
              <w:marBottom w:val="0"/>
              <w:divBdr>
                <w:top w:val="none" w:sz="0" w:space="0" w:color="auto"/>
                <w:left w:val="none" w:sz="0" w:space="0" w:color="auto"/>
                <w:bottom w:val="none" w:sz="0" w:space="0" w:color="auto"/>
                <w:right w:val="none" w:sz="0" w:space="0" w:color="auto"/>
              </w:divBdr>
            </w:div>
            <w:div w:id="7886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02778">
      <w:bodyDiv w:val="1"/>
      <w:marLeft w:val="0"/>
      <w:marRight w:val="0"/>
      <w:marTop w:val="0"/>
      <w:marBottom w:val="0"/>
      <w:divBdr>
        <w:top w:val="none" w:sz="0" w:space="0" w:color="auto"/>
        <w:left w:val="none" w:sz="0" w:space="0" w:color="auto"/>
        <w:bottom w:val="none" w:sz="0" w:space="0" w:color="auto"/>
        <w:right w:val="none" w:sz="0" w:space="0" w:color="auto"/>
      </w:divBdr>
      <w:divsChild>
        <w:div w:id="610673035">
          <w:marLeft w:val="274"/>
          <w:marRight w:val="0"/>
          <w:marTop w:val="0"/>
          <w:marBottom w:val="0"/>
          <w:divBdr>
            <w:top w:val="none" w:sz="0" w:space="0" w:color="auto"/>
            <w:left w:val="none" w:sz="0" w:space="0" w:color="auto"/>
            <w:bottom w:val="none" w:sz="0" w:space="0" w:color="auto"/>
            <w:right w:val="none" w:sz="0" w:space="0" w:color="auto"/>
          </w:divBdr>
        </w:div>
        <w:div w:id="1684821943">
          <w:marLeft w:val="274"/>
          <w:marRight w:val="0"/>
          <w:marTop w:val="0"/>
          <w:marBottom w:val="0"/>
          <w:divBdr>
            <w:top w:val="none" w:sz="0" w:space="0" w:color="auto"/>
            <w:left w:val="none" w:sz="0" w:space="0" w:color="auto"/>
            <w:bottom w:val="none" w:sz="0" w:space="0" w:color="auto"/>
            <w:right w:val="none" w:sz="0" w:space="0" w:color="auto"/>
          </w:divBdr>
        </w:div>
        <w:div w:id="1669360137">
          <w:marLeft w:val="274"/>
          <w:marRight w:val="0"/>
          <w:marTop w:val="0"/>
          <w:marBottom w:val="0"/>
          <w:divBdr>
            <w:top w:val="none" w:sz="0" w:space="0" w:color="auto"/>
            <w:left w:val="none" w:sz="0" w:space="0" w:color="auto"/>
            <w:bottom w:val="none" w:sz="0" w:space="0" w:color="auto"/>
            <w:right w:val="none" w:sz="0" w:space="0" w:color="auto"/>
          </w:divBdr>
        </w:div>
        <w:div w:id="556472204">
          <w:marLeft w:val="274"/>
          <w:marRight w:val="0"/>
          <w:marTop w:val="0"/>
          <w:marBottom w:val="0"/>
          <w:divBdr>
            <w:top w:val="none" w:sz="0" w:space="0" w:color="auto"/>
            <w:left w:val="none" w:sz="0" w:space="0" w:color="auto"/>
            <w:bottom w:val="none" w:sz="0" w:space="0" w:color="auto"/>
            <w:right w:val="none" w:sz="0" w:space="0" w:color="auto"/>
          </w:divBdr>
        </w:div>
        <w:div w:id="1437561522">
          <w:marLeft w:val="274"/>
          <w:marRight w:val="0"/>
          <w:marTop w:val="0"/>
          <w:marBottom w:val="0"/>
          <w:divBdr>
            <w:top w:val="none" w:sz="0" w:space="0" w:color="auto"/>
            <w:left w:val="none" w:sz="0" w:space="0" w:color="auto"/>
            <w:bottom w:val="none" w:sz="0" w:space="0" w:color="auto"/>
            <w:right w:val="none" w:sz="0" w:space="0" w:color="auto"/>
          </w:divBdr>
        </w:div>
        <w:div w:id="2001811257">
          <w:marLeft w:val="274"/>
          <w:marRight w:val="0"/>
          <w:marTop w:val="0"/>
          <w:marBottom w:val="0"/>
          <w:divBdr>
            <w:top w:val="none" w:sz="0" w:space="0" w:color="auto"/>
            <w:left w:val="none" w:sz="0" w:space="0" w:color="auto"/>
            <w:bottom w:val="none" w:sz="0" w:space="0" w:color="auto"/>
            <w:right w:val="none" w:sz="0" w:space="0" w:color="auto"/>
          </w:divBdr>
        </w:div>
        <w:div w:id="282806163">
          <w:marLeft w:val="274"/>
          <w:marRight w:val="0"/>
          <w:marTop w:val="0"/>
          <w:marBottom w:val="0"/>
          <w:divBdr>
            <w:top w:val="none" w:sz="0" w:space="0" w:color="auto"/>
            <w:left w:val="none" w:sz="0" w:space="0" w:color="auto"/>
            <w:bottom w:val="none" w:sz="0" w:space="0" w:color="auto"/>
            <w:right w:val="none" w:sz="0" w:space="0" w:color="auto"/>
          </w:divBdr>
        </w:div>
        <w:div w:id="819073742">
          <w:marLeft w:val="274"/>
          <w:marRight w:val="0"/>
          <w:marTop w:val="0"/>
          <w:marBottom w:val="0"/>
          <w:divBdr>
            <w:top w:val="none" w:sz="0" w:space="0" w:color="auto"/>
            <w:left w:val="none" w:sz="0" w:space="0" w:color="auto"/>
            <w:bottom w:val="none" w:sz="0" w:space="0" w:color="auto"/>
            <w:right w:val="none" w:sz="0" w:space="0" w:color="auto"/>
          </w:divBdr>
        </w:div>
      </w:divsChild>
    </w:div>
    <w:div w:id="1872641672">
      <w:bodyDiv w:val="1"/>
      <w:marLeft w:val="0"/>
      <w:marRight w:val="0"/>
      <w:marTop w:val="0"/>
      <w:marBottom w:val="0"/>
      <w:divBdr>
        <w:top w:val="none" w:sz="0" w:space="0" w:color="auto"/>
        <w:left w:val="none" w:sz="0" w:space="0" w:color="auto"/>
        <w:bottom w:val="none" w:sz="0" w:space="0" w:color="auto"/>
        <w:right w:val="none" w:sz="0" w:space="0" w:color="auto"/>
      </w:divBdr>
      <w:divsChild>
        <w:div w:id="552081799">
          <w:marLeft w:val="547"/>
          <w:marRight w:val="0"/>
          <w:marTop w:val="0"/>
          <w:marBottom w:val="0"/>
          <w:divBdr>
            <w:top w:val="none" w:sz="0" w:space="0" w:color="auto"/>
            <w:left w:val="none" w:sz="0" w:space="0" w:color="auto"/>
            <w:bottom w:val="none" w:sz="0" w:space="0" w:color="auto"/>
            <w:right w:val="none" w:sz="0" w:space="0" w:color="auto"/>
          </w:divBdr>
        </w:div>
        <w:div w:id="226720911">
          <w:marLeft w:val="547"/>
          <w:marRight w:val="0"/>
          <w:marTop w:val="0"/>
          <w:marBottom w:val="0"/>
          <w:divBdr>
            <w:top w:val="none" w:sz="0" w:space="0" w:color="auto"/>
            <w:left w:val="none" w:sz="0" w:space="0" w:color="auto"/>
            <w:bottom w:val="none" w:sz="0" w:space="0" w:color="auto"/>
            <w:right w:val="none" w:sz="0" w:space="0" w:color="auto"/>
          </w:divBdr>
        </w:div>
        <w:div w:id="1293175709">
          <w:marLeft w:val="547"/>
          <w:marRight w:val="0"/>
          <w:marTop w:val="0"/>
          <w:marBottom w:val="0"/>
          <w:divBdr>
            <w:top w:val="none" w:sz="0" w:space="0" w:color="auto"/>
            <w:left w:val="none" w:sz="0" w:space="0" w:color="auto"/>
            <w:bottom w:val="none" w:sz="0" w:space="0" w:color="auto"/>
            <w:right w:val="none" w:sz="0" w:space="0" w:color="auto"/>
          </w:divBdr>
        </w:div>
      </w:divsChild>
    </w:div>
    <w:div w:id="2129858702">
      <w:bodyDiv w:val="1"/>
      <w:marLeft w:val="0"/>
      <w:marRight w:val="0"/>
      <w:marTop w:val="0"/>
      <w:marBottom w:val="0"/>
      <w:divBdr>
        <w:top w:val="none" w:sz="0" w:space="0" w:color="auto"/>
        <w:left w:val="none" w:sz="0" w:space="0" w:color="auto"/>
        <w:bottom w:val="none" w:sz="0" w:space="0" w:color="auto"/>
        <w:right w:val="none" w:sz="0" w:space="0" w:color="auto"/>
      </w:divBdr>
      <w:divsChild>
        <w:div w:id="1894392275">
          <w:marLeft w:val="0"/>
          <w:marRight w:val="0"/>
          <w:marTop w:val="0"/>
          <w:marBottom w:val="0"/>
          <w:divBdr>
            <w:top w:val="none" w:sz="0" w:space="0" w:color="auto"/>
            <w:left w:val="none" w:sz="0" w:space="0" w:color="auto"/>
            <w:bottom w:val="none" w:sz="0" w:space="0" w:color="auto"/>
            <w:right w:val="none" w:sz="0" w:space="0" w:color="auto"/>
          </w:divBdr>
        </w:div>
        <w:div w:id="649559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diagramColors" Target="diagrams/colors1.xml"/><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QuickStyle" Target="diagrams/quickStyle1.xml"/><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Layout" Target="diagrams/layout1.xm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diagramData" Target="diagrams/data1.xml"/><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microsoft.com/office/2007/relationships/diagramDrawing" Target="diagrams/drawing1.xml"/><Relationship Id="rId30" Type="http://schemas.openxmlformats.org/officeDocument/2006/relationships/image" Target="media/image16.png"/><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CD1E59-BC71-468B-8076-69AA61F07887}"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GB"/>
        </a:p>
      </dgm:t>
    </dgm:pt>
    <dgm:pt modelId="{9A0BC034-7CC3-4625-A876-66E935BC3811}">
      <dgm:prSet phldrT="[Text]"/>
      <dgm:spPr/>
      <dgm:t>
        <a:bodyPr/>
        <a:lstStyle/>
        <a:p>
          <a:r>
            <a:rPr lang="en-GB"/>
            <a:t>September</a:t>
          </a:r>
        </a:p>
      </dgm:t>
    </dgm:pt>
    <dgm:pt modelId="{7B33DCA0-97D1-4448-8B77-5EE8AE365495}" type="parTrans" cxnId="{7EFB7166-3F07-4213-880B-5417A619E3E6}">
      <dgm:prSet/>
      <dgm:spPr/>
      <dgm:t>
        <a:bodyPr/>
        <a:lstStyle/>
        <a:p>
          <a:endParaRPr lang="en-GB"/>
        </a:p>
      </dgm:t>
    </dgm:pt>
    <dgm:pt modelId="{ECECE853-740C-4BC0-86EA-6BBE350B3E80}" type="sibTrans" cxnId="{7EFB7166-3F07-4213-880B-5417A619E3E6}">
      <dgm:prSet/>
      <dgm:spPr/>
      <dgm:t>
        <a:bodyPr/>
        <a:lstStyle/>
        <a:p>
          <a:endParaRPr lang="en-GB"/>
        </a:p>
      </dgm:t>
    </dgm:pt>
    <dgm:pt modelId="{A2FBBAE9-748C-4BC9-88A5-74D7A4E47A7E}">
      <dgm:prSet phldrT="[Text]" custT="1"/>
      <dgm:spPr/>
      <dgm:t>
        <a:bodyPr/>
        <a:lstStyle/>
        <a:p>
          <a:endParaRPr lang="en-GB" sz="600" dirty="0"/>
        </a:p>
      </dgm:t>
    </dgm:pt>
    <dgm:pt modelId="{DE069B63-1654-4614-B3C8-D02D59DE6106}" type="parTrans" cxnId="{E4633D49-CFA9-46C1-80EE-190B255C74B2}">
      <dgm:prSet/>
      <dgm:spPr/>
      <dgm:t>
        <a:bodyPr/>
        <a:lstStyle/>
        <a:p>
          <a:endParaRPr lang="en-GB"/>
        </a:p>
      </dgm:t>
    </dgm:pt>
    <dgm:pt modelId="{4241A260-712E-40FA-9B34-41C34830FA14}" type="sibTrans" cxnId="{E4633D49-CFA9-46C1-80EE-190B255C74B2}">
      <dgm:prSet/>
      <dgm:spPr/>
      <dgm:t>
        <a:bodyPr/>
        <a:lstStyle/>
        <a:p>
          <a:endParaRPr lang="en-GB"/>
        </a:p>
      </dgm:t>
    </dgm:pt>
    <dgm:pt modelId="{80A9BE1D-F19F-4E57-A275-316D69FC47D8}">
      <dgm:prSet phldrT="[Text]"/>
      <dgm:spPr/>
      <dgm:t>
        <a:bodyPr/>
        <a:lstStyle/>
        <a:p>
          <a:r>
            <a:rPr lang="en-GB"/>
            <a:t>October</a:t>
          </a:r>
        </a:p>
      </dgm:t>
    </dgm:pt>
    <dgm:pt modelId="{8BCE0E50-321C-4685-9C71-B5D6C934B5F5}" type="parTrans" cxnId="{C2856DD1-71D4-4B3F-99CF-EACDD391C68C}">
      <dgm:prSet/>
      <dgm:spPr/>
      <dgm:t>
        <a:bodyPr/>
        <a:lstStyle/>
        <a:p>
          <a:endParaRPr lang="en-GB"/>
        </a:p>
      </dgm:t>
    </dgm:pt>
    <dgm:pt modelId="{1F2E1E03-4934-41AE-8AF0-37784144136E}" type="sibTrans" cxnId="{C2856DD1-71D4-4B3F-99CF-EACDD391C68C}">
      <dgm:prSet/>
      <dgm:spPr/>
      <dgm:t>
        <a:bodyPr/>
        <a:lstStyle/>
        <a:p>
          <a:endParaRPr lang="en-GB"/>
        </a:p>
      </dgm:t>
    </dgm:pt>
    <dgm:pt modelId="{41D88A56-5FB5-41C4-96B3-843B73E8381D}">
      <dgm:prSet phldrT="[Text]"/>
      <dgm:spPr/>
      <dgm:t>
        <a:bodyPr/>
        <a:lstStyle/>
        <a:p>
          <a:r>
            <a:rPr lang="en-GB"/>
            <a:t>7th October</a:t>
          </a:r>
        </a:p>
      </dgm:t>
    </dgm:pt>
    <dgm:pt modelId="{AA2A6809-151A-4C46-B24F-7861C2AC482B}" type="parTrans" cxnId="{D6959A12-CADA-40B0-A1BA-91CE1E620921}">
      <dgm:prSet/>
      <dgm:spPr/>
      <dgm:t>
        <a:bodyPr/>
        <a:lstStyle/>
        <a:p>
          <a:endParaRPr lang="en-GB"/>
        </a:p>
      </dgm:t>
    </dgm:pt>
    <dgm:pt modelId="{91980C8F-FF2E-4B40-BA87-7739A02E9B8D}" type="sibTrans" cxnId="{D6959A12-CADA-40B0-A1BA-91CE1E620921}">
      <dgm:prSet/>
      <dgm:spPr/>
      <dgm:t>
        <a:bodyPr/>
        <a:lstStyle/>
        <a:p>
          <a:endParaRPr lang="en-GB"/>
        </a:p>
      </dgm:t>
    </dgm:pt>
    <dgm:pt modelId="{EB7CCCFE-0AA0-460F-BFCD-AF8F4628C9ED}">
      <dgm:prSet phldrT="[Text]"/>
      <dgm:spPr/>
      <dgm:t>
        <a:bodyPr/>
        <a:lstStyle/>
        <a:p>
          <a:r>
            <a:rPr lang="en-GB"/>
            <a:t>November</a:t>
          </a:r>
        </a:p>
      </dgm:t>
    </dgm:pt>
    <dgm:pt modelId="{2AA1D1C6-AAF7-4246-9D4D-4E0939A6ED47}" type="parTrans" cxnId="{62EBCD22-59A4-4448-9689-D50FD2B601F3}">
      <dgm:prSet/>
      <dgm:spPr/>
      <dgm:t>
        <a:bodyPr/>
        <a:lstStyle/>
        <a:p>
          <a:endParaRPr lang="en-GB"/>
        </a:p>
      </dgm:t>
    </dgm:pt>
    <dgm:pt modelId="{E8ECE2C1-6E47-46C6-A9CA-0BED44FB8084}" type="sibTrans" cxnId="{62EBCD22-59A4-4448-9689-D50FD2B601F3}">
      <dgm:prSet/>
      <dgm:spPr/>
      <dgm:t>
        <a:bodyPr/>
        <a:lstStyle/>
        <a:p>
          <a:endParaRPr lang="en-GB"/>
        </a:p>
      </dgm:t>
    </dgm:pt>
    <dgm:pt modelId="{8EC08598-F2B2-409F-B05A-5C5BDD5CC790}">
      <dgm:prSet phldrT="[Text]" custT="1"/>
      <dgm:spPr/>
      <dgm:t>
        <a:bodyPr/>
        <a:lstStyle/>
        <a:p>
          <a:r>
            <a:rPr lang="en-GB" sz="1000"/>
            <a:t>Tutor classes to gather YP charter hands</a:t>
          </a:r>
        </a:p>
      </dgm:t>
    </dgm:pt>
    <dgm:pt modelId="{6C32C890-4819-46E1-9A4D-8A5190C34B7E}" type="parTrans" cxnId="{65F1E6A7-63B3-45E6-87E2-D8C190BF3324}">
      <dgm:prSet/>
      <dgm:spPr/>
      <dgm:t>
        <a:bodyPr/>
        <a:lstStyle/>
        <a:p>
          <a:endParaRPr lang="en-GB"/>
        </a:p>
      </dgm:t>
    </dgm:pt>
    <dgm:pt modelId="{9355140F-1485-4AC8-89AD-CE122FBEE0B8}" type="sibTrans" cxnId="{65F1E6A7-63B3-45E6-87E2-D8C190BF3324}">
      <dgm:prSet/>
      <dgm:spPr/>
      <dgm:t>
        <a:bodyPr/>
        <a:lstStyle/>
        <a:p>
          <a:endParaRPr lang="en-GB"/>
        </a:p>
      </dgm:t>
    </dgm:pt>
    <dgm:pt modelId="{21ED1F3A-031C-453F-8FD7-CF8C26E114C6}">
      <dgm:prSet phldrT="[Text]"/>
      <dgm:spPr/>
      <dgm:t>
        <a:bodyPr/>
        <a:lstStyle/>
        <a:p>
          <a:r>
            <a:rPr lang="en-GB"/>
            <a:t> Pupils</a:t>
          </a:r>
        </a:p>
      </dgm:t>
    </dgm:pt>
    <dgm:pt modelId="{BFDF3592-B20B-4643-8520-95D0C47F6E43}" type="parTrans" cxnId="{9D68555C-12A4-4BB7-A3A2-A54CF2CFD485}">
      <dgm:prSet/>
      <dgm:spPr/>
      <dgm:t>
        <a:bodyPr/>
        <a:lstStyle/>
        <a:p>
          <a:endParaRPr lang="en-GB"/>
        </a:p>
      </dgm:t>
    </dgm:pt>
    <dgm:pt modelId="{8F529CD0-3983-4422-BD89-B7A404AE73FF}" type="sibTrans" cxnId="{9D68555C-12A4-4BB7-A3A2-A54CF2CFD485}">
      <dgm:prSet/>
      <dgm:spPr/>
      <dgm:t>
        <a:bodyPr/>
        <a:lstStyle/>
        <a:p>
          <a:endParaRPr lang="en-GB"/>
        </a:p>
      </dgm:t>
    </dgm:pt>
    <dgm:pt modelId="{C2E89C8D-9138-47BE-AC41-FC64D5D55A13}">
      <dgm:prSet phldrT="[Text]"/>
      <dgm:spPr/>
      <dgm:t>
        <a:bodyPr/>
        <a:lstStyle/>
        <a:p>
          <a:r>
            <a:rPr lang="en-GB"/>
            <a:t>Parents</a:t>
          </a:r>
        </a:p>
      </dgm:t>
    </dgm:pt>
    <dgm:pt modelId="{284741B6-F108-4F1D-A902-A285CE1A2AF7}" type="parTrans" cxnId="{D665975A-B01C-481C-8F1B-FDA1D6911905}">
      <dgm:prSet/>
      <dgm:spPr/>
      <dgm:t>
        <a:bodyPr/>
        <a:lstStyle/>
        <a:p>
          <a:endParaRPr lang="en-GB"/>
        </a:p>
      </dgm:t>
    </dgm:pt>
    <dgm:pt modelId="{4FCA88F7-D2B5-45AA-9E51-45311285D226}" type="sibTrans" cxnId="{D665975A-B01C-481C-8F1B-FDA1D6911905}">
      <dgm:prSet/>
      <dgm:spPr/>
      <dgm:t>
        <a:bodyPr/>
        <a:lstStyle/>
        <a:p>
          <a:endParaRPr lang="en-GB"/>
        </a:p>
      </dgm:t>
    </dgm:pt>
    <dgm:pt modelId="{A04E0F98-86CA-4D5B-A38E-EEAAF2B5E984}">
      <dgm:prSet phldrT="[Text]"/>
      <dgm:spPr/>
      <dgm:t>
        <a:bodyPr/>
        <a:lstStyle/>
        <a:p>
          <a:r>
            <a:rPr lang="en-GB"/>
            <a:t>Partners</a:t>
          </a:r>
        </a:p>
      </dgm:t>
    </dgm:pt>
    <dgm:pt modelId="{2B2BCC10-37EA-4250-9683-8CF91D259042}" type="parTrans" cxnId="{A8DA8CB1-1C62-432F-8DAA-403D2D1ADF78}">
      <dgm:prSet/>
      <dgm:spPr/>
      <dgm:t>
        <a:bodyPr/>
        <a:lstStyle/>
        <a:p>
          <a:endParaRPr lang="en-GB"/>
        </a:p>
      </dgm:t>
    </dgm:pt>
    <dgm:pt modelId="{A7F28BBA-1618-4D1C-BCE0-28C489D1058B}" type="sibTrans" cxnId="{A8DA8CB1-1C62-432F-8DAA-403D2D1ADF78}">
      <dgm:prSet/>
      <dgm:spPr/>
      <dgm:t>
        <a:bodyPr/>
        <a:lstStyle/>
        <a:p>
          <a:endParaRPr lang="en-GB"/>
        </a:p>
      </dgm:t>
    </dgm:pt>
    <dgm:pt modelId="{C4C7E7D4-60D8-4158-AA8C-C1825C14F4F1}">
      <dgm:prSet phldrT="[Text]" custT="1"/>
      <dgm:spPr/>
      <dgm:t>
        <a:bodyPr/>
        <a:lstStyle/>
        <a:p>
          <a:r>
            <a:rPr lang="en-GB" sz="600" dirty="0"/>
            <a:t>25th September - gather staff. partner and pupil views on  mobile phone</a:t>
          </a:r>
        </a:p>
      </dgm:t>
    </dgm:pt>
    <dgm:pt modelId="{95ECEAC9-263C-419F-91A9-F9EAA4A759E5}" type="parTrans" cxnId="{B92B9682-6392-4D17-9427-F8771B08A8C2}">
      <dgm:prSet/>
      <dgm:spPr/>
      <dgm:t>
        <a:bodyPr/>
        <a:lstStyle/>
        <a:p>
          <a:endParaRPr lang="en-GB"/>
        </a:p>
      </dgm:t>
    </dgm:pt>
    <dgm:pt modelId="{02BFB1D9-EF4F-49B2-B7CD-94F3FFA79E68}" type="sibTrans" cxnId="{B92B9682-6392-4D17-9427-F8771B08A8C2}">
      <dgm:prSet/>
      <dgm:spPr/>
      <dgm:t>
        <a:bodyPr/>
        <a:lstStyle/>
        <a:p>
          <a:endParaRPr lang="en-GB"/>
        </a:p>
      </dgm:t>
    </dgm:pt>
    <dgm:pt modelId="{514669CD-81AB-453C-A427-D3BC139DBBC6}">
      <dgm:prSet phldrT="[Text]"/>
      <dgm:spPr/>
      <dgm:t>
        <a:bodyPr/>
        <a:lstStyle/>
        <a:p>
          <a:r>
            <a:rPr lang="en-GB"/>
            <a:t>Gather views/ideas of</a:t>
          </a:r>
        </a:p>
      </dgm:t>
    </dgm:pt>
    <dgm:pt modelId="{8FE385C1-2A27-463F-972B-CD43C4906AE8}" type="parTrans" cxnId="{1D83D28C-B149-44A1-BF81-9F9E4930B9F3}">
      <dgm:prSet/>
      <dgm:spPr/>
      <dgm:t>
        <a:bodyPr/>
        <a:lstStyle/>
        <a:p>
          <a:endParaRPr lang="en-GB"/>
        </a:p>
      </dgm:t>
    </dgm:pt>
    <dgm:pt modelId="{AE1CA48C-7E80-42BF-A9DD-0373CD899C1F}" type="sibTrans" cxnId="{1D83D28C-B149-44A1-BF81-9F9E4930B9F3}">
      <dgm:prSet/>
      <dgm:spPr/>
      <dgm:t>
        <a:bodyPr/>
        <a:lstStyle/>
        <a:p>
          <a:endParaRPr lang="en-GB"/>
        </a:p>
      </dgm:t>
    </dgm:pt>
    <dgm:pt modelId="{363AFA85-25F8-48CE-AF26-2B246D38C2D5}">
      <dgm:prSet phldrT="[Text]"/>
      <dgm:spPr/>
      <dgm:t>
        <a:bodyPr/>
        <a:lstStyle/>
        <a:p>
          <a:r>
            <a:rPr lang="en-GB"/>
            <a:t>Launch mobile phone policy via assemblies, social media</a:t>
          </a:r>
        </a:p>
      </dgm:t>
    </dgm:pt>
    <dgm:pt modelId="{50B66DFC-CDBA-4D56-A241-46171D1C1C9A}" type="parTrans" cxnId="{AB0C3F3E-BFDF-426C-99A1-A28F1DD73D76}">
      <dgm:prSet/>
      <dgm:spPr/>
      <dgm:t>
        <a:bodyPr/>
        <a:lstStyle/>
        <a:p>
          <a:endParaRPr lang="en-GB"/>
        </a:p>
      </dgm:t>
    </dgm:pt>
    <dgm:pt modelId="{77F3F85F-735F-45A5-85B0-277A6902A544}" type="sibTrans" cxnId="{AB0C3F3E-BFDF-426C-99A1-A28F1DD73D76}">
      <dgm:prSet/>
      <dgm:spPr/>
      <dgm:t>
        <a:bodyPr/>
        <a:lstStyle/>
        <a:p>
          <a:endParaRPr lang="en-GB"/>
        </a:p>
      </dgm:t>
    </dgm:pt>
    <dgm:pt modelId="{57791B7B-3DAC-4395-AF04-02A055414147}">
      <dgm:prSet phldrT="[Text]"/>
      <dgm:spPr/>
      <dgm:t>
        <a:bodyPr/>
        <a:lstStyle/>
        <a:p>
          <a:r>
            <a:rPr lang="en-GB" b="1"/>
            <a:t>Charte</a:t>
          </a:r>
          <a:r>
            <a:rPr lang="en-GB"/>
            <a:t>r</a:t>
          </a:r>
        </a:p>
      </dgm:t>
    </dgm:pt>
    <dgm:pt modelId="{E8332D72-1C1F-4105-937B-E2EB715823EE}" type="parTrans" cxnId="{4A70F297-E409-4A51-9C37-D4A8A21544B6}">
      <dgm:prSet/>
      <dgm:spPr/>
      <dgm:t>
        <a:bodyPr/>
        <a:lstStyle/>
        <a:p>
          <a:endParaRPr lang="en-GB"/>
        </a:p>
      </dgm:t>
    </dgm:pt>
    <dgm:pt modelId="{3D2E8C52-3ED3-4F95-AEF9-50B6C26C9C0F}" type="sibTrans" cxnId="{4A70F297-E409-4A51-9C37-D4A8A21544B6}">
      <dgm:prSet/>
      <dgm:spPr/>
      <dgm:t>
        <a:bodyPr/>
        <a:lstStyle/>
        <a:p>
          <a:endParaRPr lang="en-GB"/>
        </a:p>
      </dgm:t>
    </dgm:pt>
    <dgm:pt modelId="{2C1113E2-A6FA-4572-8979-31B3980B2575}">
      <dgm:prSet phldrT="[Text]"/>
      <dgm:spPr/>
      <dgm:t>
        <a:bodyPr/>
        <a:lstStyle/>
        <a:p>
          <a:endParaRPr lang="en-GB"/>
        </a:p>
      </dgm:t>
    </dgm:pt>
    <dgm:pt modelId="{2934B2DC-FC1B-46E1-B501-FB541CD05CC8}" type="parTrans" cxnId="{BB11CB39-FE14-4A80-BC9E-98B087C02D9F}">
      <dgm:prSet/>
      <dgm:spPr/>
      <dgm:t>
        <a:bodyPr/>
        <a:lstStyle/>
        <a:p>
          <a:endParaRPr lang="en-GB"/>
        </a:p>
      </dgm:t>
    </dgm:pt>
    <dgm:pt modelId="{717E995B-EA83-4ADB-BF78-15A1AFE9214C}" type="sibTrans" cxnId="{BB11CB39-FE14-4A80-BC9E-98B087C02D9F}">
      <dgm:prSet/>
      <dgm:spPr/>
      <dgm:t>
        <a:bodyPr/>
        <a:lstStyle/>
        <a:p>
          <a:endParaRPr lang="en-GB"/>
        </a:p>
      </dgm:t>
    </dgm:pt>
    <dgm:pt modelId="{2A4559FC-9DA7-40B0-BDA7-94D1826B7203}">
      <dgm:prSet phldrT="[Text]"/>
      <dgm:spPr/>
      <dgm:t>
        <a:bodyPr/>
        <a:lstStyle/>
        <a:p>
          <a:r>
            <a:rPr lang="en-GB"/>
            <a:t>By 11th October RRS Action Plan confiirmed</a:t>
          </a:r>
        </a:p>
      </dgm:t>
    </dgm:pt>
    <dgm:pt modelId="{8DE75616-B436-4A64-B6C9-8AE44035A929}" type="parTrans" cxnId="{32A84FA4-0764-4554-A9AD-AD96A304F13B}">
      <dgm:prSet/>
      <dgm:spPr/>
      <dgm:t>
        <a:bodyPr/>
        <a:lstStyle/>
        <a:p>
          <a:endParaRPr lang="en-GB"/>
        </a:p>
      </dgm:t>
    </dgm:pt>
    <dgm:pt modelId="{D8262014-F7A0-4DB7-BD51-991501E457E7}" type="sibTrans" cxnId="{32A84FA4-0764-4554-A9AD-AD96A304F13B}">
      <dgm:prSet/>
      <dgm:spPr/>
      <dgm:t>
        <a:bodyPr/>
        <a:lstStyle/>
        <a:p>
          <a:endParaRPr lang="en-GB"/>
        </a:p>
      </dgm:t>
    </dgm:pt>
    <dgm:pt modelId="{B3D780AF-795C-46EA-8154-BCD2E6470CFB}">
      <dgm:prSet phldrT="[Text]"/>
      <dgm:spPr/>
      <dgm:t>
        <a:bodyPr/>
        <a:lstStyle/>
        <a:p>
          <a:endParaRPr lang="en-GB"/>
        </a:p>
      </dgm:t>
    </dgm:pt>
    <dgm:pt modelId="{8F04C5BD-C301-40B0-850F-190643BAA9A8}" type="parTrans" cxnId="{3A22D7B0-2741-4B99-99FE-5D3B32461FD4}">
      <dgm:prSet/>
      <dgm:spPr/>
      <dgm:t>
        <a:bodyPr/>
        <a:lstStyle/>
        <a:p>
          <a:endParaRPr lang="en-GB"/>
        </a:p>
      </dgm:t>
    </dgm:pt>
    <dgm:pt modelId="{909CE011-0930-4714-8454-F9F0DD211721}" type="sibTrans" cxnId="{3A22D7B0-2741-4B99-99FE-5D3B32461FD4}">
      <dgm:prSet/>
      <dgm:spPr/>
      <dgm:t>
        <a:bodyPr/>
        <a:lstStyle/>
        <a:p>
          <a:endParaRPr lang="en-GB"/>
        </a:p>
      </dgm:t>
    </dgm:pt>
    <dgm:pt modelId="{F84B7376-875C-4D9B-A1FA-096A7B38FCBD}">
      <dgm:prSet custT="1"/>
      <dgm:spPr/>
      <dgm:t>
        <a:bodyPr/>
        <a:lstStyle/>
        <a:p>
          <a:r>
            <a:rPr lang="en-GB" sz="600" dirty="0"/>
            <a:t>Leadership Meeting - gather views, review Scottish government policy &amp; decide on whole school approach. Gather charter phrases from leadership team.</a:t>
          </a:r>
        </a:p>
      </dgm:t>
    </dgm:pt>
    <dgm:pt modelId="{E97F50D9-56BD-49B4-AC3D-3EA1B23B7988}" type="parTrans" cxnId="{E62F21C4-BE92-48DC-B66B-5AD6CECAD7F1}">
      <dgm:prSet/>
      <dgm:spPr/>
      <dgm:t>
        <a:bodyPr/>
        <a:lstStyle/>
        <a:p>
          <a:endParaRPr lang="en-GB"/>
        </a:p>
      </dgm:t>
    </dgm:pt>
    <dgm:pt modelId="{F7232758-D9BB-49D4-AB02-C0447D4725CE}" type="sibTrans" cxnId="{E62F21C4-BE92-48DC-B66B-5AD6CECAD7F1}">
      <dgm:prSet/>
      <dgm:spPr/>
      <dgm:t>
        <a:bodyPr/>
        <a:lstStyle/>
        <a:p>
          <a:endParaRPr lang="en-GB"/>
        </a:p>
      </dgm:t>
    </dgm:pt>
    <dgm:pt modelId="{686A0640-ACD1-47A0-9746-3E3C05379BCA}">
      <dgm:prSet custT="1"/>
      <dgm:spPr/>
      <dgm:t>
        <a:bodyPr/>
        <a:lstStyle/>
        <a:p>
          <a:r>
            <a:rPr lang="en-GB" sz="600" dirty="0"/>
            <a:t>PPR SG meet to review &amp; plan (mobile &amp;ED)</a:t>
          </a:r>
        </a:p>
      </dgm:t>
    </dgm:pt>
    <dgm:pt modelId="{25DFA712-840C-4336-8D36-3868470E6A7E}" type="parTrans" cxnId="{B7976984-37A7-4088-A4E9-D52F8FC612FF}">
      <dgm:prSet/>
      <dgm:spPr/>
      <dgm:t>
        <a:bodyPr/>
        <a:lstStyle/>
        <a:p>
          <a:endParaRPr lang="en-GB"/>
        </a:p>
      </dgm:t>
    </dgm:pt>
    <dgm:pt modelId="{E196CBE1-6FAC-4DAD-8AE5-E09C2A00E266}" type="sibTrans" cxnId="{B7976984-37A7-4088-A4E9-D52F8FC612FF}">
      <dgm:prSet/>
      <dgm:spPr/>
      <dgm:t>
        <a:bodyPr/>
        <a:lstStyle/>
        <a:p>
          <a:endParaRPr lang="en-GB"/>
        </a:p>
      </dgm:t>
    </dgm:pt>
    <dgm:pt modelId="{23B80043-66EA-44B9-9D01-F2A44BEC8E8A}">
      <dgm:prSet phldrT="[Text]"/>
      <dgm:spPr/>
      <dgm:t>
        <a:bodyPr/>
        <a:lstStyle/>
        <a:p>
          <a:endParaRPr lang="en-GB" sz="500" dirty="0"/>
        </a:p>
      </dgm:t>
    </dgm:pt>
    <dgm:pt modelId="{DEB81D69-E996-4466-9CE2-A076B430E366}" type="parTrans" cxnId="{5970350D-26A3-4D56-A992-8B530A729093}">
      <dgm:prSet/>
      <dgm:spPr/>
      <dgm:t>
        <a:bodyPr/>
        <a:lstStyle/>
        <a:p>
          <a:endParaRPr lang="en-GB"/>
        </a:p>
      </dgm:t>
    </dgm:pt>
    <dgm:pt modelId="{2C22A1DD-FA35-4C50-87E6-0BD229DEDB72}" type="sibTrans" cxnId="{5970350D-26A3-4D56-A992-8B530A729093}">
      <dgm:prSet/>
      <dgm:spPr/>
      <dgm:t>
        <a:bodyPr/>
        <a:lstStyle/>
        <a:p>
          <a:endParaRPr lang="en-GB"/>
        </a:p>
      </dgm:t>
    </dgm:pt>
    <dgm:pt modelId="{1CC24111-F0AE-4170-94F5-0DBA275EA17D}">
      <dgm:prSet custT="1"/>
      <dgm:spPr/>
      <dgm:t>
        <a:bodyPr/>
        <a:lstStyle/>
        <a:p>
          <a:r>
            <a:rPr lang="en-GB" sz="600" dirty="0"/>
            <a:t>Gather wider staff, pupil and parent views.</a:t>
          </a:r>
        </a:p>
      </dgm:t>
    </dgm:pt>
    <dgm:pt modelId="{CC36A3C8-1270-40F5-A31B-2670354897F2}" type="parTrans" cxnId="{06FAD05F-1040-4ADF-8AE7-55B9A972A2F9}">
      <dgm:prSet/>
      <dgm:spPr/>
      <dgm:t>
        <a:bodyPr/>
        <a:lstStyle/>
        <a:p>
          <a:endParaRPr lang="en-GB"/>
        </a:p>
      </dgm:t>
    </dgm:pt>
    <dgm:pt modelId="{24B0A15C-4EC8-4FE6-8A31-7626492DDD7D}" type="sibTrans" cxnId="{06FAD05F-1040-4ADF-8AE7-55B9A972A2F9}">
      <dgm:prSet/>
      <dgm:spPr/>
      <dgm:t>
        <a:bodyPr/>
        <a:lstStyle/>
        <a:p>
          <a:endParaRPr lang="en-GB"/>
        </a:p>
      </dgm:t>
    </dgm:pt>
    <dgm:pt modelId="{8778629E-95FE-49AB-BA55-7FC387E84F85}">
      <dgm:prSet custT="1"/>
      <dgm:spPr/>
      <dgm:t>
        <a:bodyPr/>
        <a:lstStyle/>
        <a:p>
          <a:r>
            <a:rPr lang="en-GB" sz="600" dirty="0"/>
            <a:t> </a:t>
          </a:r>
          <a:r>
            <a:rPr lang="en-GB" sz="600"/>
            <a:t>Pupil Leadership Team to gather pupil views via tutor time with support from PPR SG &amp; student leaders</a:t>
          </a:r>
          <a:endParaRPr lang="en-GB" sz="600" dirty="0"/>
        </a:p>
      </dgm:t>
    </dgm:pt>
    <dgm:pt modelId="{2027E711-242C-48A0-890E-583FFBF7DC43}" type="parTrans" cxnId="{5241917F-ED9C-4DBD-A6EA-618417499922}">
      <dgm:prSet/>
      <dgm:spPr/>
      <dgm:t>
        <a:bodyPr/>
        <a:lstStyle/>
        <a:p>
          <a:endParaRPr lang="en-GB"/>
        </a:p>
      </dgm:t>
    </dgm:pt>
    <dgm:pt modelId="{69B4F66E-6010-421E-8215-DCA98F70FD21}" type="sibTrans" cxnId="{5241917F-ED9C-4DBD-A6EA-618417499922}">
      <dgm:prSet/>
      <dgm:spPr/>
      <dgm:t>
        <a:bodyPr/>
        <a:lstStyle/>
        <a:p>
          <a:endParaRPr lang="en-GB"/>
        </a:p>
      </dgm:t>
    </dgm:pt>
    <dgm:pt modelId="{A2F9B178-B2E6-4B57-A47E-C5CD33114069}">
      <dgm:prSet custT="1"/>
      <dgm:spPr/>
      <dgm:t>
        <a:bodyPr/>
        <a:lstStyle/>
        <a:p>
          <a:r>
            <a:rPr lang="en-GB" sz="600"/>
            <a:t>Parental consultation including via parents evening on 18th September</a:t>
          </a:r>
          <a:endParaRPr lang="en-GB" sz="600" dirty="0"/>
        </a:p>
      </dgm:t>
    </dgm:pt>
    <dgm:pt modelId="{045FC091-DFDC-4994-A8E8-8AB52AD286E0}" type="parTrans" cxnId="{50CC7B1B-70C4-4DE2-A051-E62A15D0446B}">
      <dgm:prSet/>
      <dgm:spPr/>
      <dgm:t>
        <a:bodyPr/>
        <a:lstStyle/>
        <a:p>
          <a:endParaRPr lang="en-GB"/>
        </a:p>
      </dgm:t>
    </dgm:pt>
    <dgm:pt modelId="{CFDBB8EB-4648-4DB4-95C8-290716A4B8E7}" type="sibTrans" cxnId="{50CC7B1B-70C4-4DE2-A051-E62A15D0446B}">
      <dgm:prSet/>
      <dgm:spPr/>
      <dgm:t>
        <a:bodyPr/>
        <a:lstStyle/>
        <a:p>
          <a:endParaRPr lang="en-GB"/>
        </a:p>
      </dgm:t>
    </dgm:pt>
    <dgm:pt modelId="{70FB3D20-4BC2-4B72-B5C0-96A91168C19B}">
      <dgm:prSet phldrT="[Text]"/>
      <dgm:spPr/>
      <dgm:t>
        <a:bodyPr/>
        <a:lstStyle/>
        <a:p>
          <a:r>
            <a:rPr lang="en-GB"/>
            <a:t>PPR Group to meet and collate information</a:t>
          </a:r>
        </a:p>
      </dgm:t>
    </dgm:pt>
    <dgm:pt modelId="{E0932554-1941-4701-AB7D-2CA6D0ACDE64}" type="parTrans" cxnId="{B892C850-9865-47FF-A081-DA98186E8D5C}">
      <dgm:prSet/>
      <dgm:spPr/>
      <dgm:t>
        <a:bodyPr/>
        <a:lstStyle/>
        <a:p>
          <a:endParaRPr lang="en-GB"/>
        </a:p>
      </dgm:t>
    </dgm:pt>
    <dgm:pt modelId="{98C6311B-EC40-497A-AF59-5A1FD44741EA}" type="sibTrans" cxnId="{B892C850-9865-47FF-A081-DA98186E8D5C}">
      <dgm:prSet/>
      <dgm:spPr/>
      <dgm:t>
        <a:bodyPr/>
        <a:lstStyle/>
        <a:p>
          <a:endParaRPr lang="en-GB"/>
        </a:p>
      </dgm:t>
    </dgm:pt>
    <dgm:pt modelId="{786716D4-4CD4-4C1B-8298-7A19C127C3B1}">
      <dgm:prSet phldrT="[Text]" custT="1"/>
      <dgm:spPr/>
      <dgm:t>
        <a:bodyPr/>
        <a:lstStyle/>
        <a:p>
          <a:r>
            <a:rPr lang="en-GB" sz="1000"/>
            <a:t>PPR Group to meet with mental health rep, anti-bullying rep and equalities representative to ensure charter is inclusive</a:t>
          </a:r>
        </a:p>
      </dgm:t>
    </dgm:pt>
    <dgm:pt modelId="{A4116F84-6FDD-4CA0-82A3-7F040CF11E9F}" type="parTrans" cxnId="{D9736C05-2376-4224-8AAB-E2B3913467C9}">
      <dgm:prSet/>
      <dgm:spPr/>
      <dgm:t>
        <a:bodyPr/>
        <a:lstStyle/>
        <a:p>
          <a:endParaRPr lang="en-GB"/>
        </a:p>
      </dgm:t>
    </dgm:pt>
    <dgm:pt modelId="{4D8FD456-D649-45A4-B39C-D33CBC378C01}" type="sibTrans" cxnId="{D9736C05-2376-4224-8AAB-E2B3913467C9}">
      <dgm:prSet/>
      <dgm:spPr/>
      <dgm:t>
        <a:bodyPr/>
        <a:lstStyle/>
        <a:p>
          <a:endParaRPr lang="en-GB"/>
        </a:p>
      </dgm:t>
    </dgm:pt>
    <dgm:pt modelId="{CC2D3D40-8E59-4D7B-B33F-875BC2B5661D}">
      <dgm:prSet phldrT="[Text]"/>
      <dgm:spPr/>
      <dgm:t>
        <a:bodyPr/>
        <a:lstStyle/>
        <a:p>
          <a:endParaRPr lang="en-GB" sz="500"/>
        </a:p>
      </dgm:t>
    </dgm:pt>
    <dgm:pt modelId="{E025EB20-AD38-4DD0-A7A3-4483584C14A4}" type="parTrans" cxnId="{454CE69E-48BE-4402-BA60-A9715271D2DC}">
      <dgm:prSet/>
      <dgm:spPr/>
      <dgm:t>
        <a:bodyPr/>
        <a:lstStyle/>
        <a:p>
          <a:endParaRPr lang="en-GB"/>
        </a:p>
      </dgm:t>
    </dgm:pt>
    <dgm:pt modelId="{5F6D98DB-9D9F-4195-B538-E184EDD7BE5A}" type="sibTrans" cxnId="{454CE69E-48BE-4402-BA60-A9715271D2DC}">
      <dgm:prSet/>
      <dgm:spPr/>
      <dgm:t>
        <a:bodyPr/>
        <a:lstStyle/>
        <a:p>
          <a:endParaRPr lang="en-GB"/>
        </a:p>
      </dgm:t>
    </dgm:pt>
    <dgm:pt modelId="{8FD8E80B-65C0-4340-8390-8A7787020AEA}">
      <dgm:prSet phldrT="[Text]" custT="1"/>
      <dgm:spPr/>
      <dgm:t>
        <a:bodyPr/>
        <a:lstStyle/>
        <a:p>
          <a:r>
            <a:rPr lang="en-GB" sz="1000"/>
            <a:t>PPR SG meeting 4</a:t>
          </a:r>
        </a:p>
      </dgm:t>
    </dgm:pt>
    <dgm:pt modelId="{67D9ACED-2192-4AF1-9D95-B99A6C84C40E}" type="parTrans" cxnId="{3318D05F-5263-405F-B36F-C7A52A990B09}">
      <dgm:prSet/>
      <dgm:spPr/>
      <dgm:t>
        <a:bodyPr/>
        <a:lstStyle/>
        <a:p>
          <a:endParaRPr lang="en-GB"/>
        </a:p>
      </dgm:t>
    </dgm:pt>
    <dgm:pt modelId="{109DE047-5564-49CC-9E62-D21C982BC127}" type="sibTrans" cxnId="{3318D05F-5263-405F-B36F-C7A52A990B09}">
      <dgm:prSet/>
      <dgm:spPr/>
      <dgm:t>
        <a:bodyPr/>
        <a:lstStyle/>
        <a:p>
          <a:endParaRPr lang="en-GB"/>
        </a:p>
      </dgm:t>
    </dgm:pt>
    <dgm:pt modelId="{F580863F-B4D4-41CD-B6B0-48A7C8A9A714}">
      <dgm:prSet phldrT="[Text]"/>
      <dgm:spPr/>
      <dgm:t>
        <a:bodyPr/>
        <a:lstStyle/>
        <a:p>
          <a:r>
            <a:rPr lang="en-GB"/>
            <a:t>RRS Input at inset 11th October</a:t>
          </a:r>
        </a:p>
      </dgm:t>
    </dgm:pt>
    <dgm:pt modelId="{79F83C35-56AF-4617-9C56-66396026E456}" type="parTrans" cxnId="{5AC81E54-3897-4FE2-93B6-6015B4F980E2}">
      <dgm:prSet/>
      <dgm:spPr/>
      <dgm:t>
        <a:bodyPr/>
        <a:lstStyle/>
        <a:p>
          <a:endParaRPr lang="en-GB"/>
        </a:p>
      </dgm:t>
    </dgm:pt>
    <dgm:pt modelId="{45331E6B-DE11-4A32-B5EF-DBDAE349D3C9}" type="sibTrans" cxnId="{5AC81E54-3897-4FE2-93B6-6015B4F980E2}">
      <dgm:prSet/>
      <dgm:spPr/>
      <dgm:t>
        <a:bodyPr/>
        <a:lstStyle/>
        <a:p>
          <a:endParaRPr lang="en-GB"/>
        </a:p>
      </dgm:t>
    </dgm:pt>
    <dgm:pt modelId="{F4199431-83B4-4D06-A6D5-C72091A8F08D}">
      <dgm:prSet phldrT="[Text]" custT="1"/>
      <dgm:spPr/>
      <dgm:t>
        <a:bodyPr/>
        <a:lstStyle/>
        <a:p>
          <a:r>
            <a:rPr lang="en-GB" sz="1000"/>
            <a:t>N McArthur to design charter banner - </a:t>
          </a:r>
        </a:p>
      </dgm:t>
    </dgm:pt>
    <dgm:pt modelId="{A1F0F10D-F303-4C13-B67B-477808F98F38}" type="parTrans" cxnId="{A1C5F571-07FB-488C-80DF-F3C6D09DCD16}">
      <dgm:prSet/>
      <dgm:spPr/>
      <dgm:t>
        <a:bodyPr/>
        <a:lstStyle/>
        <a:p>
          <a:endParaRPr lang="en-GB"/>
        </a:p>
      </dgm:t>
    </dgm:pt>
    <dgm:pt modelId="{DA92A5D6-D161-4D2D-BFB1-6C14982B8EAF}" type="sibTrans" cxnId="{A1C5F571-07FB-488C-80DF-F3C6D09DCD16}">
      <dgm:prSet/>
      <dgm:spPr/>
      <dgm:t>
        <a:bodyPr/>
        <a:lstStyle/>
        <a:p>
          <a:endParaRPr lang="en-GB"/>
        </a:p>
      </dgm:t>
    </dgm:pt>
    <dgm:pt modelId="{542F4768-1600-4392-BDE3-C67DBCF01E27}">
      <dgm:prSet phldrT="[Text]" custT="1"/>
      <dgm:spPr/>
      <dgm:t>
        <a:bodyPr/>
        <a:lstStyle/>
        <a:p>
          <a:r>
            <a:rPr lang="en-GB" sz="1000"/>
            <a:t>S1/2 art competition - charter poster - colouful &amp; hands</a:t>
          </a:r>
        </a:p>
      </dgm:t>
    </dgm:pt>
    <dgm:pt modelId="{A9B4D06E-4926-4B55-BAE1-16C2FDABD026}" type="parTrans" cxnId="{E22ED34C-DD3A-4771-B5A4-37A224733209}">
      <dgm:prSet/>
      <dgm:spPr/>
      <dgm:t>
        <a:bodyPr/>
        <a:lstStyle/>
        <a:p>
          <a:endParaRPr lang="en-GB"/>
        </a:p>
      </dgm:t>
    </dgm:pt>
    <dgm:pt modelId="{962416DA-B449-43EB-B744-4816A3DF54C2}" type="sibTrans" cxnId="{E22ED34C-DD3A-4771-B5A4-37A224733209}">
      <dgm:prSet/>
      <dgm:spPr/>
      <dgm:t>
        <a:bodyPr/>
        <a:lstStyle/>
        <a:p>
          <a:endParaRPr lang="en-GB"/>
        </a:p>
      </dgm:t>
    </dgm:pt>
    <dgm:pt modelId="{22822064-3A7B-4626-97BB-103595175C95}">
      <dgm:prSet phldrT="[Text]" custT="1"/>
      <dgm:spPr/>
      <dgm:t>
        <a:bodyPr/>
        <a:lstStyle/>
        <a:p>
          <a:r>
            <a:rPr lang="en-GB" sz="1000"/>
            <a:t>20th - staff meeting - consult vision &amp; values - what do we want our school to be like?</a:t>
          </a:r>
        </a:p>
      </dgm:t>
    </dgm:pt>
    <dgm:pt modelId="{7970CB87-A58A-4624-BEBE-28F00147A20E}" type="parTrans" cxnId="{31B3A0E2-FAFE-4986-9D6E-67237F2DCA26}">
      <dgm:prSet/>
      <dgm:spPr/>
      <dgm:t>
        <a:bodyPr/>
        <a:lstStyle/>
        <a:p>
          <a:endParaRPr lang="en-GB"/>
        </a:p>
      </dgm:t>
    </dgm:pt>
    <dgm:pt modelId="{327D925D-DDE1-4DBE-95D7-37CDDA8E4E16}" type="sibTrans" cxnId="{31B3A0E2-FAFE-4986-9D6E-67237F2DCA26}">
      <dgm:prSet/>
      <dgm:spPr/>
      <dgm:t>
        <a:bodyPr/>
        <a:lstStyle/>
        <a:p>
          <a:endParaRPr lang="en-GB"/>
        </a:p>
      </dgm:t>
    </dgm:pt>
    <dgm:pt modelId="{CB018863-8BF6-40D9-A0E9-AF6E3601CD89}">
      <dgm:prSet phldrT="[Text]" custT="1"/>
      <dgm:spPr/>
      <dgm:t>
        <a:bodyPr/>
        <a:lstStyle/>
        <a:p>
          <a:endParaRPr lang="en-GB" sz="1000"/>
        </a:p>
      </dgm:t>
    </dgm:pt>
    <dgm:pt modelId="{8C930FD7-54C3-4FEC-B60B-7EB831378C75}" type="parTrans" cxnId="{9C8F0FFD-BFA3-4062-ACE5-245372B2D115}">
      <dgm:prSet/>
      <dgm:spPr/>
      <dgm:t>
        <a:bodyPr/>
        <a:lstStyle/>
        <a:p>
          <a:endParaRPr lang="en-GB"/>
        </a:p>
      </dgm:t>
    </dgm:pt>
    <dgm:pt modelId="{3C28F4E2-0551-4EE5-BE72-A4A2AD98407B}" type="sibTrans" cxnId="{9C8F0FFD-BFA3-4062-ACE5-245372B2D115}">
      <dgm:prSet/>
      <dgm:spPr/>
      <dgm:t>
        <a:bodyPr/>
        <a:lstStyle/>
        <a:p>
          <a:endParaRPr lang="en-GB"/>
        </a:p>
      </dgm:t>
    </dgm:pt>
    <dgm:pt modelId="{EFBD2596-AD0C-431A-853D-F44ED6C53E39}" type="pres">
      <dgm:prSet presAssocID="{E3CD1E59-BC71-468B-8076-69AA61F07887}" presName="linearFlow" presStyleCnt="0">
        <dgm:presLayoutVars>
          <dgm:dir/>
          <dgm:animLvl val="lvl"/>
          <dgm:resizeHandles val="exact"/>
        </dgm:presLayoutVars>
      </dgm:prSet>
      <dgm:spPr/>
    </dgm:pt>
    <dgm:pt modelId="{79B87E79-EE65-44B2-9C90-AAB6FA81500E}" type="pres">
      <dgm:prSet presAssocID="{9A0BC034-7CC3-4625-A876-66E935BC3811}" presName="composite" presStyleCnt="0"/>
      <dgm:spPr/>
    </dgm:pt>
    <dgm:pt modelId="{6C09B9EA-7361-4A69-9705-EFD0A1A8CDE3}" type="pres">
      <dgm:prSet presAssocID="{9A0BC034-7CC3-4625-A876-66E935BC3811}" presName="parentText" presStyleLbl="alignNode1" presStyleIdx="0" presStyleCnt="3">
        <dgm:presLayoutVars>
          <dgm:chMax val="1"/>
          <dgm:bulletEnabled val="1"/>
        </dgm:presLayoutVars>
      </dgm:prSet>
      <dgm:spPr/>
    </dgm:pt>
    <dgm:pt modelId="{A423F562-876F-4A37-B716-37A215825627}" type="pres">
      <dgm:prSet presAssocID="{9A0BC034-7CC3-4625-A876-66E935BC3811}" presName="descendantText" presStyleLbl="alignAcc1" presStyleIdx="0" presStyleCnt="3" custScaleY="106479">
        <dgm:presLayoutVars>
          <dgm:bulletEnabled val="1"/>
        </dgm:presLayoutVars>
      </dgm:prSet>
      <dgm:spPr/>
    </dgm:pt>
    <dgm:pt modelId="{6AEDCF3C-685E-48F0-90F7-BD73F406D1E2}" type="pres">
      <dgm:prSet presAssocID="{ECECE853-740C-4BC0-86EA-6BBE350B3E80}" presName="sp" presStyleCnt="0"/>
      <dgm:spPr/>
    </dgm:pt>
    <dgm:pt modelId="{7051C71F-12AA-4C46-9E64-350C66944939}" type="pres">
      <dgm:prSet presAssocID="{80A9BE1D-F19F-4E57-A275-316D69FC47D8}" presName="composite" presStyleCnt="0"/>
      <dgm:spPr/>
    </dgm:pt>
    <dgm:pt modelId="{2C314FBE-CA56-474E-827D-48D40F8DB4CE}" type="pres">
      <dgm:prSet presAssocID="{80A9BE1D-F19F-4E57-A275-316D69FC47D8}" presName="parentText" presStyleLbl="alignNode1" presStyleIdx="1" presStyleCnt="3">
        <dgm:presLayoutVars>
          <dgm:chMax val="1"/>
          <dgm:bulletEnabled val="1"/>
        </dgm:presLayoutVars>
      </dgm:prSet>
      <dgm:spPr/>
    </dgm:pt>
    <dgm:pt modelId="{3FA15F76-2F3C-4C7F-B34A-00E43DF181CC}" type="pres">
      <dgm:prSet presAssocID="{80A9BE1D-F19F-4E57-A275-316D69FC47D8}" presName="descendantText" presStyleLbl="alignAcc1" presStyleIdx="1" presStyleCnt="3" custScaleY="122751">
        <dgm:presLayoutVars>
          <dgm:bulletEnabled val="1"/>
        </dgm:presLayoutVars>
      </dgm:prSet>
      <dgm:spPr/>
    </dgm:pt>
    <dgm:pt modelId="{2EDE0CA9-6452-429C-9391-D248FCB76C15}" type="pres">
      <dgm:prSet presAssocID="{1F2E1E03-4934-41AE-8AF0-37784144136E}" presName="sp" presStyleCnt="0"/>
      <dgm:spPr/>
    </dgm:pt>
    <dgm:pt modelId="{6EF92DB8-D52C-49FB-A0D3-B1044EB7C637}" type="pres">
      <dgm:prSet presAssocID="{EB7CCCFE-0AA0-460F-BFCD-AF8F4628C9ED}" presName="composite" presStyleCnt="0"/>
      <dgm:spPr/>
    </dgm:pt>
    <dgm:pt modelId="{19A35FD7-8C0E-4F3C-8CCA-72C8C61B8D72}" type="pres">
      <dgm:prSet presAssocID="{EB7CCCFE-0AA0-460F-BFCD-AF8F4628C9ED}" presName="parentText" presStyleLbl="alignNode1" presStyleIdx="2" presStyleCnt="3">
        <dgm:presLayoutVars>
          <dgm:chMax val="1"/>
          <dgm:bulletEnabled val="1"/>
        </dgm:presLayoutVars>
      </dgm:prSet>
      <dgm:spPr/>
    </dgm:pt>
    <dgm:pt modelId="{AD4B9BAD-B92A-4E08-8E7B-569BFB097BA5}" type="pres">
      <dgm:prSet presAssocID="{EB7CCCFE-0AA0-460F-BFCD-AF8F4628C9ED}" presName="descendantText" presStyleLbl="alignAcc1" presStyleIdx="2" presStyleCnt="3" custScaleY="168591">
        <dgm:presLayoutVars>
          <dgm:bulletEnabled val="1"/>
        </dgm:presLayoutVars>
      </dgm:prSet>
      <dgm:spPr/>
    </dgm:pt>
  </dgm:ptLst>
  <dgm:cxnLst>
    <dgm:cxn modelId="{F94BB900-B3B1-44F0-A644-FF31C779CCD0}" type="presOf" srcId="{9A0BC034-7CC3-4625-A876-66E935BC3811}" destId="{6C09B9EA-7361-4A69-9705-EFD0A1A8CDE3}" srcOrd="0" destOrd="0" presId="urn:microsoft.com/office/officeart/2005/8/layout/chevron2"/>
    <dgm:cxn modelId="{D9736C05-2376-4224-8AAB-E2B3913467C9}" srcId="{EB7CCCFE-0AA0-460F-BFCD-AF8F4628C9ED}" destId="{786716D4-4CD4-4C1B-8298-7A19C127C3B1}" srcOrd="1" destOrd="0" parTransId="{A4116F84-6FDD-4CA0-82A3-7F040CF11E9F}" sibTransId="{4D8FD456-D649-45A4-B39C-D33CBC378C01}"/>
    <dgm:cxn modelId="{2A7B7F05-09B1-43C5-9B53-21287D45EED7}" type="presOf" srcId="{A2FBBAE9-748C-4BC9-88A5-74D7A4E47A7E}" destId="{A423F562-876F-4A37-B716-37A215825627}" srcOrd="0" destOrd="0" presId="urn:microsoft.com/office/officeart/2005/8/layout/chevron2"/>
    <dgm:cxn modelId="{D5319A0A-EFE9-4878-9BCA-AF91F5372A5D}" type="presOf" srcId="{80A9BE1D-F19F-4E57-A275-316D69FC47D8}" destId="{2C314FBE-CA56-474E-827D-48D40F8DB4CE}" srcOrd="0" destOrd="0" presId="urn:microsoft.com/office/officeart/2005/8/layout/chevron2"/>
    <dgm:cxn modelId="{5970350D-26A3-4D56-A992-8B530A729093}" srcId="{9A0BC034-7CC3-4625-A876-66E935BC3811}" destId="{23B80043-66EA-44B9-9D01-F2A44BEC8E8A}" srcOrd="7" destOrd="0" parTransId="{DEB81D69-E996-4466-9CE2-A076B430E366}" sibTransId="{2C22A1DD-FA35-4C50-87E6-0BD229DEDB72}"/>
    <dgm:cxn modelId="{D6959A12-CADA-40B0-A1BA-91CE1E620921}" srcId="{80A9BE1D-F19F-4E57-A275-316D69FC47D8}" destId="{41D88A56-5FB5-41C4-96B3-843B73E8381D}" srcOrd="0" destOrd="0" parTransId="{AA2A6809-151A-4C46-B24F-7861C2AC482B}" sibTransId="{91980C8F-FF2E-4B40-BA87-7739A02E9B8D}"/>
    <dgm:cxn modelId="{DA076D1A-C3B0-402F-B26E-B38335A2088C}" type="presOf" srcId="{C4C7E7D4-60D8-4158-AA8C-C1825C14F4F1}" destId="{A423F562-876F-4A37-B716-37A215825627}" srcOrd="0" destOrd="6" presId="urn:microsoft.com/office/officeart/2005/8/layout/chevron2"/>
    <dgm:cxn modelId="{50CC7B1B-70C4-4DE2-A051-E62A15D0446B}" srcId="{9A0BC034-7CC3-4625-A876-66E935BC3811}" destId="{A2F9B178-B2E6-4B57-A47E-C5CD33114069}" srcOrd="4" destOrd="0" parTransId="{045FC091-DFDC-4994-A8E8-8AB52AD286E0}" sibTransId="{CFDBB8EB-4648-4DB4-95C8-290716A4B8E7}"/>
    <dgm:cxn modelId="{62EBCD22-59A4-4448-9689-D50FD2B601F3}" srcId="{E3CD1E59-BC71-468B-8076-69AA61F07887}" destId="{EB7CCCFE-0AA0-460F-BFCD-AF8F4628C9ED}" srcOrd="2" destOrd="0" parTransId="{2AA1D1C6-AAF7-4246-9D4D-4E0939A6ED47}" sibTransId="{E8ECE2C1-6E47-46C6-A9CA-0BED44FB8084}"/>
    <dgm:cxn modelId="{E248A628-BB71-45B4-AB35-8A5DBD7B3499}" type="presOf" srcId="{686A0640-ACD1-47A0-9746-3E3C05379BCA}" destId="{A423F562-876F-4A37-B716-37A215825627}" srcOrd="0" destOrd="5" presId="urn:microsoft.com/office/officeart/2005/8/layout/chevron2"/>
    <dgm:cxn modelId="{6BC32739-D487-4C3A-A70D-929EF6FBA5B8}" type="presOf" srcId="{70FB3D20-4BC2-4B72-B5C0-96A91168C19B}" destId="{3FA15F76-2F3C-4C7F-B34A-00E43DF181CC}" srcOrd="0" destOrd="9" presId="urn:microsoft.com/office/officeart/2005/8/layout/chevron2"/>
    <dgm:cxn modelId="{BB11CB39-FE14-4A80-BC9E-98B087C02D9F}" srcId="{80A9BE1D-F19F-4E57-A275-316D69FC47D8}" destId="{2C1113E2-A6FA-4572-8979-31B3980B2575}" srcOrd="3" destOrd="0" parTransId="{2934B2DC-FC1B-46E1-B501-FB541CD05CC8}" sibTransId="{717E995B-EA83-4ADB-BF78-15A1AFE9214C}"/>
    <dgm:cxn modelId="{AB0C3F3E-BFDF-426C-99A1-A28F1DD73D76}" srcId="{80A9BE1D-F19F-4E57-A275-316D69FC47D8}" destId="{363AFA85-25F8-48CE-AF26-2B246D38C2D5}" srcOrd="1" destOrd="0" parTransId="{50B66DFC-CDBA-4D56-A241-46171D1C1C9A}" sibTransId="{77F3F85F-735F-45A5-85B0-277A6902A544}"/>
    <dgm:cxn modelId="{9D68555C-12A4-4BB7-A3A2-A54CF2CFD485}" srcId="{80A9BE1D-F19F-4E57-A275-316D69FC47D8}" destId="{21ED1F3A-031C-453F-8FD7-CF8C26E114C6}" srcOrd="6" destOrd="0" parTransId="{BFDF3592-B20B-4643-8520-95D0C47F6E43}" sibTransId="{8F529CD0-3983-4422-BD89-B7A404AE73FF}"/>
    <dgm:cxn modelId="{3318D05F-5263-405F-B36F-C7A52A990B09}" srcId="{EB7CCCFE-0AA0-460F-BFCD-AF8F4628C9ED}" destId="{8FD8E80B-65C0-4340-8390-8A7787020AEA}" srcOrd="2" destOrd="0" parTransId="{67D9ACED-2192-4AF1-9D95-B99A6C84C40E}" sibTransId="{109DE047-5564-49CC-9E62-D21C982BC127}"/>
    <dgm:cxn modelId="{06FAD05F-1040-4ADF-8AE7-55B9A972A2F9}" srcId="{9A0BC034-7CC3-4625-A876-66E935BC3811}" destId="{1CC24111-F0AE-4170-94F5-0DBA275EA17D}" srcOrd="2" destOrd="0" parTransId="{CC36A3C8-1270-40F5-A31B-2670354897F2}" sibTransId="{24B0A15C-4EC8-4FE6-8A31-7626492DDD7D}"/>
    <dgm:cxn modelId="{473E7F41-8239-458D-A788-305BFBDDCFE5}" type="presOf" srcId="{C2E89C8D-9138-47BE-AC41-FC64D5D55A13}" destId="{3FA15F76-2F3C-4C7F-B34A-00E43DF181CC}" srcOrd="0" destOrd="7" presId="urn:microsoft.com/office/officeart/2005/8/layout/chevron2"/>
    <dgm:cxn modelId="{7EFB7166-3F07-4213-880B-5417A619E3E6}" srcId="{E3CD1E59-BC71-468B-8076-69AA61F07887}" destId="{9A0BC034-7CC3-4625-A876-66E935BC3811}" srcOrd="0" destOrd="0" parTransId="{7B33DCA0-97D1-4448-8B77-5EE8AE365495}" sibTransId="{ECECE853-740C-4BC0-86EA-6BBE350B3E80}"/>
    <dgm:cxn modelId="{A0CC4467-63F5-4B09-B51E-7A7FB8B713EF}" type="presOf" srcId="{CB018863-8BF6-40D9-A0E9-AF6E3601CD89}" destId="{AD4B9BAD-B92A-4E08-8E7B-569BFB097BA5}" srcOrd="0" destOrd="6" presId="urn:microsoft.com/office/officeart/2005/8/layout/chevron2"/>
    <dgm:cxn modelId="{05A1A168-022C-474C-B5C6-3AD345EB9AAE}" type="presOf" srcId="{8FD8E80B-65C0-4340-8390-8A7787020AEA}" destId="{AD4B9BAD-B92A-4E08-8E7B-569BFB097BA5}" srcOrd="0" destOrd="2" presId="urn:microsoft.com/office/officeart/2005/8/layout/chevron2"/>
    <dgm:cxn modelId="{F619CA68-3605-46EE-A06A-5352FD56B152}" type="presOf" srcId="{57791B7B-3DAC-4395-AF04-02A055414147}" destId="{3FA15F76-2F3C-4C7F-B34A-00E43DF181CC}" srcOrd="0" destOrd="4" presId="urn:microsoft.com/office/officeart/2005/8/layout/chevron2"/>
    <dgm:cxn modelId="{E4633D49-CFA9-46C1-80EE-190B255C74B2}" srcId="{9A0BC034-7CC3-4625-A876-66E935BC3811}" destId="{A2FBBAE9-748C-4BC9-88A5-74D7A4E47A7E}" srcOrd="0" destOrd="0" parTransId="{DE069B63-1654-4614-B3C8-D02D59DE6106}" sibTransId="{4241A260-712E-40FA-9B34-41C34830FA14}"/>
    <dgm:cxn modelId="{1802966B-E11F-4B78-8A7B-EDEB27E0290C}" type="presOf" srcId="{F84B7376-875C-4D9B-A1FA-096A7B38FCBD}" destId="{A423F562-876F-4A37-B716-37A215825627}" srcOrd="0" destOrd="1" presId="urn:microsoft.com/office/officeart/2005/8/layout/chevron2"/>
    <dgm:cxn modelId="{0BE6036C-EDF8-442E-8E83-5A60F0994C14}" type="presOf" srcId="{B3D780AF-795C-46EA-8154-BCD2E6470CFB}" destId="{3FA15F76-2F3C-4C7F-B34A-00E43DF181CC}" srcOrd="0" destOrd="10" presId="urn:microsoft.com/office/officeart/2005/8/layout/chevron2"/>
    <dgm:cxn modelId="{E22ED34C-DD3A-4771-B5A4-37A224733209}" srcId="{EB7CCCFE-0AA0-460F-BFCD-AF8F4628C9ED}" destId="{542F4768-1600-4392-BDE3-C67DBCF01E27}" srcOrd="4" destOrd="0" parTransId="{A9B4D06E-4926-4B55-BAE1-16C2FDABD026}" sibTransId="{962416DA-B449-43EB-B744-4816A3DF54C2}"/>
    <dgm:cxn modelId="{15A6CC6F-A755-47AB-AA29-F191E1EB5090}" type="presOf" srcId="{514669CD-81AB-453C-A427-D3BC139DBBC6}" destId="{3FA15F76-2F3C-4C7F-B34A-00E43DF181CC}" srcOrd="0" destOrd="5" presId="urn:microsoft.com/office/officeart/2005/8/layout/chevron2"/>
    <dgm:cxn modelId="{76A9CC6F-EA41-4AB6-99D1-114CBE931166}" type="presOf" srcId="{8778629E-95FE-49AB-BA55-7FC387E84F85}" destId="{A423F562-876F-4A37-B716-37A215825627}" srcOrd="0" destOrd="3" presId="urn:microsoft.com/office/officeart/2005/8/layout/chevron2"/>
    <dgm:cxn modelId="{AF150450-3251-49C1-B2A6-2EFC15367C48}" type="presOf" srcId="{786716D4-4CD4-4C1B-8298-7A19C127C3B1}" destId="{AD4B9BAD-B92A-4E08-8E7B-569BFB097BA5}" srcOrd="0" destOrd="1" presId="urn:microsoft.com/office/officeart/2005/8/layout/chevron2"/>
    <dgm:cxn modelId="{65A51870-1DC7-4BE5-A4BD-25AA7A6F6110}" type="presOf" srcId="{CC2D3D40-8E59-4D7B-B33F-875BC2B5661D}" destId="{AD4B9BAD-B92A-4E08-8E7B-569BFB097BA5}" srcOrd="0" destOrd="7" presId="urn:microsoft.com/office/officeart/2005/8/layout/chevron2"/>
    <dgm:cxn modelId="{B892C850-9865-47FF-A081-DA98186E8D5C}" srcId="{80A9BE1D-F19F-4E57-A275-316D69FC47D8}" destId="{70FB3D20-4BC2-4B72-B5C0-96A91168C19B}" srcOrd="9" destOrd="0" parTransId="{E0932554-1941-4701-AB7D-2CA6D0ACDE64}" sibTransId="{98C6311B-EC40-497A-AF59-5A1FD44741EA}"/>
    <dgm:cxn modelId="{A1C5F571-07FB-488C-80DF-F3C6D09DCD16}" srcId="{EB7CCCFE-0AA0-460F-BFCD-AF8F4628C9ED}" destId="{F4199431-83B4-4D06-A6D5-C72091A8F08D}" srcOrd="3" destOrd="0" parTransId="{A1F0F10D-F303-4C13-B67B-477808F98F38}" sibTransId="{DA92A5D6-D161-4D2D-BFB1-6C14982B8EAF}"/>
    <dgm:cxn modelId="{5AC81E54-3897-4FE2-93B6-6015B4F980E2}" srcId="{80A9BE1D-F19F-4E57-A275-316D69FC47D8}" destId="{F580863F-B4D4-41CD-B6B0-48A7C8A9A714}" srcOrd="2" destOrd="0" parTransId="{79F83C35-56AF-4617-9C56-66396026E456}" sibTransId="{45331E6B-DE11-4A32-B5EF-DBDAE349D3C9}"/>
    <dgm:cxn modelId="{B4B61176-2504-4F8B-B8D9-D7B8392AFCC8}" type="presOf" srcId="{F580863F-B4D4-41CD-B6B0-48A7C8A9A714}" destId="{3FA15F76-2F3C-4C7F-B34A-00E43DF181CC}" srcOrd="0" destOrd="2" presId="urn:microsoft.com/office/officeart/2005/8/layout/chevron2"/>
    <dgm:cxn modelId="{D665975A-B01C-481C-8F1B-FDA1D6911905}" srcId="{80A9BE1D-F19F-4E57-A275-316D69FC47D8}" destId="{C2E89C8D-9138-47BE-AC41-FC64D5D55A13}" srcOrd="7" destOrd="0" parTransId="{284741B6-F108-4F1D-A902-A285CE1A2AF7}" sibTransId="{4FCA88F7-D2B5-45AA-9E51-45311285D226}"/>
    <dgm:cxn modelId="{5241917F-ED9C-4DBD-A6EA-618417499922}" srcId="{9A0BC034-7CC3-4625-A876-66E935BC3811}" destId="{8778629E-95FE-49AB-BA55-7FC387E84F85}" srcOrd="3" destOrd="0" parTransId="{2027E711-242C-48A0-890E-583FFBF7DC43}" sibTransId="{69B4F66E-6010-421E-8215-DCA98F70FD21}"/>
    <dgm:cxn modelId="{65994280-A270-4F15-A6DF-B1798A1E5030}" type="presOf" srcId="{2C1113E2-A6FA-4572-8979-31B3980B2575}" destId="{3FA15F76-2F3C-4C7F-B34A-00E43DF181CC}" srcOrd="0" destOrd="3" presId="urn:microsoft.com/office/officeart/2005/8/layout/chevron2"/>
    <dgm:cxn modelId="{B92B9682-6392-4D17-9427-F8771B08A8C2}" srcId="{9A0BC034-7CC3-4625-A876-66E935BC3811}" destId="{C4C7E7D4-60D8-4158-AA8C-C1825C14F4F1}" srcOrd="6" destOrd="0" parTransId="{95ECEAC9-263C-419F-91A9-F9EAA4A759E5}" sibTransId="{02BFB1D9-EF4F-49B2-B7CD-94F3FFA79E68}"/>
    <dgm:cxn modelId="{F0DFD983-8A31-402C-8AA3-4BE4979FA275}" type="presOf" srcId="{41D88A56-5FB5-41C4-96B3-843B73E8381D}" destId="{3FA15F76-2F3C-4C7F-B34A-00E43DF181CC}" srcOrd="0" destOrd="0" presId="urn:microsoft.com/office/officeart/2005/8/layout/chevron2"/>
    <dgm:cxn modelId="{B7976984-37A7-4088-A4E9-D52F8FC612FF}" srcId="{9A0BC034-7CC3-4625-A876-66E935BC3811}" destId="{686A0640-ACD1-47A0-9746-3E3C05379BCA}" srcOrd="5" destOrd="0" parTransId="{25DFA712-840C-4336-8D36-3868470E6A7E}" sibTransId="{E196CBE1-6FAC-4DAD-8AE5-E09C2A00E266}"/>
    <dgm:cxn modelId="{1D83D28C-B149-44A1-BF81-9F9E4930B9F3}" srcId="{80A9BE1D-F19F-4E57-A275-316D69FC47D8}" destId="{514669CD-81AB-453C-A427-D3BC139DBBC6}" srcOrd="5" destOrd="0" parTransId="{8FE385C1-2A27-463F-972B-CD43C4906AE8}" sibTransId="{AE1CA48C-7E80-42BF-A9DD-0373CD899C1F}"/>
    <dgm:cxn modelId="{4A70F297-E409-4A51-9C37-D4A8A21544B6}" srcId="{80A9BE1D-F19F-4E57-A275-316D69FC47D8}" destId="{57791B7B-3DAC-4395-AF04-02A055414147}" srcOrd="4" destOrd="0" parTransId="{E8332D72-1C1F-4105-937B-E2EB715823EE}" sibTransId="{3D2E8C52-3ED3-4F95-AEF9-50B6C26C9C0F}"/>
    <dgm:cxn modelId="{454CE69E-48BE-4402-BA60-A9715271D2DC}" srcId="{EB7CCCFE-0AA0-460F-BFCD-AF8F4628C9ED}" destId="{CC2D3D40-8E59-4D7B-B33F-875BC2B5661D}" srcOrd="7" destOrd="0" parTransId="{E025EB20-AD38-4DD0-A7A3-4483584C14A4}" sibTransId="{5F6D98DB-9D9F-4195-B538-E184EDD7BE5A}"/>
    <dgm:cxn modelId="{09366DA0-C58B-402F-87EB-E1FAFC0B092F}" type="presOf" srcId="{8EC08598-F2B2-409F-B05A-5C5BDD5CC790}" destId="{AD4B9BAD-B92A-4E08-8E7B-569BFB097BA5}" srcOrd="0" destOrd="0" presId="urn:microsoft.com/office/officeart/2005/8/layout/chevron2"/>
    <dgm:cxn modelId="{1627C4A2-7243-4941-AB20-3F16C8E9E239}" type="presOf" srcId="{22822064-3A7B-4626-97BB-103595175C95}" destId="{AD4B9BAD-B92A-4E08-8E7B-569BFB097BA5}" srcOrd="0" destOrd="5" presId="urn:microsoft.com/office/officeart/2005/8/layout/chevron2"/>
    <dgm:cxn modelId="{32A84FA4-0764-4554-A9AD-AD96A304F13B}" srcId="{80A9BE1D-F19F-4E57-A275-316D69FC47D8}" destId="{2A4559FC-9DA7-40B0-BDA7-94D1826B7203}" srcOrd="11" destOrd="0" parTransId="{8DE75616-B436-4A64-B6C9-8AE44035A929}" sibTransId="{D8262014-F7A0-4DB7-BD51-991501E457E7}"/>
    <dgm:cxn modelId="{65F1E6A7-63B3-45E6-87E2-D8C190BF3324}" srcId="{EB7CCCFE-0AA0-460F-BFCD-AF8F4628C9ED}" destId="{8EC08598-F2B2-409F-B05A-5C5BDD5CC790}" srcOrd="0" destOrd="0" parTransId="{6C32C890-4819-46E1-9A4D-8A5190C34B7E}" sibTransId="{9355140F-1485-4AC8-89AD-CE122FBEE0B8}"/>
    <dgm:cxn modelId="{4B17A6AC-9F66-4E96-B282-F1BA98B6BE25}" type="presOf" srcId="{A2F9B178-B2E6-4B57-A47E-C5CD33114069}" destId="{A423F562-876F-4A37-B716-37A215825627}" srcOrd="0" destOrd="4" presId="urn:microsoft.com/office/officeart/2005/8/layout/chevron2"/>
    <dgm:cxn modelId="{7C0E6DAF-EE74-4456-91FE-58BA5B60C459}" type="presOf" srcId="{2A4559FC-9DA7-40B0-BDA7-94D1826B7203}" destId="{3FA15F76-2F3C-4C7F-B34A-00E43DF181CC}" srcOrd="0" destOrd="11" presId="urn:microsoft.com/office/officeart/2005/8/layout/chevron2"/>
    <dgm:cxn modelId="{3A22D7B0-2741-4B99-99FE-5D3B32461FD4}" srcId="{80A9BE1D-F19F-4E57-A275-316D69FC47D8}" destId="{B3D780AF-795C-46EA-8154-BCD2E6470CFB}" srcOrd="10" destOrd="0" parTransId="{8F04C5BD-C301-40B0-850F-190643BAA9A8}" sibTransId="{909CE011-0930-4714-8454-F9F0DD211721}"/>
    <dgm:cxn modelId="{A8DA8CB1-1C62-432F-8DAA-403D2D1ADF78}" srcId="{80A9BE1D-F19F-4E57-A275-316D69FC47D8}" destId="{A04E0F98-86CA-4D5B-A38E-EEAAF2B5E984}" srcOrd="8" destOrd="0" parTransId="{2B2BCC10-37EA-4250-9683-8CF91D259042}" sibTransId="{A7F28BBA-1618-4D1C-BCE0-28C489D1058B}"/>
    <dgm:cxn modelId="{E62F21C4-BE92-48DC-B66B-5AD6CECAD7F1}" srcId="{9A0BC034-7CC3-4625-A876-66E935BC3811}" destId="{F84B7376-875C-4D9B-A1FA-096A7B38FCBD}" srcOrd="1" destOrd="0" parTransId="{E97F50D9-56BD-49B4-AC3D-3EA1B23B7988}" sibTransId="{F7232758-D9BB-49D4-AB02-C0447D4725CE}"/>
    <dgm:cxn modelId="{C37DE6C9-90C7-4710-98EE-CBA476AA3474}" type="presOf" srcId="{EB7CCCFE-0AA0-460F-BFCD-AF8F4628C9ED}" destId="{19A35FD7-8C0E-4F3C-8CCA-72C8C61B8D72}" srcOrd="0" destOrd="0" presId="urn:microsoft.com/office/officeart/2005/8/layout/chevron2"/>
    <dgm:cxn modelId="{C2856DD1-71D4-4B3F-99CF-EACDD391C68C}" srcId="{E3CD1E59-BC71-468B-8076-69AA61F07887}" destId="{80A9BE1D-F19F-4E57-A275-316D69FC47D8}" srcOrd="1" destOrd="0" parTransId="{8BCE0E50-321C-4685-9C71-B5D6C934B5F5}" sibTransId="{1F2E1E03-4934-41AE-8AF0-37784144136E}"/>
    <dgm:cxn modelId="{1C48F5DB-71DA-405B-999B-D379D72D6734}" type="presOf" srcId="{A04E0F98-86CA-4D5B-A38E-EEAAF2B5E984}" destId="{3FA15F76-2F3C-4C7F-B34A-00E43DF181CC}" srcOrd="0" destOrd="8" presId="urn:microsoft.com/office/officeart/2005/8/layout/chevron2"/>
    <dgm:cxn modelId="{A15222DC-895C-495A-B85B-75BCFD0813CC}" type="presOf" srcId="{F4199431-83B4-4D06-A6D5-C72091A8F08D}" destId="{AD4B9BAD-B92A-4E08-8E7B-569BFB097BA5}" srcOrd="0" destOrd="3" presId="urn:microsoft.com/office/officeart/2005/8/layout/chevron2"/>
    <dgm:cxn modelId="{31B3A0E2-FAFE-4986-9D6E-67237F2DCA26}" srcId="{EB7CCCFE-0AA0-460F-BFCD-AF8F4628C9ED}" destId="{22822064-3A7B-4626-97BB-103595175C95}" srcOrd="5" destOrd="0" parTransId="{7970CB87-A58A-4624-BEBE-28F00147A20E}" sibTransId="{327D925D-DDE1-4DBE-95D7-37CDDA8E4E16}"/>
    <dgm:cxn modelId="{340EA6E3-A0EC-4566-B401-830F75AFAC31}" type="presOf" srcId="{21ED1F3A-031C-453F-8FD7-CF8C26E114C6}" destId="{3FA15F76-2F3C-4C7F-B34A-00E43DF181CC}" srcOrd="0" destOrd="6" presId="urn:microsoft.com/office/officeart/2005/8/layout/chevron2"/>
    <dgm:cxn modelId="{C6889EE5-94A3-4B42-A2EC-442B0C528537}" type="presOf" srcId="{1CC24111-F0AE-4170-94F5-0DBA275EA17D}" destId="{A423F562-876F-4A37-B716-37A215825627}" srcOrd="0" destOrd="2" presId="urn:microsoft.com/office/officeart/2005/8/layout/chevron2"/>
    <dgm:cxn modelId="{8DB903FA-E252-44D4-8D40-B08BCCAAF8A7}" type="presOf" srcId="{23B80043-66EA-44B9-9D01-F2A44BEC8E8A}" destId="{A423F562-876F-4A37-B716-37A215825627}" srcOrd="0" destOrd="7" presId="urn:microsoft.com/office/officeart/2005/8/layout/chevron2"/>
    <dgm:cxn modelId="{F12EC7FA-07B2-4377-B2A0-7B3994A1E695}" type="presOf" srcId="{542F4768-1600-4392-BDE3-C67DBCF01E27}" destId="{AD4B9BAD-B92A-4E08-8E7B-569BFB097BA5}" srcOrd="0" destOrd="4" presId="urn:microsoft.com/office/officeart/2005/8/layout/chevron2"/>
    <dgm:cxn modelId="{D4CFEDFC-9637-4570-AD56-6677BCF1F2D9}" type="presOf" srcId="{363AFA85-25F8-48CE-AF26-2B246D38C2D5}" destId="{3FA15F76-2F3C-4C7F-B34A-00E43DF181CC}" srcOrd="0" destOrd="1" presId="urn:microsoft.com/office/officeart/2005/8/layout/chevron2"/>
    <dgm:cxn modelId="{9C8F0FFD-BFA3-4062-ACE5-245372B2D115}" srcId="{EB7CCCFE-0AA0-460F-BFCD-AF8F4628C9ED}" destId="{CB018863-8BF6-40D9-A0E9-AF6E3601CD89}" srcOrd="6" destOrd="0" parTransId="{8C930FD7-54C3-4FEC-B60B-7EB831378C75}" sibTransId="{3C28F4E2-0551-4EE5-BE72-A4A2AD98407B}"/>
    <dgm:cxn modelId="{7E42F7FD-88A0-4946-9A0C-AD823BEF5583}" type="presOf" srcId="{E3CD1E59-BC71-468B-8076-69AA61F07887}" destId="{EFBD2596-AD0C-431A-853D-F44ED6C53E39}" srcOrd="0" destOrd="0" presId="urn:microsoft.com/office/officeart/2005/8/layout/chevron2"/>
    <dgm:cxn modelId="{8904A9AC-DC5F-4531-BB1F-88CABC52F0E0}" type="presParOf" srcId="{EFBD2596-AD0C-431A-853D-F44ED6C53E39}" destId="{79B87E79-EE65-44B2-9C90-AAB6FA81500E}" srcOrd="0" destOrd="0" presId="urn:microsoft.com/office/officeart/2005/8/layout/chevron2"/>
    <dgm:cxn modelId="{A23387DB-6621-44E8-AF85-5FC18A8012FD}" type="presParOf" srcId="{79B87E79-EE65-44B2-9C90-AAB6FA81500E}" destId="{6C09B9EA-7361-4A69-9705-EFD0A1A8CDE3}" srcOrd="0" destOrd="0" presId="urn:microsoft.com/office/officeart/2005/8/layout/chevron2"/>
    <dgm:cxn modelId="{370A652D-6D18-4D19-A118-C6137CCABF30}" type="presParOf" srcId="{79B87E79-EE65-44B2-9C90-AAB6FA81500E}" destId="{A423F562-876F-4A37-B716-37A215825627}" srcOrd="1" destOrd="0" presId="urn:microsoft.com/office/officeart/2005/8/layout/chevron2"/>
    <dgm:cxn modelId="{7616D3E2-E438-42B6-A0A2-96C22062E044}" type="presParOf" srcId="{EFBD2596-AD0C-431A-853D-F44ED6C53E39}" destId="{6AEDCF3C-685E-48F0-90F7-BD73F406D1E2}" srcOrd="1" destOrd="0" presId="urn:microsoft.com/office/officeart/2005/8/layout/chevron2"/>
    <dgm:cxn modelId="{732AA1C3-4714-4BFE-BF63-E312F9182BA0}" type="presParOf" srcId="{EFBD2596-AD0C-431A-853D-F44ED6C53E39}" destId="{7051C71F-12AA-4C46-9E64-350C66944939}" srcOrd="2" destOrd="0" presId="urn:microsoft.com/office/officeart/2005/8/layout/chevron2"/>
    <dgm:cxn modelId="{9764310E-D300-4327-BD25-E5A732EDD12F}" type="presParOf" srcId="{7051C71F-12AA-4C46-9E64-350C66944939}" destId="{2C314FBE-CA56-474E-827D-48D40F8DB4CE}" srcOrd="0" destOrd="0" presId="urn:microsoft.com/office/officeart/2005/8/layout/chevron2"/>
    <dgm:cxn modelId="{E34EB612-1FFF-4374-BA8F-7526129C1630}" type="presParOf" srcId="{7051C71F-12AA-4C46-9E64-350C66944939}" destId="{3FA15F76-2F3C-4C7F-B34A-00E43DF181CC}" srcOrd="1" destOrd="0" presId="urn:microsoft.com/office/officeart/2005/8/layout/chevron2"/>
    <dgm:cxn modelId="{AD5A97A6-AD02-4FAC-A9CE-E83A70D7DE4C}" type="presParOf" srcId="{EFBD2596-AD0C-431A-853D-F44ED6C53E39}" destId="{2EDE0CA9-6452-429C-9391-D248FCB76C15}" srcOrd="3" destOrd="0" presId="urn:microsoft.com/office/officeart/2005/8/layout/chevron2"/>
    <dgm:cxn modelId="{9814DE0A-53C7-4AD2-A246-03D8DF7E2480}" type="presParOf" srcId="{EFBD2596-AD0C-431A-853D-F44ED6C53E39}" destId="{6EF92DB8-D52C-49FB-A0D3-B1044EB7C637}" srcOrd="4" destOrd="0" presId="urn:microsoft.com/office/officeart/2005/8/layout/chevron2"/>
    <dgm:cxn modelId="{9421016A-2166-4443-8A94-066549423191}" type="presParOf" srcId="{6EF92DB8-D52C-49FB-A0D3-B1044EB7C637}" destId="{19A35FD7-8C0E-4F3C-8CCA-72C8C61B8D72}" srcOrd="0" destOrd="0" presId="urn:microsoft.com/office/officeart/2005/8/layout/chevron2"/>
    <dgm:cxn modelId="{905F2D58-9C67-4546-A2E5-B1DE359C1844}" type="presParOf" srcId="{6EF92DB8-D52C-49FB-A0D3-B1044EB7C637}" destId="{AD4B9BAD-B92A-4E08-8E7B-569BFB097BA5}"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09B9EA-7361-4A69-9705-EFD0A1A8CDE3}">
      <dsp:nvSpPr>
        <dsp:cNvPr id="0" name=""/>
        <dsp:cNvSpPr/>
      </dsp:nvSpPr>
      <dsp:spPr>
        <a:xfrm rot="5400000">
          <a:off x="-154944" y="179795"/>
          <a:ext cx="1032961" cy="723072"/>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September</a:t>
          </a:r>
        </a:p>
      </dsp:txBody>
      <dsp:txXfrm rot="-5400000">
        <a:off x="1" y="386386"/>
        <a:ext cx="723072" cy="309889"/>
      </dsp:txXfrm>
    </dsp:sp>
    <dsp:sp modelId="{A423F562-876F-4A37-B716-37A215825627}">
      <dsp:nvSpPr>
        <dsp:cNvPr id="0" name=""/>
        <dsp:cNvSpPr/>
      </dsp:nvSpPr>
      <dsp:spPr>
        <a:xfrm rot="5400000">
          <a:off x="3030800" y="-2304627"/>
          <a:ext cx="714926" cy="5330382"/>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3810" rIns="3810" bIns="3810" numCol="1" spcCol="1270" anchor="ctr" anchorCtr="0">
          <a:noAutofit/>
        </a:bodyPr>
        <a:lstStyle/>
        <a:p>
          <a:pPr marL="57150" lvl="1" indent="-57150" algn="l" defTabSz="266700">
            <a:lnSpc>
              <a:spcPct val="90000"/>
            </a:lnSpc>
            <a:spcBef>
              <a:spcPct val="0"/>
            </a:spcBef>
            <a:spcAft>
              <a:spcPct val="15000"/>
            </a:spcAft>
            <a:buChar char="•"/>
          </a:pPr>
          <a:endParaRPr lang="en-GB" sz="600" kern="1200" dirty="0"/>
        </a:p>
        <a:p>
          <a:pPr marL="57150" lvl="1" indent="-57150" algn="l" defTabSz="266700">
            <a:lnSpc>
              <a:spcPct val="90000"/>
            </a:lnSpc>
            <a:spcBef>
              <a:spcPct val="0"/>
            </a:spcBef>
            <a:spcAft>
              <a:spcPct val="15000"/>
            </a:spcAft>
            <a:buChar char="•"/>
          </a:pPr>
          <a:r>
            <a:rPr lang="en-GB" sz="600" kern="1200" dirty="0"/>
            <a:t>Leadership Meeting - gather views, review Scottish government policy &amp; decide on whole school approach. Gather charter phrases from leadership team.</a:t>
          </a:r>
        </a:p>
        <a:p>
          <a:pPr marL="57150" lvl="1" indent="-57150" algn="l" defTabSz="266700">
            <a:lnSpc>
              <a:spcPct val="90000"/>
            </a:lnSpc>
            <a:spcBef>
              <a:spcPct val="0"/>
            </a:spcBef>
            <a:spcAft>
              <a:spcPct val="15000"/>
            </a:spcAft>
            <a:buChar char="•"/>
          </a:pPr>
          <a:r>
            <a:rPr lang="en-GB" sz="600" kern="1200" dirty="0"/>
            <a:t>Gather wider staff, pupil and parent views.</a:t>
          </a:r>
        </a:p>
        <a:p>
          <a:pPr marL="57150" lvl="1" indent="-57150" algn="l" defTabSz="266700">
            <a:lnSpc>
              <a:spcPct val="90000"/>
            </a:lnSpc>
            <a:spcBef>
              <a:spcPct val="0"/>
            </a:spcBef>
            <a:spcAft>
              <a:spcPct val="15000"/>
            </a:spcAft>
            <a:buChar char="•"/>
          </a:pPr>
          <a:r>
            <a:rPr lang="en-GB" sz="600" kern="1200" dirty="0"/>
            <a:t> </a:t>
          </a:r>
          <a:r>
            <a:rPr lang="en-GB" sz="600" kern="1200"/>
            <a:t>Pupil Leadership Team to gather pupil views via tutor time with support from PPR SG &amp; student leaders</a:t>
          </a:r>
          <a:endParaRPr lang="en-GB" sz="600" kern="1200" dirty="0"/>
        </a:p>
        <a:p>
          <a:pPr marL="57150" lvl="1" indent="-57150" algn="l" defTabSz="266700">
            <a:lnSpc>
              <a:spcPct val="90000"/>
            </a:lnSpc>
            <a:spcBef>
              <a:spcPct val="0"/>
            </a:spcBef>
            <a:spcAft>
              <a:spcPct val="15000"/>
            </a:spcAft>
            <a:buChar char="•"/>
          </a:pPr>
          <a:r>
            <a:rPr lang="en-GB" sz="600" kern="1200"/>
            <a:t>Parental consultation including via parents evening on 18th September</a:t>
          </a:r>
          <a:endParaRPr lang="en-GB" sz="600" kern="1200" dirty="0"/>
        </a:p>
        <a:p>
          <a:pPr marL="57150" lvl="1" indent="-57150" algn="l" defTabSz="266700">
            <a:lnSpc>
              <a:spcPct val="90000"/>
            </a:lnSpc>
            <a:spcBef>
              <a:spcPct val="0"/>
            </a:spcBef>
            <a:spcAft>
              <a:spcPct val="15000"/>
            </a:spcAft>
            <a:buChar char="•"/>
          </a:pPr>
          <a:r>
            <a:rPr lang="en-GB" sz="600" kern="1200" dirty="0"/>
            <a:t>PPR SG meet to review &amp; plan (mobile &amp;ED)</a:t>
          </a:r>
        </a:p>
        <a:p>
          <a:pPr marL="57150" lvl="1" indent="-57150" algn="l" defTabSz="266700">
            <a:lnSpc>
              <a:spcPct val="90000"/>
            </a:lnSpc>
            <a:spcBef>
              <a:spcPct val="0"/>
            </a:spcBef>
            <a:spcAft>
              <a:spcPct val="15000"/>
            </a:spcAft>
            <a:buChar char="•"/>
          </a:pPr>
          <a:r>
            <a:rPr lang="en-GB" sz="600" kern="1200" dirty="0"/>
            <a:t>25th September - gather staff. partner and pupil views on  mobile phone</a:t>
          </a:r>
        </a:p>
        <a:p>
          <a:pPr marL="57150" lvl="1" indent="-57150" algn="l" defTabSz="222250">
            <a:lnSpc>
              <a:spcPct val="90000"/>
            </a:lnSpc>
            <a:spcBef>
              <a:spcPct val="0"/>
            </a:spcBef>
            <a:spcAft>
              <a:spcPct val="15000"/>
            </a:spcAft>
            <a:buChar char="•"/>
          </a:pPr>
          <a:endParaRPr lang="en-GB" sz="500" kern="1200" dirty="0"/>
        </a:p>
      </dsp:txBody>
      <dsp:txXfrm rot="-5400000">
        <a:off x="723072" y="38001"/>
        <a:ext cx="5295482" cy="645126"/>
      </dsp:txXfrm>
    </dsp:sp>
    <dsp:sp modelId="{2C314FBE-CA56-474E-827D-48D40F8DB4CE}">
      <dsp:nvSpPr>
        <dsp:cNvPr id="0" name=""/>
        <dsp:cNvSpPr/>
      </dsp:nvSpPr>
      <dsp:spPr>
        <a:xfrm rot="5400000">
          <a:off x="-154944" y="1109093"/>
          <a:ext cx="1032961" cy="723072"/>
        </a:xfrm>
        <a:prstGeom prst="chevron">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October</a:t>
          </a:r>
        </a:p>
      </dsp:txBody>
      <dsp:txXfrm rot="-5400000">
        <a:off x="1" y="1315684"/>
        <a:ext cx="723072" cy="309889"/>
      </dsp:txXfrm>
    </dsp:sp>
    <dsp:sp modelId="{3FA15F76-2F3C-4C7F-B34A-00E43DF181CC}">
      <dsp:nvSpPr>
        <dsp:cNvPr id="0" name=""/>
        <dsp:cNvSpPr/>
      </dsp:nvSpPr>
      <dsp:spPr>
        <a:xfrm rot="5400000">
          <a:off x="2976173" y="-1375329"/>
          <a:ext cx="824180" cy="5330382"/>
        </a:xfrm>
        <a:prstGeom prst="round2SameRect">
          <a:avLst/>
        </a:prstGeom>
        <a:solidFill>
          <a:schemeClr val="lt1">
            <a:alpha val="90000"/>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175" rIns="3175" bIns="3175" numCol="1" spcCol="1270" anchor="ctr" anchorCtr="0">
          <a:noAutofit/>
        </a:bodyPr>
        <a:lstStyle/>
        <a:p>
          <a:pPr marL="57150" lvl="1" indent="-57150" algn="l" defTabSz="222250">
            <a:lnSpc>
              <a:spcPct val="90000"/>
            </a:lnSpc>
            <a:spcBef>
              <a:spcPct val="0"/>
            </a:spcBef>
            <a:spcAft>
              <a:spcPct val="15000"/>
            </a:spcAft>
            <a:buChar char="•"/>
          </a:pPr>
          <a:r>
            <a:rPr lang="en-GB" sz="500" kern="1200"/>
            <a:t>7th October</a:t>
          </a:r>
        </a:p>
        <a:p>
          <a:pPr marL="57150" lvl="1" indent="-57150" algn="l" defTabSz="222250">
            <a:lnSpc>
              <a:spcPct val="90000"/>
            </a:lnSpc>
            <a:spcBef>
              <a:spcPct val="0"/>
            </a:spcBef>
            <a:spcAft>
              <a:spcPct val="15000"/>
            </a:spcAft>
            <a:buChar char="•"/>
          </a:pPr>
          <a:r>
            <a:rPr lang="en-GB" sz="500" kern="1200"/>
            <a:t>Launch mobile phone policy via assemblies, social media</a:t>
          </a:r>
        </a:p>
        <a:p>
          <a:pPr marL="57150" lvl="1" indent="-57150" algn="l" defTabSz="222250">
            <a:lnSpc>
              <a:spcPct val="90000"/>
            </a:lnSpc>
            <a:spcBef>
              <a:spcPct val="0"/>
            </a:spcBef>
            <a:spcAft>
              <a:spcPct val="15000"/>
            </a:spcAft>
            <a:buChar char="•"/>
          </a:pPr>
          <a:r>
            <a:rPr lang="en-GB" sz="500" kern="1200"/>
            <a:t>RRS Input at inset 11th October</a:t>
          </a:r>
        </a:p>
        <a:p>
          <a:pPr marL="57150" lvl="1" indent="-57150" algn="l" defTabSz="222250">
            <a:lnSpc>
              <a:spcPct val="90000"/>
            </a:lnSpc>
            <a:spcBef>
              <a:spcPct val="0"/>
            </a:spcBef>
            <a:spcAft>
              <a:spcPct val="15000"/>
            </a:spcAft>
            <a:buChar char="•"/>
          </a:pPr>
          <a:endParaRPr lang="en-GB" sz="500" kern="1200"/>
        </a:p>
        <a:p>
          <a:pPr marL="57150" lvl="1" indent="-57150" algn="l" defTabSz="222250">
            <a:lnSpc>
              <a:spcPct val="90000"/>
            </a:lnSpc>
            <a:spcBef>
              <a:spcPct val="0"/>
            </a:spcBef>
            <a:spcAft>
              <a:spcPct val="15000"/>
            </a:spcAft>
            <a:buChar char="•"/>
          </a:pPr>
          <a:r>
            <a:rPr lang="en-GB" sz="500" b="1" kern="1200"/>
            <a:t>Charte</a:t>
          </a:r>
          <a:r>
            <a:rPr lang="en-GB" sz="500" kern="1200"/>
            <a:t>r</a:t>
          </a:r>
        </a:p>
        <a:p>
          <a:pPr marL="57150" lvl="1" indent="-57150" algn="l" defTabSz="222250">
            <a:lnSpc>
              <a:spcPct val="90000"/>
            </a:lnSpc>
            <a:spcBef>
              <a:spcPct val="0"/>
            </a:spcBef>
            <a:spcAft>
              <a:spcPct val="15000"/>
            </a:spcAft>
            <a:buChar char="•"/>
          </a:pPr>
          <a:r>
            <a:rPr lang="en-GB" sz="500" kern="1200"/>
            <a:t>Gather views/ideas of</a:t>
          </a:r>
        </a:p>
        <a:p>
          <a:pPr marL="57150" lvl="1" indent="-57150" algn="l" defTabSz="222250">
            <a:lnSpc>
              <a:spcPct val="90000"/>
            </a:lnSpc>
            <a:spcBef>
              <a:spcPct val="0"/>
            </a:spcBef>
            <a:spcAft>
              <a:spcPct val="15000"/>
            </a:spcAft>
            <a:buChar char="•"/>
          </a:pPr>
          <a:r>
            <a:rPr lang="en-GB" sz="500" kern="1200"/>
            <a:t> Pupils</a:t>
          </a:r>
        </a:p>
        <a:p>
          <a:pPr marL="57150" lvl="1" indent="-57150" algn="l" defTabSz="222250">
            <a:lnSpc>
              <a:spcPct val="90000"/>
            </a:lnSpc>
            <a:spcBef>
              <a:spcPct val="0"/>
            </a:spcBef>
            <a:spcAft>
              <a:spcPct val="15000"/>
            </a:spcAft>
            <a:buChar char="•"/>
          </a:pPr>
          <a:r>
            <a:rPr lang="en-GB" sz="500" kern="1200"/>
            <a:t>Parents</a:t>
          </a:r>
        </a:p>
        <a:p>
          <a:pPr marL="57150" lvl="1" indent="-57150" algn="l" defTabSz="222250">
            <a:lnSpc>
              <a:spcPct val="90000"/>
            </a:lnSpc>
            <a:spcBef>
              <a:spcPct val="0"/>
            </a:spcBef>
            <a:spcAft>
              <a:spcPct val="15000"/>
            </a:spcAft>
            <a:buChar char="•"/>
          </a:pPr>
          <a:r>
            <a:rPr lang="en-GB" sz="500" kern="1200"/>
            <a:t>Partners</a:t>
          </a:r>
        </a:p>
        <a:p>
          <a:pPr marL="57150" lvl="1" indent="-57150" algn="l" defTabSz="222250">
            <a:lnSpc>
              <a:spcPct val="90000"/>
            </a:lnSpc>
            <a:spcBef>
              <a:spcPct val="0"/>
            </a:spcBef>
            <a:spcAft>
              <a:spcPct val="15000"/>
            </a:spcAft>
            <a:buChar char="•"/>
          </a:pPr>
          <a:r>
            <a:rPr lang="en-GB" sz="500" kern="1200"/>
            <a:t>PPR Group to meet and collate information</a:t>
          </a:r>
        </a:p>
        <a:p>
          <a:pPr marL="57150" lvl="1" indent="-57150" algn="l" defTabSz="222250">
            <a:lnSpc>
              <a:spcPct val="90000"/>
            </a:lnSpc>
            <a:spcBef>
              <a:spcPct val="0"/>
            </a:spcBef>
            <a:spcAft>
              <a:spcPct val="15000"/>
            </a:spcAft>
            <a:buChar char="•"/>
          </a:pPr>
          <a:endParaRPr lang="en-GB" sz="500" kern="1200"/>
        </a:p>
        <a:p>
          <a:pPr marL="57150" lvl="1" indent="-57150" algn="l" defTabSz="222250">
            <a:lnSpc>
              <a:spcPct val="90000"/>
            </a:lnSpc>
            <a:spcBef>
              <a:spcPct val="0"/>
            </a:spcBef>
            <a:spcAft>
              <a:spcPct val="15000"/>
            </a:spcAft>
            <a:buChar char="•"/>
          </a:pPr>
          <a:r>
            <a:rPr lang="en-GB" sz="500" kern="1200"/>
            <a:t>By 11th October RRS Action Plan confiirmed</a:t>
          </a:r>
        </a:p>
      </dsp:txBody>
      <dsp:txXfrm rot="-5400000">
        <a:off x="723073" y="918004"/>
        <a:ext cx="5290149" cy="743714"/>
      </dsp:txXfrm>
    </dsp:sp>
    <dsp:sp modelId="{19A35FD7-8C0E-4F3C-8CCA-72C8C61B8D72}">
      <dsp:nvSpPr>
        <dsp:cNvPr id="0" name=""/>
        <dsp:cNvSpPr/>
      </dsp:nvSpPr>
      <dsp:spPr>
        <a:xfrm rot="5400000">
          <a:off x="-154944" y="2192282"/>
          <a:ext cx="1032961" cy="723072"/>
        </a:xfrm>
        <a:prstGeom prst="chevron">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November</a:t>
          </a:r>
        </a:p>
      </dsp:txBody>
      <dsp:txXfrm rot="-5400000">
        <a:off x="1" y="2398873"/>
        <a:ext cx="723072" cy="309889"/>
      </dsp:txXfrm>
    </dsp:sp>
    <dsp:sp modelId="{AD4B9BAD-B92A-4E08-8E7B-569BFB097BA5}">
      <dsp:nvSpPr>
        <dsp:cNvPr id="0" name=""/>
        <dsp:cNvSpPr/>
      </dsp:nvSpPr>
      <dsp:spPr>
        <a:xfrm rot="5400000">
          <a:off x="2822283" y="-292139"/>
          <a:ext cx="1131961" cy="5330382"/>
        </a:xfrm>
        <a:prstGeom prst="round2SameRect">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Tutor classes to gather YP charter hands</a:t>
          </a:r>
        </a:p>
        <a:p>
          <a:pPr marL="57150" lvl="1" indent="-57150" algn="l" defTabSz="444500">
            <a:lnSpc>
              <a:spcPct val="90000"/>
            </a:lnSpc>
            <a:spcBef>
              <a:spcPct val="0"/>
            </a:spcBef>
            <a:spcAft>
              <a:spcPct val="15000"/>
            </a:spcAft>
            <a:buChar char="•"/>
          </a:pPr>
          <a:r>
            <a:rPr lang="en-GB" sz="1000" kern="1200"/>
            <a:t>PPR Group to meet with mental health rep, anti-bullying rep and equalities representative to ensure charter is inclusive</a:t>
          </a:r>
        </a:p>
        <a:p>
          <a:pPr marL="57150" lvl="1" indent="-57150" algn="l" defTabSz="444500">
            <a:lnSpc>
              <a:spcPct val="90000"/>
            </a:lnSpc>
            <a:spcBef>
              <a:spcPct val="0"/>
            </a:spcBef>
            <a:spcAft>
              <a:spcPct val="15000"/>
            </a:spcAft>
            <a:buChar char="•"/>
          </a:pPr>
          <a:r>
            <a:rPr lang="en-GB" sz="1000" kern="1200"/>
            <a:t>PPR SG meeting 4</a:t>
          </a:r>
        </a:p>
        <a:p>
          <a:pPr marL="57150" lvl="1" indent="-57150" algn="l" defTabSz="444500">
            <a:lnSpc>
              <a:spcPct val="90000"/>
            </a:lnSpc>
            <a:spcBef>
              <a:spcPct val="0"/>
            </a:spcBef>
            <a:spcAft>
              <a:spcPct val="15000"/>
            </a:spcAft>
            <a:buChar char="•"/>
          </a:pPr>
          <a:r>
            <a:rPr lang="en-GB" sz="1000" kern="1200"/>
            <a:t>N McArthur to design charter banner - </a:t>
          </a:r>
        </a:p>
        <a:p>
          <a:pPr marL="57150" lvl="1" indent="-57150" algn="l" defTabSz="444500">
            <a:lnSpc>
              <a:spcPct val="90000"/>
            </a:lnSpc>
            <a:spcBef>
              <a:spcPct val="0"/>
            </a:spcBef>
            <a:spcAft>
              <a:spcPct val="15000"/>
            </a:spcAft>
            <a:buChar char="•"/>
          </a:pPr>
          <a:r>
            <a:rPr lang="en-GB" sz="1000" kern="1200"/>
            <a:t>S1/2 art competition - charter poster - colouful &amp; hands</a:t>
          </a:r>
        </a:p>
        <a:p>
          <a:pPr marL="57150" lvl="1" indent="-57150" algn="l" defTabSz="444500">
            <a:lnSpc>
              <a:spcPct val="90000"/>
            </a:lnSpc>
            <a:spcBef>
              <a:spcPct val="0"/>
            </a:spcBef>
            <a:spcAft>
              <a:spcPct val="15000"/>
            </a:spcAft>
            <a:buChar char="•"/>
          </a:pPr>
          <a:r>
            <a:rPr lang="en-GB" sz="1000" kern="1200"/>
            <a:t>20th - staff meeting - consult vision &amp; values - what do we want our school to be like?</a:t>
          </a:r>
        </a:p>
        <a:p>
          <a:pPr marL="57150" lvl="1" indent="-57150" algn="l" defTabSz="444500">
            <a:lnSpc>
              <a:spcPct val="90000"/>
            </a:lnSpc>
            <a:spcBef>
              <a:spcPct val="0"/>
            </a:spcBef>
            <a:spcAft>
              <a:spcPct val="15000"/>
            </a:spcAft>
            <a:buChar char="•"/>
          </a:pPr>
          <a:endParaRPr lang="en-GB" sz="1000" kern="1200"/>
        </a:p>
        <a:p>
          <a:pPr marL="57150" lvl="1" indent="-57150" algn="l" defTabSz="222250">
            <a:lnSpc>
              <a:spcPct val="90000"/>
            </a:lnSpc>
            <a:spcBef>
              <a:spcPct val="0"/>
            </a:spcBef>
            <a:spcAft>
              <a:spcPct val="15000"/>
            </a:spcAft>
            <a:buChar char="•"/>
          </a:pPr>
          <a:endParaRPr lang="en-GB" sz="500" kern="1200"/>
        </a:p>
      </dsp:txBody>
      <dsp:txXfrm rot="-5400000">
        <a:off x="723073" y="1862329"/>
        <a:ext cx="5275124" cy="10214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AC4AED5B8C4D48B3A8B8E83ACA8321" ma:contentTypeVersion="14" ma:contentTypeDescription="Create a new document." ma:contentTypeScope="" ma:versionID="8caf3ae2e6b52416f5982843c06297b6">
  <xsd:schema xmlns:xsd="http://www.w3.org/2001/XMLSchema" xmlns:xs="http://www.w3.org/2001/XMLSchema" xmlns:p="http://schemas.microsoft.com/office/2006/metadata/properties" xmlns:ns3="55cc7f4d-4572-491f-9871-2a7594d9b111" xmlns:ns4="718f2fc6-dca3-4a26-8c4d-f2e36a0fd2c8" targetNamespace="http://schemas.microsoft.com/office/2006/metadata/properties" ma:root="true" ma:fieldsID="7f8b8b3be673a70e5261059627818a8d" ns3:_="" ns4:_="">
    <xsd:import namespace="55cc7f4d-4572-491f-9871-2a7594d9b111"/>
    <xsd:import namespace="718f2fc6-dca3-4a26-8c4d-f2e36a0fd2c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c7f4d-4572-491f-9871-2a7594d9b11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8f2fc6-dca3-4a26-8c4d-f2e36a0fd2c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00C576-2573-4586-BC17-368235135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c7f4d-4572-491f-9871-2a7594d9b111"/>
    <ds:schemaRef ds:uri="718f2fc6-dca3-4a26-8c4d-f2e36a0fd2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8F9C15-FEAC-4E85-AEBD-30514A6ECE07}">
  <ds:schemaRefs>
    <ds:schemaRef ds:uri="http://schemas.microsoft.com/sharepoint/v3/contenttype/forms"/>
  </ds:schemaRefs>
</ds:datastoreItem>
</file>

<file path=customXml/itemProps3.xml><?xml version="1.0" encoding="utf-8"?>
<ds:datastoreItem xmlns:ds="http://schemas.openxmlformats.org/officeDocument/2006/customXml" ds:itemID="{8FE34431-444D-47E7-8C8F-34A93AB0B3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1452</Words>
  <Characters>8279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Hutchison</dc:creator>
  <cp:keywords/>
  <dc:description/>
  <cp:lastModifiedBy>ELarge (Lochend)</cp:lastModifiedBy>
  <cp:revision>2</cp:revision>
  <cp:lastPrinted>2021-08-31T08:43:00Z</cp:lastPrinted>
  <dcterms:created xsi:type="dcterms:W3CDTF">2025-08-11T16:19:00Z</dcterms:created>
  <dcterms:modified xsi:type="dcterms:W3CDTF">2025-08-11T16:19:00Z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0x010100EFAC4AED5B8C4D48B3A8B8E83ACA8321</vt:lpwstr>
  </property>
</Properties>
</file>