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0AA7A" w14:textId="5255FC90" w:rsidR="00A17607" w:rsidRPr="00143423" w:rsidRDefault="00A17607" w:rsidP="009D4BD8">
      <w:pPr>
        <w:jc w:val="center"/>
        <w:rPr>
          <w:rFonts w:ascii="Arial" w:hAnsi="Arial" w:cs="Arial"/>
        </w:rPr>
      </w:pPr>
      <w:r w:rsidRPr="00143423">
        <w:rPr>
          <w:rFonts w:ascii="Arial" w:hAnsi="Arial" w:cs="Arial"/>
          <w:noProof/>
          <w:lang w:eastAsia="en-GB"/>
        </w:rPr>
        <w:drawing>
          <wp:inline distT="0" distB="0" distL="0" distR="0" wp14:anchorId="5B73E640" wp14:editId="6ECD95F0">
            <wp:extent cx="874657" cy="964454"/>
            <wp:effectExtent l="0" t="0" r="1905" b="7620"/>
            <wp:docPr id="1" name="Picture 1" descr="\\gs245svr001\Teachers\ak7192d\2016-17\SLT 2016-2017\Lochend 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245svr001\Teachers\ak7192d\2016-17\SLT 2016-2017\Lochend School bad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0970" cy="971415"/>
                    </a:xfrm>
                    <a:prstGeom prst="rect">
                      <a:avLst/>
                    </a:prstGeom>
                    <a:noFill/>
                    <a:ln>
                      <a:noFill/>
                    </a:ln>
                  </pic:spPr>
                </pic:pic>
              </a:graphicData>
            </a:graphic>
          </wp:inline>
        </w:drawing>
      </w:r>
    </w:p>
    <w:p w14:paraId="5918ECAA" w14:textId="77777777" w:rsidR="00A17607" w:rsidRPr="00143423" w:rsidRDefault="00A17607" w:rsidP="00A17607">
      <w:pPr>
        <w:jc w:val="center"/>
        <w:rPr>
          <w:rFonts w:ascii="Arial" w:hAnsi="Arial" w:cs="Arial"/>
          <w:sz w:val="40"/>
          <w:szCs w:val="40"/>
        </w:rPr>
      </w:pPr>
    </w:p>
    <w:p w14:paraId="12ADF319" w14:textId="77777777" w:rsidR="00E64B29" w:rsidRPr="00143423" w:rsidRDefault="00A17607" w:rsidP="00A17607">
      <w:pPr>
        <w:jc w:val="center"/>
        <w:rPr>
          <w:rFonts w:ascii="Arial" w:hAnsi="Arial" w:cs="Arial"/>
          <w:b/>
          <w:color w:val="E5B8B7" w:themeColor="accent2" w:themeTint="66"/>
          <w:sz w:val="96"/>
          <w:szCs w:val="96"/>
          <w14:textOutline w14:w="11112" w14:cap="flat" w14:cmpd="sng" w14:algn="ctr">
            <w14:solidFill>
              <w14:schemeClr w14:val="accent2"/>
            </w14:solidFill>
            <w14:prstDash w14:val="solid"/>
            <w14:round/>
          </w14:textOutline>
        </w:rPr>
      </w:pPr>
      <w:r w:rsidRPr="00143423">
        <w:rPr>
          <w:rFonts w:ascii="Arial" w:hAnsi="Arial" w:cs="Arial"/>
          <w:b/>
          <w:color w:val="E5B8B7" w:themeColor="accent2" w:themeTint="66"/>
          <w:sz w:val="96"/>
          <w:szCs w:val="96"/>
          <w14:textOutline w14:w="11112" w14:cap="flat" w14:cmpd="sng" w14:algn="ctr">
            <w14:solidFill>
              <w14:schemeClr w14:val="accent2"/>
            </w14:solidFill>
            <w14:prstDash w14:val="solid"/>
            <w14:round/>
          </w14:textOutline>
        </w:rPr>
        <w:t xml:space="preserve">Learning </w:t>
      </w:r>
    </w:p>
    <w:p w14:paraId="480A91B4" w14:textId="77777777" w:rsidR="00E64B29" w:rsidRPr="00143423" w:rsidRDefault="00A17607" w:rsidP="00A17607">
      <w:pPr>
        <w:jc w:val="center"/>
        <w:rPr>
          <w:rFonts w:ascii="Arial" w:hAnsi="Arial" w:cs="Arial"/>
          <w:b/>
          <w:color w:val="E5B8B7" w:themeColor="accent2" w:themeTint="66"/>
          <w:sz w:val="96"/>
          <w:szCs w:val="96"/>
          <w14:textOutline w14:w="11112" w14:cap="flat" w14:cmpd="sng" w14:algn="ctr">
            <w14:solidFill>
              <w14:schemeClr w14:val="accent2"/>
            </w14:solidFill>
            <w14:prstDash w14:val="solid"/>
            <w14:round/>
          </w14:textOutline>
        </w:rPr>
      </w:pPr>
      <w:r w:rsidRPr="00143423">
        <w:rPr>
          <w:rFonts w:ascii="Arial" w:hAnsi="Arial" w:cs="Arial"/>
          <w:b/>
          <w:color w:val="E5B8B7" w:themeColor="accent2" w:themeTint="66"/>
          <w:sz w:val="96"/>
          <w:szCs w:val="96"/>
          <w14:textOutline w14:w="11112" w14:cap="flat" w14:cmpd="sng" w14:algn="ctr">
            <w14:solidFill>
              <w14:schemeClr w14:val="accent2"/>
            </w14:solidFill>
            <w14:prstDash w14:val="solid"/>
            <w14:round/>
          </w14:textOutline>
        </w:rPr>
        <w:t>and</w:t>
      </w:r>
      <w:r w:rsidR="00E64B29" w:rsidRPr="00143423">
        <w:rPr>
          <w:rFonts w:ascii="Arial" w:hAnsi="Arial" w:cs="Arial"/>
          <w:b/>
          <w:color w:val="E5B8B7" w:themeColor="accent2" w:themeTint="66"/>
          <w:sz w:val="96"/>
          <w:szCs w:val="96"/>
          <w14:textOutline w14:w="11112" w14:cap="flat" w14:cmpd="sng" w14:algn="ctr">
            <w14:solidFill>
              <w14:schemeClr w14:val="accent2"/>
            </w14:solidFill>
            <w14:prstDash w14:val="solid"/>
            <w14:round/>
          </w14:textOutline>
        </w:rPr>
        <w:t xml:space="preserve"> </w:t>
      </w:r>
    </w:p>
    <w:p w14:paraId="6E212A23" w14:textId="012D5E67" w:rsidR="00E64B29" w:rsidRPr="00143423" w:rsidRDefault="00E64B29" w:rsidP="00A17607">
      <w:pPr>
        <w:jc w:val="center"/>
        <w:rPr>
          <w:rFonts w:ascii="Arial" w:hAnsi="Arial" w:cs="Arial"/>
          <w:b/>
          <w:color w:val="E5B8B7" w:themeColor="accent2" w:themeTint="66"/>
          <w:sz w:val="96"/>
          <w:szCs w:val="96"/>
          <w14:textOutline w14:w="11112" w14:cap="flat" w14:cmpd="sng" w14:algn="ctr">
            <w14:solidFill>
              <w14:schemeClr w14:val="accent2"/>
            </w14:solidFill>
            <w14:prstDash w14:val="solid"/>
            <w14:round/>
          </w14:textOutline>
        </w:rPr>
      </w:pPr>
      <w:r w:rsidRPr="00143423">
        <w:rPr>
          <w:rFonts w:ascii="Arial" w:hAnsi="Arial" w:cs="Arial"/>
          <w:b/>
          <w:color w:val="E5B8B7" w:themeColor="accent2" w:themeTint="66"/>
          <w:sz w:val="96"/>
          <w:szCs w:val="96"/>
          <w14:textOutline w14:w="11112" w14:cap="flat" w14:cmpd="sng" w14:algn="ctr">
            <w14:solidFill>
              <w14:schemeClr w14:val="accent2"/>
            </w14:solidFill>
            <w14:prstDash w14:val="solid"/>
            <w14:round/>
          </w14:textOutline>
        </w:rPr>
        <w:t xml:space="preserve">Engagement </w:t>
      </w:r>
    </w:p>
    <w:p w14:paraId="16A53877" w14:textId="1448AD0C" w:rsidR="00A17607" w:rsidRPr="00143423" w:rsidRDefault="00A17607" w:rsidP="00A17607">
      <w:pPr>
        <w:jc w:val="center"/>
        <w:rPr>
          <w:rFonts w:ascii="Arial" w:hAnsi="Arial" w:cs="Arial"/>
          <w:b/>
          <w:color w:val="E5B8B7" w:themeColor="accent2" w:themeTint="66"/>
          <w:sz w:val="96"/>
          <w:szCs w:val="96"/>
          <w14:textOutline w14:w="11112" w14:cap="flat" w14:cmpd="sng" w14:algn="ctr">
            <w14:solidFill>
              <w14:schemeClr w14:val="accent2"/>
            </w14:solidFill>
            <w14:prstDash w14:val="solid"/>
            <w14:round/>
          </w14:textOutline>
        </w:rPr>
      </w:pPr>
      <w:r w:rsidRPr="00143423">
        <w:rPr>
          <w:rFonts w:ascii="Arial" w:hAnsi="Arial" w:cs="Arial"/>
          <w:b/>
          <w:color w:val="E5B8B7" w:themeColor="accent2" w:themeTint="66"/>
          <w:sz w:val="96"/>
          <w:szCs w:val="96"/>
          <w14:textOutline w14:w="11112" w14:cap="flat" w14:cmpd="sng" w14:algn="ctr">
            <w14:solidFill>
              <w14:schemeClr w14:val="accent2"/>
            </w14:solidFill>
            <w14:prstDash w14:val="solid"/>
            <w14:round/>
          </w14:textOutline>
        </w:rPr>
        <w:t>Policy</w:t>
      </w:r>
    </w:p>
    <w:p w14:paraId="42A3DB4E" w14:textId="448B48BE" w:rsidR="00E64B29" w:rsidRPr="00143423" w:rsidRDefault="00D90EBA" w:rsidP="00A17607">
      <w:pPr>
        <w:jc w:val="center"/>
        <w:rPr>
          <w:rFonts w:ascii="Arial" w:hAnsi="Arial" w:cs="Arial"/>
          <w:sz w:val="48"/>
          <w:szCs w:val="48"/>
        </w:rPr>
      </w:pPr>
      <w:r w:rsidRPr="00143423">
        <w:rPr>
          <w:rFonts w:ascii="Arial" w:hAnsi="Arial" w:cs="Arial"/>
          <w:noProof/>
        </w:rPr>
        <w:drawing>
          <wp:anchor distT="0" distB="0" distL="114300" distR="114300" simplePos="0" relativeHeight="251673600" behindDoc="1" locked="0" layoutInCell="1" allowOverlap="1" wp14:anchorId="6A4F8225" wp14:editId="36CCB359">
            <wp:simplePos x="0" y="0"/>
            <wp:positionH relativeFrom="page">
              <wp:posOffset>1778000</wp:posOffset>
            </wp:positionH>
            <wp:positionV relativeFrom="paragraph">
              <wp:posOffset>85090</wp:posOffset>
            </wp:positionV>
            <wp:extent cx="1270000" cy="2331958"/>
            <wp:effectExtent l="0" t="0" r="6350" b="0"/>
            <wp:wrapNone/>
            <wp:docPr id="9" name="Picture 9" descr="A red sign with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sign with yellow and black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270000" cy="2331958"/>
                    </a:xfrm>
                    <a:prstGeom prst="rect">
                      <a:avLst/>
                    </a:prstGeom>
                  </pic:spPr>
                </pic:pic>
              </a:graphicData>
            </a:graphic>
            <wp14:sizeRelH relativeFrom="margin">
              <wp14:pctWidth>0</wp14:pctWidth>
            </wp14:sizeRelH>
            <wp14:sizeRelV relativeFrom="margin">
              <wp14:pctHeight>0</wp14:pctHeight>
            </wp14:sizeRelV>
          </wp:anchor>
        </w:drawing>
      </w:r>
    </w:p>
    <w:p w14:paraId="471D6D0A" w14:textId="1C94F1D7" w:rsidR="00E64B29" w:rsidRPr="00143423" w:rsidRDefault="00E64B29" w:rsidP="00A17607">
      <w:pPr>
        <w:jc w:val="center"/>
        <w:rPr>
          <w:rFonts w:ascii="Arial" w:hAnsi="Arial" w:cs="Arial"/>
          <w:sz w:val="48"/>
          <w:szCs w:val="48"/>
        </w:rPr>
      </w:pPr>
    </w:p>
    <w:p w14:paraId="52953028" w14:textId="6559D0C3" w:rsidR="0031312E" w:rsidRPr="00143423" w:rsidRDefault="0031312E" w:rsidP="00A17607">
      <w:pPr>
        <w:jc w:val="center"/>
        <w:rPr>
          <w:rFonts w:ascii="Arial" w:hAnsi="Arial" w:cs="Arial"/>
          <w:sz w:val="48"/>
          <w:szCs w:val="48"/>
        </w:rPr>
      </w:pPr>
    </w:p>
    <w:p w14:paraId="469E357A" w14:textId="660938E4" w:rsidR="008F0DCC" w:rsidRPr="00143423" w:rsidRDefault="008F0DCC" w:rsidP="00A17607">
      <w:pPr>
        <w:jc w:val="center"/>
        <w:rPr>
          <w:rFonts w:ascii="Arial" w:hAnsi="Arial" w:cs="Arial"/>
          <w:sz w:val="48"/>
          <w:szCs w:val="48"/>
        </w:rPr>
      </w:pPr>
    </w:p>
    <w:p w14:paraId="3BB8D25E" w14:textId="1D018872" w:rsidR="009D4BD8" w:rsidRPr="00143423" w:rsidRDefault="009D4BD8" w:rsidP="00BE5B1F">
      <w:pPr>
        <w:jc w:val="both"/>
        <w:rPr>
          <w:rFonts w:ascii="Arial" w:hAnsi="Arial" w:cs="Arial"/>
          <w:noProof/>
        </w:rPr>
      </w:pPr>
    </w:p>
    <w:p w14:paraId="67C07045" w14:textId="64E095DD" w:rsidR="00906B65" w:rsidRPr="00143423" w:rsidRDefault="00906B65" w:rsidP="00E64B29">
      <w:pPr>
        <w:rPr>
          <w:rFonts w:ascii="Arial" w:hAnsi="Arial" w:cs="Arial"/>
          <w:b/>
          <w:bCs/>
          <w:sz w:val="32"/>
          <w:szCs w:val="32"/>
          <w:u w:val="single"/>
        </w:rPr>
      </w:pPr>
      <w:bookmarkStart w:id="0" w:name="_Hlk202694694"/>
      <w:r w:rsidRPr="00143423">
        <w:rPr>
          <w:rFonts w:ascii="Arial" w:hAnsi="Arial" w:cs="Arial"/>
          <w:b/>
          <w:bCs/>
          <w:sz w:val="32"/>
          <w:szCs w:val="32"/>
          <w:u w:val="single"/>
        </w:rPr>
        <w:lastRenderedPageBreak/>
        <w:t xml:space="preserve">Contents </w:t>
      </w:r>
    </w:p>
    <w:p w14:paraId="26C5F607" w14:textId="77777777" w:rsidR="00906B65" w:rsidRPr="00143423" w:rsidRDefault="00906B65" w:rsidP="00906B65">
      <w:pPr>
        <w:pStyle w:val="ListParagraph"/>
        <w:numPr>
          <w:ilvl w:val="0"/>
          <w:numId w:val="40"/>
        </w:numPr>
        <w:rPr>
          <w:rFonts w:ascii="Arial" w:hAnsi="Arial" w:cs="Arial"/>
          <w:sz w:val="28"/>
          <w:szCs w:val="28"/>
        </w:rPr>
      </w:pPr>
      <w:r w:rsidRPr="00143423">
        <w:rPr>
          <w:rFonts w:ascii="Arial" w:hAnsi="Arial" w:cs="Arial"/>
          <w:sz w:val="28"/>
          <w:szCs w:val="28"/>
        </w:rPr>
        <w:t>Our School Charter</w:t>
      </w:r>
    </w:p>
    <w:p w14:paraId="1EF3F0D2" w14:textId="4D46FB2F" w:rsidR="00906B65" w:rsidRPr="00143423" w:rsidRDefault="00906B65" w:rsidP="00906B65">
      <w:pPr>
        <w:pStyle w:val="ListParagraph"/>
        <w:numPr>
          <w:ilvl w:val="0"/>
          <w:numId w:val="40"/>
        </w:numPr>
        <w:rPr>
          <w:rFonts w:ascii="Arial" w:hAnsi="Arial" w:cs="Arial"/>
          <w:sz w:val="28"/>
          <w:szCs w:val="28"/>
        </w:rPr>
      </w:pPr>
      <w:r w:rsidRPr="00143423">
        <w:rPr>
          <w:rFonts w:ascii="Arial" w:hAnsi="Arial" w:cs="Arial"/>
          <w:sz w:val="28"/>
          <w:szCs w:val="28"/>
        </w:rPr>
        <w:t>Purpose of our policy</w:t>
      </w:r>
    </w:p>
    <w:p w14:paraId="034E6654" w14:textId="5F8D3F08" w:rsidR="00906B65" w:rsidRPr="00143423" w:rsidRDefault="00906B65" w:rsidP="00906B65">
      <w:pPr>
        <w:pStyle w:val="ListParagraph"/>
        <w:numPr>
          <w:ilvl w:val="0"/>
          <w:numId w:val="40"/>
        </w:numPr>
        <w:rPr>
          <w:rFonts w:ascii="Arial" w:hAnsi="Arial" w:cs="Arial"/>
          <w:sz w:val="28"/>
          <w:szCs w:val="28"/>
        </w:rPr>
      </w:pPr>
      <w:r w:rsidRPr="00143423">
        <w:rPr>
          <w:rFonts w:ascii="Arial" w:hAnsi="Arial" w:cs="Arial"/>
          <w:sz w:val="28"/>
          <w:szCs w:val="28"/>
        </w:rPr>
        <w:t>Learning &amp; Engagement Strategy Group</w:t>
      </w:r>
    </w:p>
    <w:p w14:paraId="492590A9" w14:textId="3AEF7898" w:rsidR="00906B65" w:rsidRPr="00143423" w:rsidRDefault="00317E3D" w:rsidP="00906B65">
      <w:pPr>
        <w:pStyle w:val="ListParagraph"/>
        <w:numPr>
          <w:ilvl w:val="0"/>
          <w:numId w:val="40"/>
        </w:numPr>
        <w:rPr>
          <w:rFonts w:ascii="Arial" w:hAnsi="Arial" w:cs="Arial"/>
          <w:sz w:val="28"/>
          <w:szCs w:val="28"/>
        </w:rPr>
      </w:pPr>
      <w:r w:rsidRPr="00143423">
        <w:rPr>
          <w:rFonts w:ascii="Arial" w:hAnsi="Arial" w:cs="Arial"/>
          <w:sz w:val="28"/>
          <w:szCs w:val="28"/>
        </w:rPr>
        <w:t>Glasgow pedagogy</w:t>
      </w:r>
    </w:p>
    <w:p w14:paraId="3EA39F1F" w14:textId="32CBDFDE" w:rsidR="00906B65" w:rsidRPr="00143423" w:rsidRDefault="00317E3D" w:rsidP="00906B65">
      <w:pPr>
        <w:pStyle w:val="ListParagraph"/>
        <w:numPr>
          <w:ilvl w:val="0"/>
          <w:numId w:val="40"/>
        </w:numPr>
        <w:rPr>
          <w:rFonts w:ascii="Arial" w:hAnsi="Arial" w:cs="Arial"/>
          <w:sz w:val="28"/>
          <w:szCs w:val="28"/>
        </w:rPr>
      </w:pPr>
      <w:r w:rsidRPr="00143423">
        <w:rPr>
          <w:rFonts w:ascii="Arial" w:hAnsi="Arial" w:cs="Arial"/>
          <w:sz w:val="28"/>
          <w:szCs w:val="28"/>
        </w:rPr>
        <w:t>Learning at Lochend</w:t>
      </w:r>
    </w:p>
    <w:p w14:paraId="24BEF584" w14:textId="5ED52A7D" w:rsidR="00906B65" w:rsidRPr="00143423" w:rsidRDefault="00317E3D" w:rsidP="00906B65">
      <w:pPr>
        <w:pStyle w:val="ListParagraph"/>
        <w:numPr>
          <w:ilvl w:val="0"/>
          <w:numId w:val="40"/>
        </w:numPr>
        <w:rPr>
          <w:rFonts w:ascii="Arial" w:hAnsi="Arial" w:cs="Arial"/>
          <w:sz w:val="28"/>
          <w:szCs w:val="28"/>
        </w:rPr>
      </w:pPr>
      <w:r w:rsidRPr="00143423">
        <w:rPr>
          <w:rFonts w:ascii="Arial" w:hAnsi="Arial" w:cs="Arial"/>
          <w:sz w:val="28"/>
          <w:szCs w:val="28"/>
        </w:rPr>
        <w:t>Lesson Evaluation Toolkit</w:t>
      </w:r>
    </w:p>
    <w:p w14:paraId="6BAA2F36" w14:textId="6E6DBCF5" w:rsidR="00906B65" w:rsidRDefault="00317E3D" w:rsidP="00906B65">
      <w:pPr>
        <w:pStyle w:val="ListParagraph"/>
        <w:numPr>
          <w:ilvl w:val="0"/>
          <w:numId w:val="40"/>
        </w:numPr>
        <w:rPr>
          <w:rFonts w:ascii="Arial" w:hAnsi="Arial" w:cs="Arial"/>
          <w:sz w:val="28"/>
          <w:szCs w:val="28"/>
        </w:rPr>
      </w:pPr>
      <w:r w:rsidRPr="00143423">
        <w:rPr>
          <w:rFonts w:ascii="Arial" w:hAnsi="Arial" w:cs="Arial"/>
          <w:sz w:val="28"/>
          <w:szCs w:val="28"/>
        </w:rPr>
        <w:t>The Lochend Lesson</w:t>
      </w:r>
    </w:p>
    <w:p w14:paraId="0EFC196F" w14:textId="22E42F23" w:rsidR="005F7EFC" w:rsidRPr="00143423" w:rsidRDefault="005F7EFC" w:rsidP="00906B65">
      <w:pPr>
        <w:pStyle w:val="ListParagraph"/>
        <w:numPr>
          <w:ilvl w:val="0"/>
          <w:numId w:val="40"/>
        </w:numPr>
        <w:rPr>
          <w:rFonts w:ascii="Arial" w:hAnsi="Arial" w:cs="Arial"/>
          <w:sz w:val="28"/>
          <w:szCs w:val="28"/>
        </w:rPr>
      </w:pPr>
      <w:r>
        <w:rPr>
          <w:rFonts w:ascii="Arial" w:hAnsi="Arial" w:cs="Arial"/>
          <w:sz w:val="28"/>
          <w:szCs w:val="28"/>
        </w:rPr>
        <w:t>Class profiles &amp; sprint squads</w:t>
      </w:r>
    </w:p>
    <w:p w14:paraId="55044AE3" w14:textId="71602C45" w:rsidR="00317E3D" w:rsidRPr="00143423" w:rsidRDefault="00317E3D" w:rsidP="00906B65">
      <w:pPr>
        <w:pStyle w:val="ListParagraph"/>
        <w:numPr>
          <w:ilvl w:val="0"/>
          <w:numId w:val="40"/>
        </w:numPr>
        <w:rPr>
          <w:rFonts w:ascii="Arial" w:hAnsi="Arial" w:cs="Arial"/>
          <w:sz w:val="28"/>
          <w:szCs w:val="28"/>
        </w:rPr>
      </w:pPr>
      <w:r w:rsidRPr="00143423">
        <w:rPr>
          <w:rFonts w:ascii="Arial" w:hAnsi="Arial" w:cs="Arial"/>
          <w:sz w:val="28"/>
          <w:szCs w:val="28"/>
        </w:rPr>
        <w:t>24/25 Update</w:t>
      </w:r>
    </w:p>
    <w:p w14:paraId="001DB3FF" w14:textId="1C08281C" w:rsidR="00317E3D" w:rsidRPr="00143423" w:rsidRDefault="00317E3D" w:rsidP="00317E3D">
      <w:pPr>
        <w:pStyle w:val="ListParagraph"/>
        <w:numPr>
          <w:ilvl w:val="0"/>
          <w:numId w:val="41"/>
        </w:numPr>
        <w:rPr>
          <w:rFonts w:ascii="Arial" w:hAnsi="Arial" w:cs="Arial"/>
          <w:sz w:val="28"/>
          <w:szCs w:val="28"/>
        </w:rPr>
      </w:pPr>
      <w:r w:rsidRPr="00143423">
        <w:rPr>
          <w:rFonts w:ascii="Arial" w:hAnsi="Arial" w:cs="Arial"/>
          <w:sz w:val="28"/>
          <w:szCs w:val="28"/>
        </w:rPr>
        <w:t>Differentiation</w:t>
      </w:r>
    </w:p>
    <w:p w14:paraId="539ABAF0" w14:textId="6B917408" w:rsidR="00317E3D" w:rsidRPr="00143423" w:rsidRDefault="00317E3D" w:rsidP="00317E3D">
      <w:pPr>
        <w:pStyle w:val="ListParagraph"/>
        <w:numPr>
          <w:ilvl w:val="0"/>
          <w:numId w:val="41"/>
        </w:numPr>
        <w:rPr>
          <w:rFonts w:ascii="Arial" w:hAnsi="Arial" w:cs="Arial"/>
          <w:sz w:val="28"/>
          <w:szCs w:val="28"/>
        </w:rPr>
      </w:pPr>
      <w:r w:rsidRPr="00143423">
        <w:rPr>
          <w:rFonts w:ascii="Arial" w:hAnsi="Arial" w:cs="Arial"/>
          <w:sz w:val="28"/>
          <w:szCs w:val="28"/>
        </w:rPr>
        <w:t>Class Profiles</w:t>
      </w:r>
    </w:p>
    <w:p w14:paraId="6CD7B39C" w14:textId="32C40E21" w:rsidR="00317E3D" w:rsidRPr="00143423" w:rsidRDefault="00317E3D" w:rsidP="00317E3D">
      <w:pPr>
        <w:pStyle w:val="ListParagraph"/>
        <w:numPr>
          <w:ilvl w:val="0"/>
          <w:numId w:val="40"/>
        </w:numPr>
        <w:rPr>
          <w:rFonts w:ascii="Arial" w:hAnsi="Arial" w:cs="Arial"/>
          <w:sz w:val="28"/>
          <w:szCs w:val="28"/>
        </w:rPr>
      </w:pPr>
      <w:r w:rsidRPr="00143423">
        <w:rPr>
          <w:rFonts w:ascii="Arial" w:hAnsi="Arial" w:cs="Arial"/>
          <w:sz w:val="28"/>
          <w:szCs w:val="28"/>
        </w:rPr>
        <w:t xml:space="preserve">23/24 Update </w:t>
      </w:r>
    </w:p>
    <w:p w14:paraId="209D189B" w14:textId="01209EC5" w:rsidR="00317E3D" w:rsidRPr="00143423" w:rsidRDefault="00317E3D" w:rsidP="00317E3D">
      <w:pPr>
        <w:pStyle w:val="ListParagraph"/>
        <w:numPr>
          <w:ilvl w:val="0"/>
          <w:numId w:val="42"/>
        </w:numPr>
        <w:rPr>
          <w:rFonts w:ascii="Arial" w:hAnsi="Arial" w:cs="Arial"/>
          <w:sz w:val="28"/>
          <w:szCs w:val="28"/>
        </w:rPr>
      </w:pPr>
      <w:r w:rsidRPr="00143423">
        <w:rPr>
          <w:rFonts w:ascii="Arial" w:hAnsi="Arial" w:cs="Arial"/>
          <w:sz w:val="28"/>
          <w:szCs w:val="28"/>
        </w:rPr>
        <w:t>Feedback</w:t>
      </w:r>
    </w:p>
    <w:p w14:paraId="78F9CF45" w14:textId="1170BF31" w:rsidR="00317E3D" w:rsidRPr="00143423" w:rsidRDefault="00317E3D" w:rsidP="00BE5B1F">
      <w:pPr>
        <w:pStyle w:val="ListParagraph"/>
        <w:numPr>
          <w:ilvl w:val="0"/>
          <w:numId w:val="40"/>
        </w:numPr>
        <w:rPr>
          <w:rFonts w:ascii="Arial" w:hAnsi="Arial" w:cs="Arial"/>
          <w:sz w:val="28"/>
          <w:szCs w:val="28"/>
        </w:rPr>
      </w:pPr>
      <w:r w:rsidRPr="00143423">
        <w:rPr>
          <w:rFonts w:ascii="Arial" w:hAnsi="Arial" w:cs="Arial"/>
          <w:sz w:val="28"/>
          <w:szCs w:val="28"/>
        </w:rPr>
        <w:t>Appendices</w:t>
      </w:r>
    </w:p>
    <w:p w14:paraId="36C232E6" w14:textId="66C819C7" w:rsidR="00317E3D" w:rsidRPr="00143423" w:rsidRDefault="00317E3D" w:rsidP="00317E3D">
      <w:pPr>
        <w:pStyle w:val="ListParagraph"/>
        <w:numPr>
          <w:ilvl w:val="0"/>
          <w:numId w:val="40"/>
        </w:numPr>
        <w:rPr>
          <w:rFonts w:ascii="Arial" w:hAnsi="Arial" w:cs="Arial"/>
          <w:sz w:val="28"/>
          <w:szCs w:val="28"/>
        </w:rPr>
      </w:pPr>
      <w:r w:rsidRPr="00143423">
        <w:rPr>
          <w:rFonts w:ascii="Arial" w:hAnsi="Arial" w:cs="Arial"/>
          <w:sz w:val="28"/>
          <w:szCs w:val="28"/>
        </w:rPr>
        <w:t>References</w:t>
      </w:r>
    </w:p>
    <w:p w14:paraId="19959E38" w14:textId="49EBF969" w:rsidR="00317E3D" w:rsidRPr="00143423" w:rsidRDefault="00317E3D" w:rsidP="00317E3D">
      <w:pPr>
        <w:rPr>
          <w:rFonts w:ascii="Arial" w:hAnsi="Arial" w:cs="Arial"/>
          <w:sz w:val="28"/>
          <w:szCs w:val="28"/>
        </w:rPr>
      </w:pPr>
    </w:p>
    <w:p w14:paraId="32CACADF" w14:textId="46477185" w:rsidR="00317E3D" w:rsidRPr="00143423" w:rsidRDefault="00317E3D" w:rsidP="00317E3D">
      <w:pPr>
        <w:pStyle w:val="ListParagraph"/>
        <w:rPr>
          <w:rFonts w:ascii="Arial" w:hAnsi="Arial" w:cs="Arial"/>
          <w:sz w:val="28"/>
          <w:szCs w:val="28"/>
        </w:rPr>
      </w:pPr>
    </w:p>
    <w:p w14:paraId="50275C55" w14:textId="77777777" w:rsidR="00906B65" w:rsidRPr="00143423" w:rsidRDefault="00906B65" w:rsidP="00906B65">
      <w:pPr>
        <w:pStyle w:val="ListParagraph"/>
        <w:rPr>
          <w:rFonts w:ascii="Arial" w:hAnsi="Arial" w:cs="Arial"/>
          <w:sz w:val="28"/>
          <w:szCs w:val="28"/>
        </w:rPr>
      </w:pPr>
    </w:p>
    <w:p w14:paraId="5FDBF1EA" w14:textId="77777777" w:rsidR="00906B65" w:rsidRPr="00143423" w:rsidRDefault="00906B65" w:rsidP="00906B65">
      <w:pPr>
        <w:pStyle w:val="ListParagraph"/>
        <w:rPr>
          <w:rFonts w:ascii="Arial" w:hAnsi="Arial" w:cs="Arial"/>
          <w:sz w:val="28"/>
          <w:szCs w:val="28"/>
        </w:rPr>
      </w:pPr>
    </w:p>
    <w:p w14:paraId="0C840AC8" w14:textId="77777777" w:rsidR="00906B65" w:rsidRPr="00143423" w:rsidRDefault="00906B65" w:rsidP="00906B65">
      <w:pPr>
        <w:pStyle w:val="ListParagraph"/>
        <w:rPr>
          <w:rFonts w:ascii="Arial" w:hAnsi="Arial" w:cs="Arial"/>
          <w:sz w:val="28"/>
          <w:szCs w:val="28"/>
        </w:rPr>
      </w:pPr>
    </w:p>
    <w:p w14:paraId="16786563" w14:textId="77777777" w:rsidR="00906B65" w:rsidRPr="00143423" w:rsidRDefault="00906B65" w:rsidP="00906B65">
      <w:pPr>
        <w:pStyle w:val="ListParagraph"/>
        <w:rPr>
          <w:rFonts w:ascii="Arial" w:hAnsi="Arial" w:cs="Arial"/>
          <w:sz w:val="28"/>
          <w:szCs w:val="28"/>
        </w:rPr>
      </w:pPr>
    </w:p>
    <w:p w14:paraId="6BBDDC08" w14:textId="77777777" w:rsidR="00906B65" w:rsidRPr="00143423" w:rsidRDefault="00906B65" w:rsidP="00906B65">
      <w:pPr>
        <w:pStyle w:val="ListParagraph"/>
        <w:rPr>
          <w:rFonts w:ascii="Arial" w:hAnsi="Arial" w:cs="Arial"/>
          <w:sz w:val="28"/>
          <w:szCs w:val="28"/>
        </w:rPr>
      </w:pPr>
    </w:p>
    <w:p w14:paraId="70B11948" w14:textId="77777777" w:rsidR="00906B65" w:rsidRPr="00143423" w:rsidRDefault="00906B65" w:rsidP="00906B65">
      <w:pPr>
        <w:pStyle w:val="ListParagraph"/>
        <w:rPr>
          <w:rFonts w:ascii="Arial" w:hAnsi="Arial" w:cs="Arial"/>
          <w:sz w:val="28"/>
          <w:szCs w:val="28"/>
        </w:rPr>
      </w:pPr>
    </w:p>
    <w:p w14:paraId="58EF8430" w14:textId="77777777" w:rsidR="00906B65" w:rsidRPr="00143423" w:rsidRDefault="00906B65" w:rsidP="00906B65">
      <w:pPr>
        <w:pStyle w:val="ListParagraph"/>
        <w:rPr>
          <w:rFonts w:ascii="Arial" w:hAnsi="Arial" w:cs="Arial"/>
          <w:sz w:val="28"/>
          <w:szCs w:val="28"/>
        </w:rPr>
      </w:pPr>
    </w:p>
    <w:p w14:paraId="13D6C6AD" w14:textId="77777777" w:rsidR="00906B65" w:rsidRPr="00143423" w:rsidRDefault="00906B65" w:rsidP="00906B65">
      <w:pPr>
        <w:pStyle w:val="ListParagraph"/>
        <w:rPr>
          <w:rFonts w:ascii="Arial" w:hAnsi="Arial" w:cs="Arial"/>
          <w:sz w:val="28"/>
          <w:szCs w:val="28"/>
        </w:rPr>
      </w:pPr>
    </w:p>
    <w:p w14:paraId="15542DED" w14:textId="77777777" w:rsidR="00906B65" w:rsidRPr="00143423" w:rsidRDefault="00906B65" w:rsidP="00906B65">
      <w:pPr>
        <w:pStyle w:val="ListParagraph"/>
        <w:rPr>
          <w:rFonts w:ascii="Arial" w:hAnsi="Arial" w:cs="Arial"/>
          <w:sz w:val="28"/>
          <w:szCs w:val="28"/>
        </w:rPr>
      </w:pPr>
    </w:p>
    <w:p w14:paraId="62F9A6DF" w14:textId="77777777" w:rsidR="00906B65" w:rsidRPr="00143423" w:rsidRDefault="00906B65" w:rsidP="00906B65">
      <w:pPr>
        <w:pStyle w:val="ListParagraph"/>
        <w:rPr>
          <w:rFonts w:ascii="Arial" w:hAnsi="Arial" w:cs="Arial"/>
          <w:sz w:val="28"/>
          <w:szCs w:val="28"/>
        </w:rPr>
      </w:pPr>
    </w:p>
    <w:p w14:paraId="3B012BB6" w14:textId="77777777" w:rsidR="00906B65" w:rsidRPr="00143423" w:rsidRDefault="00906B65" w:rsidP="00906B65">
      <w:pPr>
        <w:pStyle w:val="ListParagraph"/>
        <w:rPr>
          <w:rFonts w:ascii="Arial" w:hAnsi="Arial" w:cs="Arial"/>
          <w:sz w:val="28"/>
          <w:szCs w:val="28"/>
        </w:rPr>
      </w:pPr>
    </w:p>
    <w:p w14:paraId="24B92579" w14:textId="77777777" w:rsidR="00FB3B2D" w:rsidRPr="00143423" w:rsidRDefault="00FB3B2D" w:rsidP="00906B65">
      <w:pPr>
        <w:pStyle w:val="ListParagraph"/>
        <w:rPr>
          <w:rFonts w:ascii="Arial" w:hAnsi="Arial" w:cs="Arial"/>
          <w:sz w:val="28"/>
          <w:szCs w:val="28"/>
        </w:rPr>
      </w:pPr>
    </w:p>
    <w:p w14:paraId="2FC13471" w14:textId="77777777" w:rsidR="00906B65" w:rsidRPr="00143423" w:rsidRDefault="00906B65" w:rsidP="00906B65">
      <w:pPr>
        <w:pStyle w:val="ListParagraph"/>
        <w:rPr>
          <w:rFonts w:ascii="Arial" w:hAnsi="Arial" w:cs="Arial"/>
          <w:sz w:val="28"/>
          <w:szCs w:val="28"/>
        </w:rPr>
      </w:pPr>
    </w:p>
    <w:p w14:paraId="2A5BD0EE" w14:textId="36F6A914" w:rsidR="00AA780E" w:rsidRPr="00143423" w:rsidRDefault="00E64B29" w:rsidP="00906B65">
      <w:pPr>
        <w:pStyle w:val="ListParagraph"/>
        <w:rPr>
          <w:rFonts w:ascii="Arial" w:hAnsi="Arial" w:cs="Arial"/>
          <w:sz w:val="28"/>
          <w:szCs w:val="28"/>
        </w:rPr>
      </w:pPr>
      <w:r w:rsidRPr="00143423">
        <w:rPr>
          <w:rFonts w:ascii="Arial" w:hAnsi="Arial" w:cs="Arial"/>
          <w:sz w:val="28"/>
          <w:szCs w:val="28"/>
        </w:rPr>
        <w:lastRenderedPageBreak/>
        <w:t>At Lochend Community High School we have created our School Charter through consultation with young people</w:t>
      </w:r>
      <w:r w:rsidR="0031312E" w:rsidRPr="00143423">
        <w:rPr>
          <w:rFonts w:ascii="Arial" w:hAnsi="Arial" w:cs="Arial"/>
          <w:sz w:val="28"/>
          <w:szCs w:val="28"/>
        </w:rPr>
        <w:t xml:space="preserve">, </w:t>
      </w:r>
      <w:r w:rsidRPr="00143423">
        <w:rPr>
          <w:rFonts w:ascii="Arial" w:hAnsi="Arial" w:cs="Arial"/>
          <w:sz w:val="28"/>
          <w:szCs w:val="28"/>
        </w:rPr>
        <w:t>staff</w:t>
      </w:r>
      <w:r w:rsidR="0031312E" w:rsidRPr="00143423">
        <w:rPr>
          <w:rFonts w:ascii="Arial" w:hAnsi="Arial" w:cs="Arial"/>
          <w:sz w:val="28"/>
          <w:szCs w:val="28"/>
        </w:rPr>
        <w:t xml:space="preserve"> and partners</w:t>
      </w:r>
      <w:r w:rsidRPr="00143423">
        <w:rPr>
          <w:rFonts w:ascii="Arial" w:hAnsi="Arial" w:cs="Arial"/>
          <w:sz w:val="28"/>
          <w:szCs w:val="28"/>
        </w:rPr>
        <w:t>. It was agreed that our School Charter should be used to guide</w:t>
      </w:r>
      <w:r w:rsidR="0031312E" w:rsidRPr="00143423">
        <w:rPr>
          <w:rFonts w:ascii="Arial" w:hAnsi="Arial" w:cs="Arial"/>
          <w:sz w:val="28"/>
          <w:szCs w:val="28"/>
        </w:rPr>
        <w:t xml:space="preserve"> </w:t>
      </w:r>
      <w:r w:rsidR="00906B65" w:rsidRPr="00143423">
        <w:rPr>
          <w:rFonts w:ascii="Arial" w:hAnsi="Arial" w:cs="Arial"/>
          <w:sz w:val="28"/>
          <w:szCs w:val="28"/>
        </w:rPr>
        <w:t>everyone towards</w:t>
      </w:r>
      <w:r w:rsidRPr="00143423">
        <w:rPr>
          <w:rFonts w:ascii="Arial" w:hAnsi="Arial" w:cs="Arial"/>
          <w:sz w:val="28"/>
          <w:szCs w:val="28"/>
        </w:rPr>
        <w:t xml:space="preserve"> a</w:t>
      </w:r>
      <w:r w:rsidR="0031312E" w:rsidRPr="00143423">
        <w:rPr>
          <w:rFonts w:ascii="Arial" w:hAnsi="Arial" w:cs="Arial"/>
          <w:sz w:val="28"/>
          <w:szCs w:val="28"/>
        </w:rPr>
        <w:t xml:space="preserve"> creating a</w:t>
      </w:r>
      <w:r w:rsidRPr="00143423">
        <w:rPr>
          <w:rFonts w:ascii="Arial" w:hAnsi="Arial" w:cs="Arial"/>
          <w:sz w:val="28"/>
          <w:szCs w:val="28"/>
        </w:rPr>
        <w:t xml:space="preserve"> consistent</w:t>
      </w:r>
      <w:r w:rsidR="0031312E" w:rsidRPr="00143423">
        <w:rPr>
          <w:rFonts w:ascii="Arial" w:hAnsi="Arial" w:cs="Arial"/>
          <w:sz w:val="28"/>
          <w:szCs w:val="28"/>
        </w:rPr>
        <w:t xml:space="preserve"> and nurturing</w:t>
      </w:r>
      <w:r w:rsidRPr="00143423">
        <w:rPr>
          <w:rFonts w:ascii="Arial" w:hAnsi="Arial" w:cs="Arial"/>
          <w:sz w:val="28"/>
          <w:szCs w:val="28"/>
        </w:rPr>
        <w:t xml:space="preserve"> learning environment which supports </w:t>
      </w:r>
      <w:r w:rsidR="0031312E" w:rsidRPr="00143423">
        <w:rPr>
          <w:rFonts w:ascii="Arial" w:hAnsi="Arial" w:cs="Arial"/>
          <w:sz w:val="28"/>
          <w:szCs w:val="28"/>
        </w:rPr>
        <w:t xml:space="preserve">all </w:t>
      </w:r>
      <w:r w:rsidRPr="00143423">
        <w:rPr>
          <w:rFonts w:ascii="Arial" w:hAnsi="Arial" w:cs="Arial"/>
          <w:sz w:val="28"/>
          <w:szCs w:val="28"/>
        </w:rPr>
        <w:t xml:space="preserve">young people to </w:t>
      </w:r>
      <w:r w:rsidRPr="00143423">
        <w:rPr>
          <w:rFonts w:ascii="Arial" w:hAnsi="Arial" w:cs="Arial"/>
          <w:i/>
          <w:iCs/>
          <w:sz w:val="28"/>
          <w:szCs w:val="28"/>
        </w:rPr>
        <w:t>Learn, Grow and Achieve.</w:t>
      </w:r>
    </w:p>
    <w:p w14:paraId="6713E0E1" w14:textId="1D80299F" w:rsidR="00AA780E" w:rsidRPr="00143423" w:rsidRDefault="00E64B29" w:rsidP="00A17607">
      <w:pPr>
        <w:jc w:val="center"/>
        <w:rPr>
          <w:rFonts w:ascii="Arial" w:hAnsi="Arial" w:cs="Arial"/>
          <w:sz w:val="48"/>
          <w:szCs w:val="48"/>
        </w:rPr>
      </w:pPr>
      <w:r w:rsidRPr="00143423">
        <w:rPr>
          <w:rFonts w:ascii="Arial" w:hAnsi="Arial" w:cs="Arial"/>
          <w:noProof/>
        </w:rPr>
        <w:drawing>
          <wp:inline distT="0" distB="0" distL="0" distR="0" wp14:anchorId="58C96950" wp14:editId="4A1A0969">
            <wp:extent cx="3749229" cy="5144494"/>
            <wp:effectExtent l="0" t="0" r="3810" b="0"/>
            <wp:docPr id="1099506535" name="Picture 1" descr="A flower with colorful hand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06535" name="Picture 1" descr="A flower with colorful hands and text&#10;&#10;AI-generated content may be incorrect."/>
                    <pic:cNvPicPr/>
                  </pic:nvPicPr>
                  <pic:blipFill>
                    <a:blip r:embed="rId10"/>
                    <a:stretch>
                      <a:fillRect/>
                    </a:stretch>
                  </pic:blipFill>
                  <pic:spPr>
                    <a:xfrm>
                      <a:off x="0" y="0"/>
                      <a:ext cx="3755397" cy="5152958"/>
                    </a:xfrm>
                    <a:prstGeom prst="rect">
                      <a:avLst/>
                    </a:prstGeom>
                  </pic:spPr>
                </pic:pic>
              </a:graphicData>
            </a:graphic>
          </wp:inline>
        </w:drawing>
      </w:r>
    </w:p>
    <w:p w14:paraId="44D22A85" w14:textId="77777777" w:rsidR="003506B9" w:rsidRPr="00143423" w:rsidRDefault="003506B9" w:rsidP="003506B9">
      <w:pPr>
        <w:rPr>
          <w:rFonts w:ascii="Arial" w:hAnsi="Arial" w:cs="Arial"/>
          <w:sz w:val="48"/>
          <w:szCs w:val="48"/>
        </w:rPr>
      </w:pPr>
      <w:bookmarkStart w:id="1" w:name="_Hlk202694749"/>
      <w:bookmarkEnd w:id="0"/>
    </w:p>
    <w:p w14:paraId="5DEF5856" w14:textId="77777777" w:rsidR="003506B9" w:rsidRPr="00143423" w:rsidRDefault="003506B9" w:rsidP="003506B9">
      <w:pPr>
        <w:rPr>
          <w:rFonts w:ascii="Arial" w:hAnsi="Arial" w:cs="Arial"/>
          <w:sz w:val="48"/>
          <w:szCs w:val="48"/>
        </w:rPr>
      </w:pPr>
    </w:p>
    <w:p w14:paraId="654156EF" w14:textId="446C0CB4" w:rsidR="003506B9" w:rsidRPr="00143423" w:rsidRDefault="003506B9" w:rsidP="003506B9">
      <w:pPr>
        <w:rPr>
          <w:rFonts w:ascii="Arial" w:hAnsi="Arial" w:cs="Arial"/>
          <w:sz w:val="28"/>
          <w:szCs w:val="28"/>
        </w:rPr>
      </w:pPr>
      <w:r w:rsidRPr="00143423">
        <w:rPr>
          <w:rFonts w:ascii="Arial" w:hAnsi="Arial" w:cs="Arial"/>
          <w:sz w:val="28"/>
          <w:szCs w:val="28"/>
        </w:rPr>
        <w:lastRenderedPageBreak/>
        <w:t>This document should be used for the following purposes:</w:t>
      </w:r>
    </w:p>
    <w:p w14:paraId="4D5AA7E1" w14:textId="77777777" w:rsidR="00BE5B1F" w:rsidRPr="00143423" w:rsidRDefault="00BE5B1F" w:rsidP="003506B9">
      <w:pPr>
        <w:rPr>
          <w:rFonts w:ascii="Arial" w:hAnsi="Arial" w:cs="Arial"/>
          <w:sz w:val="28"/>
          <w:szCs w:val="28"/>
        </w:rPr>
      </w:pPr>
    </w:p>
    <w:p w14:paraId="64EB5743" w14:textId="77777777" w:rsidR="0031312E" w:rsidRPr="00143423" w:rsidRDefault="003506B9" w:rsidP="0031312E">
      <w:pPr>
        <w:pStyle w:val="ListParagraph"/>
        <w:numPr>
          <w:ilvl w:val="0"/>
          <w:numId w:val="39"/>
        </w:numPr>
        <w:rPr>
          <w:rFonts w:ascii="Arial" w:hAnsi="Arial" w:cs="Arial"/>
          <w:sz w:val="28"/>
          <w:szCs w:val="28"/>
        </w:rPr>
      </w:pPr>
      <w:r w:rsidRPr="00143423">
        <w:rPr>
          <w:rFonts w:ascii="Arial" w:hAnsi="Arial" w:cs="Arial"/>
          <w:sz w:val="28"/>
          <w:szCs w:val="28"/>
        </w:rPr>
        <w:t xml:space="preserve">To support new and existing staff in understanding </w:t>
      </w:r>
      <w:r w:rsidR="008F0DCC" w:rsidRPr="00143423">
        <w:rPr>
          <w:rFonts w:ascii="Arial" w:hAnsi="Arial" w:cs="Arial"/>
          <w:sz w:val="28"/>
          <w:szCs w:val="28"/>
        </w:rPr>
        <w:t>our</w:t>
      </w:r>
      <w:r w:rsidRPr="00143423">
        <w:rPr>
          <w:rFonts w:ascii="Arial" w:hAnsi="Arial" w:cs="Arial"/>
          <w:sz w:val="28"/>
          <w:szCs w:val="28"/>
        </w:rPr>
        <w:t xml:space="preserve"> approaches to learning and engagement</w:t>
      </w:r>
    </w:p>
    <w:p w14:paraId="387371A6" w14:textId="47495FC1" w:rsidR="003506B9" w:rsidRPr="00143423" w:rsidRDefault="003506B9" w:rsidP="0031312E">
      <w:pPr>
        <w:pStyle w:val="ListParagraph"/>
        <w:numPr>
          <w:ilvl w:val="0"/>
          <w:numId w:val="39"/>
        </w:numPr>
        <w:rPr>
          <w:rFonts w:ascii="Arial" w:hAnsi="Arial" w:cs="Arial"/>
          <w:sz w:val="28"/>
          <w:szCs w:val="28"/>
        </w:rPr>
      </w:pPr>
      <w:r w:rsidRPr="00143423">
        <w:rPr>
          <w:rFonts w:ascii="Arial" w:hAnsi="Arial" w:cs="Arial"/>
          <w:sz w:val="28"/>
          <w:szCs w:val="28"/>
        </w:rPr>
        <w:t>To support collaboration at departmental meetings</w:t>
      </w:r>
    </w:p>
    <w:p w14:paraId="483DF540" w14:textId="1E77DADD" w:rsidR="003506B9" w:rsidRPr="00143423" w:rsidRDefault="003506B9" w:rsidP="003506B9">
      <w:pPr>
        <w:pStyle w:val="ListParagraph"/>
        <w:numPr>
          <w:ilvl w:val="0"/>
          <w:numId w:val="39"/>
        </w:numPr>
        <w:rPr>
          <w:rFonts w:ascii="Arial" w:hAnsi="Arial" w:cs="Arial"/>
          <w:sz w:val="28"/>
          <w:szCs w:val="28"/>
        </w:rPr>
      </w:pPr>
      <w:r w:rsidRPr="00143423">
        <w:rPr>
          <w:rFonts w:ascii="Arial" w:hAnsi="Arial" w:cs="Arial"/>
          <w:sz w:val="28"/>
          <w:szCs w:val="28"/>
        </w:rPr>
        <w:t xml:space="preserve">To support professional </w:t>
      </w:r>
      <w:r w:rsidR="0031312E" w:rsidRPr="00143423">
        <w:rPr>
          <w:rFonts w:ascii="Arial" w:hAnsi="Arial" w:cs="Arial"/>
          <w:sz w:val="28"/>
          <w:szCs w:val="28"/>
        </w:rPr>
        <w:t xml:space="preserve">review and </w:t>
      </w:r>
      <w:r w:rsidRPr="00143423">
        <w:rPr>
          <w:rFonts w:ascii="Arial" w:hAnsi="Arial" w:cs="Arial"/>
          <w:sz w:val="28"/>
          <w:szCs w:val="28"/>
        </w:rPr>
        <w:t xml:space="preserve">development </w:t>
      </w:r>
      <w:r w:rsidR="0031312E" w:rsidRPr="00143423">
        <w:rPr>
          <w:rFonts w:ascii="Arial" w:hAnsi="Arial" w:cs="Arial"/>
          <w:sz w:val="28"/>
          <w:szCs w:val="28"/>
        </w:rPr>
        <w:t>collaborations</w:t>
      </w:r>
    </w:p>
    <w:p w14:paraId="42DD0708" w14:textId="03F345B5" w:rsidR="003506B9" w:rsidRPr="00143423" w:rsidRDefault="003506B9" w:rsidP="003506B9">
      <w:pPr>
        <w:pStyle w:val="ListParagraph"/>
        <w:numPr>
          <w:ilvl w:val="0"/>
          <w:numId w:val="39"/>
        </w:numPr>
        <w:rPr>
          <w:rFonts w:ascii="Arial" w:hAnsi="Arial" w:cs="Arial"/>
          <w:sz w:val="28"/>
          <w:szCs w:val="28"/>
        </w:rPr>
      </w:pPr>
      <w:r w:rsidRPr="00143423">
        <w:rPr>
          <w:rFonts w:ascii="Arial" w:hAnsi="Arial" w:cs="Arial"/>
          <w:sz w:val="28"/>
          <w:szCs w:val="28"/>
        </w:rPr>
        <w:t>To support young people</w:t>
      </w:r>
      <w:r w:rsidR="008F0DCC" w:rsidRPr="00143423">
        <w:rPr>
          <w:rFonts w:ascii="Arial" w:hAnsi="Arial" w:cs="Arial"/>
          <w:sz w:val="28"/>
          <w:szCs w:val="28"/>
        </w:rPr>
        <w:t xml:space="preserve"> to </w:t>
      </w:r>
      <w:r w:rsidRPr="00143423">
        <w:rPr>
          <w:rFonts w:ascii="Arial" w:hAnsi="Arial" w:cs="Arial"/>
          <w:sz w:val="28"/>
          <w:szCs w:val="28"/>
        </w:rPr>
        <w:t>engage in the learning process</w:t>
      </w:r>
    </w:p>
    <w:p w14:paraId="6928AC0A" w14:textId="77777777" w:rsidR="003506B9" w:rsidRPr="00143423" w:rsidRDefault="003506B9" w:rsidP="003506B9">
      <w:pPr>
        <w:pStyle w:val="ListParagraph"/>
        <w:rPr>
          <w:rFonts w:ascii="Arial" w:hAnsi="Arial" w:cs="Arial"/>
          <w:sz w:val="48"/>
          <w:szCs w:val="48"/>
        </w:rPr>
      </w:pPr>
    </w:p>
    <w:p w14:paraId="01363DEE" w14:textId="77777777" w:rsidR="003506B9" w:rsidRPr="00143423" w:rsidRDefault="003506B9" w:rsidP="003506B9">
      <w:pPr>
        <w:pStyle w:val="ListParagraph"/>
        <w:rPr>
          <w:rFonts w:ascii="Arial" w:hAnsi="Arial" w:cs="Arial"/>
          <w:sz w:val="48"/>
          <w:szCs w:val="48"/>
        </w:rPr>
      </w:pPr>
    </w:p>
    <w:p w14:paraId="289774BD" w14:textId="77777777" w:rsidR="003506B9" w:rsidRPr="00143423" w:rsidRDefault="003506B9" w:rsidP="003506B9">
      <w:pPr>
        <w:pStyle w:val="ListParagraph"/>
        <w:rPr>
          <w:rFonts w:ascii="Arial" w:hAnsi="Arial" w:cs="Arial"/>
          <w:sz w:val="48"/>
          <w:szCs w:val="48"/>
        </w:rPr>
      </w:pPr>
    </w:p>
    <w:p w14:paraId="2C9671BC" w14:textId="77777777" w:rsidR="008F0DCC" w:rsidRPr="00143423" w:rsidRDefault="008F0DCC" w:rsidP="003506B9">
      <w:pPr>
        <w:pStyle w:val="ListParagraph"/>
        <w:rPr>
          <w:rFonts w:ascii="Arial" w:hAnsi="Arial" w:cs="Arial"/>
          <w:sz w:val="48"/>
          <w:szCs w:val="48"/>
        </w:rPr>
      </w:pPr>
    </w:p>
    <w:p w14:paraId="6E586633" w14:textId="77777777" w:rsidR="008F0DCC" w:rsidRPr="00143423" w:rsidRDefault="008F0DCC" w:rsidP="003506B9">
      <w:pPr>
        <w:pStyle w:val="ListParagraph"/>
        <w:rPr>
          <w:rFonts w:ascii="Arial" w:hAnsi="Arial" w:cs="Arial"/>
          <w:sz w:val="48"/>
          <w:szCs w:val="48"/>
        </w:rPr>
      </w:pPr>
    </w:p>
    <w:p w14:paraId="01FE89F6" w14:textId="77777777" w:rsidR="008F0DCC" w:rsidRPr="00143423" w:rsidRDefault="008F0DCC" w:rsidP="003506B9">
      <w:pPr>
        <w:pStyle w:val="ListParagraph"/>
        <w:rPr>
          <w:rFonts w:ascii="Arial" w:hAnsi="Arial" w:cs="Arial"/>
          <w:sz w:val="48"/>
          <w:szCs w:val="48"/>
        </w:rPr>
      </w:pPr>
    </w:p>
    <w:p w14:paraId="0ACF2E2C" w14:textId="77777777" w:rsidR="008F0DCC" w:rsidRPr="00143423" w:rsidRDefault="008F0DCC" w:rsidP="003506B9">
      <w:pPr>
        <w:pStyle w:val="ListParagraph"/>
        <w:rPr>
          <w:rFonts w:ascii="Arial" w:hAnsi="Arial" w:cs="Arial"/>
          <w:sz w:val="48"/>
          <w:szCs w:val="48"/>
        </w:rPr>
      </w:pPr>
    </w:p>
    <w:p w14:paraId="129055C8" w14:textId="77777777" w:rsidR="008F0DCC" w:rsidRPr="00143423" w:rsidRDefault="008F0DCC" w:rsidP="003506B9">
      <w:pPr>
        <w:pStyle w:val="ListParagraph"/>
        <w:rPr>
          <w:rFonts w:ascii="Arial" w:hAnsi="Arial" w:cs="Arial"/>
          <w:sz w:val="48"/>
          <w:szCs w:val="48"/>
        </w:rPr>
      </w:pPr>
    </w:p>
    <w:p w14:paraId="5F4D3F12" w14:textId="77777777" w:rsidR="008F0DCC" w:rsidRPr="00143423" w:rsidRDefault="008F0DCC" w:rsidP="003506B9">
      <w:pPr>
        <w:pStyle w:val="ListParagraph"/>
        <w:rPr>
          <w:rFonts w:ascii="Arial" w:hAnsi="Arial" w:cs="Arial"/>
          <w:sz w:val="48"/>
          <w:szCs w:val="48"/>
        </w:rPr>
      </w:pPr>
    </w:p>
    <w:p w14:paraId="1B6AA5A3" w14:textId="77777777" w:rsidR="008F0DCC" w:rsidRPr="00143423" w:rsidRDefault="008F0DCC" w:rsidP="003506B9">
      <w:pPr>
        <w:pStyle w:val="ListParagraph"/>
        <w:rPr>
          <w:rFonts w:ascii="Arial" w:hAnsi="Arial" w:cs="Arial"/>
          <w:sz w:val="48"/>
          <w:szCs w:val="48"/>
        </w:rPr>
      </w:pPr>
    </w:p>
    <w:p w14:paraId="58973D78" w14:textId="77777777" w:rsidR="008F0DCC" w:rsidRPr="00143423" w:rsidRDefault="008F0DCC" w:rsidP="003506B9">
      <w:pPr>
        <w:pStyle w:val="ListParagraph"/>
        <w:rPr>
          <w:rFonts w:ascii="Arial" w:hAnsi="Arial" w:cs="Arial"/>
          <w:sz w:val="48"/>
          <w:szCs w:val="48"/>
        </w:rPr>
      </w:pPr>
    </w:p>
    <w:p w14:paraId="471207D1" w14:textId="77777777" w:rsidR="008F0DCC" w:rsidRPr="00143423" w:rsidRDefault="008F0DCC" w:rsidP="003506B9">
      <w:pPr>
        <w:pStyle w:val="ListParagraph"/>
        <w:rPr>
          <w:rFonts w:ascii="Arial" w:hAnsi="Arial" w:cs="Arial"/>
          <w:sz w:val="48"/>
          <w:szCs w:val="48"/>
        </w:rPr>
      </w:pPr>
    </w:p>
    <w:p w14:paraId="5FB07A71" w14:textId="77777777" w:rsidR="008F0DCC" w:rsidRPr="00143423" w:rsidRDefault="008F0DCC" w:rsidP="003506B9">
      <w:pPr>
        <w:pStyle w:val="ListParagraph"/>
        <w:rPr>
          <w:rFonts w:ascii="Arial" w:hAnsi="Arial" w:cs="Arial"/>
          <w:sz w:val="48"/>
          <w:szCs w:val="48"/>
        </w:rPr>
      </w:pPr>
    </w:p>
    <w:p w14:paraId="1D6D0154" w14:textId="77777777" w:rsidR="003506B9" w:rsidRPr="00143423" w:rsidRDefault="003506B9" w:rsidP="003506B9">
      <w:pPr>
        <w:rPr>
          <w:rFonts w:ascii="Arial" w:hAnsi="Arial" w:cs="Arial"/>
          <w:sz w:val="48"/>
          <w:szCs w:val="48"/>
        </w:rPr>
      </w:pPr>
    </w:p>
    <w:p w14:paraId="41132CD6" w14:textId="72D836AB" w:rsidR="00AA780E" w:rsidRPr="00143423" w:rsidRDefault="00E64B29" w:rsidP="003506B9">
      <w:pPr>
        <w:rPr>
          <w:rFonts w:ascii="Arial" w:hAnsi="Arial" w:cs="Arial"/>
          <w:sz w:val="32"/>
          <w:szCs w:val="32"/>
        </w:rPr>
      </w:pPr>
      <w:r w:rsidRPr="00143423">
        <w:rPr>
          <w:rFonts w:ascii="Arial" w:hAnsi="Arial" w:cs="Arial"/>
          <w:sz w:val="32"/>
          <w:szCs w:val="32"/>
        </w:rPr>
        <w:lastRenderedPageBreak/>
        <w:t>Learning and Engagement Strategy</w:t>
      </w:r>
      <w:r w:rsidR="008F0DCC" w:rsidRPr="00143423">
        <w:rPr>
          <w:rFonts w:ascii="Arial" w:hAnsi="Arial" w:cs="Arial"/>
          <w:sz w:val="32"/>
          <w:szCs w:val="32"/>
        </w:rPr>
        <w:t xml:space="preserve"> Group</w:t>
      </w:r>
    </w:p>
    <w:p w14:paraId="043C4FAD" w14:textId="7603461C" w:rsidR="00190C9F" w:rsidRPr="00143423" w:rsidRDefault="00E64B29" w:rsidP="00190C9F">
      <w:pPr>
        <w:rPr>
          <w:rFonts w:ascii="Arial" w:hAnsi="Arial" w:cs="Arial"/>
          <w:sz w:val="24"/>
          <w:szCs w:val="24"/>
        </w:rPr>
      </w:pPr>
      <w:r w:rsidRPr="00143423">
        <w:rPr>
          <w:rFonts w:ascii="Arial" w:hAnsi="Arial" w:cs="Arial"/>
          <w:sz w:val="24"/>
          <w:szCs w:val="24"/>
        </w:rPr>
        <w:t>Our Learning and Engagement Strategy Group</w:t>
      </w:r>
      <w:r w:rsidR="00190C9F" w:rsidRPr="00143423">
        <w:rPr>
          <w:rFonts w:ascii="Arial" w:hAnsi="Arial" w:cs="Arial"/>
          <w:sz w:val="24"/>
          <w:szCs w:val="24"/>
        </w:rPr>
        <w:t xml:space="preserve"> work together to try to support a consistent culture of effective learning and engagement</w:t>
      </w:r>
      <w:r w:rsidR="00F069E7" w:rsidRPr="00143423">
        <w:rPr>
          <w:rFonts w:ascii="Arial" w:hAnsi="Arial" w:cs="Arial"/>
          <w:sz w:val="24"/>
          <w:szCs w:val="24"/>
        </w:rPr>
        <w:t xml:space="preserve"> across the school</w:t>
      </w:r>
      <w:r w:rsidR="00190C9F" w:rsidRPr="00143423">
        <w:rPr>
          <w:rFonts w:ascii="Arial" w:hAnsi="Arial" w:cs="Arial"/>
          <w:sz w:val="24"/>
          <w:szCs w:val="24"/>
        </w:rPr>
        <w:t>. They do so in the following ways:</w:t>
      </w:r>
    </w:p>
    <w:p w14:paraId="0046350B" w14:textId="04507F9F" w:rsidR="00190C9F" w:rsidRPr="00143423" w:rsidRDefault="00190C9F" w:rsidP="00190C9F">
      <w:pPr>
        <w:pStyle w:val="ListParagraph"/>
        <w:numPr>
          <w:ilvl w:val="0"/>
          <w:numId w:val="37"/>
        </w:numPr>
        <w:rPr>
          <w:rFonts w:ascii="Arial" w:hAnsi="Arial" w:cs="Arial"/>
          <w:sz w:val="24"/>
          <w:szCs w:val="24"/>
        </w:rPr>
      </w:pPr>
      <w:r w:rsidRPr="00143423">
        <w:rPr>
          <w:rFonts w:ascii="Arial" w:hAnsi="Arial" w:cs="Arial"/>
          <w:sz w:val="24"/>
          <w:szCs w:val="24"/>
        </w:rPr>
        <w:t>Develop collaborative activities for whole staff meetings. These sessions involve the voices of young people as much as possible.</w:t>
      </w:r>
    </w:p>
    <w:p w14:paraId="4CA95A1E" w14:textId="4B6C1EF8" w:rsidR="00190C9F" w:rsidRPr="00143423" w:rsidRDefault="00190C9F" w:rsidP="00190C9F">
      <w:pPr>
        <w:pStyle w:val="ListParagraph"/>
        <w:numPr>
          <w:ilvl w:val="0"/>
          <w:numId w:val="37"/>
        </w:numPr>
        <w:rPr>
          <w:rFonts w:ascii="Arial" w:hAnsi="Arial" w:cs="Arial"/>
          <w:sz w:val="24"/>
          <w:szCs w:val="24"/>
        </w:rPr>
      </w:pPr>
      <w:r w:rsidRPr="00143423">
        <w:rPr>
          <w:rFonts w:ascii="Arial" w:hAnsi="Arial" w:cs="Arial"/>
          <w:sz w:val="24"/>
          <w:szCs w:val="24"/>
        </w:rPr>
        <w:t>Review all feedback from staff collaboration sessions to plan for future sessions.</w:t>
      </w:r>
    </w:p>
    <w:p w14:paraId="5D4D8881" w14:textId="6BB6266B" w:rsidR="00190C9F" w:rsidRPr="00143423" w:rsidRDefault="00190C9F" w:rsidP="00190C9F">
      <w:pPr>
        <w:pStyle w:val="ListParagraph"/>
        <w:numPr>
          <w:ilvl w:val="0"/>
          <w:numId w:val="37"/>
        </w:numPr>
        <w:rPr>
          <w:rFonts w:ascii="Arial" w:hAnsi="Arial" w:cs="Arial"/>
          <w:sz w:val="24"/>
          <w:szCs w:val="24"/>
        </w:rPr>
      </w:pPr>
      <w:r w:rsidRPr="00143423">
        <w:rPr>
          <w:rFonts w:ascii="Arial" w:hAnsi="Arial" w:cs="Arial"/>
          <w:sz w:val="24"/>
          <w:szCs w:val="24"/>
        </w:rPr>
        <w:t>Develop activities for Departmental meeting collaborations. These sessions involve the voices of young people as much as possible.</w:t>
      </w:r>
    </w:p>
    <w:p w14:paraId="55E57B57" w14:textId="0A6CA36D" w:rsidR="00190C9F" w:rsidRPr="00143423" w:rsidRDefault="00190C9F" w:rsidP="00190C9F">
      <w:pPr>
        <w:pStyle w:val="ListParagraph"/>
        <w:numPr>
          <w:ilvl w:val="0"/>
          <w:numId w:val="37"/>
        </w:numPr>
        <w:rPr>
          <w:rFonts w:ascii="Arial" w:hAnsi="Arial" w:cs="Arial"/>
          <w:sz w:val="24"/>
          <w:szCs w:val="24"/>
        </w:rPr>
      </w:pPr>
      <w:r w:rsidRPr="00143423">
        <w:rPr>
          <w:rFonts w:ascii="Arial" w:hAnsi="Arial" w:cs="Arial"/>
          <w:sz w:val="24"/>
          <w:szCs w:val="24"/>
        </w:rPr>
        <w:t>Annually review the Learning and Engagement Policy in line with school specific feedback, Local Policy and National Policy.</w:t>
      </w:r>
    </w:p>
    <w:p w14:paraId="59817B31" w14:textId="258F4D37" w:rsidR="00190C9F" w:rsidRPr="00143423" w:rsidRDefault="00190C9F" w:rsidP="00190C9F">
      <w:pPr>
        <w:pStyle w:val="ListParagraph"/>
        <w:numPr>
          <w:ilvl w:val="0"/>
          <w:numId w:val="37"/>
        </w:numPr>
        <w:rPr>
          <w:rFonts w:ascii="Arial" w:hAnsi="Arial" w:cs="Arial"/>
          <w:sz w:val="24"/>
          <w:szCs w:val="24"/>
        </w:rPr>
      </w:pPr>
      <w:r w:rsidRPr="00143423">
        <w:rPr>
          <w:rFonts w:ascii="Arial" w:hAnsi="Arial" w:cs="Arial"/>
          <w:sz w:val="24"/>
          <w:szCs w:val="24"/>
        </w:rPr>
        <w:t>Annually review the Lesson Evaluation Toolkit which is used to support a consistent approach to Lesson Observations and Pupil Focus Groups.</w:t>
      </w:r>
    </w:p>
    <w:p w14:paraId="75617792" w14:textId="739FA20E" w:rsidR="00190C9F" w:rsidRPr="00143423" w:rsidRDefault="00F069E7" w:rsidP="00190C9F">
      <w:pPr>
        <w:rPr>
          <w:rFonts w:ascii="Arial" w:hAnsi="Arial" w:cs="Arial"/>
          <w:sz w:val="24"/>
          <w:szCs w:val="24"/>
        </w:rPr>
      </w:pPr>
      <w:r w:rsidRPr="00143423">
        <w:rPr>
          <w:rFonts w:ascii="Arial" w:hAnsi="Arial" w:cs="Arial"/>
          <w:sz w:val="24"/>
          <w:szCs w:val="24"/>
        </w:rPr>
        <w:t>The Learning and Engagement strategic timeline of improvement can be found in Appendi</w:t>
      </w:r>
      <w:r w:rsidR="001B02F5" w:rsidRPr="00143423">
        <w:rPr>
          <w:rFonts w:ascii="Arial" w:hAnsi="Arial" w:cs="Arial"/>
          <w:sz w:val="24"/>
          <w:szCs w:val="24"/>
        </w:rPr>
        <w:t>x</w:t>
      </w:r>
      <w:r w:rsidR="008E4825" w:rsidRPr="00143423">
        <w:rPr>
          <w:rFonts w:ascii="Arial" w:hAnsi="Arial" w:cs="Arial"/>
          <w:sz w:val="24"/>
          <w:szCs w:val="24"/>
        </w:rPr>
        <w:t xml:space="preserve"> 1</w:t>
      </w:r>
      <w:r w:rsidR="001B02F5" w:rsidRPr="00143423">
        <w:rPr>
          <w:rFonts w:ascii="Arial" w:hAnsi="Arial" w:cs="Arial"/>
          <w:sz w:val="24"/>
          <w:szCs w:val="24"/>
        </w:rPr>
        <w:t>.</w:t>
      </w:r>
    </w:p>
    <w:p w14:paraId="0ACB63CC" w14:textId="711DD1EB" w:rsidR="00190C9F" w:rsidRPr="00143423" w:rsidRDefault="00190C9F" w:rsidP="00190C9F">
      <w:pPr>
        <w:rPr>
          <w:rFonts w:ascii="Arial" w:hAnsi="Arial" w:cs="Arial"/>
          <w:sz w:val="24"/>
          <w:szCs w:val="24"/>
        </w:rPr>
      </w:pPr>
      <w:r w:rsidRPr="00143423">
        <w:rPr>
          <w:rFonts w:ascii="Arial" w:hAnsi="Arial" w:cs="Arial"/>
          <w:sz w:val="24"/>
          <w:szCs w:val="24"/>
        </w:rPr>
        <w:t>In session 2025/26 we aim to:</w:t>
      </w:r>
    </w:p>
    <w:p w14:paraId="12E04C96" w14:textId="54D7A939" w:rsidR="00190C9F" w:rsidRPr="00143423" w:rsidRDefault="00190C9F" w:rsidP="00190C9F">
      <w:pPr>
        <w:pStyle w:val="ListParagraph"/>
        <w:numPr>
          <w:ilvl w:val="0"/>
          <w:numId w:val="38"/>
        </w:numPr>
        <w:rPr>
          <w:rFonts w:ascii="Arial" w:hAnsi="Arial" w:cs="Arial"/>
          <w:sz w:val="24"/>
          <w:szCs w:val="24"/>
        </w:rPr>
      </w:pPr>
      <w:r w:rsidRPr="00143423">
        <w:rPr>
          <w:rFonts w:ascii="Arial" w:hAnsi="Arial" w:cs="Arial"/>
          <w:sz w:val="24"/>
          <w:szCs w:val="24"/>
        </w:rPr>
        <w:t>Increase the voices of young people in Staff and Departmental collaboration sessions.</w:t>
      </w:r>
    </w:p>
    <w:p w14:paraId="73BCC750" w14:textId="7FD7F4A2" w:rsidR="00190C9F" w:rsidRPr="00143423" w:rsidRDefault="00190C9F" w:rsidP="00190C9F">
      <w:pPr>
        <w:pStyle w:val="ListParagraph"/>
        <w:numPr>
          <w:ilvl w:val="0"/>
          <w:numId w:val="38"/>
        </w:numPr>
        <w:rPr>
          <w:rFonts w:ascii="Arial" w:hAnsi="Arial" w:cs="Arial"/>
          <w:sz w:val="24"/>
          <w:szCs w:val="24"/>
        </w:rPr>
      </w:pPr>
      <w:r w:rsidRPr="00143423">
        <w:rPr>
          <w:rFonts w:ascii="Arial" w:hAnsi="Arial" w:cs="Arial"/>
          <w:sz w:val="24"/>
          <w:szCs w:val="24"/>
        </w:rPr>
        <w:t xml:space="preserve">Provide a collegiate structure which encourages increased opportunities for sharing practice. </w:t>
      </w:r>
    </w:p>
    <w:p w14:paraId="5D621997" w14:textId="5F197E4D" w:rsidR="001B02F5" w:rsidRPr="00143423" w:rsidRDefault="001B02F5" w:rsidP="00190C9F">
      <w:pPr>
        <w:pStyle w:val="ListParagraph"/>
        <w:numPr>
          <w:ilvl w:val="0"/>
          <w:numId w:val="38"/>
        </w:numPr>
        <w:rPr>
          <w:rFonts w:ascii="Arial" w:hAnsi="Arial" w:cs="Arial"/>
          <w:sz w:val="24"/>
          <w:szCs w:val="24"/>
        </w:rPr>
      </w:pPr>
      <w:r w:rsidRPr="00143423">
        <w:rPr>
          <w:rFonts w:ascii="Arial" w:hAnsi="Arial" w:cs="Arial"/>
          <w:sz w:val="24"/>
          <w:szCs w:val="24"/>
        </w:rPr>
        <w:t>Create CLPL opportunities for all staff.</w:t>
      </w:r>
    </w:p>
    <w:p w14:paraId="251BCC30" w14:textId="70919F1A" w:rsidR="00906B65" w:rsidRPr="00143423" w:rsidRDefault="00E87825" w:rsidP="00190C9F">
      <w:pPr>
        <w:pStyle w:val="ListParagraph"/>
        <w:numPr>
          <w:ilvl w:val="0"/>
          <w:numId w:val="38"/>
        </w:numPr>
        <w:rPr>
          <w:rFonts w:ascii="Arial" w:hAnsi="Arial" w:cs="Arial"/>
          <w:sz w:val="24"/>
          <w:szCs w:val="24"/>
        </w:rPr>
      </w:pPr>
      <w:r w:rsidRPr="00143423">
        <w:rPr>
          <w:rFonts w:ascii="Arial" w:hAnsi="Arial" w:cs="Arial"/>
          <w:sz w:val="24"/>
          <w:szCs w:val="24"/>
        </w:rPr>
        <w:t>Develop whole school learning and engagement pedagogy sessions of to promote consistency in lessons.</w:t>
      </w:r>
    </w:p>
    <w:p w14:paraId="3D4E695F" w14:textId="156A16CA" w:rsidR="00E87825" w:rsidRPr="00143423" w:rsidRDefault="00E87825" w:rsidP="00190C9F">
      <w:pPr>
        <w:pStyle w:val="ListParagraph"/>
        <w:numPr>
          <w:ilvl w:val="0"/>
          <w:numId w:val="38"/>
        </w:numPr>
        <w:rPr>
          <w:rFonts w:ascii="Arial" w:hAnsi="Arial" w:cs="Arial"/>
          <w:sz w:val="24"/>
          <w:szCs w:val="24"/>
        </w:rPr>
      </w:pPr>
      <w:r w:rsidRPr="00143423">
        <w:rPr>
          <w:rFonts w:ascii="Arial" w:hAnsi="Arial" w:cs="Arial"/>
          <w:sz w:val="24"/>
          <w:szCs w:val="24"/>
        </w:rPr>
        <w:t>Develop departmental follow up activities to further embed pedagogical practice</w:t>
      </w:r>
    </w:p>
    <w:p w14:paraId="680EDCFD" w14:textId="48736EE4" w:rsidR="00E87825" w:rsidRPr="00143423" w:rsidRDefault="00E87825" w:rsidP="00190C9F">
      <w:pPr>
        <w:pStyle w:val="ListParagraph"/>
        <w:numPr>
          <w:ilvl w:val="0"/>
          <w:numId w:val="38"/>
        </w:numPr>
        <w:rPr>
          <w:rFonts w:ascii="Arial" w:hAnsi="Arial" w:cs="Arial"/>
          <w:sz w:val="24"/>
          <w:szCs w:val="24"/>
        </w:rPr>
      </w:pPr>
      <w:r w:rsidRPr="00143423">
        <w:rPr>
          <w:rFonts w:ascii="Arial" w:hAnsi="Arial" w:cs="Arial"/>
          <w:sz w:val="24"/>
          <w:szCs w:val="24"/>
        </w:rPr>
        <w:t>Develop a whole school approach to lesson planning</w:t>
      </w:r>
    </w:p>
    <w:p w14:paraId="6A315C30" w14:textId="344F1417" w:rsidR="00E87825" w:rsidRPr="00143423" w:rsidRDefault="00E87825" w:rsidP="00190C9F">
      <w:pPr>
        <w:pStyle w:val="ListParagraph"/>
        <w:numPr>
          <w:ilvl w:val="0"/>
          <w:numId w:val="38"/>
        </w:numPr>
        <w:rPr>
          <w:rFonts w:ascii="Arial" w:hAnsi="Arial" w:cs="Arial"/>
          <w:sz w:val="24"/>
          <w:szCs w:val="24"/>
        </w:rPr>
      </w:pPr>
      <w:r w:rsidRPr="00143423">
        <w:rPr>
          <w:rFonts w:ascii="Arial" w:hAnsi="Arial" w:cs="Arial"/>
          <w:sz w:val="24"/>
          <w:szCs w:val="24"/>
        </w:rPr>
        <w:t>Develop a school homework policy.</w:t>
      </w:r>
    </w:p>
    <w:p w14:paraId="2D5F18CD" w14:textId="32D12AA5" w:rsidR="00E87825" w:rsidRPr="00143423" w:rsidRDefault="00E87825" w:rsidP="00E87825">
      <w:pPr>
        <w:pStyle w:val="ListParagraph"/>
        <w:numPr>
          <w:ilvl w:val="0"/>
          <w:numId w:val="38"/>
        </w:numPr>
        <w:rPr>
          <w:rFonts w:ascii="Arial" w:hAnsi="Arial" w:cs="Arial"/>
          <w:sz w:val="24"/>
          <w:szCs w:val="24"/>
        </w:rPr>
      </w:pPr>
      <w:r w:rsidRPr="00143423">
        <w:rPr>
          <w:rFonts w:ascii="Arial" w:hAnsi="Arial" w:cs="Arial"/>
          <w:sz w:val="24"/>
          <w:szCs w:val="24"/>
        </w:rPr>
        <w:t>To review the impact of class profiles and adapt if required.</w:t>
      </w:r>
    </w:p>
    <w:bookmarkEnd w:id="1"/>
    <w:p w14:paraId="25ED92F8" w14:textId="00FCF1D7" w:rsidR="00AA780E" w:rsidRPr="00143423" w:rsidRDefault="00AA780E" w:rsidP="00A17607">
      <w:pPr>
        <w:jc w:val="center"/>
        <w:rPr>
          <w:rFonts w:ascii="Arial" w:hAnsi="Arial" w:cs="Arial"/>
          <w:sz w:val="48"/>
          <w:szCs w:val="48"/>
        </w:rPr>
      </w:pPr>
    </w:p>
    <w:p w14:paraId="4F6CFF81" w14:textId="77777777" w:rsidR="002F0FF2" w:rsidRPr="00143423" w:rsidRDefault="002F0FF2" w:rsidP="00A17607">
      <w:pPr>
        <w:rPr>
          <w:rFonts w:ascii="Arial" w:hAnsi="Arial" w:cs="Arial"/>
        </w:rPr>
      </w:pPr>
    </w:p>
    <w:p w14:paraId="55D3B1E9" w14:textId="77777777" w:rsidR="002F0FF2" w:rsidRPr="00143423" w:rsidRDefault="002F0FF2" w:rsidP="00A17607">
      <w:pPr>
        <w:rPr>
          <w:rFonts w:ascii="Arial" w:hAnsi="Arial" w:cs="Arial"/>
        </w:rPr>
      </w:pPr>
    </w:p>
    <w:p w14:paraId="1E1848DE" w14:textId="77777777" w:rsidR="003506B9" w:rsidRPr="00143423" w:rsidRDefault="003506B9" w:rsidP="00A17607">
      <w:pPr>
        <w:rPr>
          <w:rFonts w:ascii="Arial" w:hAnsi="Arial" w:cs="Arial"/>
        </w:rPr>
      </w:pPr>
    </w:p>
    <w:p w14:paraId="76CA50AB" w14:textId="544F2CDA" w:rsidR="00481A37" w:rsidRPr="00143423" w:rsidRDefault="0047037A" w:rsidP="00481A37">
      <w:pPr>
        <w:jc w:val="center"/>
        <w:rPr>
          <w:rFonts w:ascii="Arial" w:hAnsi="Arial" w:cs="Arial"/>
          <w:b/>
          <w:sz w:val="28"/>
          <w:szCs w:val="28"/>
          <w:u w:val="single"/>
        </w:rPr>
      </w:pPr>
      <w:r w:rsidRPr="00143423">
        <w:rPr>
          <w:rFonts w:ascii="Arial" w:hAnsi="Arial" w:cs="Arial"/>
          <w:b/>
          <w:sz w:val="28"/>
          <w:szCs w:val="28"/>
          <w:u w:val="single"/>
        </w:rPr>
        <w:t>Learning at Lochend</w:t>
      </w:r>
    </w:p>
    <w:p w14:paraId="3EA5E93C" w14:textId="01853496" w:rsidR="00F069E7" w:rsidRPr="00143423" w:rsidRDefault="00F069E7" w:rsidP="00F069E7">
      <w:pPr>
        <w:rPr>
          <w:rFonts w:ascii="Arial" w:hAnsi="Arial" w:cs="Arial"/>
          <w:bCs/>
          <w:sz w:val="28"/>
          <w:szCs w:val="28"/>
        </w:rPr>
      </w:pPr>
      <w:r w:rsidRPr="00143423">
        <w:rPr>
          <w:rFonts w:ascii="Arial" w:hAnsi="Arial" w:cs="Arial"/>
          <w:bCs/>
          <w:sz w:val="28"/>
          <w:szCs w:val="28"/>
        </w:rPr>
        <w:t xml:space="preserve">Our approaches to Learning and Engagement at Lochend are guided by </w:t>
      </w:r>
      <w:r w:rsidR="00BF48D6" w:rsidRPr="00143423">
        <w:rPr>
          <w:rFonts w:ascii="Arial" w:hAnsi="Arial" w:cs="Arial"/>
          <w:bCs/>
          <w:sz w:val="28"/>
          <w:szCs w:val="28"/>
        </w:rPr>
        <w:t xml:space="preserve">the </w:t>
      </w:r>
      <w:r w:rsidRPr="00143423">
        <w:rPr>
          <w:rFonts w:ascii="Arial" w:hAnsi="Arial" w:cs="Arial"/>
          <w:bCs/>
          <w:sz w:val="28"/>
          <w:szCs w:val="28"/>
        </w:rPr>
        <w:t>Glasgo</w:t>
      </w:r>
      <w:r w:rsidR="00BF48D6" w:rsidRPr="00143423">
        <w:rPr>
          <w:rFonts w:ascii="Arial" w:hAnsi="Arial" w:cs="Arial"/>
          <w:bCs/>
          <w:sz w:val="28"/>
          <w:szCs w:val="28"/>
        </w:rPr>
        <w:t>w City Council</w:t>
      </w:r>
      <w:r w:rsidRPr="00143423">
        <w:rPr>
          <w:rFonts w:ascii="Arial" w:hAnsi="Arial" w:cs="Arial"/>
          <w:bCs/>
          <w:sz w:val="28"/>
          <w:szCs w:val="28"/>
        </w:rPr>
        <w:t xml:space="preserve"> Strategy: Glasgow’s Pedagogy. This provides guidance for all staff in relation to the expectations of learning experience</w:t>
      </w:r>
      <w:r w:rsidR="00BF48D6" w:rsidRPr="00143423">
        <w:rPr>
          <w:rFonts w:ascii="Arial" w:hAnsi="Arial" w:cs="Arial"/>
          <w:bCs/>
          <w:sz w:val="28"/>
          <w:szCs w:val="28"/>
        </w:rPr>
        <w:t>s</w:t>
      </w:r>
      <w:r w:rsidRPr="00143423">
        <w:rPr>
          <w:rFonts w:ascii="Arial" w:hAnsi="Arial" w:cs="Arial"/>
          <w:bCs/>
          <w:sz w:val="28"/>
          <w:szCs w:val="28"/>
        </w:rPr>
        <w:t xml:space="preserve"> within a Glasgow learning environment.</w:t>
      </w:r>
    </w:p>
    <w:p w14:paraId="1FCB9FD9" w14:textId="77777777" w:rsidR="00F069E7" w:rsidRPr="00143423" w:rsidRDefault="00F069E7" w:rsidP="00481A37">
      <w:pPr>
        <w:jc w:val="center"/>
        <w:rPr>
          <w:rFonts w:ascii="Arial" w:hAnsi="Arial" w:cs="Arial"/>
          <w:b/>
          <w:sz w:val="28"/>
          <w:szCs w:val="28"/>
          <w:u w:val="single"/>
        </w:rPr>
      </w:pPr>
    </w:p>
    <w:p w14:paraId="1CC57B20" w14:textId="10C370F9" w:rsidR="00F069E7" w:rsidRPr="00143423" w:rsidRDefault="00F069E7" w:rsidP="00481A37">
      <w:pPr>
        <w:jc w:val="center"/>
        <w:rPr>
          <w:rFonts w:ascii="Arial" w:hAnsi="Arial" w:cs="Arial"/>
          <w:b/>
          <w:sz w:val="28"/>
          <w:szCs w:val="28"/>
          <w:u w:val="single"/>
        </w:rPr>
      </w:pPr>
      <w:r w:rsidRPr="00143423">
        <w:rPr>
          <w:rFonts w:ascii="Arial" w:hAnsi="Arial" w:cs="Arial"/>
          <w:noProof/>
        </w:rPr>
        <w:drawing>
          <wp:inline distT="0" distB="0" distL="0" distR="0" wp14:anchorId="34D1C89D" wp14:editId="0BD248D8">
            <wp:extent cx="5238750" cy="3400425"/>
            <wp:effectExtent l="0" t="0" r="0" b="9525"/>
            <wp:docPr id="863506953" name="Picture 1" descr="A diagram of a learning enviro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06953" name="Picture 1" descr="A diagram of a learning environment&#10;&#10;AI-generated content may be incorrect."/>
                    <pic:cNvPicPr/>
                  </pic:nvPicPr>
                  <pic:blipFill>
                    <a:blip r:embed="rId11"/>
                    <a:stretch>
                      <a:fillRect/>
                    </a:stretch>
                  </pic:blipFill>
                  <pic:spPr>
                    <a:xfrm>
                      <a:off x="0" y="0"/>
                      <a:ext cx="5238750" cy="3400425"/>
                    </a:xfrm>
                    <a:prstGeom prst="rect">
                      <a:avLst/>
                    </a:prstGeom>
                  </pic:spPr>
                </pic:pic>
              </a:graphicData>
            </a:graphic>
          </wp:inline>
        </w:drawing>
      </w:r>
    </w:p>
    <w:p w14:paraId="2F64E110" w14:textId="77777777" w:rsidR="00481A37" w:rsidRPr="00143423" w:rsidRDefault="00481A37" w:rsidP="00A17607">
      <w:pPr>
        <w:rPr>
          <w:rFonts w:ascii="Arial" w:hAnsi="Arial" w:cs="Arial"/>
        </w:rPr>
      </w:pPr>
    </w:p>
    <w:p w14:paraId="77A95A36" w14:textId="77777777" w:rsidR="00F069E7" w:rsidRPr="00143423" w:rsidRDefault="00F069E7" w:rsidP="00A17607">
      <w:pPr>
        <w:rPr>
          <w:rFonts w:ascii="Arial" w:hAnsi="Arial" w:cs="Arial"/>
        </w:rPr>
      </w:pPr>
    </w:p>
    <w:p w14:paraId="34DD0CB5" w14:textId="77777777" w:rsidR="00F069E7" w:rsidRPr="00143423" w:rsidRDefault="00F069E7" w:rsidP="00A17607">
      <w:pPr>
        <w:rPr>
          <w:rFonts w:ascii="Arial" w:hAnsi="Arial" w:cs="Arial"/>
        </w:rPr>
      </w:pPr>
    </w:p>
    <w:p w14:paraId="10654A3F" w14:textId="77777777" w:rsidR="00F069E7" w:rsidRPr="00143423" w:rsidRDefault="00F069E7" w:rsidP="00A17607">
      <w:pPr>
        <w:rPr>
          <w:rFonts w:ascii="Arial" w:hAnsi="Arial" w:cs="Arial"/>
        </w:rPr>
      </w:pPr>
    </w:p>
    <w:p w14:paraId="5518BB38" w14:textId="77777777" w:rsidR="00725662" w:rsidRPr="00143423" w:rsidRDefault="00725662" w:rsidP="00A17607">
      <w:pPr>
        <w:rPr>
          <w:rFonts w:ascii="Arial" w:hAnsi="Arial" w:cs="Arial"/>
        </w:rPr>
      </w:pPr>
    </w:p>
    <w:p w14:paraId="2FA47F51" w14:textId="77777777" w:rsidR="00725662" w:rsidRPr="00143423" w:rsidRDefault="00725662" w:rsidP="00A17607">
      <w:pPr>
        <w:rPr>
          <w:rFonts w:ascii="Arial" w:hAnsi="Arial" w:cs="Arial"/>
        </w:rPr>
      </w:pPr>
    </w:p>
    <w:p w14:paraId="56622E5E" w14:textId="77777777" w:rsidR="00BF48D6" w:rsidRPr="00143423" w:rsidRDefault="00725662" w:rsidP="00A17607">
      <w:pPr>
        <w:rPr>
          <w:rFonts w:ascii="Arial" w:hAnsi="Arial" w:cs="Arial"/>
          <w:sz w:val="24"/>
          <w:szCs w:val="24"/>
        </w:rPr>
      </w:pPr>
      <w:r w:rsidRPr="00143423">
        <w:rPr>
          <w:rFonts w:ascii="Arial" w:hAnsi="Arial" w:cs="Arial"/>
          <w:sz w:val="24"/>
          <w:szCs w:val="24"/>
        </w:rPr>
        <w:lastRenderedPageBreak/>
        <w:t xml:space="preserve">During 22/23, in </w:t>
      </w:r>
      <w:r w:rsidR="00DB7B52" w:rsidRPr="00143423">
        <w:rPr>
          <w:rFonts w:ascii="Arial" w:hAnsi="Arial" w:cs="Arial"/>
          <w:sz w:val="24"/>
          <w:szCs w:val="24"/>
        </w:rPr>
        <w:t>collaboration</w:t>
      </w:r>
      <w:r w:rsidRPr="00143423">
        <w:rPr>
          <w:rFonts w:ascii="Arial" w:hAnsi="Arial" w:cs="Arial"/>
          <w:sz w:val="24"/>
          <w:szCs w:val="24"/>
        </w:rPr>
        <w:t xml:space="preserve"> with all staff, </w:t>
      </w:r>
      <w:r w:rsidR="00BE5B1F" w:rsidRPr="00143423">
        <w:rPr>
          <w:rFonts w:ascii="Arial" w:hAnsi="Arial" w:cs="Arial"/>
          <w:sz w:val="24"/>
          <w:szCs w:val="24"/>
        </w:rPr>
        <w:t>t</w:t>
      </w:r>
      <w:r w:rsidRPr="00143423">
        <w:rPr>
          <w:rFonts w:ascii="Arial" w:hAnsi="Arial" w:cs="Arial"/>
          <w:sz w:val="24"/>
          <w:szCs w:val="24"/>
        </w:rPr>
        <w:t>he Lochend Lesson Evaluation Toolkit</w:t>
      </w:r>
      <w:r w:rsidR="00B1610F" w:rsidRPr="00143423">
        <w:rPr>
          <w:rFonts w:ascii="Arial" w:hAnsi="Arial" w:cs="Arial"/>
          <w:sz w:val="24"/>
          <w:szCs w:val="24"/>
        </w:rPr>
        <w:t xml:space="preserve"> (LET)</w:t>
      </w:r>
      <w:r w:rsidR="00BE5B1F" w:rsidRPr="00143423">
        <w:rPr>
          <w:rFonts w:ascii="Arial" w:hAnsi="Arial" w:cs="Arial"/>
          <w:sz w:val="24"/>
          <w:szCs w:val="24"/>
        </w:rPr>
        <w:t xml:space="preserve"> was created</w:t>
      </w:r>
      <w:r w:rsidRPr="00143423">
        <w:rPr>
          <w:rFonts w:ascii="Arial" w:hAnsi="Arial" w:cs="Arial"/>
          <w:sz w:val="24"/>
          <w:szCs w:val="24"/>
        </w:rPr>
        <w:t>.</w:t>
      </w:r>
      <w:r w:rsidR="00DB7B52" w:rsidRPr="00143423">
        <w:rPr>
          <w:rFonts w:ascii="Arial" w:hAnsi="Arial" w:cs="Arial"/>
          <w:sz w:val="24"/>
          <w:szCs w:val="24"/>
        </w:rPr>
        <w:t xml:space="preserve"> </w:t>
      </w:r>
      <w:r w:rsidRPr="00143423">
        <w:rPr>
          <w:rFonts w:ascii="Arial" w:hAnsi="Arial" w:cs="Arial"/>
          <w:sz w:val="24"/>
          <w:szCs w:val="24"/>
        </w:rPr>
        <w:t xml:space="preserve">This </w:t>
      </w:r>
      <w:r w:rsidR="00DB7B52" w:rsidRPr="00143423">
        <w:rPr>
          <w:rFonts w:ascii="Arial" w:hAnsi="Arial" w:cs="Arial"/>
          <w:sz w:val="24"/>
          <w:szCs w:val="24"/>
        </w:rPr>
        <w:t>was influenced by ‘The Teaching Delusion’ by Bruce Robertson</w:t>
      </w:r>
      <w:r w:rsidR="00FB3B2D" w:rsidRPr="00143423">
        <w:rPr>
          <w:rFonts w:ascii="Arial" w:hAnsi="Arial" w:cs="Arial"/>
          <w:sz w:val="24"/>
          <w:szCs w:val="24"/>
        </w:rPr>
        <w:t xml:space="preserve"> </w:t>
      </w:r>
      <w:r w:rsidR="00BE5B1F" w:rsidRPr="00143423">
        <w:rPr>
          <w:rFonts w:ascii="Arial" w:hAnsi="Arial" w:cs="Arial"/>
          <w:sz w:val="24"/>
          <w:szCs w:val="24"/>
        </w:rPr>
        <w:t>(</w:t>
      </w:r>
      <w:r w:rsidR="00BF48D6" w:rsidRPr="00143423">
        <w:rPr>
          <w:rFonts w:ascii="Arial" w:hAnsi="Arial" w:cs="Arial"/>
          <w:sz w:val="24"/>
          <w:szCs w:val="24"/>
        </w:rPr>
        <w:t>2021</w:t>
      </w:r>
      <w:r w:rsidR="00BE5B1F" w:rsidRPr="00143423">
        <w:rPr>
          <w:rFonts w:ascii="Arial" w:hAnsi="Arial" w:cs="Arial"/>
          <w:sz w:val="24"/>
          <w:szCs w:val="24"/>
        </w:rPr>
        <w:t>)</w:t>
      </w:r>
      <w:r w:rsidR="00DB7B52" w:rsidRPr="00143423">
        <w:rPr>
          <w:rFonts w:ascii="Arial" w:hAnsi="Arial" w:cs="Arial"/>
          <w:sz w:val="24"/>
          <w:szCs w:val="24"/>
        </w:rPr>
        <w:t xml:space="preserve">. </w:t>
      </w:r>
    </w:p>
    <w:p w14:paraId="54D4A86C" w14:textId="1DC59A3C" w:rsidR="00A2148E" w:rsidRPr="00143423" w:rsidRDefault="00BF48D6" w:rsidP="00BF48D6">
      <w:pPr>
        <w:rPr>
          <w:rFonts w:ascii="Arial" w:hAnsi="Arial" w:cs="Arial"/>
          <w:sz w:val="24"/>
          <w:szCs w:val="24"/>
        </w:rPr>
      </w:pPr>
      <w:r w:rsidRPr="00143423">
        <w:rPr>
          <w:rFonts w:ascii="Arial" w:hAnsi="Arial" w:cs="Arial"/>
          <w:sz w:val="24"/>
          <w:szCs w:val="24"/>
        </w:rPr>
        <w:t>This provides a consistent guide for all staff when</w:t>
      </w:r>
      <w:r w:rsidR="00DB7B52" w:rsidRPr="00143423">
        <w:rPr>
          <w:rFonts w:ascii="Arial" w:hAnsi="Arial" w:cs="Arial"/>
          <w:sz w:val="24"/>
          <w:szCs w:val="24"/>
        </w:rPr>
        <w:t xml:space="preserve"> lesson planning, self-evaluati</w:t>
      </w:r>
      <w:r w:rsidRPr="00143423">
        <w:rPr>
          <w:rFonts w:ascii="Arial" w:hAnsi="Arial" w:cs="Arial"/>
          <w:sz w:val="24"/>
          <w:szCs w:val="24"/>
        </w:rPr>
        <w:t>ng</w:t>
      </w:r>
      <w:r w:rsidR="00DB7B52" w:rsidRPr="00143423">
        <w:rPr>
          <w:rFonts w:ascii="Arial" w:hAnsi="Arial" w:cs="Arial"/>
          <w:sz w:val="24"/>
          <w:szCs w:val="24"/>
        </w:rPr>
        <w:t xml:space="preserve">, coaching and </w:t>
      </w:r>
      <w:r w:rsidRPr="00143423">
        <w:rPr>
          <w:rFonts w:ascii="Arial" w:hAnsi="Arial" w:cs="Arial"/>
          <w:sz w:val="24"/>
          <w:szCs w:val="24"/>
        </w:rPr>
        <w:t>collaborating</w:t>
      </w:r>
      <w:r w:rsidR="00DB7B52" w:rsidRPr="00143423">
        <w:rPr>
          <w:rFonts w:ascii="Arial" w:hAnsi="Arial" w:cs="Arial"/>
          <w:sz w:val="24"/>
          <w:szCs w:val="24"/>
        </w:rPr>
        <w:t xml:space="preserve">. The </w:t>
      </w:r>
      <w:r w:rsidR="0031312E" w:rsidRPr="00143423">
        <w:rPr>
          <w:rFonts w:ascii="Arial" w:hAnsi="Arial" w:cs="Arial"/>
          <w:sz w:val="24"/>
          <w:szCs w:val="24"/>
        </w:rPr>
        <w:t>T</w:t>
      </w:r>
      <w:r w:rsidR="00A2148E" w:rsidRPr="00143423">
        <w:rPr>
          <w:rFonts w:ascii="Arial" w:hAnsi="Arial" w:cs="Arial"/>
          <w:sz w:val="24"/>
          <w:szCs w:val="24"/>
        </w:rPr>
        <w:t xml:space="preserve">oolkit has three main </w:t>
      </w:r>
      <w:r w:rsidR="0031312E" w:rsidRPr="00143423">
        <w:rPr>
          <w:rFonts w:ascii="Arial" w:hAnsi="Arial" w:cs="Arial"/>
          <w:sz w:val="24"/>
          <w:szCs w:val="24"/>
        </w:rPr>
        <w:t>areas</w:t>
      </w:r>
      <w:r w:rsidR="00A2148E" w:rsidRPr="00143423">
        <w:rPr>
          <w:rFonts w:ascii="Arial" w:hAnsi="Arial" w:cs="Arial"/>
          <w:sz w:val="24"/>
          <w:szCs w:val="24"/>
        </w:rPr>
        <w:t xml:space="preserve">: </w:t>
      </w:r>
      <w:r w:rsidR="0031312E" w:rsidRPr="00143423">
        <w:rPr>
          <w:rFonts w:ascii="Arial" w:hAnsi="Arial" w:cs="Arial"/>
          <w:sz w:val="24"/>
          <w:szCs w:val="24"/>
        </w:rPr>
        <w:t>C</w:t>
      </w:r>
      <w:r w:rsidR="00A2148E" w:rsidRPr="00143423">
        <w:rPr>
          <w:rFonts w:ascii="Arial" w:hAnsi="Arial" w:cs="Arial"/>
          <w:sz w:val="24"/>
          <w:szCs w:val="24"/>
        </w:rPr>
        <w:t xml:space="preserve">lassroom </w:t>
      </w:r>
      <w:r w:rsidR="0031312E" w:rsidRPr="00143423">
        <w:rPr>
          <w:rFonts w:ascii="Arial" w:hAnsi="Arial" w:cs="Arial"/>
          <w:sz w:val="24"/>
          <w:szCs w:val="24"/>
        </w:rPr>
        <w:t>C</w:t>
      </w:r>
      <w:r w:rsidR="00A2148E" w:rsidRPr="00143423">
        <w:rPr>
          <w:rFonts w:ascii="Arial" w:hAnsi="Arial" w:cs="Arial"/>
          <w:sz w:val="24"/>
          <w:szCs w:val="24"/>
        </w:rPr>
        <w:t xml:space="preserve">limate, </w:t>
      </w:r>
      <w:r w:rsidR="0031312E" w:rsidRPr="00143423">
        <w:rPr>
          <w:rFonts w:ascii="Arial" w:hAnsi="Arial" w:cs="Arial"/>
          <w:sz w:val="24"/>
          <w:szCs w:val="24"/>
        </w:rPr>
        <w:t>L</w:t>
      </w:r>
      <w:r w:rsidR="00A2148E" w:rsidRPr="00143423">
        <w:rPr>
          <w:rFonts w:ascii="Arial" w:hAnsi="Arial" w:cs="Arial"/>
          <w:sz w:val="24"/>
          <w:szCs w:val="24"/>
        </w:rPr>
        <w:t xml:space="preserve">esson </w:t>
      </w:r>
      <w:r w:rsidR="0031312E" w:rsidRPr="00143423">
        <w:rPr>
          <w:rFonts w:ascii="Arial" w:hAnsi="Arial" w:cs="Arial"/>
          <w:sz w:val="24"/>
          <w:szCs w:val="24"/>
        </w:rPr>
        <w:t>S</w:t>
      </w:r>
      <w:r w:rsidR="00A2148E" w:rsidRPr="00143423">
        <w:rPr>
          <w:rFonts w:ascii="Arial" w:hAnsi="Arial" w:cs="Arial"/>
          <w:sz w:val="24"/>
          <w:szCs w:val="24"/>
        </w:rPr>
        <w:t>tructures an</w:t>
      </w:r>
      <w:r w:rsidR="0031312E" w:rsidRPr="00143423">
        <w:rPr>
          <w:rFonts w:ascii="Arial" w:hAnsi="Arial" w:cs="Arial"/>
          <w:sz w:val="24"/>
          <w:szCs w:val="24"/>
        </w:rPr>
        <w:t>d S</w:t>
      </w:r>
      <w:r w:rsidR="00A2148E" w:rsidRPr="00143423">
        <w:rPr>
          <w:rFonts w:ascii="Arial" w:hAnsi="Arial" w:cs="Arial"/>
          <w:sz w:val="24"/>
          <w:szCs w:val="24"/>
        </w:rPr>
        <w:t xml:space="preserve">upporting </w:t>
      </w:r>
      <w:r w:rsidR="0031312E" w:rsidRPr="00143423">
        <w:rPr>
          <w:rFonts w:ascii="Arial" w:hAnsi="Arial" w:cs="Arial"/>
          <w:sz w:val="24"/>
          <w:szCs w:val="24"/>
        </w:rPr>
        <w:t>L</w:t>
      </w:r>
      <w:r w:rsidR="00A2148E" w:rsidRPr="00143423">
        <w:rPr>
          <w:rFonts w:ascii="Arial" w:hAnsi="Arial" w:cs="Arial"/>
          <w:sz w:val="24"/>
          <w:szCs w:val="24"/>
        </w:rPr>
        <w:t xml:space="preserve">earning. </w:t>
      </w:r>
    </w:p>
    <w:p w14:paraId="61CB3BDE" w14:textId="2782F127" w:rsidR="0031312E" w:rsidRPr="00143423" w:rsidRDefault="00B1610F" w:rsidP="00A17607">
      <w:pPr>
        <w:rPr>
          <w:rFonts w:ascii="Arial" w:hAnsi="Arial" w:cs="Arial"/>
          <w:b/>
          <w:bCs/>
          <w:u w:val="single"/>
        </w:rPr>
      </w:pPr>
      <w:r w:rsidRPr="00143423">
        <w:rPr>
          <w:rFonts w:ascii="Arial" w:hAnsi="Arial" w:cs="Arial"/>
          <w:b/>
          <w:bCs/>
          <w:u w:val="single"/>
        </w:rPr>
        <w:t>Lesson Evaluati</w:t>
      </w:r>
      <w:r w:rsidR="0031312E" w:rsidRPr="00143423">
        <w:rPr>
          <w:rFonts w:ascii="Arial" w:hAnsi="Arial" w:cs="Arial"/>
          <w:b/>
          <w:bCs/>
          <w:u w:val="single"/>
        </w:rPr>
        <w:t>o</w:t>
      </w:r>
      <w:r w:rsidRPr="00143423">
        <w:rPr>
          <w:rFonts w:ascii="Arial" w:hAnsi="Arial" w:cs="Arial"/>
          <w:b/>
          <w:bCs/>
          <w:u w:val="single"/>
        </w:rPr>
        <w:t>n Toolkit Summary:</w:t>
      </w:r>
    </w:p>
    <w:p w14:paraId="36FFECF2" w14:textId="7F50A0BF" w:rsidR="00BF48D6" w:rsidRPr="00143423" w:rsidRDefault="00BF48D6" w:rsidP="00A17607">
      <w:pPr>
        <w:rPr>
          <w:rFonts w:ascii="Arial" w:hAnsi="Arial" w:cs="Arial"/>
          <w:b/>
          <w:bCs/>
        </w:rPr>
      </w:pPr>
      <w:r w:rsidRPr="00143423">
        <w:rPr>
          <w:rFonts w:ascii="Arial" w:hAnsi="Arial" w:cs="Arial"/>
          <w:b/>
          <w:bCs/>
        </w:rPr>
        <w:t>Planning</w:t>
      </w:r>
    </w:p>
    <w:p w14:paraId="035DF4C7" w14:textId="318C0AF1" w:rsidR="00BF48D6" w:rsidRPr="00143423" w:rsidRDefault="00BF48D6" w:rsidP="00BF48D6">
      <w:pPr>
        <w:pStyle w:val="ListParagraph"/>
        <w:numPr>
          <w:ilvl w:val="0"/>
          <w:numId w:val="43"/>
        </w:numPr>
        <w:rPr>
          <w:rFonts w:ascii="Arial" w:hAnsi="Arial" w:cs="Arial"/>
        </w:rPr>
      </w:pPr>
      <w:r w:rsidRPr="00143423">
        <w:rPr>
          <w:rFonts w:ascii="Arial" w:hAnsi="Arial" w:cs="Arial"/>
        </w:rPr>
        <w:t>Class Profiles</w:t>
      </w:r>
    </w:p>
    <w:p w14:paraId="42262213" w14:textId="66C85B56" w:rsidR="0047037A" w:rsidRPr="00143423" w:rsidRDefault="0047037A" w:rsidP="00A17607">
      <w:pPr>
        <w:rPr>
          <w:rFonts w:ascii="Arial" w:hAnsi="Arial" w:cs="Arial"/>
          <w:b/>
          <w:sz w:val="24"/>
          <w:szCs w:val="24"/>
        </w:rPr>
      </w:pPr>
      <w:r w:rsidRPr="00143423">
        <w:rPr>
          <w:rFonts w:ascii="Arial" w:hAnsi="Arial" w:cs="Arial"/>
          <w:b/>
          <w:sz w:val="24"/>
          <w:szCs w:val="24"/>
        </w:rPr>
        <w:t>Classroom Climate</w:t>
      </w:r>
    </w:p>
    <w:p w14:paraId="4FA29065" w14:textId="75E20EE1" w:rsidR="0047037A" w:rsidRPr="00143423" w:rsidRDefault="0047037A" w:rsidP="0047037A">
      <w:pPr>
        <w:pStyle w:val="ListParagraph"/>
        <w:numPr>
          <w:ilvl w:val="0"/>
          <w:numId w:val="34"/>
        </w:numPr>
        <w:rPr>
          <w:rFonts w:ascii="Arial" w:hAnsi="Arial" w:cs="Arial"/>
        </w:rPr>
      </w:pPr>
      <w:r w:rsidRPr="00143423">
        <w:rPr>
          <w:rFonts w:ascii="Arial" w:hAnsi="Arial" w:cs="Arial"/>
        </w:rPr>
        <w:t>Meet and greet</w:t>
      </w:r>
    </w:p>
    <w:p w14:paraId="6FCDCBF1" w14:textId="3CD0A206" w:rsidR="0047037A" w:rsidRPr="00143423" w:rsidRDefault="0047037A" w:rsidP="0047037A">
      <w:pPr>
        <w:pStyle w:val="ListParagraph"/>
        <w:numPr>
          <w:ilvl w:val="0"/>
          <w:numId w:val="34"/>
        </w:numPr>
        <w:rPr>
          <w:rFonts w:ascii="Arial" w:hAnsi="Arial" w:cs="Arial"/>
        </w:rPr>
      </w:pPr>
      <w:r w:rsidRPr="00143423">
        <w:rPr>
          <w:rFonts w:ascii="Arial" w:hAnsi="Arial" w:cs="Arial"/>
        </w:rPr>
        <w:t>High expectations</w:t>
      </w:r>
    </w:p>
    <w:p w14:paraId="2AE4906E" w14:textId="7A2267DA" w:rsidR="0047037A" w:rsidRPr="00143423" w:rsidRDefault="0047037A" w:rsidP="0047037A">
      <w:pPr>
        <w:pStyle w:val="ListParagraph"/>
        <w:numPr>
          <w:ilvl w:val="0"/>
          <w:numId w:val="34"/>
        </w:numPr>
        <w:rPr>
          <w:rFonts w:ascii="Arial" w:hAnsi="Arial" w:cs="Arial"/>
        </w:rPr>
      </w:pPr>
      <w:r w:rsidRPr="00143423">
        <w:rPr>
          <w:rFonts w:ascii="Arial" w:hAnsi="Arial" w:cs="Arial"/>
        </w:rPr>
        <w:t>Classroom Management</w:t>
      </w:r>
    </w:p>
    <w:p w14:paraId="110A288F" w14:textId="1BA389A5" w:rsidR="0047037A" w:rsidRPr="00143423" w:rsidRDefault="0047037A" w:rsidP="00A17607">
      <w:pPr>
        <w:rPr>
          <w:rFonts w:ascii="Arial" w:hAnsi="Arial" w:cs="Arial"/>
          <w:b/>
          <w:sz w:val="24"/>
          <w:szCs w:val="24"/>
        </w:rPr>
      </w:pPr>
      <w:r w:rsidRPr="00143423">
        <w:rPr>
          <w:rFonts w:ascii="Arial" w:hAnsi="Arial" w:cs="Arial"/>
          <w:b/>
          <w:sz w:val="24"/>
          <w:szCs w:val="24"/>
        </w:rPr>
        <w:t>Lesson Structures</w:t>
      </w:r>
    </w:p>
    <w:p w14:paraId="6681F475" w14:textId="02AC58A3" w:rsidR="0047037A" w:rsidRPr="00143423" w:rsidRDefault="0047037A" w:rsidP="0047037A">
      <w:pPr>
        <w:pStyle w:val="ListParagraph"/>
        <w:numPr>
          <w:ilvl w:val="0"/>
          <w:numId w:val="35"/>
        </w:numPr>
        <w:rPr>
          <w:rFonts w:ascii="Arial" w:hAnsi="Arial" w:cs="Arial"/>
        </w:rPr>
      </w:pPr>
      <w:r w:rsidRPr="00143423">
        <w:rPr>
          <w:rFonts w:ascii="Arial" w:hAnsi="Arial" w:cs="Arial"/>
        </w:rPr>
        <w:t>Connect the learning</w:t>
      </w:r>
    </w:p>
    <w:p w14:paraId="28D10609" w14:textId="28A52435" w:rsidR="0047037A" w:rsidRPr="00143423" w:rsidRDefault="0047037A" w:rsidP="0047037A">
      <w:pPr>
        <w:pStyle w:val="ListParagraph"/>
        <w:numPr>
          <w:ilvl w:val="0"/>
          <w:numId w:val="35"/>
        </w:numPr>
        <w:rPr>
          <w:rFonts w:ascii="Arial" w:hAnsi="Arial" w:cs="Arial"/>
        </w:rPr>
      </w:pPr>
      <w:r w:rsidRPr="00143423">
        <w:rPr>
          <w:rFonts w:ascii="Arial" w:hAnsi="Arial" w:cs="Arial"/>
        </w:rPr>
        <w:t>Learning intentions and success criteria</w:t>
      </w:r>
    </w:p>
    <w:p w14:paraId="626AD460" w14:textId="4B0D29F9" w:rsidR="0047037A" w:rsidRPr="00143423" w:rsidRDefault="0047037A" w:rsidP="0047037A">
      <w:pPr>
        <w:pStyle w:val="ListParagraph"/>
        <w:numPr>
          <w:ilvl w:val="0"/>
          <w:numId w:val="35"/>
        </w:numPr>
        <w:rPr>
          <w:rFonts w:ascii="Arial" w:hAnsi="Arial" w:cs="Arial"/>
        </w:rPr>
      </w:pPr>
      <w:r w:rsidRPr="00143423">
        <w:rPr>
          <w:rFonts w:ascii="Arial" w:hAnsi="Arial" w:cs="Arial"/>
        </w:rPr>
        <w:t>Active learning</w:t>
      </w:r>
    </w:p>
    <w:p w14:paraId="531016DE" w14:textId="41D0FF44" w:rsidR="0047037A" w:rsidRPr="00143423" w:rsidRDefault="0047037A" w:rsidP="0047037A">
      <w:pPr>
        <w:pStyle w:val="ListParagraph"/>
        <w:numPr>
          <w:ilvl w:val="0"/>
          <w:numId w:val="35"/>
        </w:numPr>
        <w:rPr>
          <w:rFonts w:ascii="Arial" w:hAnsi="Arial" w:cs="Arial"/>
        </w:rPr>
      </w:pPr>
      <w:r w:rsidRPr="00143423">
        <w:rPr>
          <w:rFonts w:ascii="Arial" w:hAnsi="Arial" w:cs="Arial"/>
        </w:rPr>
        <w:t>Assessment</w:t>
      </w:r>
    </w:p>
    <w:p w14:paraId="6E39EAC7" w14:textId="597035AA" w:rsidR="00B1610F" w:rsidRPr="00143423" w:rsidRDefault="0047037A" w:rsidP="00B1610F">
      <w:pPr>
        <w:pStyle w:val="ListParagraph"/>
        <w:numPr>
          <w:ilvl w:val="0"/>
          <w:numId w:val="35"/>
        </w:numPr>
        <w:rPr>
          <w:rFonts w:ascii="Arial" w:hAnsi="Arial" w:cs="Arial"/>
        </w:rPr>
      </w:pPr>
      <w:r w:rsidRPr="00143423">
        <w:rPr>
          <w:rFonts w:ascii="Arial" w:hAnsi="Arial" w:cs="Arial"/>
        </w:rPr>
        <w:t>Review and recall</w:t>
      </w:r>
    </w:p>
    <w:p w14:paraId="68BB2912" w14:textId="7C787F88" w:rsidR="0047037A" w:rsidRPr="00143423" w:rsidRDefault="0047037A" w:rsidP="00A17607">
      <w:pPr>
        <w:rPr>
          <w:rFonts w:ascii="Arial" w:hAnsi="Arial" w:cs="Arial"/>
          <w:b/>
          <w:sz w:val="24"/>
          <w:szCs w:val="24"/>
        </w:rPr>
      </w:pPr>
      <w:r w:rsidRPr="00143423">
        <w:rPr>
          <w:rFonts w:ascii="Arial" w:hAnsi="Arial" w:cs="Arial"/>
          <w:b/>
          <w:sz w:val="24"/>
          <w:szCs w:val="24"/>
        </w:rPr>
        <w:t>Supporting Learning</w:t>
      </w:r>
    </w:p>
    <w:p w14:paraId="35C18A87" w14:textId="3076DCC3" w:rsidR="00481A37" w:rsidRPr="00143423" w:rsidRDefault="00481A37" w:rsidP="00481A37">
      <w:pPr>
        <w:pStyle w:val="ListParagraph"/>
        <w:numPr>
          <w:ilvl w:val="0"/>
          <w:numId w:val="36"/>
        </w:numPr>
        <w:rPr>
          <w:rFonts w:ascii="Arial" w:hAnsi="Arial" w:cs="Arial"/>
        </w:rPr>
      </w:pPr>
      <w:r w:rsidRPr="00143423">
        <w:rPr>
          <w:rFonts w:ascii="Arial" w:hAnsi="Arial" w:cs="Arial"/>
        </w:rPr>
        <w:t>Pace</w:t>
      </w:r>
    </w:p>
    <w:p w14:paraId="5B00001A" w14:textId="414E0B22" w:rsidR="00481A37" w:rsidRPr="00143423" w:rsidRDefault="00481A37" w:rsidP="00481A37">
      <w:pPr>
        <w:pStyle w:val="ListParagraph"/>
        <w:numPr>
          <w:ilvl w:val="0"/>
          <w:numId w:val="36"/>
        </w:numPr>
        <w:rPr>
          <w:rFonts w:ascii="Arial" w:hAnsi="Arial" w:cs="Arial"/>
        </w:rPr>
      </w:pPr>
      <w:r w:rsidRPr="00143423">
        <w:rPr>
          <w:rFonts w:ascii="Arial" w:hAnsi="Arial" w:cs="Arial"/>
        </w:rPr>
        <w:t>Challenge</w:t>
      </w:r>
    </w:p>
    <w:p w14:paraId="6A0DF5D5" w14:textId="1E87FAFF" w:rsidR="00481A37" w:rsidRPr="00143423" w:rsidRDefault="00481A37" w:rsidP="00481A37">
      <w:pPr>
        <w:pStyle w:val="ListParagraph"/>
        <w:numPr>
          <w:ilvl w:val="0"/>
          <w:numId w:val="36"/>
        </w:numPr>
        <w:rPr>
          <w:rFonts w:ascii="Arial" w:hAnsi="Arial" w:cs="Arial"/>
        </w:rPr>
      </w:pPr>
      <w:r w:rsidRPr="00143423">
        <w:rPr>
          <w:rFonts w:ascii="Arial" w:hAnsi="Arial" w:cs="Arial"/>
        </w:rPr>
        <w:t>Differentiation</w:t>
      </w:r>
    </w:p>
    <w:p w14:paraId="61B4C268" w14:textId="11D771AA" w:rsidR="00481A37" w:rsidRPr="00143423" w:rsidRDefault="00481A37" w:rsidP="00481A37">
      <w:pPr>
        <w:pStyle w:val="ListParagraph"/>
        <w:numPr>
          <w:ilvl w:val="0"/>
          <w:numId w:val="36"/>
        </w:numPr>
        <w:rPr>
          <w:rFonts w:ascii="Arial" w:hAnsi="Arial" w:cs="Arial"/>
        </w:rPr>
      </w:pPr>
      <w:r w:rsidRPr="00143423">
        <w:rPr>
          <w:rFonts w:ascii="Arial" w:hAnsi="Arial" w:cs="Arial"/>
        </w:rPr>
        <w:t>Feedback</w:t>
      </w:r>
    </w:p>
    <w:p w14:paraId="0481B614" w14:textId="0A3EF917" w:rsidR="00983AD7" w:rsidRPr="00143423" w:rsidRDefault="00B1610F">
      <w:pPr>
        <w:rPr>
          <w:rFonts w:ascii="Arial" w:hAnsi="Arial" w:cs="Arial"/>
        </w:rPr>
      </w:pPr>
      <w:r w:rsidRPr="00143423">
        <w:rPr>
          <w:rFonts w:ascii="Arial" w:hAnsi="Arial" w:cs="Arial"/>
        </w:rPr>
        <w:t xml:space="preserve">In addition to this being used by teachers to reflect, we also use a variation of this to carry out classroom visits and a pupil version to gather pupil views through whole school and departmental focus groups. A copy of the LET, the classroom visit </w:t>
      </w:r>
      <w:proofErr w:type="gramStart"/>
      <w:r w:rsidRPr="00143423">
        <w:rPr>
          <w:rFonts w:ascii="Arial" w:hAnsi="Arial" w:cs="Arial"/>
        </w:rPr>
        <w:t>LET</w:t>
      </w:r>
      <w:proofErr w:type="gramEnd"/>
      <w:r w:rsidRPr="00143423">
        <w:rPr>
          <w:rFonts w:ascii="Arial" w:hAnsi="Arial" w:cs="Arial"/>
        </w:rPr>
        <w:t xml:space="preserve"> and pupil LET can be found in Appendix</w:t>
      </w:r>
      <w:r w:rsidR="002867EA" w:rsidRPr="00143423">
        <w:rPr>
          <w:rFonts w:ascii="Arial" w:hAnsi="Arial" w:cs="Arial"/>
        </w:rPr>
        <w:t xml:space="preserve"> </w:t>
      </w:r>
      <w:r w:rsidR="008E4825" w:rsidRPr="00143423">
        <w:rPr>
          <w:rFonts w:ascii="Arial" w:hAnsi="Arial" w:cs="Arial"/>
        </w:rPr>
        <w:t>2</w:t>
      </w:r>
      <w:r w:rsidRPr="00143423">
        <w:rPr>
          <w:rFonts w:ascii="Arial" w:hAnsi="Arial" w:cs="Arial"/>
        </w:rPr>
        <w:t>.</w:t>
      </w:r>
    </w:p>
    <w:p w14:paraId="326AAEAB" w14:textId="3EB55478" w:rsidR="00811DB3" w:rsidRPr="00143423" w:rsidRDefault="00811DB3">
      <w:pPr>
        <w:rPr>
          <w:rFonts w:ascii="Arial" w:hAnsi="Arial" w:cs="Arial"/>
        </w:rPr>
      </w:pPr>
      <w:r w:rsidRPr="00143423">
        <w:rPr>
          <w:rFonts w:ascii="Arial" w:hAnsi="Arial" w:cs="Arial"/>
        </w:rPr>
        <w:t xml:space="preserve">The </w:t>
      </w:r>
      <w:r w:rsidRPr="00143423">
        <w:rPr>
          <w:rFonts w:ascii="Arial" w:hAnsi="Arial" w:cs="Arial"/>
          <w:u w:val="single"/>
        </w:rPr>
        <w:t>Lesson Structure</w:t>
      </w:r>
      <w:r w:rsidRPr="00143423">
        <w:rPr>
          <w:rFonts w:ascii="Arial" w:hAnsi="Arial" w:cs="Arial"/>
        </w:rPr>
        <w:t xml:space="preserve"> section outlines what a Lochend Lesson should look like: </w:t>
      </w:r>
      <w:r w:rsidR="0031312E" w:rsidRPr="00143423">
        <w:rPr>
          <w:rFonts w:ascii="Arial" w:hAnsi="Arial" w:cs="Arial"/>
        </w:rPr>
        <w:t>C</w:t>
      </w:r>
      <w:r w:rsidRPr="00143423">
        <w:rPr>
          <w:rFonts w:ascii="Arial" w:hAnsi="Arial" w:cs="Arial"/>
        </w:rPr>
        <w:t xml:space="preserve">onnect the </w:t>
      </w:r>
      <w:r w:rsidR="0031312E" w:rsidRPr="00143423">
        <w:rPr>
          <w:rFonts w:ascii="Arial" w:hAnsi="Arial" w:cs="Arial"/>
        </w:rPr>
        <w:t>L</w:t>
      </w:r>
      <w:r w:rsidRPr="00143423">
        <w:rPr>
          <w:rFonts w:ascii="Arial" w:hAnsi="Arial" w:cs="Arial"/>
        </w:rPr>
        <w:t xml:space="preserve">earning, </w:t>
      </w:r>
      <w:r w:rsidR="0031312E" w:rsidRPr="00143423">
        <w:rPr>
          <w:rFonts w:ascii="Arial" w:hAnsi="Arial" w:cs="Arial"/>
        </w:rPr>
        <w:t>L</w:t>
      </w:r>
      <w:r w:rsidRPr="00143423">
        <w:rPr>
          <w:rFonts w:ascii="Arial" w:hAnsi="Arial" w:cs="Arial"/>
        </w:rPr>
        <w:t xml:space="preserve">earning </w:t>
      </w:r>
      <w:r w:rsidR="0031312E" w:rsidRPr="00143423">
        <w:rPr>
          <w:rFonts w:ascii="Arial" w:hAnsi="Arial" w:cs="Arial"/>
        </w:rPr>
        <w:t>I</w:t>
      </w:r>
      <w:r w:rsidRPr="00143423">
        <w:rPr>
          <w:rFonts w:ascii="Arial" w:hAnsi="Arial" w:cs="Arial"/>
        </w:rPr>
        <w:t xml:space="preserve">ntentions and </w:t>
      </w:r>
      <w:r w:rsidR="0031312E" w:rsidRPr="00143423">
        <w:rPr>
          <w:rFonts w:ascii="Arial" w:hAnsi="Arial" w:cs="Arial"/>
        </w:rPr>
        <w:t>S</w:t>
      </w:r>
      <w:r w:rsidRPr="00143423">
        <w:rPr>
          <w:rFonts w:ascii="Arial" w:hAnsi="Arial" w:cs="Arial"/>
        </w:rPr>
        <w:t xml:space="preserve">uccess </w:t>
      </w:r>
      <w:r w:rsidR="0031312E" w:rsidRPr="00143423">
        <w:rPr>
          <w:rFonts w:ascii="Arial" w:hAnsi="Arial" w:cs="Arial"/>
        </w:rPr>
        <w:t>C</w:t>
      </w:r>
      <w:r w:rsidRPr="00143423">
        <w:rPr>
          <w:rFonts w:ascii="Arial" w:hAnsi="Arial" w:cs="Arial"/>
        </w:rPr>
        <w:t xml:space="preserve">riteria, </w:t>
      </w:r>
      <w:r w:rsidR="0031312E" w:rsidRPr="00143423">
        <w:rPr>
          <w:rFonts w:ascii="Arial" w:hAnsi="Arial" w:cs="Arial"/>
        </w:rPr>
        <w:t>A</w:t>
      </w:r>
      <w:r w:rsidRPr="00143423">
        <w:rPr>
          <w:rFonts w:ascii="Arial" w:hAnsi="Arial" w:cs="Arial"/>
        </w:rPr>
        <w:t xml:space="preserve">ctive </w:t>
      </w:r>
      <w:r w:rsidR="0031312E" w:rsidRPr="00143423">
        <w:rPr>
          <w:rFonts w:ascii="Arial" w:hAnsi="Arial" w:cs="Arial"/>
        </w:rPr>
        <w:t>L</w:t>
      </w:r>
      <w:r w:rsidRPr="00143423">
        <w:rPr>
          <w:rFonts w:ascii="Arial" w:hAnsi="Arial" w:cs="Arial"/>
        </w:rPr>
        <w:t xml:space="preserve">earning, </w:t>
      </w:r>
      <w:r w:rsidR="0031312E" w:rsidRPr="00143423">
        <w:rPr>
          <w:rFonts w:ascii="Arial" w:hAnsi="Arial" w:cs="Arial"/>
        </w:rPr>
        <w:t>A</w:t>
      </w:r>
      <w:r w:rsidRPr="00143423">
        <w:rPr>
          <w:rFonts w:ascii="Arial" w:hAnsi="Arial" w:cs="Arial"/>
        </w:rPr>
        <w:t xml:space="preserve">ssessment, </w:t>
      </w:r>
      <w:r w:rsidR="0031312E" w:rsidRPr="00143423">
        <w:rPr>
          <w:rFonts w:ascii="Arial" w:hAnsi="Arial" w:cs="Arial"/>
        </w:rPr>
        <w:t>R</w:t>
      </w:r>
      <w:r w:rsidRPr="00143423">
        <w:rPr>
          <w:rFonts w:ascii="Arial" w:hAnsi="Arial" w:cs="Arial"/>
        </w:rPr>
        <w:t xml:space="preserve">eview and </w:t>
      </w:r>
      <w:r w:rsidR="0031312E" w:rsidRPr="00143423">
        <w:rPr>
          <w:rFonts w:ascii="Arial" w:hAnsi="Arial" w:cs="Arial"/>
        </w:rPr>
        <w:t>R</w:t>
      </w:r>
      <w:r w:rsidRPr="00143423">
        <w:rPr>
          <w:rFonts w:ascii="Arial" w:hAnsi="Arial" w:cs="Arial"/>
        </w:rPr>
        <w:t xml:space="preserve">ecall. </w:t>
      </w:r>
    </w:p>
    <w:p w14:paraId="5449B0DB" w14:textId="77777777" w:rsidR="00811DB3" w:rsidRPr="00143423" w:rsidRDefault="00811DB3">
      <w:pPr>
        <w:rPr>
          <w:rFonts w:ascii="Arial" w:hAnsi="Arial" w:cs="Arial"/>
        </w:rPr>
      </w:pPr>
    </w:p>
    <w:p w14:paraId="1E065FCA" w14:textId="77777777" w:rsidR="0031312E" w:rsidRPr="00143423" w:rsidRDefault="0031312E">
      <w:pPr>
        <w:rPr>
          <w:rFonts w:ascii="Arial" w:hAnsi="Arial" w:cs="Arial"/>
        </w:rPr>
      </w:pPr>
    </w:p>
    <w:p w14:paraId="492F8325" w14:textId="77777777" w:rsidR="009C2B7E" w:rsidRPr="00143423" w:rsidRDefault="009C2B7E" w:rsidP="002867EA">
      <w:pPr>
        <w:pStyle w:val="ListParagraph"/>
        <w:jc w:val="center"/>
        <w:rPr>
          <w:rFonts w:ascii="Arial" w:hAnsi="Arial" w:cs="Arial"/>
          <w:b/>
          <w:sz w:val="28"/>
          <w:szCs w:val="28"/>
          <w:u w:val="single"/>
        </w:rPr>
      </w:pPr>
    </w:p>
    <w:p w14:paraId="75C8A54C" w14:textId="77777777" w:rsidR="009C2B7E" w:rsidRPr="00143423" w:rsidRDefault="009C2B7E" w:rsidP="002867EA">
      <w:pPr>
        <w:pStyle w:val="ListParagraph"/>
        <w:jc w:val="center"/>
        <w:rPr>
          <w:rFonts w:ascii="Arial" w:hAnsi="Arial" w:cs="Arial"/>
          <w:b/>
          <w:sz w:val="28"/>
          <w:szCs w:val="28"/>
          <w:u w:val="single"/>
        </w:rPr>
      </w:pPr>
    </w:p>
    <w:p w14:paraId="59C403FF" w14:textId="352B0E96" w:rsidR="002867EA" w:rsidRPr="00143423" w:rsidRDefault="009C2B7E" w:rsidP="002867EA">
      <w:pPr>
        <w:pStyle w:val="ListParagraph"/>
        <w:jc w:val="center"/>
        <w:rPr>
          <w:rFonts w:ascii="Arial" w:hAnsi="Arial" w:cs="Arial"/>
          <w:b/>
          <w:sz w:val="28"/>
          <w:szCs w:val="28"/>
          <w:u w:val="single"/>
        </w:rPr>
      </w:pPr>
      <w:r w:rsidRPr="00143423">
        <w:rPr>
          <w:rFonts w:ascii="Arial" w:hAnsi="Arial" w:cs="Arial"/>
          <w:noProof/>
          <w:sz w:val="28"/>
          <w:szCs w:val="28"/>
          <w:lang w:eastAsia="en-GB"/>
        </w:rPr>
        <w:drawing>
          <wp:anchor distT="0" distB="0" distL="114300" distR="114300" simplePos="0" relativeHeight="251670528" behindDoc="1" locked="0" layoutInCell="1" allowOverlap="1" wp14:anchorId="4A32BDD7" wp14:editId="2D5E0E93">
            <wp:simplePos x="0" y="0"/>
            <wp:positionH relativeFrom="margin">
              <wp:align>right</wp:align>
            </wp:positionH>
            <wp:positionV relativeFrom="paragraph">
              <wp:posOffset>381000</wp:posOffset>
            </wp:positionV>
            <wp:extent cx="5985510" cy="2393950"/>
            <wp:effectExtent l="0" t="0" r="0" b="635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2867EA" w:rsidRPr="00143423">
        <w:rPr>
          <w:rFonts w:ascii="Arial" w:hAnsi="Arial" w:cs="Arial"/>
          <w:b/>
          <w:sz w:val="28"/>
          <w:szCs w:val="28"/>
          <w:u w:val="single"/>
        </w:rPr>
        <w:t>Lochend Lessons: LET Lesson Structures</w:t>
      </w:r>
    </w:p>
    <w:p w14:paraId="4FDA266D" w14:textId="60BC5C3A" w:rsidR="002867EA" w:rsidRPr="00143423" w:rsidRDefault="002867EA" w:rsidP="002867EA">
      <w:pPr>
        <w:rPr>
          <w:rFonts w:ascii="Arial" w:hAnsi="Arial" w:cs="Arial"/>
          <w:sz w:val="28"/>
          <w:szCs w:val="28"/>
        </w:rPr>
      </w:pPr>
    </w:p>
    <w:p w14:paraId="7F0106CD" w14:textId="35CBAFB4" w:rsidR="002867EA" w:rsidRPr="00143423" w:rsidRDefault="002867EA" w:rsidP="002867EA">
      <w:pPr>
        <w:rPr>
          <w:rFonts w:ascii="Arial" w:hAnsi="Arial" w:cs="Arial"/>
          <w:sz w:val="28"/>
          <w:szCs w:val="28"/>
        </w:rPr>
      </w:pPr>
    </w:p>
    <w:p w14:paraId="656ED331" w14:textId="0F8607E4" w:rsidR="002867EA" w:rsidRPr="00143423" w:rsidRDefault="004E4A12" w:rsidP="002867EA">
      <w:pPr>
        <w:rPr>
          <w:rFonts w:ascii="Arial" w:hAnsi="Arial" w:cs="Arial"/>
          <w:sz w:val="28"/>
          <w:szCs w:val="28"/>
        </w:rPr>
      </w:pPr>
      <w:r w:rsidRPr="00143423">
        <w:rPr>
          <w:rFonts w:ascii="Arial" w:hAnsi="Arial" w:cs="Arial"/>
          <w:noProof/>
        </w:rPr>
        <w:drawing>
          <wp:anchor distT="0" distB="0" distL="114300" distR="114300" simplePos="0" relativeHeight="251671552" behindDoc="1" locked="0" layoutInCell="1" allowOverlap="1" wp14:anchorId="1A6D7501" wp14:editId="1D739523">
            <wp:simplePos x="0" y="0"/>
            <wp:positionH relativeFrom="column">
              <wp:posOffset>2335077</wp:posOffset>
            </wp:positionH>
            <wp:positionV relativeFrom="paragraph">
              <wp:posOffset>59307</wp:posOffset>
            </wp:positionV>
            <wp:extent cx="836995" cy="907277"/>
            <wp:effectExtent l="0" t="0" r="1270" b="7620"/>
            <wp:wrapNone/>
            <wp:docPr id="980781375"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81375" name="Picture 1" descr="A logo with text on i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836995" cy="907277"/>
                    </a:xfrm>
                    <a:prstGeom prst="rect">
                      <a:avLst/>
                    </a:prstGeom>
                  </pic:spPr>
                </pic:pic>
              </a:graphicData>
            </a:graphic>
          </wp:anchor>
        </w:drawing>
      </w:r>
    </w:p>
    <w:p w14:paraId="67A8EE38" w14:textId="6BA4446D" w:rsidR="002867EA" w:rsidRPr="00143423" w:rsidRDefault="002867EA" w:rsidP="002867EA">
      <w:pPr>
        <w:rPr>
          <w:rFonts w:ascii="Arial" w:hAnsi="Arial" w:cs="Arial"/>
          <w:sz w:val="28"/>
          <w:szCs w:val="28"/>
        </w:rPr>
      </w:pPr>
    </w:p>
    <w:p w14:paraId="56C7B801" w14:textId="77777777" w:rsidR="002867EA" w:rsidRPr="00143423" w:rsidRDefault="002867EA" w:rsidP="002867EA">
      <w:pPr>
        <w:rPr>
          <w:rFonts w:ascii="Arial" w:hAnsi="Arial" w:cs="Arial"/>
          <w:sz w:val="28"/>
          <w:szCs w:val="28"/>
        </w:rPr>
      </w:pPr>
    </w:p>
    <w:p w14:paraId="46EADA26" w14:textId="77777777" w:rsidR="002867EA" w:rsidRPr="00143423" w:rsidRDefault="002867EA" w:rsidP="002867EA">
      <w:pPr>
        <w:rPr>
          <w:rFonts w:ascii="Arial" w:hAnsi="Arial" w:cs="Arial"/>
          <w:sz w:val="28"/>
          <w:szCs w:val="28"/>
        </w:rPr>
      </w:pPr>
    </w:p>
    <w:p w14:paraId="2FE19CE5" w14:textId="77777777" w:rsidR="002867EA" w:rsidRPr="00143423" w:rsidRDefault="002867EA" w:rsidP="002867EA">
      <w:pPr>
        <w:spacing w:after="0" w:line="240" w:lineRule="auto"/>
        <w:jc w:val="both"/>
        <w:rPr>
          <w:rFonts w:ascii="Arial" w:hAnsi="Arial" w:cs="Arial"/>
          <w:b/>
          <w:bCs/>
          <w:color w:val="FF0000"/>
          <w:sz w:val="28"/>
          <w:szCs w:val="28"/>
        </w:rPr>
      </w:pPr>
    </w:p>
    <w:p w14:paraId="7D4CD873" w14:textId="77777777" w:rsidR="002867EA" w:rsidRPr="00143423" w:rsidRDefault="002867EA" w:rsidP="002867EA">
      <w:pPr>
        <w:spacing w:after="0" w:line="240" w:lineRule="auto"/>
        <w:jc w:val="both"/>
        <w:rPr>
          <w:rFonts w:ascii="Arial" w:hAnsi="Arial" w:cs="Arial"/>
          <w:b/>
          <w:bCs/>
          <w:color w:val="FF0000"/>
          <w:sz w:val="28"/>
          <w:szCs w:val="28"/>
        </w:rPr>
      </w:pPr>
    </w:p>
    <w:p w14:paraId="55DF6607" w14:textId="054691E8" w:rsidR="00BF48D6" w:rsidRPr="00143423" w:rsidRDefault="00BF48D6" w:rsidP="002867EA">
      <w:pPr>
        <w:spacing w:after="0" w:line="240" w:lineRule="auto"/>
        <w:jc w:val="both"/>
        <w:rPr>
          <w:rFonts w:ascii="Arial" w:hAnsi="Arial" w:cs="Arial"/>
          <w:b/>
          <w:bCs/>
          <w:color w:val="FF0000"/>
          <w:sz w:val="24"/>
          <w:szCs w:val="24"/>
        </w:rPr>
      </w:pPr>
      <w:r w:rsidRPr="00143423">
        <w:rPr>
          <w:rFonts w:ascii="Arial" w:hAnsi="Arial" w:cs="Arial"/>
          <w:b/>
          <w:bCs/>
          <w:color w:val="FF0000"/>
          <w:sz w:val="24"/>
          <w:szCs w:val="24"/>
        </w:rPr>
        <w:t>Planning for Learning</w:t>
      </w:r>
    </w:p>
    <w:p w14:paraId="72B959D7" w14:textId="77777777" w:rsidR="00BF48D6" w:rsidRPr="00143423" w:rsidRDefault="00BF48D6" w:rsidP="002867EA">
      <w:pPr>
        <w:spacing w:after="0" w:line="240" w:lineRule="auto"/>
        <w:jc w:val="both"/>
        <w:rPr>
          <w:rFonts w:ascii="Arial" w:hAnsi="Arial" w:cs="Arial"/>
          <w:sz w:val="24"/>
          <w:szCs w:val="24"/>
        </w:rPr>
      </w:pPr>
    </w:p>
    <w:p w14:paraId="7E322E23" w14:textId="326BF884" w:rsidR="00BF48D6" w:rsidRPr="00143423" w:rsidRDefault="00BF48D6" w:rsidP="002867EA">
      <w:pPr>
        <w:spacing w:after="0" w:line="240" w:lineRule="auto"/>
        <w:jc w:val="both"/>
        <w:rPr>
          <w:rFonts w:ascii="Arial" w:hAnsi="Arial" w:cs="Arial"/>
          <w:sz w:val="24"/>
          <w:szCs w:val="24"/>
        </w:rPr>
      </w:pPr>
      <w:r w:rsidRPr="00143423">
        <w:rPr>
          <w:rFonts w:ascii="Arial" w:hAnsi="Arial" w:cs="Arial"/>
          <w:sz w:val="24"/>
          <w:szCs w:val="24"/>
        </w:rPr>
        <w:t>All staff should use the online Support Spreadsheet to complete the Class Profile (Appendix 3). This supports a detailed understanding of the pupil needs and allows for planning to support these.</w:t>
      </w:r>
    </w:p>
    <w:p w14:paraId="7600CE40" w14:textId="77777777" w:rsidR="00BF48D6" w:rsidRPr="00143423" w:rsidRDefault="00BF48D6" w:rsidP="002867EA">
      <w:pPr>
        <w:spacing w:after="0" w:line="240" w:lineRule="auto"/>
        <w:jc w:val="both"/>
        <w:rPr>
          <w:rFonts w:ascii="Arial" w:hAnsi="Arial" w:cs="Arial"/>
          <w:b/>
          <w:bCs/>
          <w:color w:val="FF0000"/>
          <w:sz w:val="24"/>
          <w:szCs w:val="24"/>
        </w:rPr>
      </w:pPr>
    </w:p>
    <w:p w14:paraId="0818BD20" w14:textId="765A01B7" w:rsidR="002867EA" w:rsidRPr="00143423" w:rsidRDefault="002867EA" w:rsidP="002867EA">
      <w:pPr>
        <w:spacing w:after="0" w:line="240" w:lineRule="auto"/>
        <w:jc w:val="both"/>
        <w:rPr>
          <w:rFonts w:ascii="Arial" w:hAnsi="Arial" w:cs="Arial"/>
          <w:b/>
          <w:bCs/>
          <w:color w:val="FF0000"/>
          <w:sz w:val="24"/>
          <w:szCs w:val="24"/>
        </w:rPr>
      </w:pPr>
      <w:r w:rsidRPr="00143423">
        <w:rPr>
          <w:rFonts w:ascii="Arial" w:hAnsi="Arial" w:cs="Arial"/>
          <w:b/>
          <w:bCs/>
          <w:color w:val="FF0000"/>
          <w:sz w:val="24"/>
          <w:szCs w:val="24"/>
        </w:rPr>
        <w:t>Connect the Learning</w:t>
      </w:r>
    </w:p>
    <w:p w14:paraId="381C2627" w14:textId="77777777" w:rsidR="002867EA" w:rsidRPr="00143423" w:rsidRDefault="002867EA" w:rsidP="002867EA">
      <w:pPr>
        <w:spacing w:after="0" w:line="240" w:lineRule="auto"/>
        <w:jc w:val="both"/>
        <w:rPr>
          <w:rFonts w:ascii="Arial" w:hAnsi="Arial" w:cs="Arial"/>
          <w:b/>
          <w:bCs/>
          <w:sz w:val="24"/>
          <w:szCs w:val="24"/>
        </w:rPr>
      </w:pPr>
    </w:p>
    <w:p w14:paraId="2AF0827B" w14:textId="77777777" w:rsidR="002867EA" w:rsidRPr="00143423" w:rsidRDefault="002867EA" w:rsidP="002867EA">
      <w:pPr>
        <w:spacing w:after="0" w:line="240" w:lineRule="auto"/>
        <w:jc w:val="both"/>
        <w:rPr>
          <w:rFonts w:ascii="Arial" w:hAnsi="Arial" w:cs="Arial"/>
          <w:sz w:val="24"/>
          <w:szCs w:val="24"/>
        </w:rPr>
      </w:pPr>
      <w:r w:rsidRPr="00143423">
        <w:rPr>
          <w:rFonts w:ascii="Arial" w:hAnsi="Arial" w:cs="Arial"/>
          <w:sz w:val="24"/>
          <w:szCs w:val="24"/>
        </w:rPr>
        <w:t xml:space="preserve">Each lesson should begin by giving the ‘big picture’ - connect what pupils would like to know to what they already know and what the class has learned together. Starters are an excellent means of engaging pupils from the offset.   </w:t>
      </w:r>
    </w:p>
    <w:p w14:paraId="67CA7A21" w14:textId="77777777" w:rsidR="002867EA" w:rsidRPr="00143423" w:rsidRDefault="002867EA" w:rsidP="002867EA">
      <w:pPr>
        <w:spacing w:after="0" w:line="240" w:lineRule="auto"/>
        <w:jc w:val="both"/>
        <w:rPr>
          <w:rFonts w:ascii="Arial" w:hAnsi="Arial" w:cs="Arial"/>
          <w:b/>
          <w:bCs/>
          <w:sz w:val="24"/>
          <w:szCs w:val="24"/>
        </w:rPr>
      </w:pPr>
    </w:p>
    <w:p w14:paraId="5DBC2ED6" w14:textId="1060F046" w:rsidR="002867EA" w:rsidRPr="00143423" w:rsidRDefault="002867EA" w:rsidP="002867EA">
      <w:pPr>
        <w:spacing w:after="0" w:line="240" w:lineRule="auto"/>
        <w:jc w:val="both"/>
        <w:rPr>
          <w:rFonts w:ascii="Arial" w:hAnsi="Arial" w:cs="Arial"/>
          <w:b/>
          <w:bCs/>
          <w:color w:val="FF0000"/>
          <w:sz w:val="24"/>
          <w:szCs w:val="24"/>
        </w:rPr>
      </w:pPr>
      <w:r w:rsidRPr="00143423">
        <w:rPr>
          <w:rFonts w:ascii="Arial" w:hAnsi="Arial" w:cs="Arial"/>
          <w:b/>
          <w:bCs/>
          <w:color w:val="FF0000"/>
          <w:sz w:val="24"/>
          <w:szCs w:val="24"/>
        </w:rPr>
        <w:t>Learning Intentions and Success Criteria</w:t>
      </w:r>
      <w:r w:rsidR="00D90EBA" w:rsidRPr="00143423">
        <w:rPr>
          <w:rFonts w:ascii="Arial" w:hAnsi="Arial" w:cs="Arial"/>
          <w:b/>
          <w:bCs/>
          <w:color w:val="FF0000"/>
          <w:sz w:val="24"/>
          <w:szCs w:val="24"/>
        </w:rPr>
        <w:t xml:space="preserve"> (updated 24/25)</w:t>
      </w:r>
    </w:p>
    <w:p w14:paraId="175DA255" w14:textId="77777777" w:rsidR="002867EA" w:rsidRPr="00143423" w:rsidRDefault="002867EA" w:rsidP="002867EA">
      <w:pPr>
        <w:spacing w:after="0" w:line="240" w:lineRule="auto"/>
        <w:jc w:val="both"/>
        <w:rPr>
          <w:rFonts w:ascii="Arial" w:hAnsi="Arial" w:cs="Arial"/>
          <w:b/>
          <w:bCs/>
          <w:sz w:val="24"/>
          <w:szCs w:val="24"/>
        </w:rPr>
      </w:pPr>
    </w:p>
    <w:p w14:paraId="047248E4" w14:textId="77777777" w:rsidR="00D90EBA" w:rsidRPr="00143423" w:rsidRDefault="00D90EBA" w:rsidP="00D90EBA">
      <w:pPr>
        <w:spacing w:after="0" w:line="240" w:lineRule="auto"/>
        <w:jc w:val="both"/>
        <w:rPr>
          <w:rFonts w:ascii="Arial" w:hAnsi="Arial" w:cs="Arial"/>
          <w:sz w:val="24"/>
          <w:szCs w:val="24"/>
        </w:rPr>
      </w:pPr>
      <w:r w:rsidRPr="00143423">
        <w:rPr>
          <w:rFonts w:ascii="Arial" w:hAnsi="Arial" w:cs="Arial"/>
          <w:sz w:val="24"/>
          <w:szCs w:val="24"/>
          <w:lang w:val="en-US"/>
        </w:rPr>
        <w:t xml:space="preserve">At Lochend we aim to ensure that </w:t>
      </w:r>
      <w:r w:rsidRPr="00143423">
        <w:rPr>
          <w:rFonts w:ascii="Arial" w:hAnsi="Arial" w:cs="Arial"/>
          <w:b/>
          <w:sz w:val="24"/>
          <w:szCs w:val="24"/>
          <w:u w:val="single"/>
          <w:lang w:val="en-US"/>
        </w:rPr>
        <w:t>learning intentions</w:t>
      </w:r>
      <w:r w:rsidRPr="00143423">
        <w:rPr>
          <w:rFonts w:ascii="Arial" w:hAnsi="Arial" w:cs="Arial"/>
          <w:sz w:val="24"/>
          <w:szCs w:val="24"/>
          <w:lang w:val="en-US"/>
        </w:rPr>
        <w:t xml:space="preserve"> are:</w:t>
      </w:r>
    </w:p>
    <w:p w14:paraId="2F62F4FF" w14:textId="77777777" w:rsidR="00D90EBA" w:rsidRPr="00143423" w:rsidRDefault="00D90EBA" w:rsidP="00D90EBA">
      <w:pPr>
        <w:numPr>
          <w:ilvl w:val="0"/>
          <w:numId w:val="31"/>
        </w:numPr>
        <w:spacing w:after="0" w:line="240" w:lineRule="auto"/>
        <w:jc w:val="both"/>
        <w:rPr>
          <w:rFonts w:ascii="Arial" w:hAnsi="Arial" w:cs="Arial"/>
          <w:sz w:val="24"/>
          <w:szCs w:val="24"/>
        </w:rPr>
      </w:pPr>
      <w:r w:rsidRPr="00143423">
        <w:rPr>
          <w:rFonts w:ascii="Arial" w:hAnsi="Arial" w:cs="Arial"/>
          <w:sz w:val="24"/>
          <w:szCs w:val="24"/>
          <w:lang w:val="en-US"/>
        </w:rPr>
        <w:t xml:space="preserve">clear, concise, and accessible. </w:t>
      </w:r>
    </w:p>
    <w:p w14:paraId="025DADE3" w14:textId="77777777" w:rsidR="00D90EBA" w:rsidRPr="00143423" w:rsidRDefault="00D90EBA" w:rsidP="00D90EBA">
      <w:pPr>
        <w:numPr>
          <w:ilvl w:val="0"/>
          <w:numId w:val="31"/>
        </w:numPr>
        <w:spacing w:after="0" w:line="240" w:lineRule="auto"/>
        <w:jc w:val="both"/>
        <w:rPr>
          <w:rFonts w:ascii="Arial" w:hAnsi="Arial" w:cs="Arial"/>
          <w:sz w:val="24"/>
          <w:szCs w:val="24"/>
        </w:rPr>
      </w:pPr>
      <w:r w:rsidRPr="00143423">
        <w:rPr>
          <w:rFonts w:ascii="Arial" w:hAnsi="Arial" w:cs="Arial"/>
          <w:sz w:val="24"/>
          <w:szCs w:val="24"/>
          <w:lang w:val="en-US"/>
        </w:rPr>
        <w:t xml:space="preserve">written in pupil-friendly language and are referenced throughout the lesson. </w:t>
      </w:r>
    </w:p>
    <w:p w14:paraId="5EE4895F" w14:textId="77777777" w:rsidR="00D90EBA" w:rsidRPr="00143423" w:rsidRDefault="00D90EBA" w:rsidP="00D90EBA">
      <w:pPr>
        <w:numPr>
          <w:ilvl w:val="0"/>
          <w:numId w:val="31"/>
        </w:numPr>
        <w:spacing w:after="0" w:line="240" w:lineRule="auto"/>
        <w:jc w:val="both"/>
        <w:rPr>
          <w:rFonts w:ascii="Arial" w:hAnsi="Arial" w:cs="Arial"/>
          <w:sz w:val="24"/>
          <w:szCs w:val="24"/>
        </w:rPr>
      </w:pPr>
      <w:r w:rsidRPr="00143423">
        <w:rPr>
          <w:rFonts w:ascii="Arial" w:hAnsi="Arial" w:cs="Arial"/>
          <w:sz w:val="24"/>
          <w:szCs w:val="24"/>
          <w:lang w:val="en-US"/>
        </w:rPr>
        <w:t xml:space="preserve">written using Bloom's language to highlight skills being developed. </w:t>
      </w:r>
    </w:p>
    <w:p w14:paraId="0076EC4B" w14:textId="77777777" w:rsidR="00D90EBA" w:rsidRPr="00143423" w:rsidRDefault="00D90EBA" w:rsidP="00D90EBA">
      <w:pPr>
        <w:spacing w:after="0" w:line="240" w:lineRule="auto"/>
        <w:jc w:val="both"/>
        <w:rPr>
          <w:rFonts w:ascii="Arial" w:hAnsi="Arial" w:cs="Arial"/>
          <w:sz w:val="24"/>
          <w:szCs w:val="24"/>
        </w:rPr>
      </w:pPr>
    </w:p>
    <w:p w14:paraId="6D539724" w14:textId="77777777" w:rsidR="00D90EBA" w:rsidRPr="00143423" w:rsidRDefault="00D90EBA" w:rsidP="00D90EBA">
      <w:pPr>
        <w:spacing w:after="0" w:line="240" w:lineRule="auto"/>
        <w:jc w:val="both"/>
        <w:rPr>
          <w:rFonts w:ascii="Arial" w:hAnsi="Arial" w:cs="Arial"/>
          <w:sz w:val="24"/>
          <w:szCs w:val="24"/>
        </w:rPr>
      </w:pPr>
      <w:r w:rsidRPr="00143423">
        <w:rPr>
          <w:rFonts w:ascii="Arial" w:hAnsi="Arial" w:cs="Arial"/>
          <w:sz w:val="24"/>
          <w:szCs w:val="24"/>
          <w:lang w:val="en-US"/>
        </w:rPr>
        <w:t xml:space="preserve">At Lochend we aim to ensure that </w:t>
      </w:r>
      <w:r w:rsidRPr="00143423">
        <w:rPr>
          <w:rFonts w:ascii="Arial" w:hAnsi="Arial" w:cs="Arial"/>
          <w:b/>
          <w:sz w:val="24"/>
          <w:szCs w:val="24"/>
          <w:u w:val="single"/>
          <w:lang w:val="en-US"/>
        </w:rPr>
        <w:t>success criteria</w:t>
      </w:r>
      <w:r w:rsidRPr="00143423">
        <w:rPr>
          <w:rFonts w:ascii="Arial" w:hAnsi="Arial" w:cs="Arial"/>
          <w:sz w:val="24"/>
          <w:szCs w:val="24"/>
          <w:lang w:val="en-US"/>
        </w:rPr>
        <w:t xml:space="preserve"> </w:t>
      </w:r>
      <w:proofErr w:type="gramStart"/>
      <w:r w:rsidRPr="00143423">
        <w:rPr>
          <w:rFonts w:ascii="Arial" w:hAnsi="Arial" w:cs="Arial"/>
          <w:sz w:val="24"/>
          <w:szCs w:val="24"/>
          <w:lang w:val="en-US"/>
        </w:rPr>
        <w:t>is</w:t>
      </w:r>
      <w:proofErr w:type="gramEnd"/>
      <w:r w:rsidRPr="00143423">
        <w:rPr>
          <w:rFonts w:ascii="Arial" w:hAnsi="Arial" w:cs="Arial"/>
          <w:sz w:val="24"/>
          <w:szCs w:val="24"/>
          <w:lang w:val="en-US"/>
        </w:rPr>
        <w:t>:</w:t>
      </w:r>
    </w:p>
    <w:p w14:paraId="3ADA2C20" w14:textId="77777777" w:rsidR="00D90EBA" w:rsidRPr="00143423" w:rsidRDefault="00D90EBA" w:rsidP="00D90EBA">
      <w:pPr>
        <w:numPr>
          <w:ilvl w:val="0"/>
          <w:numId w:val="32"/>
        </w:numPr>
        <w:spacing w:after="0" w:line="240" w:lineRule="auto"/>
        <w:jc w:val="both"/>
        <w:rPr>
          <w:rFonts w:ascii="Arial" w:hAnsi="Arial" w:cs="Arial"/>
          <w:sz w:val="24"/>
          <w:szCs w:val="24"/>
        </w:rPr>
      </w:pPr>
      <w:r w:rsidRPr="00143423">
        <w:rPr>
          <w:rFonts w:ascii="Arial" w:hAnsi="Arial" w:cs="Arial"/>
          <w:sz w:val="24"/>
          <w:szCs w:val="24"/>
          <w:lang w:val="en-US"/>
        </w:rPr>
        <w:t>linked to learning intentions</w:t>
      </w:r>
    </w:p>
    <w:p w14:paraId="5EDBAA27" w14:textId="77777777" w:rsidR="00D90EBA" w:rsidRPr="00143423" w:rsidRDefault="00D90EBA" w:rsidP="00D90EBA">
      <w:pPr>
        <w:numPr>
          <w:ilvl w:val="0"/>
          <w:numId w:val="32"/>
        </w:numPr>
        <w:spacing w:after="0" w:line="240" w:lineRule="auto"/>
        <w:jc w:val="both"/>
        <w:rPr>
          <w:rFonts w:ascii="Arial" w:hAnsi="Arial" w:cs="Arial"/>
          <w:sz w:val="24"/>
          <w:szCs w:val="24"/>
        </w:rPr>
      </w:pPr>
      <w:r w:rsidRPr="00143423">
        <w:rPr>
          <w:rFonts w:ascii="Arial" w:hAnsi="Arial" w:cs="Arial"/>
          <w:sz w:val="24"/>
          <w:szCs w:val="24"/>
          <w:lang w:val="en-US"/>
        </w:rPr>
        <w:t xml:space="preserve">relevant, specific, and easy to assess. </w:t>
      </w:r>
    </w:p>
    <w:p w14:paraId="2C1B94E7" w14:textId="77777777" w:rsidR="00D90EBA" w:rsidRPr="00143423" w:rsidRDefault="00D90EBA" w:rsidP="00D90EBA">
      <w:pPr>
        <w:numPr>
          <w:ilvl w:val="0"/>
          <w:numId w:val="32"/>
        </w:numPr>
        <w:spacing w:after="0" w:line="240" w:lineRule="auto"/>
        <w:jc w:val="both"/>
        <w:rPr>
          <w:rFonts w:ascii="Arial" w:hAnsi="Arial" w:cs="Arial"/>
          <w:sz w:val="24"/>
          <w:szCs w:val="24"/>
        </w:rPr>
      </w:pPr>
      <w:r w:rsidRPr="00143423">
        <w:rPr>
          <w:rFonts w:ascii="Arial" w:hAnsi="Arial" w:cs="Arial"/>
          <w:sz w:val="24"/>
          <w:szCs w:val="24"/>
          <w:lang w:val="en-US"/>
        </w:rPr>
        <w:lastRenderedPageBreak/>
        <w:t xml:space="preserve">differentiated or co-created by pupils. </w:t>
      </w:r>
    </w:p>
    <w:p w14:paraId="148E8EC6" w14:textId="77777777" w:rsidR="002867EA" w:rsidRPr="00143423" w:rsidRDefault="002867EA" w:rsidP="002867EA">
      <w:pPr>
        <w:spacing w:after="0" w:line="240" w:lineRule="auto"/>
        <w:jc w:val="both"/>
        <w:rPr>
          <w:rFonts w:ascii="Arial" w:hAnsi="Arial" w:cs="Arial"/>
          <w:sz w:val="24"/>
          <w:szCs w:val="24"/>
        </w:rPr>
      </w:pPr>
    </w:p>
    <w:p w14:paraId="3C07ED9D" w14:textId="77777777" w:rsidR="002867EA" w:rsidRPr="00143423" w:rsidRDefault="002867EA" w:rsidP="002867EA">
      <w:pPr>
        <w:spacing w:after="0" w:line="240" w:lineRule="auto"/>
        <w:jc w:val="both"/>
        <w:rPr>
          <w:rFonts w:ascii="Arial" w:hAnsi="Arial" w:cs="Arial"/>
          <w:b/>
          <w:bCs/>
          <w:color w:val="FF0000"/>
          <w:sz w:val="24"/>
          <w:szCs w:val="24"/>
        </w:rPr>
      </w:pPr>
      <w:r w:rsidRPr="00143423">
        <w:rPr>
          <w:rFonts w:ascii="Arial" w:hAnsi="Arial" w:cs="Arial"/>
          <w:b/>
          <w:bCs/>
          <w:color w:val="FF0000"/>
          <w:sz w:val="24"/>
          <w:szCs w:val="24"/>
        </w:rPr>
        <w:t>Active Learning</w:t>
      </w:r>
    </w:p>
    <w:p w14:paraId="173375E8" w14:textId="77777777" w:rsidR="002867EA" w:rsidRPr="00143423" w:rsidRDefault="002867EA" w:rsidP="002867EA">
      <w:pPr>
        <w:spacing w:after="0" w:line="240" w:lineRule="auto"/>
        <w:jc w:val="both"/>
        <w:rPr>
          <w:rFonts w:ascii="Arial" w:hAnsi="Arial" w:cs="Arial"/>
          <w:b/>
          <w:bCs/>
          <w:sz w:val="24"/>
          <w:szCs w:val="24"/>
        </w:rPr>
      </w:pPr>
    </w:p>
    <w:p w14:paraId="2C3EFEE7" w14:textId="77777777" w:rsidR="002867EA" w:rsidRPr="00143423" w:rsidRDefault="002867EA" w:rsidP="002867EA">
      <w:pPr>
        <w:spacing w:after="0" w:line="240" w:lineRule="auto"/>
        <w:jc w:val="both"/>
        <w:rPr>
          <w:rFonts w:ascii="Arial" w:hAnsi="Arial" w:cs="Arial"/>
          <w:sz w:val="24"/>
          <w:szCs w:val="24"/>
        </w:rPr>
      </w:pPr>
      <w:r w:rsidRPr="00143423">
        <w:rPr>
          <w:rFonts w:ascii="Arial" w:hAnsi="Arial" w:cs="Arial"/>
          <w:sz w:val="24"/>
          <w:szCs w:val="24"/>
        </w:rPr>
        <w:t xml:space="preserve">Active learning encourages pupils to fully participate in the lesson. It is about the interaction between pupils and teachers, supported by appropriate resources. A good lesson is </w:t>
      </w:r>
      <w:r w:rsidRPr="00143423">
        <w:rPr>
          <w:rFonts w:ascii="Arial" w:hAnsi="Arial" w:cs="Arial"/>
          <w:b/>
          <w:bCs/>
          <w:sz w:val="24"/>
          <w:szCs w:val="24"/>
        </w:rPr>
        <w:t>active</w:t>
      </w:r>
      <w:r w:rsidRPr="00143423">
        <w:rPr>
          <w:rFonts w:ascii="Arial" w:hAnsi="Arial" w:cs="Arial"/>
          <w:sz w:val="24"/>
          <w:szCs w:val="24"/>
        </w:rPr>
        <w:t xml:space="preserve">, </w:t>
      </w:r>
      <w:r w:rsidRPr="00143423">
        <w:rPr>
          <w:rFonts w:ascii="Arial" w:hAnsi="Arial" w:cs="Arial"/>
          <w:b/>
          <w:bCs/>
          <w:sz w:val="24"/>
          <w:szCs w:val="24"/>
        </w:rPr>
        <w:t>collaborative</w:t>
      </w:r>
      <w:r w:rsidRPr="00143423">
        <w:rPr>
          <w:rFonts w:ascii="Arial" w:hAnsi="Arial" w:cs="Arial"/>
          <w:sz w:val="24"/>
          <w:szCs w:val="24"/>
        </w:rPr>
        <w:t xml:space="preserve"> and </w:t>
      </w:r>
      <w:r w:rsidRPr="00143423">
        <w:rPr>
          <w:rFonts w:ascii="Arial" w:hAnsi="Arial" w:cs="Arial"/>
          <w:b/>
          <w:bCs/>
          <w:sz w:val="24"/>
          <w:szCs w:val="24"/>
        </w:rPr>
        <w:t>cognitive</w:t>
      </w:r>
      <w:r w:rsidRPr="00143423">
        <w:rPr>
          <w:rFonts w:ascii="Arial" w:hAnsi="Arial" w:cs="Arial"/>
          <w:sz w:val="24"/>
          <w:szCs w:val="24"/>
        </w:rPr>
        <w:t>.</w:t>
      </w:r>
    </w:p>
    <w:p w14:paraId="07C5B18C" w14:textId="77777777" w:rsidR="002867EA" w:rsidRPr="00143423" w:rsidRDefault="002867EA" w:rsidP="002867EA">
      <w:pPr>
        <w:spacing w:after="0" w:line="240" w:lineRule="auto"/>
        <w:jc w:val="both"/>
        <w:rPr>
          <w:rFonts w:ascii="Arial" w:hAnsi="Arial" w:cs="Arial"/>
          <w:sz w:val="24"/>
          <w:szCs w:val="24"/>
        </w:rPr>
      </w:pPr>
    </w:p>
    <w:p w14:paraId="4639023A" w14:textId="4C53AF64" w:rsidR="002867EA" w:rsidRPr="00143423" w:rsidRDefault="002867EA" w:rsidP="002867EA">
      <w:pPr>
        <w:spacing w:after="0" w:line="240" w:lineRule="auto"/>
        <w:jc w:val="both"/>
        <w:rPr>
          <w:rFonts w:ascii="Arial" w:hAnsi="Arial" w:cs="Arial"/>
          <w:sz w:val="24"/>
          <w:szCs w:val="24"/>
        </w:rPr>
      </w:pPr>
      <w:r w:rsidRPr="00143423">
        <w:rPr>
          <w:rFonts w:ascii="Arial" w:hAnsi="Arial" w:cs="Arial"/>
          <w:sz w:val="24"/>
          <w:szCs w:val="24"/>
        </w:rPr>
        <w:t>This requires teachers to understand learners, the learning process and knowledge of a range of strategies and techniques.</w:t>
      </w:r>
    </w:p>
    <w:p w14:paraId="14175805" w14:textId="77777777" w:rsidR="002867EA" w:rsidRPr="00143423" w:rsidRDefault="002867EA" w:rsidP="002867EA">
      <w:pPr>
        <w:spacing w:after="0" w:line="240" w:lineRule="auto"/>
        <w:jc w:val="both"/>
        <w:rPr>
          <w:rFonts w:ascii="Arial" w:hAnsi="Arial" w:cs="Arial"/>
          <w:sz w:val="24"/>
          <w:szCs w:val="24"/>
        </w:rPr>
      </w:pPr>
    </w:p>
    <w:p w14:paraId="5E986F56" w14:textId="77777777" w:rsidR="002867EA" w:rsidRPr="00143423" w:rsidRDefault="002867EA" w:rsidP="002867EA">
      <w:pPr>
        <w:spacing w:after="0" w:line="240" w:lineRule="auto"/>
        <w:ind w:left="360"/>
        <w:jc w:val="both"/>
        <w:rPr>
          <w:rFonts w:ascii="Arial" w:hAnsi="Arial" w:cs="Arial"/>
          <w:sz w:val="24"/>
          <w:szCs w:val="24"/>
        </w:rPr>
      </w:pPr>
      <w:r w:rsidRPr="00143423">
        <w:rPr>
          <w:rFonts w:ascii="Arial" w:hAnsi="Arial" w:cs="Arial"/>
          <w:b/>
          <w:bCs/>
          <w:sz w:val="24"/>
          <w:szCs w:val="24"/>
        </w:rPr>
        <w:t>Active</w:t>
      </w:r>
      <w:r w:rsidRPr="00143423">
        <w:rPr>
          <w:rFonts w:ascii="Arial" w:hAnsi="Arial" w:cs="Arial"/>
          <w:sz w:val="24"/>
          <w:szCs w:val="24"/>
        </w:rPr>
        <w:tab/>
      </w:r>
      <w:r w:rsidRPr="00143423">
        <w:rPr>
          <w:rFonts w:ascii="Arial" w:hAnsi="Arial" w:cs="Arial"/>
          <w:sz w:val="24"/>
          <w:szCs w:val="24"/>
        </w:rPr>
        <w:tab/>
        <w:t>I’ve been involved</w:t>
      </w:r>
    </w:p>
    <w:p w14:paraId="18F426F0" w14:textId="77777777" w:rsidR="002867EA" w:rsidRPr="00143423" w:rsidRDefault="002867EA" w:rsidP="002867EA">
      <w:pPr>
        <w:spacing w:after="0" w:line="240" w:lineRule="auto"/>
        <w:ind w:left="1440" w:firstLine="720"/>
        <w:jc w:val="both"/>
        <w:rPr>
          <w:rFonts w:ascii="Arial" w:hAnsi="Arial" w:cs="Arial"/>
          <w:sz w:val="24"/>
          <w:szCs w:val="24"/>
        </w:rPr>
      </w:pPr>
      <w:r w:rsidRPr="00143423">
        <w:rPr>
          <w:rFonts w:ascii="Arial" w:hAnsi="Arial" w:cs="Arial"/>
          <w:sz w:val="24"/>
          <w:szCs w:val="24"/>
        </w:rPr>
        <w:t>I’ve explained to others</w:t>
      </w:r>
    </w:p>
    <w:p w14:paraId="69867FDB" w14:textId="77777777" w:rsidR="002867EA" w:rsidRPr="00143423" w:rsidRDefault="002867EA" w:rsidP="002867EA">
      <w:pPr>
        <w:spacing w:after="0" w:line="240" w:lineRule="auto"/>
        <w:ind w:left="1440" w:firstLine="720"/>
        <w:jc w:val="both"/>
        <w:rPr>
          <w:rFonts w:ascii="Arial" w:hAnsi="Arial" w:cs="Arial"/>
          <w:sz w:val="24"/>
          <w:szCs w:val="24"/>
        </w:rPr>
      </w:pPr>
      <w:r w:rsidRPr="00143423">
        <w:rPr>
          <w:rFonts w:ascii="Arial" w:hAnsi="Arial" w:cs="Arial"/>
          <w:sz w:val="24"/>
          <w:szCs w:val="24"/>
        </w:rPr>
        <w:t>I’ve worked things out</w:t>
      </w:r>
    </w:p>
    <w:p w14:paraId="1CCE7A63" w14:textId="05F9EB8A" w:rsidR="002867EA" w:rsidRPr="00143423" w:rsidRDefault="002867EA" w:rsidP="002867EA">
      <w:pPr>
        <w:spacing w:after="0" w:line="240" w:lineRule="auto"/>
        <w:ind w:left="1440" w:firstLine="720"/>
        <w:jc w:val="both"/>
        <w:rPr>
          <w:rFonts w:ascii="Arial" w:hAnsi="Arial" w:cs="Arial"/>
          <w:sz w:val="24"/>
          <w:szCs w:val="24"/>
        </w:rPr>
      </w:pPr>
      <w:r w:rsidRPr="00143423">
        <w:rPr>
          <w:rFonts w:ascii="Arial" w:hAnsi="Arial" w:cs="Arial"/>
          <w:sz w:val="24"/>
          <w:szCs w:val="24"/>
        </w:rPr>
        <w:t xml:space="preserve">I’ve listened </w:t>
      </w:r>
    </w:p>
    <w:p w14:paraId="3839FAE9" w14:textId="77777777" w:rsidR="002867EA" w:rsidRPr="00143423" w:rsidRDefault="002867EA" w:rsidP="002867EA">
      <w:pPr>
        <w:spacing w:after="0" w:line="240" w:lineRule="auto"/>
        <w:ind w:left="360"/>
        <w:jc w:val="both"/>
        <w:rPr>
          <w:rFonts w:ascii="Arial" w:hAnsi="Arial" w:cs="Arial"/>
          <w:b/>
          <w:bCs/>
          <w:sz w:val="24"/>
          <w:szCs w:val="24"/>
        </w:rPr>
      </w:pPr>
    </w:p>
    <w:p w14:paraId="235B9968" w14:textId="7542BB8A" w:rsidR="002867EA" w:rsidRPr="00143423" w:rsidRDefault="002867EA" w:rsidP="002867EA">
      <w:pPr>
        <w:spacing w:after="0" w:line="240" w:lineRule="auto"/>
        <w:ind w:left="360"/>
        <w:jc w:val="both"/>
        <w:rPr>
          <w:rFonts w:ascii="Arial" w:hAnsi="Arial" w:cs="Arial"/>
          <w:sz w:val="24"/>
          <w:szCs w:val="24"/>
        </w:rPr>
      </w:pPr>
      <w:r w:rsidRPr="00143423">
        <w:rPr>
          <w:rFonts w:ascii="Arial" w:hAnsi="Arial" w:cs="Arial"/>
          <w:b/>
          <w:bCs/>
          <w:sz w:val="24"/>
          <w:szCs w:val="24"/>
        </w:rPr>
        <w:t>Collaborative</w:t>
      </w:r>
      <w:r w:rsidRPr="00143423">
        <w:rPr>
          <w:rFonts w:ascii="Arial" w:hAnsi="Arial" w:cs="Arial"/>
          <w:sz w:val="24"/>
          <w:szCs w:val="24"/>
        </w:rPr>
        <w:t xml:space="preserve">    I’ve shared ideas</w:t>
      </w:r>
    </w:p>
    <w:p w14:paraId="0C18FFAE" w14:textId="77777777" w:rsidR="002867EA" w:rsidRPr="00143423" w:rsidRDefault="002867EA" w:rsidP="002867EA">
      <w:pPr>
        <w:spacing w:after="0" w:line="240" w:lineRule="auto"/>
        <w:ind w:left="1440" w:firstLine="720"/>
        <w:jc w:val="both"/>
        <w:rPr>
          <w:rFonts w:ascii="Arial" w:hAnsi="Arial" w:cs="Arial"/>
          <w:sz w:val="24"/>
          <w:szCs w:val="24"/>
        </w:rPr>
      </w:pPr>
      <w:r w:rsidRPr="00143423">
        <w:rPr>
          <w:rFonts w:ascii="Arial" w:hAnsi="Arial" w:cs="Arial"/>
          <w:sz w:val="24"/>
          <w:szCs w:val="24"/>
        </w:rPr>
        <w:t>I’ve contributed</w:t>
      </w:r>
    </w:p>
    <w:p w14:paraId="6D5C43ED" w14:textId="77777777" w:rsidR="002867EA" w:rsidRPr="00143423" w:rsidRDefault="002867EA" w:rsidP="002867EA">
      <w:pPr>
        <w:spacing w:after="0" w:line="240" w:lineRule="auto"/>
        <w:jc w:val="both"/>
        <w:rPr>
          <w:rFonts w:ascii="Arial" w:hAnsi="Arial" w:cs="Arial"/>
          <w:sz w:val="24"/>
          <w:szCs w:val="24"/>
        </w:rPr>
      </w:pPr>
    </w:p>
    <w:p w14:paraId="07A6DD54" w14:textId="77777777" w:rsidR="002867EA" w:rsidRPr="00143423" w:rsidRDefault="002867EA" w:rsidP="002867EA">
      <w:pPr>
        <w:spacing w:after="0" w:line="240" w:lineRule="auto"/>
        <w:ind w:left="1440" w:firstLine="720"/>
        <w:jc w:val="both"/>
        <w:rPr>
          <w:rFonts w:ascii="Arial" w:hAnsi="Arial" w:cs="Arial"/>
          <w:sz w:val="24"/>
          <w:szCs w:val="24"/>
        </w:rPr>
      </w:pPr>
      <w:r w:rsidRPr="00143423">
        <w:rPr>
          <w:rFonts w:ascii="Arial" w:hAnsi="Arial" w:cs="Arial"/>
          <w:sz w:val="24"/>
          <w:szCs w:val="24"/>
        </w:rPr>
        <w:t>I’ve taken turns</w:t>
      </w:r>
    </w:p>
    <w:p w14:paraId="2785874E" w14:textId="77777777" w:rsidR="002867EA" w:rsidRPr="00143423" w:rsidRDefault="002867EA" w:rsidP="002867EA">
      <w:pPr>
        <w:spacing w:after="0" w:line="240" w:lineRule="auto"/>
        <w:jc w:val="both"/>
        <w:rPr>
          <w:rFonts w:ascii="Arial" w:hAnsi="Arial" w:cs="Arial"/>
          <w:sz w:val="24"/>
          <w:szCs w:val="24"/>
        </w:rPr>
      </w:pPr>
      <w:r w:rsidRPr="00143423">
        <w:rPr>
          <w:rFonts w:ascii="Arial" w:hAnsi="Arial" w:cs="Arial"/>
          <w:b/>
          <w:bCs/>
          <w:sz w:val="24"/>
          <w:szCs w:val="24"/>
        </w:rPr>
        <w:t xml:space="preserve">       Cognitive</w:t>
      </w:r>
      <w:r w:rsidRPr="00143423">
        <w:rPr>
          <w:rFonts w:ascii="Arial" w:hAnsi="Arial" w:cs="Arial"/>
          <w:sz w:val="24"/>
          <w:szCs w:val="24"/>
        </w:rPr>
        <w:tab/>
        <w:t>I’ve asked questions</w:t>
      </w:r>
    </w:p>
    <w:p w14:paraId="48A4801F" w14:textId="77777777" w:rsidR="002867EA" w:rsidRPr="00143423" w:rsidRDefault="002867EA" w:rsidP="002867EA">
      <w:pPr>
        <w:spacing w:after="0" w:line="240" w:lineRule="auto"/>
        <w:ind w:left="1800" w:firstLine="360"/>
        <w:jc w:val="both"/>
        <w:rPr>
          <w:rFonts w:ascii="Arial" w:hAnsi="Arial" w:cs="Arial"/>
          <w:sz w:val="24"/>
          <w:szCs w:val="24"/>
        </w:rPr>
      </w:pPr>
      <w:r w:rsidRPr="00143423">
        <w:rPr>
          <w:rFonts w:ascii="Arial" w:hAnsi="Arial" w:cs="Arial"/>
          <w:sz w:val="24"/>
          <w:szCs w:val="24"/>
        </w:rPr>
        <w:t>I’ve answered questions</w:t>
      </w:r>
    </w:p>
    <w:p w14:paraId="69D3F55C" w14:textId="77777777" w:rsidR="002867EA" w:rsidRPr="00143423" w:rsidRDefault="002867EA" w:rsidP="002867EA">
      <w:pPr>
        <w:spacing w:after="0" w:line="240" w:lineRule="auto"/>
        <w:ind w:left="1440" w:firstLine="720"/>
        <w:jc w:val="both"/>
        <w:rPr>
          <w:rFonts w:ascii="Arial" w:hAnsi="Arial" w:cs="Arial"/>
          <w:sz w:val="24"/>
          <w:szCs w:val="24"/>
        </w:rPr>
      </w:pPr>
      <w:r w:rsidRPr="00143423">
        <w:rPr>
          <w:rFonts w:ascii="Arial" w:hAnsi="Arial" w:cs="Arial"/>
          <w:sz w:val="24"/>
          <w:szCs w:val="24"/>
        </w:rPr>
        <w:t>I’ve offered solutions</w:t>
      </w:r>
    </w:p>
    <w:p w14:paraId="0378AAEF" w14:textId="77777777" w:rsidR="002867EA" w:rsidRPr="00143423" w:rsidRDefault="002867EA" w:rsidP="002867EA">
      <w:pPr>
        <w:spacing w:after="0" w:line="240" w:lineRule="auto"/>
        <w:ind w:left="1440" w:firstLine="720"/>
        <w:jc w:val="both"/>
        <w:rPr>
          <w:rFonts w:ascii="Arial" w:hAnsi="Arial" w:cs="Arial"/>
          <w:sz w:val="24"/>
          <w:szCs w:val="24"/>
        </w:rPr>
      </w:pPr>
    </w:p>
    <w:p w14:paraId="47424480" w14:textId="77777777" w:rsidR="002867EA" w:rsidRPr="00143423" w:rsidRDefault="002867EA" w:rsidP="002867EA">
      <w:pPr>
        <w:rPr>
          <w:rFonts w:ascii="Arial" w:hAnsi="Arial" w:cs="Arial"/>
          <w:sz w:val="24"/>
          <w:szCs w:val="24"/>
        </w:rPr>
      </w:pPr>
      <w:r w:rsidRPr="00143423">
        <w:rPr>
          <w:rFonts w:ascii="Arial" w:hAnsi="Arial" w:cs="Arial"/>
          <w:b/>
          <w:bCs/>
          <w:color w:val="FF0000"/>
          <w:sz w:val="24"/>
          <w:szCs w:val="24"/>
        </w:rPr>
        <w:t xml:space="preserve">Assessment </w:t>
      </w:r>
    </w:p>
    <w:p w14:paraId="544ACCBF" w14:textId="77777777" w:rsidR="002867EA" w:rsidRPr="00143423" w:rsidRDefault="002867EA" w:rsidP="002867EA">
      <w:pPr>
        <w:spacing w:after="0" w:line="240" w:lineRule="auto"/>
        <w:jc w:val="both"/>
        <w:rPr>
          <w:rFonts w:ascii="Arial" w:hAnsi="Arial" w:cs="Arial"/>
          <w:sz w:val="24"/>
          <w:szCs w:val="24"/>
        </w:rPr>
      </w:pPr>
      <w:r w:rsidRPr="00143423">
        <w:rPr>
          <w:rFonts w:ascii="Arial" w:hAnsi="Arial" w:cs="Arial"/>
          <w:sz w:val="24"/>
          <w:szCs w:val="24"/>
        </w:rPr>
        <w:t>Learners should be given the opportunity to demonstrate what they have learned and understood to the teacher and others. Taking part in and learning new activities means processing new skills and information put into practice through classroom activities.</w:t>
      </w:r>
    </w:p>
    <w:p w14:paraId="549DAAF4" w14:textId="77777777" w:rsidR="002867EA" w:rsidRPr="00143423" w:rsidRDefault="002867EA" w:rsidP="002867EA">
      <w:pPr>
        <w:spacing w:after="0" w:line="240" w:lineRule="auto"/>
        <w:jc w:val="both"/>
        <w:rPr>
          <w:rFonts w:ascii="Arial" w:hAnsi="Arial" w:cs="Arial"/>
          <w:sz w:val="24"/>
          <w:szCs w:val="24"/>
        </w:rPr>
      </w:pPr>
    </w:p>
    <w:p w14:paraId="3FB43E3D" w14:textId="77777777" w:rsidR="002867EA" w:rsidRPr="00143423" w:rsidRDefault="002867EA" w:rsidP="002867EA">
      <w:pPr>
        <w:spacing w:after="0" w:line="240" w:lineRule="auto"/>
        <w:jc w:val="both"/>
        <w:rPr>
          <w:rFonts w:ascii="Arial" w:hAnsi="Arial" w:cs="Arial"/>
          <w:sz w:val="24"/>
          <w:szCs w:val="24"/>
        </w:rPr>
      </w:pPr>
      <w:r w:rsidRPr="00143423">
        <w:rPr>
          <w:rFonts w:ascii="Arial" w:hAnsi="Arial" w:cs="Arial"/>
          <w:sz w:val="24"/>
          <w:szCs w:val="24"/>
        </w:rPr>
        <w:t>Pupils can demonstrate their learning by:</w:t>
      </w:r>
    </w:p>
    <w:p w14:paraId="00C47DB6" w14:textId="77777777" w:rsidR="002867EA" w:rsidRPr="00143423" w:rsidRDefault="002867EA" w:rsidP="002867EA">
      <w:pPr>
        <w:spacing w:after="0" w:line="240" w:lineRule="auto"/>
        <w:jc w:val="both"/>
        <w:rPr>
          <w:rFonts w:ascii="Arial" w:hAnsi="Arial" w:cs="Arial"/>
          <w:sz w:val="24"/>
          <w:szCs w:val="24"/>
        </w:rPr>
      </w:pPr>
    </w:p>
    <w:p w14:paraId="0D17508A" w14:textId="77777777" w:rsidR="002867EA" w:rsidRPr="00143423" w:rsidRDefault="002867EA" w:rsidP="002867EA">
      <w:pPr>
        <w:pStyle w:val="ListParagraph"/>
        <w:numPr>
          <w:ilvl w:val="0"/>
          <w:numId w:val="12"/>
        </w:numPr>
        <w:spacing w:after="0" w:line="240" w:lineRule="auto"/>
        <w:jc w:val="both"/>
        <w:rPr>
          <w:rFonts w:ascii="Arial" w:hAnsi="Arial" w:cs="Arial"/>
          <w:sz w:val="24"/>
          <w:szCs w:val="24"/>
        </w:rPr>
      </w:pPr>
      <w:r w:rsidRPr="00143423">
        <w:rPr>
          <w:rFonts w:ascii="Arial" w:hAnsi="Arial" w:cs="Arial"/>
          <w:sz w:val="24"/>
          <w:szCs w:val="24"/>
        </w:rPr>
        <w:t>contributing to class debate</w:t>
      </w:r>
    </w:p>
    <w:p w14:paraId="5279720F" w14:textId="77777777" w:rsidR="002867EA" w:rsidRPr="00143423" w:rsidRDefault="002867EA" w:rsidP="002867EA">
      <w:pPr>
        <w:pStyle w:val="ListParagraph"/>
        <w:numPr>
          <w:ilvl w:val="0"/>
          <w:numId w:val="12"/>
        </w:numPr>
        <w:spacing w:after="0" w:line="240" w:lineRule="auto"/>
        <w:jc w:val="both"/>
        <w:rPr>
          <w:rFonts w:ascii="Arial" w:hAnsi="Arial" w:cs="Arial"/>
          <w:sz w:val="24"/>
          <w:szCs w:val="24"/>
        </w:rPr>
      </w:pPr>
      <w:r w:rsidRPr="00143423">
        <w:rPr>
          <w:rFonts w:ascii="Arial" w:hAnsi="Arial" w:cs="Arial"/>
          <w:sz w:val="24"/>
          <w:szCs w:val="24"/>
        </w:rPr>
        <w:t>explaining to others</w:t>
      </w:r>
    </w:p>
    <w:p w14:paraId="18198A12" w14:textId="77777777" w:rsidR="002867EA" w:rsidRPr="00143423" w:rsidRDefault="002867EA" w:rsidP="002867EA">
      <w:pPr>
        <w:pStyle w:val="ListParagraph"/>
        <w:numPr>
          <w:ilvl w:val="0"/>
          <w:numId w:val="12"/>
        </w:numPr>
        <w:spacing w:after="0" w:line="240" w:lineRule="auto"/>
        <w:jc w:val="both"/>
        <w:rPr>
          <w:rFonts w:ascii="Arial" w:hAnsi="Arial" w:cs="Arial"/>
          <w:sz w:val="24"/>
          <w:szCs w:val="24"/>
        </w:rPr>
      </w:pPr>
      <w:r w:rsidRPr="00143423">
        <w:rPr>
          <w:rFonts w:ascii="Arial" w:hAnsi="Arial" w:cs="Arial"/>
          <w:sz w:val="24"/>
          <w:szCs w:val="24"/>
        </w:rPr>
        <w:t>verbal responses</w:t>
      </w:r>
    </w:p>
    <w:p w14:paraId="26D2A3D1" w14:textId="77777777" w:rsidR="002867EA" w:rsidRPr="00143423" w:rsidRDefault="002867EA" w:rsidP="002867EA">
      <w:pPr>
        <w:pStyle w:val="ListParagraph"/>
        <w:numPr>
          <w:ilvl w:val="0"/>
          <w:numId w:val="12"/>
        </w:numPr>
        <w:spacing w:after="0" w:line="240" w:lineRule="auto"/>
        <w:jc w:val="both"/>
        <w:rPr>
          <w:rFonts w:ascii="Arial" w:hAnsi="Arial" w:cs="Arial"/>
          <w:sz w:val="24"/>
          <w:szCs w:val="24"/>
        </w:rPr>
      </w:pPr>
      <w:r w:rsidRPr="00143423">
        <w:rPr>
          <w:rFonts w:ascii="Arial" w:hAnsi="Arial" w:cs="Arial"/>
          <w:sz w:val="24"/>
          <w:szCs w:val="24"/>
        </w:rPr>
        <w:t>presenting information</w:t>
      </w:r>
    </w:p>
    <w:p w14:paraId="79E34324" w14:textId="77777777" w:rsidR="002867EA" w:rsidRPr="00143423" w:rsidRDefault="002867EA" w:rsidP="002867EA">
      <w:pPr>
        <w:pStyle w:val="ListParagraph"/>
        <w:numPr>
          <w:ilvl w:val="0"/>
          <w:numId w:val="12"/>
        </w:numPr>
        <w:spacing w:after="0" w:line="240" w:lineRule="auto"/>
        <w:jc w:val="both"/>
        <w:rPr>
          <w:rFonts w:ascii="Arial" w:hAnsi="Arial" w:cs="Arial"/>
          <w:sz w:val="24"/>
          <w:szCs w:val="24"/>
        </w:rPr>
      </w:pPr>
      <w:r w:rsidRPr="00143423">
        <w:rPr>
          <w:rFonts w:ascii="Arial" w:hAnsi="Arial" w:cs="Arial"/>
          <w:sz w:val="24"/>
          <w:szCs w:val="24"/>
        </w:rPr>
        <w:t>demonstrating a skill</w:t>
      </w:r>
    </w:p>
    <w:p w14:paraId="1E93C174" w14:textId="77777777" w:rsidR="002867EA" w:rsidRPr="00143423" w:rsidRDefault="002867EA" w:rsidP="002867EA">
      <w:pPr>
        <w:pStyle w:val="ListParagraph"/>
        <w:numPr>
          <w:ilvl w:val="0"/>
          <w:numId w:val="12"/>
        </w:numPr>
        <w:spacing w:after="0" w:line="240" w:lineRule="auto"/>
        <w:jc w:val="both"/>
        <w:rPr>
          <w:rFonts w:ascii="Arial" w:hAnsi="Arial" w:cs="Arial"/>
          <w:sz w:val="24"/>
          <w:szCs w:val="24"/>
        </w:rPr>
      </w:pPr>
      <w:r w:rsidRPr="00143423">
        <w:rPr>
          <w:rFonts w:ascii="Arial" w:hAnsi="Arial" w:cs="Arial"/>
          <w:sz w:val="24"/>
          <w:szCs w:val="24"/>
        </w:rPr>
        <w:t>answering questions</w:t>
      </w:r>
    </w:p>
    <w:p w14:paraId="25713EE8" w14:textId="77777777" w:rsidR="002867EA" w:rsidRPr="00143423" w:rsidRDefault="002867EA" w:rsidP="002867EA">
      <w:pPr>
        <w:pStyle w:val="ListParagraph"/>
        <w:numPr>
          <w:ilvl w:val="0"/>
          <w:numId w:val="12"/>
        </w:numPr>
        <w:spacing w:after="0" w:line="240" w:lineRule="auto"/>
        <w:jc w:val="both"/>
        <w:rPr>
          <w:rFonts w:ascii="Arial" w:hAnsi="Arial" w:cs="Arial"/>
          <w:sz w:val="24"/>
          <w:szCs w:val="24"/>
        </w:rPr>
      </w:pPr>
      <w:r w:rsidRPr="00143423">
        <w:rPr>
          <w:rFonts w:ascii="Arial" w:hAnsi="Arial" w:cs="Arial"/>
          <w:sz w:val="24"/>
          <w:szCs w:val="24"/>
        </w:rPr>
        <w:t>writing an essay</w:t>
      </w:r>
    </w:p>
    <w:p w14:paraId="048713DD" w14:textId="77777777" w:rsidR="002867EA" w:rsidRPr="00143423" w:rsidRDefault="002867EA" w:rsidP="002867EA">
      <w:pPr>
        <w:spacing w:after="0" w:line="240" w:lineRule="auto"/>
        <w:jc w:val="both"/>
        <w:rPr>
          <w:rFonts w:ascii="Arial" w:hAnsi="Arial" w:cs="Arial"/>
          <w:sz w:val="24"/>
          <w:szCs w:val="24"/>
        </w:rPr>
      </w:pPr>
    </w:p>
    <w:p w14:paraId="4D11C6FF" w14:textId="77777777" w:rsidR="002867EA" w:rsidRPr="00143423" w:rsidRDefault="002867EA" w:rsidP="002867EA">
      <w:pPr>
        <w:spacing w:after="0" w:line="240" w:lineRule="auto"/>
        <w:jc w:val="both"/>
        <w:rPr>
          <w:rFonts w:ascii="Arial" w:hAnsi="Arial" w:cs="Arial"/>
          <w:sz w:val="24"/>
          <w:szCs w:val="24"/>
        </w:rPr>
      </w:pPr>
      <w:r w:rsidRPr="00143423">
        <w:rPr>
          <w:rFonts w:ascii="Arial" w:hAnsi="Arial" w:cs="Arial"/>
          <w:sz w:val="24"/>
          <w:szCs w:val="24"/>
        </w:rPr>
        <w:t xml:space="preserve">Class teachers will provide appropriate feedback to all forms of assessment. </w:t>
      </w:r>
    </w:p>
    <w:p w14:paraId="3E0C09F1" w14:textId="77777777" w:rsidR="002867EA" w:rsidRPr="00143423" w:rsidRDefault="002867EA" w:rsidP="002867EA">
      <w:pPr>
        <w:spacing w:after="0" w:line="240" w:lineRule="auto"/>
        <w:jc w:val="both"/>
        <w:rPr>
          <w:rFonts w:ascii="Arial" w:hAnsi="Arial" w:cs="Arial"/>
          <w:sz w:val="24"/>
          <w:szCs w:val="24"/>
        </w:rPr>
      </w:pPr>
    </w:p>
    <w:p w14:paraId="6EE62C34" w14:textId="77777777" w:rsidR="002867EA" w:rsidRPr="00143423" w:rsidRDefault="002867EA" w:rsidP="002867EA">
      <w:pPr>
        <w:spacing w:after="0" w:line="240" w:lineRule="auto"/>
        <w:jc w:val="both"/>
        <w:rPr>
          <w:rFonts w:ascii="Arial" w:hAnsi="Arial" w:cs="Arial"/>
          <w:b/>
          <w:bCs/>
          <w:color w:val="FF0000"/>
          <w:sz w:val="24"/>
          <w:szCs w:val="24"/>
        </w:rPr>
      </w:pPr>
      <w:r w:rsidRPr="00143423">
        <w:rPr>
          <w:rFonts w:ascii="Arial" w:hAnsi="Arial" w:cs="Arial"/>
          <w:b/>
          <w:bCs/>
          <w:color w:val="FF0000"/>
          <w:sz w:val="24"/>
          <w:szCs w:val="24"/>
        </w:rPr>
        <w:t xml:space="preserve">Review and Recall </w:t>
      </w:r>
    </w:p>
    <w:p w14:paraId="0F3AB5F0" w14:textId="77777777" w:rsidR="002867EA" w:rsidRPr="00143423" w:rsidRDefault="002867EA" w:rsidP="002867EA">
      <w:pPr>
        <w:spacing w:after="0" w:line="240" w:lineRule="auto"/>
        <w:jc w:val="both"/>
        <w:rPr>
          <w:rFonts w:ascii="Arial" w:hAnsi="Arial" w:cs="Arial"/>
          <w:sz w:val="24"/>
          <w:szCs w:val="24"/>
        </w:rPr>
      </w:pPr>
    </w:p>
    <w:p w14:paraId="5A627328" w14:textId="77777777" w:rsidR="002867EA" w:rsidRPr="00143423" w:rsidRDefault="002867EA" w:rsidP="002867EA">
      <w:pPr>
        <w:spacing w:after="0" w:line="240" w:lineRule="auto"/>
        <w:jc w:val="both"/>
        <w:rPr>
          <w:rFonts w:ascii="Arial" w:hAnsi="Arial" w:cs="Arial"/>
          <w:sz w:val="24"/>
          <w:szCs w:val="24"/>
        </w:rPr>
      </w:pPr>
      <w:r w:rsidRPr="00143423">
        <w:rPr>
          <w:rFonts w:ascii="Arial" w:hAnsi="Arial" w:cs="Arial"/>
          <w:sz w:val="24"/>
          <w:szCs w:val="24"/>
        </w:rPr>
        <w:lastRenderedPageBreak/>
        <w:t>Learners are more alert and learn more at the beginning and middle of a lesson.</w:t>
      </w:r>
    </w:p>
    <w:p w14:paraId="0DE89D80" w14:textId="77777777" w:rsidR="002867EA" w:rsidRPr="00143423" w:rsidRDefault="002867EA" w:rsidP="002867EA">
      <w:pPr>
        <w:spacing w:after="0" w:line="240" w:lineRule="auto"/>
        <w:jc w:val="both"/>
        <w:rPr>
          <w:rFonts w:ascii="Arial" w:hAnsi="Arial" w:cs="Arial"/>
          <w:sz w:val="24"/>
          <w:szCs w:val="24"/>
        </w:rPr>
      </w:pPr>
    </w:p>
    <w:p w14:paraId="2FEEF46B" w14:textId="77777777" w:rsidR="002867EA" w:rsidRPr="00143423" w:rsidRDefault="002867EA" w:rsidP="002867EA">
      <w:pPr>
        <w:spacing w:after="0" w:line="240" w:lineRule="auto"/>
        <w:jc w:val="both"/>
        <w:rPr>
          <w:rFonts w:ascii="Arial" w:hAnsi="Arial" w:cs="Arial"/>
          <w:sz w:val="24"/>
          <w:szCs w:val="24"/>
        </w:rPr>
      </w:pPr>
      <w:r w:rsidRPr="00143423">
        <w:rPr>
          <w:rFonts w:ascii="Arial" w:hAnsi="Arial" w:cs="Arial"/>
          <w:sz w:val="24"/>
          <w:szCs w:val="24"/>
        </w:rPr>
        <w:t xml:space="preserve">A plenary session will allow learners to make sense of the activities in the lesson by focussing on what they have learned. Teachers should: </w:t>
      </w:r>
    </w:p>
    <w:p w14:paraId="7D237A32" w14:textId="77777777" w:rsidR="002867EA" w:rsidRPr="00143423" w:rsidRDefault="002867EA" w:rsidP="002867EA">
      <w:pPr>
        <w:spacing w:after="0" w:line="240" w:lineRule="auto"/>
        <w:jc w:val="both"/>
        <w:rPr>
          <w:rFonts w:ascii="Arial" w:hAnsi="Arial" w:cs="Arial"/>
          <w:sz w:val="24"/>
          <w:szCs w:val="24"/>
        </w:rPr>
      </w:pPr>
    </w:p>
    <w:p w14:paraId="5513BB63" w14:textId="77777777" w:rsidR="002867EA" w:rsidRPr="00143423" w:rsidRDefault="002867EA" w:rsidP="002867EA">
      <w:pPr>
        <w:pStyle w:val="ListParagraph"/>
        <w:numPr>
          <w:ilvl w:val="0"/>
          <w:numId w:val="11"/>
        </w:numPr>
        <w:spacing w:after="0" w:line="240" w:lineRule="auto"/>
        <w:jc w:val="both"/>
        <w:rPr>
          <w:rFonts w:ascii="Arial" w:hAnsi="Arial" w:cs="Arial"/>
          <w:sz w:val="24"/>
          <w:szCs w:val="24"/>
        </w:rPr>
      </w:pPr>
      <w:proofErr w:type="gramStart"/>
      <w:r w:rsidRPr="00143423">
        <w:rPr>
          <w:rFonts w:ascii="Arial" w:hAnsi="Arial" w:cs="Arial"/>
          <w:sz w:val="24"/>
          <w:szCs w:val="24"/>
        </w:rPr>
        <w:t>refer back</w:t>
      </w:r>
      <w:proofErr w:type="gramEnd"/>
      <w:r w:rsidRPr="00143423">
        <w:rPr>
          <w:rFonts w:ascii="Arial" w:hAnsi="Arial" w:cs="Arial"/>
          <w:sz w:val="24"/>
          <w:szCs w:val="24"/>
        </w:rPr>
        <w:t xml:space="preserve"> to learning intentions and success criteria</w:t>
      </w:r>
    </w:p>
    <w:p w14:paraId="71089C1B" w14:textId="77777777" w:rsidR="002867EA" w:rsidRPr="00143423" w:rsidRDefault="002867EA" w:rsidP="002867EA">
      <w:pPr>
        <w:pStyle w:val="ListParagraph"/>
        <w:numPr>
          <w:ilvl w:val="0"/>
          <w:numId w:val="11"/>
        </w:numPr>
        <w:spacing w:after="0" w:line="240" w:lineRule="auto"/>
        <w:jc w:val="both"/>
        <w:rPr>
          <w:rFonts w:ascii="Arial" w:hAnsi="Arial" w:cs="Arial"/>
          <w:sz w:val="24"/>
          <w:szCs w:val="24"/>
        </w:rPr>
      </w:pPr>
      <w:r w:rsidRPr="00143423">
        <w:rPr>
          <w:rFonts w:ascii="Arial" w:hAnsi="Arial" w:cs="Arial"/>
          <w:sz w:val="24"/>
          <w:szCs w:val="24"/>
        </w:rPr>
        <w:t>recap on the main learning points</w:t>
      </w:r>
    </w:p>
    <w:p w14:paraId="72599B29" w14:textId="77777777" w:rsidR="002867EA" w:rsidRPr="00143423" w:rsidRDefault="002867EA" w:rsidP="002867EA">
      <w:pPr>
        <w:pStyle w:val="ListParagraph"/>
        <w:numPr>
          <w:ilvl w:val="0"/>
          <w:numId w:val="11"/>
        </w:numPr>
        <w:spacing w:after="0" w:line="240" w:lineRule="auto"/>
        <w:jc w:val="both"/>
        <w:rPr>
          <w:rFonts w:ascii="Arial" w:hAnsi="Arial" w:cs="Arial"/>
          <w:sz w:val="24"/>
          <w:szCs w:val="24"/>
        </w:rPr>
      </w:pPr>
      <w:r w:rsidRPr="00143423">
        <w:rPr>
          <w:rFonts w:ascii="Arial" w:hAnsi="Arial" w:cs="Arial"/>
          <w:sz w:val="24"/>
          <w:szCs w:val="24"/>
        </w:rPr>
        <w:t>make sure key questions have been asked and explained</w:t>
      </w:r>
    </w:p>
    <w:p w14:paraId="72A26EB3" w14:textId="77777777" w:rsidR="002867EA" w:rsidRPr="00143423" w:rsidRDefault="002867EA" w:rsidP="002867EA">
      <w:pPr>
        <w:pStyle w:val="ListParagraph"/>
        <w:numPr>
          <w:ilvl w:val="0"/>
          <w:numId w:val="11"/>
        </w:numPr>
        <w:spacing w:after="0" w:line="240" w:lineRule="auto"/>
        <w:jc w:val="both"/>
        <w:rPr>
          <w:rFonts w:ascii="Arial" w:hAnsi="Arial" w:cs="Arial"/>
          <w:sz w:val="24"/>
          <w:szCs w:val="24"/>
        </w:rPr>
      </w:pPr>
      <w:r w:rsidRPr="00143423">
        <w:rPr>
          <w:rFonts w:ascii="Arial" w:hAnsi="Arial" w:cs="Arial"/>
          <w:sz w:val="24"/>
          <w:szCs w:val="24"/>
        </w:rPr>
        <w:t>re-cap key vocabulary</w:t>
      </w:r>
    </w:p>
    <w:p w14:paraId="5C7DBE24" w14:textId="77777777" w:rsidR="002867EA" w:rsidRPr="00143423" w:rsidRDefault="002867EA" w:rsidP="002867EA">
      <w:pPr>
        <w:pStyle w:val="ListParagraph"/>
        <w:numPr>
          <w:ilvl w:val="0"/>
          <w:numId w:val="11"/>
        </w:numPr>
        <w:spacing w:after="0" w:line="240" w:lineRule="auto"/>
        <w:jc w:val="both"/>
        <w:rPr>
          <w:rFonts w:ascii="Arial" w:hAnsi="Arial" w:cs="Arial"/>
          <w:sz w:val="24"/>
          <w:szCs w:val="24"/>
        </w:rPr>
      </w:pPr>
      <w:r w:rsidRPr="00143423">
        <w:rPr>
          <w:rFonts w:ascii="Arial" w:hAnsi="Arial" w:cs="Arial"/>
          <w:sz w:val="24"/>
          <w:szCs w:val="24"/>
        </w:rPr>
        <w:t>allow learners to evaluate their progress</w:t>
      </w:r>
    </w:p>
    <w:p w14:paraId="5EF44152" w14:textId="77777777" w:rsidR="002867EA" w:rsidRPr="00143423" w:rsidRDefault="002867EA" w:rsidP="002867EA">
      <w:pPr>
        <w:pStyle w:val="ListParagraph"/>
        <w:numPr>
          <w:ilvl w:val="0"/>
          <w:numId w:val="11"/>
        </w:numPr>
        <w:spacing w:after="0" w:line="240" w:lineRule="auto"/>
        <w:jc w:val="both"/>
        <w:rPr>
          <w:rFonts w:ascii="Arial" w:hAnsi="Arial" w:cs="Arial"/>
          <w:sz w:val="24"/>
          <w:szCs w:val="24"/>
        </w:rPr>
      </w:pPr>
      <w:r w:rsidRPr="00143423">
        <w:rPr>
          <w:rFonts w:ascii="Arial" w:hAnsi="Arial" w:cs="Arial"/>
          <w:sz w:val="24"/>
          <w:szCs w:val="24"/>
        </w:rPr>
        <w:t>allow for reflection time and look forward and connect to the next lesson</w:t>
      </w:r>
    </w:p>
    <w:p w14:paraId="5B7AC340" w14:textId="77777777" w:rsidR="002867EA" w:rsidRPr="00143423" w:rsidRDefault="002867EA" w:rsidP="002867EA">
      <w:pPr>
        <w:pStyle w:val="ListParagraph"/>
        <w:numPr>
          <w:ilvl w:val="0"/>
          <w:numId w:val="11"/>
        </w:numPr>
        <w:spacing w:after="0" w:line="240" w:lineRule="auto"/>
        <w:jc w:val="both"/>
        <w:rPr>
          <w:rFonts w:ascii="Arial" w:hAnsi="Arial" w:cs="Arial"/>
          <w:sz w:val="24"/>
          <w:szCs w:val="24"/>
        </w:rPr>
      </w:pPr>
      <w:r w:rsidRPr="00143423">
        <w:rPr>
          <w:rFonts w:ascii="Arial" w:hAnsi="Arial" w:cs="Arial"/>
          <w:sz w:val="24"/>
          <w:szCs w:val="24"/>
        </w:rPr>
        <w:t>praise achievements</w:t>
      </w:r>
    </w:p>
    <w:p w14:paraId="0FA14DA3" w14:textId="7A4B08F6" w:rsidR="002867EA" w:rsidRPr="00143423" w:rsidRDefault="002867EA" w:rsidP="002867EA">
      <w:pPr>
        <w:pStyle w:val="ListParagraph"/>
        <w:numPr>
          <w:ilvl w:val="0"/>
          <w:numId w:val="11"/>
        </w:numPr>
        <w:spacing w:after="0" w:line="240" w:lineRule="auto"/>
        <w:jc w:val="both"/>
        <w:rPr>
          <w:rFonts w:ascii="Arial" w:hAnsi="Arial" w:cs="Arial"/>
          <w:sz w:val="24"/>
          <w:szCs w:val="24"/>
        </w:rPr>
      </w:pPr>
      <w:r w:rsidRPr="00143423">
        <w:rPr>
          <w:rFonts w:ascii="Arial" w:hAnsi="Arial" w:cs="Arial"/>
          <w:sz w:val="24"/>
          <w:szCs w:val="24"/>
        </w:rPr>
        <w:t>regularly set homework to consolidate and promote further learning</w:t>
      </w:r>
    </w:p>
    <w:p w14:paraId="465A3FCD" w14:textId="09368160" w:rsidR="00D90EBA" w:rsidRPr="00143423" w:rsidRDefault="002867EA" w:rsidP="00D90EBA">
      <w:pPr>
        <w:pStyle w:val="ListParagraph"/>
        <w:numPr>
          <w:ilvl w:val="0"/>
          <w:numId w:val="11"/>
        </w:numPr>
        <w:spacing w:after="0" w:line="240" w:lineRule="auto"/>
        <w:jc w:val="both"/>
        <w:rPr>
          <w:rFonts w:ascii="Arial" w:hAnsi="Arial" w:cs="Arial"/>
          <w:sz w:val="24"/>
          <w:szCs w:val="24"/>
        </w:rPr>
      </w:pPr>
      <w:r w:rsidRPr="00143423">
        <w:rPr>
          <w:rFonts w:ascii="Arial" w:hAnsi="Arial" w:cs="Arial"/>
          <w:sz w:val="24"/>
          <w:szCs w:val="24"/>
        </w:rPr>
        <w:t>ensure a calm end to the lesson before pupils leave for their next clas</w:t>
      </w:r>
      <w:r w:rsidR="00D90EBA" w:rsidRPr="00143423">
        <w:rPr>
          <w:rFonts w:ascii="Arial" w:hAnsi="Arial" w:cs="Arial"/>
          <w:sz w:val="24"/>
          <w:szCs w:val="24"/>
        </w:rPr>
        <w:t>s</w:t>
      </w:r>
    </w:p>
    <w:p w14:paraId="4D456EC6" w14:textId="77777777" w:rsidR="00D90EBA" w:rsidRPr="00143423" w:rsidRDefault="00D90EBA" w:rsidP="00AB25CF">
      <w:pPr>
        <w:jc w:val="center"/>
        <w:rPr>
          <w:rFonts w:ascii="Arial" w:hAnsi="Arial" w:cs="Arial"/>
          <w:b/>
          <w:bCs/>
          <w:sz w:val="28"/>
          <w:szCs w:val="28"/>
          <w:u w:val="single"/>
        </w:rPr>
      </w:pPr>
    </w:p>
    <w:p w14:paraId="47C0D580" w14:textId="77777777" w:rsidR="00D90EBA" w:rsidRPr="00143423" w:rsidRDefault="00D90EBA" w:rsidP="00AB25CF">
      <w:pPr>
        <w:jc w:val="center"/>
        <w:rPr>
          <w:rFonts w:ascii="Arial" w:hAnsi="Arial" w:cs="Arial"/>
          <w:b/>
          <w:bCs/>
          <w:sz w:val="28"/>
          <w:szCs w:val="28"/>
          <w:u w:val="single"/>
        </w:rPr>
      </w:pPr>
    </w:p>
    <w:p w14:paraId="0738BC49" w14:textId="77777777" w:rsidR="005F7EFC" w:rsidRDefault="005F7EFC" w:rsidP="00D90EBA">
      <w:pPr>
        <w:jc w:val="center"/>
        <w:rPr>
          <w:rFonts w:ascii="Arial" w:hAnsi="Arial" w:cs="Arial"/>
          <w:b/>
          <w:bCs/>
          <w:sz w:val="28"/>
          <w:szCs w:val="28"/>
          <w:u w:val="single"/>
        </w:rPr>
      </w:pPr>
    </w:p>
    <w:p w14:paraId="4A273AB8" w14:textId="77777777" w:rsidR="005F7EFC" w:rsidRDefault="005F7EFC" w:rsidP="00D90EBA">
      <w:pPr>
        <w:jc w:val="center"/>
        <w:rPr>
          <w:rFonts w:ascii="Arial" w:hAnsi="Arial" w:cs="Arial"/>
          <w:b/>
          <w:bCs/>
          <w:sz w:val="28"/>
          <w:szCs w:val="28"/>
          <w:u w:val="single"/>
        </w:rPr>
      </w:pPr>
    </w:p>
    <w:p w14:paraId="6D0416AD" w14:textId="77777777" w:rsidR="005F7EFC" w:rsidRDefault="005F7EFC" w:rsidP="00D90EBA">
      <w:pPr>
        <w:jc w:val="center"/>
        <w:rPr>
          <w:rFonts w:ascii="Arial" w:hAnsi="Arial" w:cs="Arial"/>
          <w:b/>
          <w:bCs/>
          <w:sz w:val="28"/>
          <w:szCs w:val="28"/>
          <w:u w:val="single"/>
        </w:rPr>
      </w:pPr>
    </w:p>
    <w:p w14:paraId="42F44494" w14:textId="77777777" w:rsidR="005F7EFC" w:rsidRDefault="005F7EFC" w:rsidP="00D90EBA">
      <w:pPr>
        <w:jc w:val="center"/>
        <w:rPr>
          <w:rFonts w:ascii="Arial" w:hAnsi="Arial" w:cs="Arial"/>
          <w:b/>
          <w:bCs/>
          <w:sz w:val="28"/>
          <w:szCs w:val="28"/>
          <w:u w:val="single"/>
        </w:rPr>
      </w:pPr>
    </w:p>
    <w:p w14:paraId="4BFF30D6" w14:textId="77777777" w:rsidR="005F7EFC" w:rsidRDefault="005F7EFC" w:rsidP="00D90EBA">
      <w:pPr>
        <w:jc w:val="center"/>
        <w:rPr>
          <w:rFonts w:ascii="Arial" w:hAnsi="Arial" w:cs="Arial"/>
          <w:b/>
          <w:bCs/>
          <w:sz w:val="28"/>
          <w:szCs w:val="28"/>
          <w:u w:val="single"/>
        </w:rPr>
      </w:pPr>
    </w:p>
    <w:p w14:paraId="07F50B5D" w14:textId="77777777" w:rsidR="005F7EFC" w:rsidRDefault="005F7EFC" w:rsidP="00D90EBA">
      <w:pPr>
        <w:jc w:val="center"/>
        <w:rPr>
          <w:rFonts w:ascii="Arial" w:hAnsi="Arial" w:cs="Arial"/>
          <w:b/>
          <w:bCs/>
          <w:sz w:val="28"/>
          <w:szCs w:val="28"/>
          <w:u w:val="single"/>
        </w:rPr>
      </w:pPr>
    </w:p>
    <w:p w14:paraId="46524C50" w14:textId="77777777" w:rsidR="005F7EFC" w:rsidRDefault="005F7EFC" w:rsidP="00D90EBA">
      <w:pPr>
        <w:jc w:val="center"/>
        <w:rPr>
          <w:rFonts w:ascii="Arial" w:hAnsi="Arial" w:cs="Arial"/>
          <w:b/>
          <w:bCs/>
          <w:sz w:val="28"/>
          <w:szCs w:val="28"/>
          <w:u w:val="single"/>
        </w:rPr>
      </w:pPr>
    </w:p>
    <w:p w14:paraId="4F4E3E1E" w14:textId="77777777" w:rsidR="005F7EFC" w:rsidRDefault="005F7EFC" w:rsidP="00D90EBA">
      <w:pPr>
        <w:jc w:val="center"/>
        <w:rPr>
          <w:rFonts w:ascii="Arial" w:hAnsi="Arial" w:cs="Arial"/>
          <w:b/>
          <w:bCs/>
          <w:sz w:val="28"/>
          <w:szCs w:val="28"/>
          <w:u w:val="single"/>
        </w:rPr>
      </w:pPr>
    </w:p>
    <w:p w14:paraId="4C47FB04" w14:textId="77777777" w:rsidR="005F7EFC" w:rsidRDefault="005F7EFC" w:rsidP="00D90EBA">
      <w:pPr>
        <w:jc w:val="center"/>
        <w:rPr>
          <w:rFonts w:ascii="Arial" w:hAnsi="Arial" w:cs="Arial"/>
          <w:b/>
          <w:bCs/>
          <w:sz w:val="28"/>
          <w:szCs w:val="28"/>
          <w:u w:val="single"/>
        </w:rPr>
      </w:pPr>
    </w:p>
    <w:p w14:paraId="3AFCD323" w14:textId="77777777" w:rsidR="005F7EFC" w:rsidRDefault="005F7EFC" w:rsidP="00D90EBA">
      <w:pPr>
        <w:jc w:val="center"/>
        <w:rPr>
          <w:rFonts w:ascii="Arial" w:hAnsi="Arial" w:cs="Arial"/>
          <w:b/>
          <w:bCs/>
          <w:sz w:val="28"/>
          <w:szCs w:val="28"/>
          <w:u w:val="single"/>
        </w:rPr>
      </w:pPr>
    </w:p>
    <w:p w14:paraId="02884A84" w14:textId="77777777" w:rsidR="005F7EFC" w:rsidRDefault="005F7EFC" w:rsidP="00D90EBA">
      <w:pPr>
        <w:jc w:val="center"/>
        <w:rPr>
          <w:rFonts w:ascii="Arial" w:hAnsi="Arial" w:cs="Arial"/>
          <w:b/>
          <w:bCs/>
          <w:sz w:val="28"/>
          <w:szCs w:val="28"/>
          <w:u w:val="single"/>
        </w:rPr>
      </w:pPr>
    </w:p>
    <w:p w14:paraId="17F2EC1B" w14:textId="77777777" w:rsidR="005F7EFC" w:rsidRDefault="005F7EFC" w:rsidP="00D90EBA">
      <w:pPr>
        <w:jc w:val="center"/>
        <w:rPr>
          <w:rFonts w:ascii="Arial" w:hAnsi="Arial" w:cs="Arial"/>
          <w:b/>
          <w:bCs/>
          <w:sz w:val="28"/>
          <w:szCs w:val="28"/>
          <w:u w:val="single"/>
        </w:rPr>
      </w:pPr>
    </w:p>
    <w:p w14:paraId="297DE890" w14:textId="419F50FE" w:rsidR="0047037A" w:rsidRPr="00143423" w:rsidRDefault="00D90EBA" w:rsidP="00D90EBA">
      <w:pPr>
        <w:jc w:val="center"/>
        <w:rPr>
          <w:rFonts w:ascii="Arial" w:hAnsi="Arial" w:cs="Arial"/>
          <w:b/>
          <w:bCs/>
          <w:sz w:val="28"/>
          <w:szCs w:val="28"/>
          <w:u w:val="single"/>
        </w:rPr>
      </w:pPr>
      <w:proofErr w:type="gramStart"/>
      <w:r w:rsidRPr="00143423">
        <w:rPr>
          <w:rFonts w:ascii="Arial" w:hAnsi="Arial" w:cs="Arial"/>
          <w:b/>
          <w:bCs/>
          <w:sz w:val="28"/>
          <w:szCs w:val="28"/>
          <w:u w:val="single"/>
        </w:rPr>
        <w:lastRenderedPageBreak/>
        <w:t>LET :</w:t>
      </w:r>
      <w:proofErr w:type="gramEnd"/>
      <w:r w:rsidRPr="00143423">
        <w:rPr>
          <w:rFonts w:ascii="Arial" w:hAnsi="Arial" w:cs="Arial"/>
          <w:b/>
          <w:bCs/>
          <w:sz w:val="28"/>
          <w:szCs w:val="28"/>
          <w:u w:val="single"/>
        </w:rPr>
        <w:t xml:space="preserve"> Supporting Learning – updates</w:t>
      </w:r>
    </w:p>
    <w:p w14:paraId="4C7E17C4" w14:textId="0ECA652B" w:rsidR="00A02F23" w:rsidRPr="00A02F23" w:rsidRDefault="00143423" w:rsidP="008E4825">
      <w:pPr>
        <w:rPr>
          <w:rFonts w:ascii="Arial" w:hAnsi="Arial" w:cs="Arial"/>
          <w:bCs/>
          <w:sz w:val="28"/>
          <w:szCs w:val="28"/>
        </w:rPr>
      </w:pPr>
      <w:r w:rsidRPr="00A02F23">
        <w:rPr>
          <w:rFonts w:ascii="Arial" w:hAnsi="Arial" w:cs="Arial"/>
          <w:bCs/>
          <w:sz w:val="28"/>
          <w:szCs w:val="28"/>
        </w:rPr>
        <w:t>During session 24/25, we discussed differentiation during sprint 3 and 4.</w:t>
      </w:r>
    </w:p>
    <w:p w14:paraId="3982CE29" w14:textId="37803500" w:rsidR="00983AD7" w:rsidRPr="00143423" w:rsidRDefault="00206741" w:rsidP="008E4825">
      <w:pPr>
        <w:rPr>
          <w:rFonts w:ascii="Arial" w:hAnsi="Arial" w:cs="Arial"/>
          <w:b/>
          <w:sz w:val="28"/>
          <w:szCs w:val="28"/>
          <w:u w:val="single"/>
        </w:rPr>
      </w:pPr>
      <w:r w:rsidRPr="00143423">
        <w:rPr>
          <w:rFonts w:ascii="Arial" w:hAnsi="Arial" w:cs="Arial"/>
          <w:b/>
          <w:sz w:val="28"/>
          <w:szCs w:val="28"/>
          <w:u w:val="single"/>
        </w:rPr>
        <w:t xml:space="preserve">Supporting </w:t>
      </w:r>
      <w:proofErr w:type="gramStart"/>
      <w:r w:rsidRPr="00143423">
        <w:rPr>
          <w:rFonts w:ascii="Arial" w:hAnsi="Arial" w:cs="Arial"/>
          <w:b/>
          <w:sz w:val="28"/>
          <w:szCs w:val="28"/>
          <w:u w:val="single"/>
        </w:rPr>
        <w:t>Learning</w:t>
      </w:r>
      <w:r w:rsidR="008E4825" w:rsidRPr="00143423">
        <w:rPr>
          <w:rFonts w:ascii="Arial" w:hAnsi="Arial" w:cs="Arial"/>
          <w:b/>
          <w:sz w:val="28"/>
          <w:szCs w:val="28"/>
          <w:u w:val="single"/>
        </w:rPr>
        <w:t xml:space="preserve"> :</w:t>
      </w:r>
      <w:proofErr w:type="gramEnd"/>
      <w:r w:rsidR="008E4825" w:rsidRPr="00143423">
        <w:rPr>
          <w:rFonts w:ascii="Arial" w:hAnsi="Arial" w:cs="Arial"/>
          <w:b/>
          <w:sz w:val="28"/>
          <w:szCs w:val="28"/>
          <w:u w:val="single"/>
        </w:rPr>
        <w:t xml:space="preserve"> </w:t>
      </w:r>
      <w:r w:rsidRPr="00143423">
        <w:rPr>
          <w:rFonts w:ascii="Arial" w:hAnsi="Arial" w:cs="Arial"/>
          <w:b/>
          <w:sz w:val="28"/>
          <w:szCs w:val="28"/>
          <w:u w:val="single"/>
        </w:rPr>
        <w:t>Differentiation</w:t>
      </w:r>
    </w:p>
    <w:p w14:paraId="1C0B004C" w14:textId="46AF2DF4" w:rsidR="00206741" w:rsidRPr="00143423" w:rsidRDefault="00206741" w:rsidP="00206741">
      <w:pPr>
        <w:rPr>
          <w:rStyle w:val="normaltextrun"/>
          <w:rFonts w:ascii="Arial" w:hAnsi="Arial" w:cs="Arial"/>
          <w:color w:val="000000"/>
          <w:position w:val="-1"/>
          <w:sz w:val="24"/>
          <w:szCs w:val="24"/>
          <w:shd w:val="clear" w:color="auto" w:fill="F5F5F5"/>
        </w:rPr>
      </w:pPr>
      <w:r w:rsidRPr="00143423">
        <w:rPr>
          <w:rStyle w:val="normaltextrun"/>
          <w:rFonts w:ascii="Arial" w:hAnsi="Arial" w:cs="Arial"/>
          <w:color w:val="000000"/>
          <w:position w:val="-1"/>
          <w:sz w:val="24"/>
          <w:szCs w:val="24"/>
          <w:shd w:val="clear" w:color="auto" w:fill="F5F5F5"/>
        </w:rPr>
        <w:t>Differentiation is using different approaches with learners so that they can make maximum progress in their learning and reach their potential.</w:t>
      </w:r>
    </w:p>
    <w:p w14:paraId="4982C2E1" w14:textId="28C5B086" w:rsidR="00206741" w:rsidRPr="00143423" w:rsidRDefault="00206741" w:rsidP="00206741">
      <w:pPr>
        <w:rPr>
          <w:rFonts w:ascii="Arial" w:hAnsi="Arial" w:cs="Arial"/>
          <w:sz w:val="24"/>
          <w:szCs w:val="24"/>
        </w:rPr>
      </w:pPr>
      <w:r w:rsidRPr="00143423">
        <w:rPr>
          <w:rFonts w:ascii="Arial" w:hAnsi="Arial" w:cs="Arial"/>
          <w:sz w:val="24"/>
          <w:szCs w:val="24"/>
        </w:rPr>
        <w:t>At Lochend, we aim to ensure that all lessons are accessible and challenging via a wide range of strategies including but not limited to:</w:t>
      </w:r>
    </w:p>
    <w:p w14:paraId="49B7D1E9" w14:textId="6FE04F9F" w:rsidR="00206741" w:rsidRPr="00143423" w:rsidRDefault="00206741" w:rsidP="00206741">
      <w:pPr>
        <w:pStyle w:val="ListParagraph"/>
        <w:numPr>
          <w:ilvl w:val="0"/>
          <w:numId w:val="33"/>
        </w:numPr>
        <w:rPr>
          <w:rFonts w:ascii="Arial" w:hAnsi="Arial" w:cs="Arial"/>
          <w:sz w:val="24"/>
          <w:szCs w:val="24"/>
        </w:rPr>
      </w:pPr>
      <w:r w:rsidRPr="00143423">
        <w:rPr>
          <w:rFonts w:ascii="Arial" w:hAnsi="Arial" w:cs="Arial"/>
          <w:sz w:val="24"/>
          <w:szCs w:val="24"/>
        </w:rPr>
        <w:t>Chunking learning</w:t>
      </w:r>
    </w:p>
    <w:p w14:paraId="0B5B6BC5" w14:textId="5313CEDC" w:rsidR="00206741" w:rsidRPr="00143423" w:rsidRDefault="00206741" w:rsidP="00206741">
      <w:pPr>
        <w:pStyle w:val="ListParagraph"/>
        <w:numPr>
          <w:ilvl w:val="0"/>
          <w:numId w:val="33"/>
        </w:numPr>
        <w:rPr>
          <w:rFonts w:ascii="Arial" w:hAnsi="Arial" w:cs="Arial"/>
          <w:sz w:val="24"/>
          <w:szCs w:val="24"/>
        </w:rPr>
      </w:pPr>
      <w:r w:rsidRPr="00143423">
        <w:rPr>
          <w:rFonts w:ascii="Arial" w:hAnsi="Arial" w:cs="Arial"/>
          <w:sz w:val="24"/>
          <w:szCs w:val="24"/>
        </w:rPr>
        <w:t>Questioning</w:t>
      </w:r>
    </w:p>
    <w:p w14:paraId="7DD87624" w14:textId="7E7AA0ED" w:rsidR="00206741" w:rsidRPr="00143423" w:rsidRDefault="00206741" w:rsidP="00206741">
      <w:pPr>
        <w:pStyle w:val="ListParagraph"/>
        <w:numPr>
          <w:ilvl w:val="0"/>
          <w:numId w:val="33"/>
        </w:numPr>
        <w:rPr>
          <w:rFonts w:ascii="Arial" w:hAnsi="Arial" w:cs="Arial"/>
          <w:sz w:val="24"/>
          <w:szCs w:val="24"/>
        </w:rPr>
      </w:pPr>
      <w:r w:rsidRPr="00143423">
        <w:rPr>
          <w:rFonts w:ascii="Arial" w:hAnsi="Arial" w:cs="Arial"/>
          <w:sz w:val="24"/>
          <w:szCs w:val="24"/>
        </w:rPr>
        <w:t>Assistive technology</w:t>
      </w:r>
    </w:p>
    <w:p w14:paraId="417C91F1" w14:textId="5C0CA9D3" w:rsidR="00206741" w:rsidRPr="00143423" w:rsidRDefault="00206741" w:rsidP="00206741">
      <w:pPr>
        <w:pStyle w:val="ListParagraph"/>
        <w:numPr>
          <w:ilvl w:val="0"/>
          <w:numId w:val="33"/>
        </w:numPr>
        <w:rPr>
          <w:rFonts w:ascii="Arial" w:hAnsi="Arial" w:cs="Arial"/>
          <w:sz w:val="24"/>
          <w:szCs w:val="24"/>
        </w:rPr>
      </w:pPr>
      <w:r w:rsidRPr="00143423">
        <w:rPr>
          <w:rFonts w:ascii="Arial" w:hAnsi="Arial" w:cs="Arial"/>
          <w:sz w:val="24"/>
          <w:szCs w:val="24"/>
        </w:rPr>
        <w:t>Scaffolding</w:t>
      </w:r>
    </w:p>
    <w:p w14:paraId="6CDBEA4E" w14:textId="4311C545" w:rsidR="00206741" w:rsidRPr="00143423" w:rsidRDefault="00206741" w:rsidP="00206741">
      <w:pPr>
        <w:pStyle w:val="ListParagraph"/>
        <w:numPr>
          <w:ilvl w:val="0"/>
          <w:numId w:val="33"/>
        </w:numPr>
        <w:rPr>
          <w:rFonts w:ascii="Arial" w:hAnsi="Arial" w:cs="Arial"/>
          <w:sz w:val="24"/>
          <w:szCs w:val="24"/>
        </w:rPr>
      </w:pPr>
      <w:r w:rsidRPr="00143423">
        <w:rPr>
          <w:rFonts w:ascii="Arial" w:hAnsi="Arial" w:cs="Arial"/>
          <w:sz w:val="24"/>
          <w:szCs w:val="24"/>
        </w:rPr>
        <w:t>Collaborative learning</w:t>
      </w:r>
    </w:p>
    <w:p w14:paraId="1BC9B193" w14:textId="1AC35063" w:rsidR="00206741" w:rsidRPr="00143423" w:rsidRDefault="00206741" w:rsidP="00206741">
      <w:pPr>
        <w:rPr>
          <w:rFonts w:ascii="Arial" w:hAnsi="Arial" w:cs="Arial"/>
          <w:sz w:val="24"/>
          <w:szCs w:val="24"/>
        </w:rPr>
      </w:pPr>
      <w:r w:rsidRPr="00143423">
        <w:rPr>
          <w:rFonts w:ascii="Arial" w:hAnsi="Arial" w:cs="Arial"/>
          <w:sz w:val="24"/>
          <w:szCs w:val="24"/>
        </w:rPr>
        <w:t>Pupil profiles contain further information about the strategies that support them to learn best</w:t>
      </w:r>
      <w:r w:rsidR="009705EC" w:rsidRPr="00143423">
        <w:rPr>
          <w:rFonts w:ascii="Arial" w:hAnsi="Arial" w:cs="Arial"/>
          <w:sz w:val="24"/>
          <w:szCs w:val="24"/>
        </w:rPr>
        <w:t>.</w:t>
      </w:r>
    </w:p>
    <w:p w14:paraId="51EF9758" w14:textId="73F4A28F" w:rsidR="009705EC" w:rsidRPr="00143423" w:rsidRDefault="009705EC" w:rsidP="00206741">
      <w:pPr>
        <w:rPr>
          <w:rFonts w:ascii="Arial" w:hAnsi="Arial" w:cs="Arial"/>
          <w:sz w:val="24"/>
          <w:szCs w:val="24"/>
        </w:rPr>
      </w:pPr>
      <w:r w:rsidRPr="00143423">
        <w:rPr>
          <w:rFonts w:ascii="Arial" w:hAnsi="Arial" w:cs="Arial"/>
          <w:sz w:val="24"/>
          <w:szCs w:val="24"/>
        </w:rPr>
        <w:t xml:space="preserve">The differentiation deviser also proves a wealth </w:t>
      </w:r>
      <w:r w:rsidR="0047037A" w:rsidRPr="00143423">
        <w:rPr>
          <w:rFonts w:ascii="Arial" w:hAnsi="Arial" w:cs="Arial"/>
          <w:sz w:val="24"/>
          <w:szCs w:val="24"/>
        </w:rPr>
        <w:t>of ideas to support classroom practice.</w:t>
      </w:r>
    </w:p>
    <w:p w14:paraId="57F03283" w14:textId="3AB5948B" w:rsidR="008E4825" w:rsidRPr="00143423" w:rsidRDefault="0047037A" w:rsidP="00A2148E">
      <w:pPr>
        <w:rPr>
          <w:rFonts w:ascii="Arial" w:hAnsi="Arial" w:cs="Arial"/>
          <w:noProof/>
        </w:rPr>
      </w:pPr>
      <w:r w:rsidRPr="00143423">
        <w:rPr>
          <w:rFonts w:ascii="Arial" w:hAnsi="Arial" w:cs="Arial"/>
          <w:noProof/>
        </w:rPr>
        <w:drawing>
          <wp:inline distT="0" distB="0" distL="0" distR="0" wp14:anchorId="492BA187" wp14:editId="2459714B">
            <wp:extent cx="2292350" cy="138211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4253" cy="1419437"/>
                    </a:xfrm>
                    <a:prstGeom prst="rect">
                      <a:avLst/>
                    </a:prstGeom>
                  </pic:spPr>
                </pic:pic>
              </a:graphicData>
            </a:graphic>
          </wp:inline>
        </w:drawing>
      </w:r>
      <w:r w:rsidRPr="00143423">
        <w:rPr>
          <w:rFonts w:ascii="Arial" w:hAnsi="Arial" w:cs="Arial"/>
          <w:noProof/>
        </w:rPr>
        <w:t xml:space="preserve"> </w:t>
      </w:r>
      <w:r w:rsidRPr="00143423">
        <w:rPr>
          <w:rFonts w:ascii="Arial" w:hAnsi="Arial" w:cs="Arial"/>
          <w:noProof/>
        </w:rPr>
        <w:drawing>
          <wp:inline distT="0" distB="0" distL="0" distR="0" wp14:anchorId="326B434D" wp14:editId="531E133F">
            <wp:extent cx="2280908" cy="14859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9437" cy="1530543"/>
                    </a:xfrm>
                    <a:prstGeom prst="rect">
                      <a:avLst/>
                    </a:prstGeom>
                  </pic:spPr>
                </pic:pic>
              </a:graphicData>
            </a:graphic>
          </wp:inline>
        </w:drawing>
      </w:r>
    </w:p>
    <w:p w14:paraId="0683DB80" w14:textId="77777777" w:rsidR="00FB3B2D" w:rsidRPr="00143423" w:rsidRDefault="00FB3B2D" w:rsidP="00A2148E">
      <w:pPr>
        <w:rPr>
          <w:rFonts w:ascii="Arial" w:hAnsi="Arial" w:cs="Arial"/>
          <w:noProof/>
        </w:rPr>
      </w:pPr>
    </w:p>
    <w:p w14:paraId="171B19D0" w14:textId="77777777" w:rsidR="00FB3B2D" w:rsidRPr="00143423" w:rsidRDefault="00FB3B2D" w:rsidP="00A2148E">
      <w:pPr>
        <w:rPr>
          <w:rFonts w:ascii="Arial" w:hAnsi="Arial" w:cs="Arial"/>
          <w:b/>
          <w:bCs/>
          <w:sz w:val="32"/>
          <w:szCs w:val="32"/>
          <w:u w:val="single"/>
        </w:rPr>
      </w:pPr>
    </w:p>
    <w:p w14:paraId="28E87563" w14:textId="77777777" w:rsidR="005F7EFC" w:rsidRDefault="005F7EFC" w:rsidP="00A2148E">
      <w:pPr>
        <w:rPr>
          <w:rFonts w:ascii="Arial" w:hAnsi="Arial" w:cs="Arial"/>
          <w:b/>
          <w:bCs/>
          <w:sz w:val="32"/>
          <w:szCs w:val="32"/>
          <w:u w:val="single"/>
        </w:rPr>
      </w:pPr>
    </w:p>
    <w:p w14:paraId="177B07A0" w14:textId="77777777" w:rsidR="005F7EFC" w:rsidRDefault="005F7EFC" w:rsidP="00A2148E">
      <w:pPr>
        <w:rPr>
          <w:rFonts w:ascii="Arial" w:hAnsi="Arial" w:cs="Arial"/>
          <w:b/>
          <w:bCs/>
          <w:sz w:val="32"/>
          <w:szCs w:val="32"/>
          <w:u w:val="single"/>
        </w:rPr>
      </w:pPr>
    </w:p>
    <w:p w14:paraId="6552C457" w14:textId="77777777" w:rsidR="005F7EFC" w:rsidRDefault="005F7EFC" w:rsidP="00A2148E">
      <w:pPr>
        <w:rPr>
          <w:rFonts w:ascii="Arial" w:hAnsi="Arial" w:cs="Arial"/>
          <w:b/>
          <w:bCs/>
          <w:sz w:val="32"/>
          <w:szCs w:val="32"/>
          <w:u w:val="single"/>
        </w:rPr>
      </w:pPr>
    </w:p>
    <w:p w14:paraId="33345C11" w14:textId="77777777" w:rsidR="005F7EFC" w:rsidRDefault="005F7EFC" w:rsidP="00A2148E">
      <w:pPr>
        <w:rPr>
          <w:rFonts w:ascii="Arial" w:hAnsi="Arial" w:cs="Arial"/>
          <w:b/>
          <w:bCs/>
          <w:sz w:val="32"/>
          <w:szCs w:val="32"/>
          <w:u w:val="single"/>
        </w:rPr>
      </w:pPr>
    </w:p>
    <w:p w14:paraId="6E5DB2A0" w14:textId="33432D79" w:rsidR="00A2148E" w:rsidRPr="00143423" w:rsidRDefault="00A2148E" w:rsidP="00A2148E">
      <w:pPr>
        <w:rPr>
          <w:rFonts w:ascii="Arial" w:hAnsi="Arial" w:cs="Arial"/>
          <w:b/>
          <w:bCs/>
          <w:sz w:val="32"/>
          <w:szCs w:val="32"/>
          <w:u w:val="single"/>
        </w:rPr>
      </w:pPr>
      <w:r w:rsidRPr="00143423">
        <w:rPr>
          <w:rFonts w:ascii="Arial" w:hAnsi="Arial" w:cs="Arial"/>
          <w:b/>
          <w:bCs/>
          <w:sz w:val="32"/>
          <w:szCs w:val="32"/>
          <w:u w:val="single"/>
        </w:rPr>
        <w:t>Class Profiles</w:t>
      </w:r>
    </w:p>
    <w:p w14:paraId="1B9AA993" w14:textId="08CBEA60" w:rsidR="00A2148E" w:rsidRPr="005F7EFC" w:rsidRDefault="00A2148E" w:rsidP="00A2148E">
      <w:pPr>
        <w:rPr>
          <w:rFonts w:ascii="Arial" w:hAnsi="Arial" w:cs="Arial"/>
          <w:sz w:val="28"/>
          <w:szCs w:val="28"/>
        </w:rPr>
      </w:pPr>
      <w:r w:rsidRPr="005F7EFC">
        <w:rPr>
          <w:rFonts w:ascii="Arial" w:hAnsi="Arial" w:cs="Arial"/>
          <w:sz w:val="28"/>
          <w:szCs w:val="28"/>
        </w:rPr>
        <w:t>Following whole staff input on differentiation in session 24/25, it was agreed through consultation that all staff would complete a class profile to plan effectively for the support needs of young people in their classes. These were completed based on pupil profile information, information from previous teachers and alongside learner conversations where young people were able to articulate to teachers what helps them to learn.</w:t>
      </w:r>
      <w:r w:rsidR="008E4825" w:rsidRPr="005F7EFC">
        <w:rPr>
          <w:rFonts w:ascii="Arial" w:hAnsi="Arial" w:cs="Arial"/>
          <w:sz w:val="28"/>
          <w:szCs w:val="28"/>
        </w:rPr>
        <w:t xml:space="preserve"> Blank class profile at appendix 3.</w:t>
      </w:r>
    </w:p>
    <w:p w14:paraId="76EE2C68" w14:textId="5AC67FCD" w:rsidR="00AB25CF" w:rsidRPr="005F7EFC" w:rsidRDefault="004E4A12">
      <w:pPr>
        <w:rPr>
          <w:rFonts w:ascii="Arial" w:hAnsi="Arial" w:cs="Arial"/>
          <w:sz w:val="28"/>
          <w:szCs w:val="28"/>
        </w:rPr>
      </w:pPr>
      <w:r w:rsidRPr="005F7EFC">
        <w:rPr>
          <w:rFonts w:ascii="Arial" w:hAnsi="Arial" w:cs="Arial"/>
          <w:sz w:val="28"/>
          <w:szCs w:val="28"/>
        </w:rPr>
        <w:t xml:space="preserve">Learning at Lochend </w:t>
      </w:r>
      <w:r w:rsidR="008E4825" w:rsidRPr="005F7EFC">
        <w:rPr>
          <w:rFonts w:ascii="Arial" w:hAnsi="Arial" w:cs="Arial"/>
          <w:sz w:val="28"/>
          <w:szCs w:val="28"/>
        </w:rPr>
        <w:t xml:space="preserve">24/25 </w:t>
      </w:r>
      <w:r w:rsidRPr="005F7EFC">
        <w:rPr>
          <w:rFonts w:ascii="Arial" w:hAnsi="Arial" w:cs="Arial"/>
          <w:sz w:val="28"/>
          <w:szCs w:val="28"/>
        </w:rPr>
        <w:t xml:space="preserve">overview infographic available at appendix </w:t>
      </w:r>
      <w:r w:rsidR="008E4825" w:rsidRPr="005F7EFC">
        <w:rPr>
          <w:rFonts w:ascii="Arial" w:hAnsi="Arial" w:cs="Arial"/>
          <w:sz w:val="28"/>
          <w:szCs w:val="28"/>
        </w:rPr>
        <w:t>4.</w:t>
      </w:r>
    </w:p>
    <w:p w14:paraId="0782A9B7" w14:textId="77777777" w:rsidR="00FB3B2D" w:rsidRPr="00143423" w:rsidRDefault="00FB3B2D">
      <w:pPr>
        <w:rPr>
          <w:rFonts w:ascii="Arial" w:hAnsi="Arial" w:cs="Arial"/>
        </w:rPr>
      </w:pPr>
    </w:p>
    <w:p w14:paraId="7526AC0F" w14:textId="77777777" w:rsidR="00FB3B2D" w:rsidRPr="00143423" w:rsidRDefault="00FB3B2D" w:rsidP="00AB25CF">
      <w:pPr>
        <w:spacing w:line="240" w:lineRule="auto"/>
        <w:rPr>
          <w:rFonts w:ascii="Arial" w:hAnsi="Arial" w:cs="Arial"/>
          <w:bCs/>
          <w:sz w:val="28"/>
          <w:szCs w:val="28"/>
        </w:rPr>
      </w:pPr>
    </w:p>
    <w:p w14:paraId="0BAE3219" w14:textId="578B0E96" w:rsidR="00FB3B2D" w:rsidRDefault="00A02F23" w:rsidP="00AB25CF">
      <w:pPr>
        <w:spacing w:line="240" w:lineRule="auto"/>
        <w:rPr>
          <w:rFonts w:ascii="Arial" w:hAnsi="Arial" w:cs="Arial"/>
          <w:b/>
          <w:sz w:val="32"/>
          <w:szCs w:val="32"/>
          <w:u w:val="single"/>
        </w:rPr>
      </w:pPr>
      <w:r w:rsidRPr="005F7EFC">
        <w:rPr>
          <w:rFonts w:ascii="Arial" w:hAnsi="Arial" w:cs="Arial"/>
          <w:b/>
          <w:sz w:val="32"/>
          <w:szCs w:val="32"/>
          <w:u w:val="single"/>
        </w:rPr>
        <w:t>Sprint Squads</w:t>
      </w:r>
    </w:p>
    <w:p w14:paraId="6DF49396" w14:textId="0F94BA05" w:rsidR="005F7EFC" w:rsidRPr="005F7EFC" w:rsidRDefault="005F7EFC" w:rsidP="005F7EFC">
      <w:pPr>
        <w:spacing w:line="240" w:lineRule="auto"/>
        <w:rPr>
          <w:rFonts w:ascii="Arial" w:hAnsi="Arial" w:cs="Arial"/>
          <w:bCs/>
          <w:sz w:val="28"/>
          <w:szCs w:val="28"/>
        </w:rPr>
      </w:pPr>
      <w:r w:rsidRPr="005F7EFC">
        <w:rPr>
          <w:rFonts w:ascii="Arial" w:hAnsi="Arial" w:cs="Arial"/>
          <w:bCs/>
          <w:sz w:val="28"/>
          <w:szCs w:val="28"/>
        </w:rPr>
        <w:t>During session 24/25, staff worked in cross curricular sprint squads to collaboratively</w:t>
      </w:r>
      <w:r w:rsidRPr="005F7EFC">
        <w:rPr>
          <w:rFonts w:ascii="Arial" w:hAnsi="Arial" w:cs="Arial"/>
          <w:bCs/>
          <w:sz w:val="28"/>
          <w:szCs w:val="28"/>
        </w:rPr>
        <w:t xml:space="preserve"> </w:t>
      </w:r>
      <w:r w:rsidRPr="005F7EFC">
        <w:rPr>
          <w:rFonts w:ascii="Arial" w:hAnsi="Arial" w:cs="Arial"/>
          <w:bCs/>
          <w:sz w:val="28"/>
          <w:szCs w:val="28"/>
        </w:rPr>
        <w:t xml:space="preserve">support </w:t>
      </w:r>
      <w:r w:rsidRPr="005F7EFC">
        <w:rPr>
          <w:rFonts w:ascii="Arial" w:hAnsi="Arial" w:cs="Arial"/>
          <w:bCs/>
          <w:sz w:val="28"/>
          <w:szCs w:val="28"/>
        </w:rPr>
        <w:t xml:space="preserve">one another </w:t>
      </w:r>
      <w:r>
        <w:rPr>
          <w:rFonts w:ascii="Arial" w:hAnsi="Arial" w:cs="Arial"/>
          <w:bCs/>
          <w:sz w:val="28"/>
          <w:szCs w:val="28"/>
        </w:rPr>
        <w:t>to</w:t>
      </w:r>
      <w:r w:rsidRPr="005F7EFC">
        <w:rPr>
          <w:rFonts w:ascii="Arial" w:hAnsi="Arial" w:cs="Arial"/>
          <w:bCs/>
          <w:sz w:val="28"/>
          <w:szCs w:val="28"/>
        </w:rPr>
        <w:t xml:space="preserve"> achieve classroom consistency.</w:t>
      </w:r>
      <w:r w:rsidRPr="005F7EFC">
        <w:rPr>
          <w:rFonts w:ascii="Arial" w:hAnsi="Arial" w:cs="Arial"/>
          <w:bCs/>
          <w:sz w:val="28"/>
          <w:szCs w:val="28"/>
        </w:rPr>
        <w:t xml:space="preserve"> </w:t>
      </w:r>
      <w:r>
        <w:rPr>
          <w:rFonts w:ascii="Arial" w:hAnsi="Arial" w:cs="Arial"/>
          <w:bCs/>
          <w:sz w:val="28"/>
          <w:szCs w:val="28"/>
        </w:rPr>
        <w:t>This</w:t>
      </w:r>
      <w:r w:rsidRPr="005F7EFC">
        <w:rPr>
          <w:rFonts w:ascii="Arial" w:hAnsi="Arial" w:cs="Arial"/>
          <w:bCs/>
          <w:sz w:val="28"/>
          <w:szCs w:val="28"/>
        </w:rPr>
        <w:t xml:space="preserve"> will be continued into session 25/26.</w:t>
      </w:r>
    </w:p>
    <w:p w14:paraId="43D7D136" w14:textId="77777777" w:rsidR="005F7EFC" w:rsidRPr="005F7EFC" w:rsidRDefault="005F7EFC" w:rsidP="00AB25CF">
      <w:pPr>
        <w:spacing w:line="240" w:lineRule="auto"/>
        <w:rPr>
          <w:rFonts w:ascii="Arial" w:hAnsi="Arial" w:cs="Arial"/>
          <w:b/>
          <w:sz w:val="32"/>
          <w:szCs w:val="32"/>
          <w:u w:val="single"/>
        </w:rPr>
      </w:pPr>
    </w:p>
    <w:p w14:paraId="738664D6" w14:textId="77777777" w:rsidR="00FB3B2D" w:rsidRPr="00143423" w:rsidRDefault="00FB3B2D" w:rsidP="00AB25CF">
      <w:pPr>
        <w:spacing w:line="240" w:lineRule="auto"/>
        <w:rPr>
          <w:rFonts w:ascii="Arial" w:hAnsi="Arial" w:cs="Arial"/>
          <w:bCs/>
          <w:sz w:val="28"/>
          <w:szCs w:val="28"/>
        </w:rPr>
      </w:pPr>
    </w:p>
    <w:p w14:paraId="330FEB01" w14:textId="77777777" w:rsidR="00FB3B2D" w:rsidRPr="00143423" w:rsidRDefault="00FB3B2D" w:rsidP="00AB25CF">
      <w:pPr>
        <w:spacing w:line="240" w:lineRule="auto"/>
        <w:rPr>
          <w:rFonts w:ascii="Arial" w:hAnsi="Arial" w:cs="Arial"/>
          <w:bCs/>
          <w:sz w:val="28"/>
          <w:szCs w:val="28"/>
        </w:rPr>
      </w:pPr>
    </w:p>
    <w:p w14:paraId="0933C66C" w14:textId="77777777" w:rsidR="00FB3B2D" w:rsidRPr="00143423" w:rsidRDefault="00FB3B2D" w:rsidP="00AB25CF">
      <w:pPr>
        <w:spacing w:line="240" w:lineRule="auto"/>
        <w:rPr>
          <w:rFonts w:ascii="Arial" w:hAnsi="Arial" w:cs="Arial"/>
          <w:bCs/>
          <w:sz w:val="28"/>
          <w:szCs w:val="28"/>
        </w:rPr>
      </w:pPr>
    </w:p>
    <w:p w14:paraId="69321CDE" w14:textId="77777777" w:rsidR="00FB3B2D" w:rsidRPr="00143423" w:rsidRDefault="00FB3B2D" w:rsidP="00AB25CF">
      <w:pPr>
        <w:spacing w:line="240" w:lineRule="auto"/>
        <w:rPr>
          <w:rFonts w:ascii="Arial" w:hAnsi="Arial" w:cs="Arial"/>
          <w:bCs/>
          <w:sz w:val="28"/>
          <w:szCs w:val="28"/>
        </w:rPr>
      </w:pPr>
    </w:p>
    <w:p w14:paraId="51356E1A" w14:textId="77777777" w:rsidR="00FB3B2D" w:rsidRPr="00143423" w:rsidRDefault="00FB3B2D" w:rsidP="00AB25CF">
      <w:pPr>
        <w:spacing w:line="240" w:lineRule="auto"/>
        <w:rPr>
          <w:rFonts w:ascii="Arial" w:hAnsi="Arial" w:cs="Arial"/>
          <w:bCs/>
          <w:sz w:val="28"/>
          <w:szCs w:val="28"/>
        </w:rPr>
      </w:pPr>
    </w:p>
    <w:p w14:paraId="371D3BBF" w14:textId="77777777" w:rsidR="00FB3B2D" w:rsidRPr="00143423" w:rsidRDefault="00FB3B2D" w:rsidP="00AB25CF">
      <w:pPr>
        <w:spacing w:line="240" w:lineRule="auto"/>
        <w:rPr>
          <w:rFonts w:ascii="Arial" w:hAnsi="Arial" w:cs="Arial"/>
          <w:bCs/>
          <w:sz w:val="28"/>
          <w:szCs w:val="28"/>
        </w:rPr>
      </w:pPr>
    </w:p>
    <w:p w14:paraId="01E95BE0" w14:textId="77777777" w:rsidR="00FB3B2D" w:rsidRPr="00143423" w:rsidRDefault="00FB3B2D" w:rsidP="00AB25CF">
      <w:pPr>
        <w:spacing w:line="240" w:lineRule="auto"/>
        <w:rPr>
          <w:rFonts w:ascii="Arial" w:hAnsi="Arial" w:cs="Arial"/>
          <w:bCs/>
          <w:sz w:val="28"/>
          <w:szCs w:val="28"/>
        </w:rPr>
      </w:pPr>
    </w:p>
    <w:p w14:paraId="0464FBEE" w14:textId="77777777" w:rsidR="00FB3B2D" w:rsidRPr="00143423" w:rsidRDefault="00FB3B2D" w:rsidP="00AB25CF">
      <w:pPr>
        <w:spacing w:line="240" w:lineRule="auto"/>
        <w:rPr>
          <w:rFonts w:ascii="Arial" w:hAnsi="Arial" w:cs="Arial"/>
          <w:bCs/>
          <w:sz w:val="28"/>
          <w:szCs w:val="28"/>
        </w:rPr>
      </w:pPr>
    </w:p>
    <w:p w14:paraId="361445CD" w14:textId="0B156E91" w:rsidR="00AB25CF" w:rsidRPr="00A02F23" w:rsidRDefault="00AB25CF" w:rsidP="00AB25CF">
      <w:pPr>
        <w:spacing w:line="240" w:lineRule="auto"/>
        <w:rPr>
          <w:rFonts w:ascii="Arial" w:hAnsi="Arial" w:cs="Arial"/>
          <w:bCs/>
          <w:sz w:val="24"/>
          <w:szCs w:val="24"/>
        </w:rPr>
      </w:pPr>
      <w:r w:rsidRPr="00A02F23">
        <w:rPr>
          <w:rFonts w:ascii="Arial" w:hAnsi="Arial" w:cs="Arial"/>
          <w:bCs/>
          <w:sz w:val="24"/>
          <w:szCs w:val="24"/>
        </w:rPr>
        <w:lastRenderedPageBreak/>
        <w:t>During session 23/24, we had a whole school focus on feedback and agreed the following:</w:t>
      </w:r>
    </w:p>
    <w:p w14:paraId="5B1FCF92" w14:textId="63B928E8" w:rsidR="0047037A" w:rsidRPr="00143423" w:rsidRDefault="0047037A" w:rsidP="00AB25CF">
      <w:pPr>
        <w:spacing w:line="240" w:lineRule="auto"/>
        <w:rPr>
          <w:rFonts w:ascii="Arial" w:hAnsi="Arial" w:cs="Arial"/>
          <w:b/>
          <w:sz w:val="24"/>
          <w:szCs w:val="24"/>
          <w:u w:val="single"/>
        </w:rPr>
      </w:pPr>
      <w:r w:rsidRPr="00143423">
        <w:rPr>
          <w:rFonts w:ascii="Arial" w:hAnsi="Arial" w:cs="Arial"/>
          <w:b/>
          <w:sz w:val="24"/>
          <w:szCs w:val="24"/>
          <w:u w:val="single"/>
        </w:rPr>
        <w:t xml:space="preserve">Supporting </w:t>
      </w:r>
      <w:proofErr w:type="gramStart"/>
      <w:r w:rsidRPr="00143423">
        <w:rPr>
          <w:rFonts w:ascii="Arial" w:hAnsi="Arial" w:cs="Arial"/>
          <w:b/>
          <w:sz w:val="24"/>
          <w:szCs w:val="24"/>
          <w:u w:val="single"/>
        </w:rPr>
        <w:t>Learning</w:t>
      </w:r>
      <w:r w:rsidR="00AB25CF" w:rsidRPr="00143423">
        <w:rPr>
          <w:rFonts w:ascii="Arial" w:hAnsi="Arial" w:cs="Arial"/>
          <w:b/>
          <w:sz w:val="24"/>
          <w:szCs w:val="24"/>
          <w:u w:val="single"/>
        </w:rPr>
        <w:t xml:space="preserve"> :</w:t>
      </w:r>
      <w:proofErr w:type="gramEnd"/>
      <w:r w:rsidR="00AB25CF" w:rsidRPr="00143423">
        <w:rPr>
          <w:rFonts w:ascii="Arial" w:hAnsi="Arial" w:cs="Arial"/>
          <w:b/>
          <w:sz w:val="24"/>
          <w:szCs w:val="24"/>
          <w:u w:val="single"/>
        </w:rPr>
        <w:t xml:space="preserve"> </w:t>
      </w:r>
      <w:r w:rsidRPr="00143423">
        <w:rPr>
          <w:rFonts w:ascii="Arial" w:hAnsi="Arial" w:cs="Arial"/>
          <w:b/>
          <w:sz w:val="24"/>
          <w:szCs w:val="24"/>
          <w:u w:val="single"/>
        </w:rPr>
        <w:t>Feedback</w:t>
      </w:r>
    </w:p>
    <w:p w14:paraId="6E6AEEA0" w14:textId="77777777" w:rsidR="0047037A" w:rsidRPr="00143423" w:rsidRDefault="0047037A" w:rsidP="0047037A">
      <w:pPr>
        <w:autoSpaceDE w:val="0"/>
        <w:autoSpaceDN w:val="0"/>
        <w:adjustRightInd w:val="0"/>
        <w:spacing w:after="0" w:line="240" w:lineRule="auto"/>
        <w:rPr>
          <w:rFonts w:ascii="Arial" w:hAnsi="Arial" w:cs="Arial"/>
          <w:color w:val="000000"/>
          <w:sz w:val="24"/>
          <w:szCs w:val="24"/>
        </w:rPr>
      </w:pPr>
      <w:r w:rsidRPr="00143423">
        <w:rPr>
          <w:rFonts w:ascii="Arial" w:hAnsi="Arial" w:cs="Arial"/>
          <w:color w:val="000000"/>
          <w:sz w:val="24"/>
          <w:szCs w:val="24"/>
        </w:rPr>
        <w:t>At Lochend we know that effective feedback has a high impact on learner outcomes (EEF, 2021) and will ensure that a range of feedback is given that is specific, positive and encourages progression. Through consultation with all staff, we define feedback at Lochend as:</w:t>
      </w:r>
    </w:p>
    <w:p w14:paraId="1751611F" w14:textId="77777777" w:rsidR="0047037A" w:rsidRPr="00143423" w:rsidRDefault="0047037A" w:rsidP="0047037A">
      <w:pPr>
        <w:autoSpaceDE w:val="0"/>
        <w:autoSpaceDN w:val="0"/>
        <w:adjustRightInd w:val="0"/>
        <w:spacing w:after="0" w:line="240" w:lineRule="auto"/>
        <w:rPr>
          <w:rFonts w:ascii="Arial" w:hAnsi="Arial" w:cs="Arial"/>
          <w:b/>
          <w:bCs/>
          <w:color w:val="000000"/>
          <w:sz w:val="24"/>
          <w:szCs w:val="24"/>
        </w:rPr>
      </w:pPr>
    </w:p>
    <w:p w14:paraId="28079271" w14:textId="77777777" w:rsidR="0047037A" w:rsidRPr="00143423" w:rsidRDefault="0047037A" w:rsidP="0047037A">
      <w:pPr>
        <w:autoSpaceDE w:val="0"/>
        <w:autoSpaceDN w:val="0"/>
        <w:adjustRightInd w:val="0"/>
        <w:spacing w:after="0" w:line="240" w:lineRule="auto"/>
        <w:rPr>
          <w:rFonts w:ascii="Arial" w:hAnsi="Arial" w:cs="Arial"/>
          <w:b/>
          <w:bCs/>
          <w:color w:val="000000"/>
          <w:sz w:val="24"/>
          <w:szCs w:val="24"/>
        </w:rPr>
      </w:pPr>
      <w:r w:rsidRPr="00143423">
        <w:rPr>
          <w:rFonts w:ascii="Arial" w:hAnsi="Arial" w:cs="Arial"/>
          <w:b/>
          <w:bCs/>
          <w:color w:val="212121"/>
          <w:sz w:val="24"/>
          <w:szCs w:val="24"/>
          <w:shd w:val="clear" w:color="auto" w:fill="FFFFFF"/>
        </w:rPr>
        <w:t>Feedback is the exchange of information aimed at improving learning.</w:t>
      </w:r>
    </w:p>
    <w:p w14:paraId="4589CB06" w14:textId="77777777" w:rsidR="0047037A" w:rsidRPr="00143423" w:rsidRDefault="0047037A" w:rsidP="0047037A">
      <w:pPr>
        <w:pStyle w:val="Default"/>
      </w:pPr>
    </w:p>
    <w:p w14:paraId="523E7414" w14:textId="77777777" w:rsidR="0047037A" w:rsidRPr="00143423" w:rsidRDefault="0047037A" w:rsidP="0047037A">
      <w:pPr>
        <w:pStyle w:val="Default"/>
      </w:pPr>
    </w:p>
    <w:p w14:paraId="40F8075F" w14:textId="77777777" w:rsidR="0047037A" w:rsidRPr="00143423" w:rsidRDefault="0047037A" w:rsidP="0047037A">
      <w:pPr>
        <w:pStyle w:val="Default"/>
        <w:numPr>
          <w:ilvl w:val="0"/>
          <w:numId w:val="24"/>
        </w:numPr>
        <w:spacing w:after="52"/>
      </w:pPr>
      <w:r w:rsidRPr="00143423">
        <w:t xml:space="preserve">A wide range of feedback is given in </w:t>
      </w:r>
      <w:r w:rsidRPr="00143423">
        <w:rPr>
          <w:b/>
          <w:bCs/>
        </w:rPr>
        <w:t xml:space="preserve">every lesson </w:t>
      </w:r>
      <w:r w:rsidRPr="00143423">
        <w:t xml:space="preserve">in </w:t>
      </w:r>
      <w:proofErr w:type="gramStart"/>
      <w:r w:rsidRPr="00143423">
        <w:t>many different ways</w:t>
      </w:r>
      <w:proofErr w:type="gramEnd"/>
      <w:r w:rsidRPr="00143423">
        <w:t xml:space="preserve"> including:</w:t>
      </w:r>
    </w:p>
    <w:p w14:paraId="063F94C4" w14:textId="77777777" w:rsidR="0047037A" w:rsidRPr="00143423" w:rsidRDefault="0047037A" w:rsidP="0047037A">
      <w:pPr>
        <w:pStyle w:val="Default"/>
        <w:spacing w:after="52"/>
      </w:pPr>
    </w:p>
    <w:p w14:paraId="503AE118" w14:textId="77777777" w:rsidR="0047037A" w:rsidRPr="00143423" w:rsidRDefault="0047037A" w:rsidP="0047037A">
      <w:pPr>
        <w:pStyle w:val="Default"/>
        <w:numPr>
          <w:ilvl w:val="1"/>
          <w:numId w:val="20"/>
        </w:numPr>
      </w:pPr>
      <w:r w:rsidRPr="00143423">
        <w:t>Immediate</w:t>
      </w:r>
    </w:p>
    <w:p w14:paraId="7DDA30E7" w14:textId="77777777" w:rsidR="0047037A" w:rsidRPr="00143423" w:rsidRDefault="0047037A" w:rsidP="0047037A">
      <w:pPr>
        <w:pStyle w:val="Default"/>
        <w:numPr>
          <w:ilvl w:val="1"/>
          <w:numId w:val="20"/>
        </w:numPr>
      </w:pPr>
      <w:r w:rsidRPr="00143423">
        <w:t>Verbal</w:t>
      </w:r>
    </w:p>
    <w:p w14:paraId="3693104B" w14:textId="77777777" w:rsidR="0047037A" w:rsidRPr="00143423" w:rsidRDefault="0047037A" w:rsidP="0047037A">
      <w:pPr>
        <w:pStyle w:val="Default"/>
        <w:numPr>
          <w:ilvl w:val="1"/>
          <w:numId w:val="20"/>
        </w:numPr>
      </w:pPr>
      <w:r w:rsidRPr="00143423">
        <w:t>Written</w:t>
      </w:r>
    </w:p>
    <w:p w14:paraId="42E4E92F" w14:textId="77777777" w:rsidR="0047037A" w:rsidRPr="00143423" w:rsidRDefault="0047037A" w:rsidP="0047037A">
      <w:pPr>
        <w:pStyle w:val="Default"/>
        <w:numPr>
          <w:ilvl w:val="1"/>
          <w:numId w:val="20"/>
        </w:numPr>
      </w:pPr>
      <w:r w:rsidRPr="00143423">
        <w:t>Digital</w:t>
      </w:r>
    </w:p>
    <w:p w14:paraId="62D2850B" w14:textId="77777777" w:rsidR="0047037A" w:rsidRPr="00143423" w:rsidRDefault="0047037A" w:rsidP="0047037A">
      <w:pPr>
        <w:pStyle w:val="Default"/>
        <w:numPr>
          <w:ilvl w:val="1"/>
          <w:numId w:val="20"/>
        </w:numPr>
      </w:pPr>
      <w:r w:rsidRPr="00143423">
        <w:t>Self and peer feedback</w:t>
      </w:r>
    </w:p>
    <w:p w14:paraId="4146D016" w14:textId="77777777" w:rsidR="0047037A" w:rsidRPr="00143423" w:rsidRDefault="0047037A" w:rsidP="0047037A">
      <w:pPr>
        <w:pStyle w:val="Default"/>
        <w:spacing w:after="52"/>
        <w:ind w:left="720"/>
      </w:pPr>
    </w:p>
    <w:p w14:paraId="54A9B4B5" w14:textId="77777777" w:rsidR="0047037A" w:rsidRPr="00143423" w:rsidRDefault="0047037A" w:rsidP="0047037A">
      <w:pPr>
        <w:pStyle w:val="Default"/>
        <w:numPr>
          <w:ilvl w:val="0"/>
          <w:numId w:val="20"/>
        </w:numPr>
        <w:spacing w:after="52"/>
      </w:pPr>
      <w:r w:rsidRPr="00143423">
        <w:t xml:space="preserve">Teachers will select feedback strategies to promote learning, specific to their subjects. </w:t>
      </w:r>
    </w:p>
    <w:p w14:paraId="0D865FFE" w14:textId="77777777" w:rsidR="0047037A" w:rsidRPr="00143423" w:rsidRDefault="0047037A" w:rsidP="0047037A">
      <w:pPr>
        <w:pStyle w:val="Default"/>
        <w:numPr>
          <w:ilvl w:val="0"/>
          <w:numId w:val="20"/>
        </w:numPr>
        <w:spacing w:after="52"/>
      </w:pPr>
      <w:r w:rsidRPr="00143423">
        <w:t>As a school we actively promote using all feedback strategies and ensure that feedback is not limited to pointing out errors.</w:t>
      </w:r>
    </w:p>
    <w:p w14:paraId="25E93DE1" w14:textId="0D7B3F72" w:rsidR="0047037A" w:rsidRPr="00143423" w:rsidRDefault="0047037A" w:rsidP="00AB25CF">
      <w:pPr>
        <w:pStyle w:val="Default"/>
        <w:numPr>
          <w:ilvl w:val="0"/>
          <w:numId w:val="20"/>
        </w:numPr>
        <w:spacing w:after="52"/>
      </w:pPr>
      <w:r w:rsidRPr="00143423">
        <w:t xml:space="preserve">Feedback will allow learners to understand </w:t>
      </w:r>
      <w:r w:rsidRPr="00143423">
        <w:rPr>
          <w:b/>
          <w:bCs/>
        </w:rPr>
        <w:t>how</w:t>
      </w:r>
      <w:r w:rsidRPr="00143423">
        <w:t xml:space="preserve"> to improve and should help move learning forward.</w:t>
      </w:r>
    </w:p>
    <w:p w14:paraId="40BDD622" w14:textId="5BF4A1EB" w:rsidR="0047037A" w:rsidRPr="00143423" w:rsidRDefault="002867EA">
      <w:pPr>
        <w:rPr>
          <w:rFonts w:ascii="Arial" w:hAnsi="Arial" w:cs="Arial"/>
        </w:rPr>
      </w:pPr>
      <w:r w:rsidRPr="00143423">
        <w:rPr>
          <w:rFonts w:ascii="Arial" w:hAnsi="Arial" w:cs="Arial"/>
          <w:noProof/>
        </w:rPr>
        <w:drawing>
          <wp:anchor distT="0" distB="0" distL="114300" distR="114300" simplePos="0" relativeHeight="251668480" behindDoc="1" locked="0" layoutInCell="1" allowOverlap="1" wp14:anchorId="10813744" wp14:editId="313E1D6B">
            <wp:simplePos x="0" y="0"/>
            <wp:positionH relativeFrom="column">
              <wp:posOffset>819150</wp:posOffset>
            </wp:positionH>
            <wp:positionV relativeFrom="paragraph">
              <wp:posOffset>92074</wp:posOffset>
            </wp:positionV>
            <wp:extent cx="3663950" cy="2109903"/>
            <wp:effectExtent l="0" t="0" r="0" b="5080"/>
            <wp:wrapNone/>
            <wp:docPr id="417748229" name="Picture 417748229" descr="A yellow and black sign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ack sign with red text&#10;&#10;AI-generated content may be incorrect."/>
                    <pic:cNvPicPr/>
                  </pic:nvPicPr>
                  <pic:blipFill rotWithShape="1">
                    <a:blip r:embed="rId20" cstate="print">
                      <a:extLst>
                        <a:ext uri="{28A0092B-C50C-407E-A947-70E740481C1C}">
                          <a14:useLocalDpi xmlns:a14="http://schemas.microsoft.com/office/drawing/2010/main" val="0"/>
                        </a:ext>
                      </a:extLst>
                    </a:blip>
                    <a:srcRect l="50570" t="-1182"/>
                    <a:stretch/>
                  </pic:blipFill>
                  <pic:spPr bwMode="auto">
                    <a:xfrm>
                      <a:off x="0" y="0"/>
                      <a:ext cx="3684291" cy="2121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A4623" w14:textId="4A4F36C3" w:rsidR="002867EA" w:rsidRPr="00143423" w:rsidRDefault="002867EA">
      <w:pPr>
        <w:rPr>
          <w:rFonts w:ascii="Arial" w:hAnsi="Arial" w:cs="Arial"/>
        </w:rPr>
      </w:pPr>
    </w:p>
    <w:p w14:paraId="2FA31F5F" w14:textId="77777777" w:rsidR="002867EA" w:rsidRPr="00143423" w:rsidRDefault="002867EA">
      <w:pPr>
        <w:rPr>
          <w:rFonts w:ascii="Arial" w:hAnsi="Arial" w:cs="Arial"/>
        </w:rPr>
      </w:pPr>
    </w:p>
    <w:p w14:paraId="6BECE8BD" w14:textId="6AADF40E" w:rsidR="002867EA" w:rsidRPr="00143423" w:rsidRDefault="002867EA">
      <w:pPr>
        <w:rPr>
          <w:rFonts w:ascii="Arial" w:hAnsi="Arial" w:cs="Arial"/>
        </w:rPr>
      </w:pPr>
    </w:p>
    <w:p w14:paraId="364F4D9B" w14:textId="77777777" w:rsidR="002867EA" w:rsidRPr="00143423" w:rsidRDefault="002867EA" w:rsidP="00481A37">
      <w:pPr>
        <w:rPr>
          <w:rFonts w:ascii="Arial" w:hAnsi="Arial" w:cs="Arial"/>
          <w:b/>
          <w:sz w:val="40"/>
          <w:szCs w:val="40"/>
          <w:u w:val="single"/>
        </w:rPr>
      </w:pPr>
    </w:p>
    <w:p w14:paraId="73C6CD8B" w14:textId="77777777" w:rsidR="002867EA" w:rsidRPr="00143423" w:rsidRDefault="002867EA" w:rsidP="00481A37">
      <w:pPr>
        <w:rPr>
          <w:rFonts w:ascii="Arial" w:hAnsi="Arial" w:cs="Arial"/>
          <w:b/>
          <w:sz w:val="40"/>
          <w:szCs w:val="40"/>
          <w:u w:val="single"/>
        </w:rPr>
      </w:pPr>
    </w:p>
    <w:p w14:paraId="3C195EEA" w14:textId="77777777" w:rsidR="00FB3B2D" w:rsidRPr="00143423" w:rsidRDefault="00FB3B2D" w:rsidP="00481A37">
      <w:pPr>
        <w:rPr>
          <w:rFonts w:ascii="Arial" w:hAnsi="Arial" w:cs="Arial"/>
          <w:b/>
          <w:sz w:val="32"/>
          <w:szCs w:val="32"/>
          <w:u w:val="single"/>
        </w:rPr>
      </w:pPr>
    </w:p>
    <w:p w14:paraId="0391B15A" w14:textId="20BADF68" w:rsidR="00481A37" w:rsidRPr="00143423" w:rsidRDefault="00481A37" w:rsidP="00481A37">
      <w:pPr>
        <w:rPr>
          <w:rFonts w:ascii="Arial" w:hAnsi="Arial" w:cs="Arial"/>
          <w:b/>
          <w:sz w:val="32"/>
          <w:szCs w:val="32"/>
          <w:u w:val="single"/>
        </w:rPr>
      </w:pPr>
      <w:r w:rsidRPr="00143423">
        <w:rPr>
          <w:rFonts w:ascii="Arial" w:hAnsi="Arial" w:cs="Arial"/>
          <w:b/>
          <w:sz w:val="32"/>
          <w:szCs w:val="32"/>
          <w:u w:val="single"/>
        </w:rPr>
        <w:lastRenderedPageBreak/>
        <w:t>Appendices</w:t>
      </w:r>
    </w:p>
    <w:p w14:paraId="767FFA59" w14:textId="4DEBE53E" w:rsidR="008E4825" w:rsidRPr="00143423" w:rsidRDefault="008E4825" w:rsidP="008E4825">
      <w:pPr>
        <w:rPr>
          <w:rFonts w:ascii="Arial" w:hAnsi="Arial" w:cs="Arial"/>
          <w:sz w:val="40"/>
          <w:szCs w:val="40"/>
        </w:rPr>
      </w:pPr>
      <w:r w:rsidRPr="00143423">
        <w:rPr>
          <w:rFonts w:ascii="Arial" w:hAnsi="Arial" w:cs="Arial"/>
          <w:noProof/>
          <w:sz w:val="32"/>
          <w:szCs w:val="32"/>
        </w:rPr>
        <w:t>Appendix 1-Learning and Engagement Timeline 24/25:</w:t>
      </w:r>
      <w:r w:rsidRPr="00143423">
        <w:rPr>
          <w:rFonts w:ascii="Arial" w:hAnsi="Arial" w:cs="Arial"/>
          <w:noProof/>
          <w:sz w:val="40"/>
          <w:szCs w:val="40"/>
        </w:rPr>
        <w:drawing>
          <wp:inline distT="0" distB="0" distL="0" distR="0" wp14:anchorId="26B42949" wp14:editId="46F45032">
            <wp:extent cx="5363240" cy="6815469"/>
            <wp:effectExtent l="38100" t="0" r="27940" b="444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CE13375" w14:textId="77777777" w:rsidR="008E4825" w:rsidRPr="00143423" w:rsidRDefault="008E4825" w:rsidP="00481A37">
      <w:pPr>
        <w:rPr>
          <w:rFonts w:ascii="Arial" w:hAnsi="Arial" w:cs="Arial"/>
          <w:b/>
          <w:sz w:val="40"/>
          <w:szCs w:val="40"/>
          <w:u w:val="single"/>
        </w:rPr>
      </w:pPr>
    </w:p>
    <w:p w14:paraId="6824C6FD" w14:textId="2DDA82FF" w:rsidR="002867EA" w:rsidRPr="00143423" w:rsidRDefault="002867EA" w:rsidP="00481A37">
      <w:pPr>
        <w:rPr>
          <w:rFonts w:ascii="Arial" w:hAnsi="Arial" w:cs="Arial"/>
          <w:b/>
          <w:sz w:val="32"/>
          <w:szCs w:val="32"/>
        </w:rPr>
      </w:pPr>
      <w:r w:rsidRPr="00143423">
        <w:rPr>
          <w:rFonts w:ascii="Arial" w:hAnsi="Arial" w:cs="Arial"/>
          <w:b/>
          <w:sz w:val="32"/>
          <w:szCs w:val="32"/>
        </w:rPr>
        <w:t xml:space="preserve">Appendix </w:t>
      </w:r>
      <w:r w:rsidR="008E4825" w:rsidRPr="00143423">
        <w:rPr>
          <w:rFonts w:ascii="Arial" w:hAnsi="Arial" w:cs="Arial"/>
          <w:b/>
          <w:sz w:val="32"/>
          <w:szCs w:val="32"/>
        </w:rPr>
        <w:t>2</w:t>
      </w:r>
      <w:r w:rsidRPr="00143423">
        <w:rPr>
          <w:rFonts w:ascii="Arial" w:hAnsi="Arial" w:cs="Arial"/>
          <w:b/>
          <w:sz w:val="32"/>
          <w:szCs w:val="32"/>
        </w:rPr>
        <w:t xml:space="preserve"> – Lesson </w:t>
      </w:r>
      <w:r w:rsidR="00B54876" w:rsidRPr="00143423">
        <w:rPr>
          <w:rFonts w:ascii="Arial" w:hAnsi="Arial" w:cs="Arial"/>
          <w:b/>
          <w:sz w:val="32"/>
          <w:szCs w:val="32"/>
        </w:rPr>
        <w:t>Evaluation</w:t>
      </w:r>
      <w:r w:rsidRPr="00143423">
        <w:rPr>
          <w:rFonts w:ascii="Arial" w:hAnsi="Arial" w:cs="Arial"/>
          <w:b/>
          <w:sz w:val="32"/>
          <w:szCs w:val="32"/>
        </w:rPr>
        <w:t xml:space="preserve"> Toolkits</w:t>
      </w:r>
    </w:p>
    <w:p w14:paraId="65B114F1" w14:textId="71B1E965" w:rsidR="00735738" w:rsidRPr="00143423" w:rsidRDefault="00735738" w:rsidP="002B594A">
      <w:pPr>
        <w:rPr>
          <w:rFonts w:ascii="Arial" w:hAnsi="Arial" w:cs="Arial"/>
        </w:rPr>
      </w:pPr>
      <w:r w:rsidRPr="00143423">
        <w:rPr>
          <w:rFonts w:ascii="Arial" w:hAnsi="Arial" w:cs="Arial"/>
        </w:rPr>
        <w:t>Lesson Evaluation Toolkit</w:t>
      </w:r>
      <w:r w:rsidR="00F54B17" w:rsidRPr="00143423">
        <w:rPr>
          <w:rFonts w:ascii="Arial" w:hAnsi="Arial" w:cs="Arial"/>
        </w:rPr>
        <w:t xml:space="preserve"> (</w:t>
      </w:r>
      <w:r w:rsidR="00542F4D" w:rsidRPr="00143423">
        <w:rPr>
          <w:rFonts w:ascii="Arial" w:hAnsi="Arial" w:cs="Arial"/>
        </w:rPr>
        <w:t>The Teaching Delusion by Bruce Robertson in</w:t>
      </w:r>
      <w:r w:rsidR="00F54B17" w:rsidRPr="00143423">
        <w:rPr>
          <w:rFonts w:ascii="Arial" w:hAnsi="Arial" w:cs="Arial"/>
        </w:rPr>
        <w:t xml:space="preserve"> consultation with all staff</w:t>
      </w:r>
      <w:r w:rsidR="00542F4D" w:rsidRPr="00143423">
        <w:rPr>
          <w:rFonts w:ascii="Arial" w:hAnsi="Arial" w:cs="Arial"/>
        </w:rPr>
        <w:t>)</w:t>
      </w:r>
    </w:p>
    <w:tbl>
      <w:tblPr>
        <w:tblStyle w:val="TableGrid"/>
        <w:tblW w:w="9810" w:type="dxa"/>
        <w:tblInd w:w="-459" w:type="dxa"/>
        <w:tblLook w:val="04A0" w:firstRow="1" w:lastRow="0" w:firstColumn="1" w:lastColumn="0" w:noHBand="0" w:noVBand="1"/>
      </w:tblPr>
      <w:tblGrid>
        <w:gridCol w:w="2582"/>
        <w:gridCol w:w="7228"/>
      </w:tblGrid>
      <w:tr w:rsidR="005B7B00" w:rsidRPr="00143423" w14:paraId="50D4E131" w14:textId="77777777" w:rsidTr="005B7B00">
        <w:tc>
          <w:tcPr>
            <w:tcW w:w="2582" w:type="dxa"/>
            <w:tcBorders>
              <w:bottom w:val="nil"/>
            </w:tcBorders>
            <w:vAlign w:val="center"/>
          </w:tcPr>
          <w:p w14:paraId="5194DBED" w14:textId="77777777" w:rsidR="005B7B00" w:rsidRPr="00143423" w:rsidRDefault="005B7B00" w:rsidP="0039266F">
            <w:pPr>
              <w:jc w:val="center"/>
              <w:rPr>
                <w:rFonts w:ascii="Arial" w:hAnsi="Arial" w:cs="Arial"/>
                <w:i/>
                <w:iCs/>
                <w:sz w:val="20"/>
                <w:szCs w:val="20"/>
              </w:rPr>
            </w:pPr>
            <w:r w:rsidRPr="00143423">
              <w:rPr>
                <w:rFonts w:ascii="Arial" w:hAnsi="Arial" w:cs="Arial"/>
                <w:i/>
                <w:iCs/>
                <w:sz w:val="20"/>
                <w:szCs w:val="20"/>
              </w:rPr>
              <w:t>Elements</w:t>
            </w:r>
          </w:p>
        </w:tc>
        <w:tc>
          <w:tcPr>
            <w:tcW w:w="7228" w:type="dxa"/>
            <w:tcBorders>
              <w:bottom w:val="nil"/>
            </w:tcBorders>
            <w:vAlign w:val="center"/>
          </w:tcPr>
          <w:p w14:paraId="56C5FAB9" w14:textId="77777777" w:rsidR="005B7B00" w:rsidRPr="00143423" w:rsidRDefault="005B7B00" w:rsidP="0039266F">
            <w:pPr>
              <w:jc w:val="center"/>
              <w:rPr>
                <w:rFonts w:ascii="Arial" w:hAnsi="Arial" w:cs="Arial"/>
                <w:i/>
                <w:iCs/>
                <w:sz w:val="20"/>
                <w:szCs w:val="20"/>
              </w:rPr>
            </w:pPr>
            <w:r w:rsidRPr="00143423">
              <w:rPr>
                <w:rFonts w:ascii="Arial" w:hAnsi="Arial" w:cs="Arial"/>
                <w:i/>
                <w:iCs/>
                <w:sz w:val="20"/>
                <w:szCs w:val="20"/>
              </w:rPr>
              <w:t>Examples of Practice</w:t>
            </w:r>
          </w:p>
        </w:tc>
      </w:tr>
      <w:tr w:rsidR="005B7B00" w:rsidRPr="00143423" w14:paraId="0AC9DA3B" w14:textId="77777777" w:rsidTr="005B7B00">
        <w:tc>
          <w:tcPr>
            <w:tcW w:w="2582" w:type="dxa"/>
            <w:vAlign w:val="center"/>
          </w:tcPr>
          <w:p w14:paraId="1138A5FB"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Meet and Greet/Arrival</w:t>
            </w:r>
          </w:p>
        </w:tc>
        <w:tc>
          <w:tcPr>
            <w:tcW w:w="7228" w:type="dxa"/>
          </w:tcPr>
          <w:p w14:paraId="45444841"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 xml:space="preserve">Learners are met at the door </w:t>
            </w:r>
          </w:p>
          <w:p w14:paraId="6794B6AF"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Every period is a ‘fresh start’</w:t>
            </w:r>
          </w:p>
          <w:p w14:paraId="4F3145F1"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 xml:space="preserve">Reiterate whole-school language (non-uniform items/4-minute travel time/iPads on desk) at the start/end of lessons </w:t>
            </w:r>
          </w:p>
          <w:p w14:paraId="30551DBF"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 xml:space="preserve">Activate prior knowledge </w:t>
            </w:r>
          </w:p>
        </w:tc>
      </w:tr>
      <w:tr w:rsidR="005B7B00" w:rsidRPr="00143423" w14:paraId="25CF6767" w14:textId="77777777" w:rsidTr="005B7B00">
        <w:tc>
          <w:tcPr>
            <w:tcW w:w="2582" w:type="dxa"/>
            <w:vAlign w:val="center"/>
          </w:tcPr>
          <w:p w14:paraId="7CC5CF57"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High Expectations</w:t>
            </w:r>
          </w:p>
        </w:tc>
        <w:tc>
          <w:tcPr>
            <w:tcW w:w="7228" w:type="dxa"/>
          </w:tcPr>
          <w:p w14:paraId="4BB02880"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Positive and professional interactions</w:t>
            </w:r>
          </w:p>
          <w:p w14:paraId="400EA5EB"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Clear expectations for each lesson (e.g.</w:t>
            </w:r>
            <w:r w:rsidRPr="00143423">
              <w:rPr>
                <w:rFonts w:ascii="Arial" w:hAnsi="Arial" w:cs="Arial"/>
                <w:i/>
                <w:iCs/>
                <w:sz w:val="20"/>
                <w:szCs w:val="20"/>
              </w:rPr>
              <w:t xml:space="preserve"> in the next ten minutes see if you can…/by the end of this period you will have done…</w:t>
            </w:r>
            <w:r w:rsidRPr="00143423">
              <w:rPr>
                <w:rFonts w:ascii="Arial" w:hAnsi="Arial" w:cs="Arial"/>
                <w:sz w:val="20"/>
                <w:szCs w:val="20"/>
              </w:rPr>
              <w:t>)</w:t>
            </w:r>
          </w:p>
          <w:p w14:paraId="0D000609"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 xml:space="preserve">Praise the positive, drawing first attention to good behaviour </w:t>
            </w:r>
          </w:p>
          <w:p w14:paraId="54F43CB1"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 xml:space="preserve">Focus and effort encouraged </w:t>
            </w:r>
          </w:p>
          <w:p w14:paraId="38C93FB2"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 xml:space="preserve">Allow appropriate reflections </w:t>
            </w:r>
          </w:p>
          <w:p w14:paraId="1B9D7100"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Homework issued to support all learners</w:t>
            </w:r>
          </w:p>
        </w:tc>
      </w:tr>
      <w:tr w:rsidR="005B7B00" w:rsidRPr="00143423" w14:paraId="7C329039" w14:textId="77777777" w:rsidTr="005B7B00">
        <w:tc>
          <w:tcPr>
            <w:tcW w:w="2582" w:type="dxa"/>
            <w:vAlign w:val="center"/>
          </w:tcPr>
          <w:p w14:paraId="20BE8FE9"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Classroom Management</w:t>
            </w:r>
          </w:p>
        </w:tc>
        <w:tc>
          <w:tcPr>
            <w:tcW w:w="7228" w:type="dxa"/>
          </w:tcPr>
          <w:p w14:paraId="49A39C66"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Learners remain on task</w:t>
            </w:r>
          </w:p>
          <w:p w14:paraId="24B3C079"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 xml:space="preserve">Resources and homework supported by Showbie, to encourage self-study </w:t>
            </w:r>
          </w:p>
          <w:p w14:paraId="1EEBA1CC"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 xml:space="preserve">Behaviour issues dealt with as discreetly as possible </w:t>
            </w:r>
          </w:p>
          <w:p w14:paraId="50AADFA8" w14:textId="77777777" w:rsidR="005B7B00" w:rsidRPr="00143423" w:rsidRDefault="005B7B00" w:rsidP="00735738">
            <w:pPr>
              <w:pStyle w:val="ListParagraph"/>
              <w:numPr>
                <w:ilvl w:val="0"/>
                <w:numId w:val="13"/>
              </w:numPr>
              <w:rPr>
                <w:rFonts w:ascii="Arial" w:hAnsi="Arial" w:cs="Arial"/>
                <w:sz w:val="20"/>
                <w:szCs w:val="20"/>
              </w:rPr>
            </w:pPr>
            <w:r w:rsidRPr="00143423">
              <w:rPr>
                <w:rFonts w:ascii="Arial" w:hAnsi="Arial" w:cs="Arial"/>
                <w:sz w:val="20"/>
                <w:szCs w:val="20"/>
              </w:rPr>
              <w:t xml:space="preserve">Latecomers welcomed into each lesson, with follow-up afterwards if appropriate </w:t>
            </w:r>
          </w:p>
        </w:tc>
      </w:tr>
      <w:tr w:rsidR="005B7B00" w:rsidRPr="00143423" w14:paraId="7892B3DF" w14:textId="77777777" w:rsidTr="005B7B00">
        <w:tc>
          <w:tcPr>
            <w:tcW w:w="2582" w:type="dxa"/>
            <w:vAlign w:val="center"/>
          </w:tcPr>
          <w:p w14:paraId="0549A993"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Connect the Learning</w:t>
            </w:r>
          </w:p>
        </w:tc>
        <w:tc>
          <w:tcPr>
            <w:tcW w:w="7228" w:type="dxa"/>
          </w:tcPr>
          <w:p w14:paraId="75FB24D2" w14:textId="77777777" w:rsidR="005B7B00" w:rsidRPr="00143423" w:rsidRDefault="005B7B00" w:rsidP="00735738">
            <w:pPr>
              <w:pStyle w:val="ListParagraph"/>
              <w:numPr>
                <w:ilvl w:val="0"/>
                <w:numId w:val="14"/>
              </w:numPr>
              <w:rPr>
                <w:rFonts w:ascii="Arial" w:hAnsi="Arial" w:cs="Arial"/>
                <w:sz w:val="20"/>
                <w:szCs w:val="20"/>
              </w:rPr>
            </w:pPr>
            <w:r w:rsidRPr="00143423">
              <w:rPr>
                <w:rFonts w:ascii="Arial" w:hAnsi="Arial" w:cs="Arial"/>
                <w:sz w:val="20"/>
                <w:szCs w:val="20"/>
              </w:rPr>
              <w:t>Contextualisation of learning; why is this relevant to the learner?</w:t>
            </w:r>
          </w:p>
          <w:p w14:paraId="3EC083E0" w14:textId="77777777" w:rsidR="005B7B00" w:rsidRPr="00143423" w:rsidRDefault="005B7B00" w:rsidP="00735738">
            <w:pPr>
              <w:pStyle w:val="ListParagraph"/>
              <w:numPr>
                <w:ilvl w:val="0"/>
                <w:numId w:val="14"/>
              </w:numPr>
              <w:rPr>
                <w:rFonts w:ascii="Arial" w:hAnsi="Arial" w:cs="Arial"/>
                <w:sz w:val="20"/>
                <w:szCs w:val="20"/>
              </w:rPr>
            </w:pPr>
            <w:r w:rsidRPr="00143423">
              <w:rPr>
                <w:rFonts w:ascii="Arial" w:hAnsi="Arial" w:cs="Arial"/>
                <w:sz w:val="20"/>
                <w:szCs w:val="20"/>
              </w:rPr>
              <w:t xml:space="preserve">Starter activities to assess prior learning and promote recall for all learners </w:t>
            </w:r>
          </w:p>
          <w:p w14:paraId="7A8FFE51" w14:textId="77777777" w:rsidR="005B7B00" w:rsidRPr="00143423" w:rsidRDefault="005B7B00" w:rsidP="00735738">
            <w:pPr>
              <w:pStyle w:val="ListParagraph"/>
              <w:numPr>
                <w:ilvl w:val="0"/>
                <w:numId w:val="14"/>
              </w:numPr>
              <w:rPr>
                <w:rFonts w:ascii="Arial" w:hAnsi="Arial" w:cs="Arial"/>
                <w:sz w:val="20"/>
                <w:szCs w:val="20"/>
              </w:rPr>
            </w:pPr>
            <w:r w:rsidRPr="00143423">
              <w:rPr>
                <w:rFonts w:ascii="Arial" w:hAnsi="Arial" w:cs="Arial"/>
                <w:sz w:val="20"/>
                <w:szCs w:val="20"/>
              </w:rPr>
              <w:t>Thinking routines to introduce new content (</w:t>
            </w:r>
            <w:r w:rsidRPr="00143423">
              <w:rPr>
                <w:rFonts w:ascii="Arial" w:hAnsi="Arial" w:cs="Arial"/>
                <w:i/>
                <w:iCs/>
                <w:sz w:val="20"/>
                <w:szCs w:val="20"/>
              </w:rPr>
              <w:t>See, Think, Wonder etc.)</w:t>
            </w:r>
            <w:r w:rsidRPr="00143423">
              <w:rPr>
                <w:rFonts w:ascii="Arial" w:hAnsi="Arial" w:cs="Arial"/>
                <w:sz w:val="20"/>
                <w:szCs w:val="20"/>
              </w:rPr>
              <w:t xml:space="preserve"> </w:t>
            </w:r>
          </w:p>
          <w:p w14:paraId="011C5062" w14:textId="77777777" w:rsidR="005B7B00" w:rsidRPr="00143423" w:rsidRDefault="005B7B00" w:rsidP="00735738">
            <w:pPr>
              <w:pStyle w:val="ListParagraph"/>
              <w:numPr>
                <w:ilvl w:val="0"/>
                <w:numId w:val="14"/>
              </w:numPr>
              <w:rPr>
                <w:rFonts w:ascii="Arial" w:hAnsi="Arial" w:cs="Arial"/>
                <w:sz w:val="20"/>
                <w:szCs w:val="20"/>
              </w:rPr>
            </w:pPr>
            <w:r w:rsidRPr="00143423">
              <w:rPr>
                <w:rFonts w:ascii="Arial" w:hAnsi="Arial" w:cs="Arial"/>
                <w:sz w:val="20"/>
                <w:szCs w:val="20"/>
              </w:rPr>
              <w:t>Appropriate links to meta skills/CMS made</w:t>
            </w:r>
          </w:p>
        </w:tc>
      </w:tr>
      <w:tr w:rsidR="005B7B00" w:rsidRPr="00143423" w14:paraId="17D0982C" w14:textId="77777777" w:rsidTr="005B7B00">
        <w:trPr>
          <w:trHeight w:val="1927"/>
        </w:trPr>
        <w:tc>
          <w:tcPr>
            <w:tcW w:w="2582" w:type="dxa"/>
            <w:vAlign w:val="center"/>
          </w:tcPr>
          <w:p w14:paraId="2F0B5EA9"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Learning Intentions and</w:t>
            </w:r>
          </w:p>
          <w:p w14:paraId="623B3B8E"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Success Criteria</w:t>
            </w:r>
          </w:p>
        </w:tc>
        <w:tc>
          <w:tcPr>
            <w:tcW w:w="7228" w:type="dxa"/>
          </w:tcPr>
          <w:p w14:paraId="15689F57" w14:textId="77777777" w:rsidR="005B7B00" w:rsidRPr="00143423" w:rsidRDefault="005B7B00" w:rsidP="00735738">
            <w:pPr>
              <w:pStyle w:val="ListParagraph"/>
              <w:numPr>
                <w:ilvl w:val="0"/>
                <w:numId w:val="15"/>
              </w:numPr>
              <w:rPr>
                <w:rFonts w:ascii="Arial" w:hAnsi="Arial" w:cs="Arial"/>
                <w:sz w:val="20"/>
                <w:szCs w:val="20"/>
              </w:rPr>
            </w:pPr>
            <w:r w:rsidRPr="00143423">
              <w:rPr>
                <w:rFonts w:ascii="Arial" w:hAnsi="Arial" w:cs="Arial"/>
                <w:sz w:val="20"/>
                <w:szCs w:val="20"/>
              </w:rPr>
              <w:t>Explicit goals communicated (</w:t>
            </w:r>
            <w:r w:rsidRPr="00143423">
              <w:rPr>
                <w:rFonts w:ascii="Arial" w:hAnsi="Arial" w:cs="Arial"/>
                <w:i/>
                <w:iCs/>
                <w:sz w:val="20"/>
                <w:szCs w:val="20"/>
              </w:rPr>
              <w:t>learners will know/be able to/understand etc</w:t>
            </w:r>
            <w:r w:rsidRPr="00143423">
              <w:rPr>
                <w:rFonts w:ascii="Arial" w:hAnsi="Arial" w:cs="Arial"/>
                <w:sz w:val="20"/>
                <w:szCs w:val="20"/>
              </w:rPr>
              <w:t>.)</w:t>
            </w:r>
            <w:r w:rsidRPr="00143423">
              <w:rPr>
                <w:rFonts w:ascii="Arial" w:hAnsi="Arial" w:cs="Arial"/>
                <w:i/>
                <w:iCs/>
                <w:sz w:val="20"/>
                <w:szCs w:val="20"/>
              </w:rPr>
              <w:t xml:space="preserve"> </w:t>
            </w:r>
          </w:p>
          <w:p w14:paraId="69B57D88" w14:textId="77777777" w:rsidR="005B7B00" w:rsidRPr="00143423" w:rsidRDefault="005B7B00" w:rsidP="00735738">
            <w:pPr>
              <w:pStyle w:val="ListParagraph"/>
              <w:numPr>
                <w:ilvl w:val="0"/>
                <w:numId w:val="15"/>
              </w:numPr>
              <w:rPr>
                <w:rFonts w:ascii="Arial" w:hAnsi="Arial" w:cs="Arial"/>
                <w:sz w:val="20"/>
                <w:szCs w:val="20"/>
              </w:rPr>
            </w:pPr>
            <w:r w:rsidRPr="00143423">
              <w:rPr>
                <w:rFonts w:ascii="Arial" w:hAnsi="Arial" w:cs="Arial"/>
                <w:sz w:val="20"/>
                <w:szCs w:val="20"/>
              </w:rPr>
              <w:t xml:space="preserve">Referred to during lesson and in plenary </w:t>
            </w:r>
          </w:p>
          <w:p w14:paraId="729DBBB2"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Clear examples of success (</w:t>
            </w:r>
            <w:r w:rsidRPr="00143423">
              <w:rPr>
                <w:rFonts w:ascii="Arial" w:hAnsi="Arial" w:cs="Arial"/>
                <w:i/>
                <w:iCs/>
                <w:sz w:val="20"/>
                <w:szCs w:val="20"/>
              </w:rPr>
              <w:t>I can…/key features/exemplars</w:t>
            </w:r>
            <w:r w:rsidRPr="00143423">
              <w:rPr>
                <w:rFonts w:ascii="Arial" w:hAnsi="Arial" w:cs="Arial"/>
                <w:sz w:val="20"/>
                <w:szCs w:val="20"/>
              </w:rPr>
              <w:t>)</w:t>
            </w:r>
          </w:p>
          <w:p w14:paraId="28368E15"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Learners encouraged to self-assess their progress against criteria</w:t>
            </w:r>
          </w:p>
        </w:tc>
      </w:tr>
      <w:tr w:rsidR="005B7B00" w:rsidRPr="00143423" w14:paraId="348A70CA" w14:textId="77777777" w:rsidTr="005B7B00">
        <w:tc>
          <w:tcPr>
            <w:tcW w:w="2582" w:type="dxa"/>
            <w:vAlign w:val="center"/>
          </w:tcPr>
          <w:p w14:paraId="386A7B85"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Active Learning</w:t>
            </w:r>
          </w:p>
        </w:tc>
        <w:tc>
          <w:tcPr>
            <w:tcW w:w="7228" w:type="dxa"/>
          </w:tcPr>
          <w:p w14:paraId="6811653F"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Clear presentation of lesson content, supported by visual/digital aids </w:t>
            </w:r>
          </w:p>
          <w:p w14:paraId="7E660A1C"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Tasks scaffolded appropriately, to the needs of each learner (at all levels) </w:t>
            </w:r>
          </w:p>
          <w:p w14:paraId="2B9EC76A"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Thinking routines used to support questioning and discussion; learners provided opportunities to work collaboratively (</w:t>
            </w:r>
            <w:r w:rsidRPr="00143423">
              <w:rPr>
                <w:rFonts w:ascii="Arial" w:hAnsi="Arial" w:cs="Arial"/>
                <w:i/>
                <w:iCs/>
                <w:sz w:val="20"/>
                <w:szCs w:val="20"/>
              </w:rPr>
              <w:t>think, pair, share</w:t>
            </w:r>
            <w:r w:rsidRPr="00143423">
              <w:rPr>
                <w:rFonts w:ascii="Arial" w:hAnsi="Arial" w:cs="Arial"/>
                <w:sz w:val="20"/>
                <w:szCs w:val="20"/>
              </w:rPr>
              <w:t xml:space="preserve">) </w:t>
            </w:r>
          </w:p>
          <w:p w14:paraId="0554EF13"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Guided, supported and then independent practice displayed </w:t>
            </w:r>
          </w:p>
          <w:p w14:paraId="26645CE8"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Learners encouraged to </w:t>
            </w:r>
            <w:r w:rsidRPr="00143423">
              <w:rPr>
                <w:rFonts w:ascii="Arial" w:hAnsi="Arial" w:cs="Arial"/>
                <w:i/>
                <w:iCs/>
                <w:sz w:val="20"/>
                <w:szCs w:val="20"/>
              </w:rPr>
              <w:t>Try 3 Before Me</w:t>
            </w:r>
            <w:r w:rsidRPr="00143423">
              <w:rPr>
                <w:rFonts w:ascii="Arial" w:hAnsi="Arial" w:cs="Arial"/>
                <w:sz w:val="20"/>
                <w:szCs w:val="20"/>
              </w:rPr>
              <w:t xml:space="preserve"> </w:t>
            </w:r>
          </w:p>
          <w:p w14:paraId="734D022D"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Learners presented with appropriately challenging tasks and extension activities as required.  </w:t>
            </w:r>
          </w:p>
        </w:tc>
      </w:tr>
      <w:tr w:rsidR="005B7B00" w:rsidRPr="00143423" w14:paraId="18E86100" w14:textId="77777777" w:rsidTr="005B7B00">
        <w:tc>
          <w:tcPr>
            <w:tcW w:w="2582" w:type="dxa"/>
            <w:vAlign w:val="center"/>
          </w:tcPr>
          <w:p w14:paraId="3E15BDC4"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lastRenderedPageBreak/>
              <w:t>Assessment</w:t>
            </w:r>
          </w:p>
        </w:tc>
        <w:tc>
          <w:tcPr>
            <w:tcW w:w="7228" w:type="dxa"/>
          </w:tcPr>
          <w:p w14:paraId="631DCD83"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Appropriate low stakes assessment in every lesson (Show me boards, effective questioning (incl. cold calling and wait times, multiple choice and true or false questions), exit passes, digital assessments (</w:t>
            </w:r>
            <w:proofErr w:type="spellStart"/>
            <w:r w:rsidRPr="00143423">
              <w:rPr>
                <w:rFonts w:ascii="Arial" w:hAnsi="Arial" w:cs="Arial"/>
                <w:sz w:val="20"/>
                <w:szCs w:val="20"/>
              </w:rPr>
              <w:t>Menti</w:t>
            </w:r>
            <w:proofErr w:type="spellEnd"/>
            <w:r w:rsidRPr="00143423">
              <w:rPr>
                <w:rFonts w:ascii="Arial" w:hAnsi="Arial" w:cs="Arial"/>
                <w:sz w:val="20"/>
                <w:szCs w:val="20"/>
              </w:rPr>
              <w:t xml:space="preserve"> etc.))  </w:t>
            </w:r>
          </w:p>
          <w:p w14:paraId="0961F51B"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Appropriate and varied assessment methodologies (incl. learner self-assessment) </w:t>
            </w:r>
          </w:p>
          <w:p w14:paraId="0E04D079"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Clear, precise feedback given to learners, including whole class ‘key’ messages </w:t>
            </w:r>
          </w:p>
          <w:p w14:paraId="69BE6641"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Reference to Success Criteria, and learner progress towards meeting this </w:t>
            </w:r>
          </w:p>
        </w:tc>
      </w:tr>
      <w:tr w:rsidR="005B7B00" w:rsidRPr="00143423" w14:paraId="2194F9BA" w14:textId="77777777" w:rsidTr="005B7B00">
        <w:tc>
          <w:tcPr>
            <w:tcW w:w="2582" w:type="dxa"/>
            <w:vAlign w:val="center"/>
          </w:tcPr>
          <w:p w14:paraId="25DE0862"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 xml:space="preserve">Review and </w:t>
            </w:r>
            <w:proofErr w:type="gramStart"/>
            <w:r w:rsidRPr="00143423">
              <w:rPr>
                <w:rFonts w:ascii="Arial" w:hAnsi="Arial" w:cs="Arial"/>
                <w:sz w:val="20"/>
                <w:szCs w:val="20"/>
              </w:rPr>
              <w:t>Recall</w:t>
            </w:r>
            <w:proofErr w:type="gramEnd"/>
          </w:p>
        </w:tc>
        <w:tc>
          <w:tcPr>
            <w:tcW w:w="7228" w:type="dxa"/>
          </w:tcPr>
          <w:p w14:paraId="51F457BD"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Exit passes – what has been learned? Was the lesson enjoyable? </w:t>
            </w:r>
          </w:p>
          <w:p w14:paraId="25D6DA15"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Thinking routines to promote recall (</w:t>
            </w:r>
            <w:r w:rsidRPr="00143423">
              <w:rPr>
                <w:rFonts w:ascii="Arial" w:hAnsi="Arial" w:cs="Arial"/>
                <w:i/>
                <w:iCs/>
                <w:sz w:val="20"/>
                <w:szCs w:val="20"/>
              </w:rPr>
              <w:t>I used to think, now I think</w:t>
            </w:r>
            <w:r w:rsidRPr="00143423">
              <w:rPr>
                <w:rFonts w:ascii="Arial" w:hAnsi="Arial" w:cs="Arial"/>
                <w:sz w:val="20"/>
                <w:szCs w:val="20"/>
              </w:rPr>
              <w:t xml:space="preserve">) </w:t>
            </w:r>
          </w:p>
          <w:p w14:paraId="3E792B19"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Link to prior learning (recall – what did we learn today, recently and some time ago) </w:t>
            </w:r>
          </w:p>
          <w:p w14:paraId="49774542" w14:textId="77777777" w:rsidR="005B7B00" w:rsidRPr="00143423" w:rsidRDefault="005B7B00"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Allow for structured reflection (including homework) </w:t>
            </w:r>
          </w:p>
        </w:tc>
      </w:tr>
      <w:tr w:rsidR="005B7B00" w:rsidRPr="00143423" w14:paraId="1B33ACAE" w14:textId="77777777" w:rsidTr="005B7B00">
        <w:tc>
          <w:tcPr>
            <w:tcW w:w="2582" w:type="dxa"/>
            <w:vAlign w:val="center"/>
          </w:tcPr>
          <w:p w14:paraId="773E1AD7"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Pace</w:t>
            </w:r>
          </w:p>
        </w:tc>
        <w:tc>
          <w:tcPr>
            <w:tcW w:w="7228" w:type="dxa"/>
          </w:tcPr>
          <w:p w14:paraId="24988F8F" w14:textId="77777777" w:rsidR="005B7B00" w:rsidRPr="00143423" w:rsidRDefault="005B7B00" w:rsidP="00735738">
            <w:pPr>
              <w:pStyle w:val="ListParagraph"/>
              <w:numPr>
                <w:ilvl w:val="0"/>
                <w:numId w:val="14"/>
              </w:numPr>
              <w:rPr>
                <w:rFonts w:ascii="Arial" w:hAnsi="Arial" w:cs="Arial"/>
                <w:sz w:val="20"/>
                <w:szCs w:val="20"/>
              </w:rPr>
            </w:pPr>
            <w:r w:rsidRPr="00143423">
              <w:rPr>
                <w:rFonts w:ascii="Arial" w:hAnsi="Arial" w:cs="Arial"/>
                <w:sz w:val="20"/>
                <w:szCs w:val="20"/>
              </w:rPr>
              <w:t xml:space="preserve">Transitions between activities are smooth (minimal breaks in the lesson flow)  </w:t>
            </w:r>
          </w:p>
        </w:tc>
      </w:tr>
      <w:tr w:rsidR="005B7B00" w:rsidRPr="00143423" w14:paraId="0ED1E1A7" w14:textId="77777777" w:rsidTr="005B7B00">
        <w:tc>
          <w:tcPr>
            <w:tcW w:w="2582" w:type="dxa"/>
            <w:vAlign w:val="center"/>
          </w:tcPr>
          <w:p w14:paraId="2874428A"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Challenge</w:t>
            </w:r>
          </w:p>
        </w:tc>
        <w:tc>
          <w:tcPr>
            <w:tcW w:w="7228" w:type="dxa"/>
          </w:tcPr>
          <w:p w14:paraId="0F296BDF" w14:textId="77777777" w:rsidR="005B7B00" w:rsidRPr="00143423" w:rsidRDefault="005B7B00" w:rsidP="00735738">
            <w:pPr>
              <w:pStyle w:val="ListParagraph"/>
              <w:numPr>
                <w:ilvl w:val="0"/>
                <w:numId w:val="17"/>
              </w:numPr>
              <w:rPr>
                <w:rFonts w:ascii="Arial" w:hAnsi="Arial" w:cs="Arial"/>
                <w:sz w:val="20"/>
                <w:szCs w:val="20"/>
              </w:rPr>
            </w:pPr>
            <w:r w:rsidRPr="00143423">
              <w:rPr>
                <w:rFonts w:ascii="Arial" w:hAnsi="Arial" w:cs="Arial"/>
                <w:sz w:val="20"/>
                <w:szCs w:val="20"/>
              </w:rPr>
              <w:t xml:space="preserve">Learners supported to increase and deepen their knowledge through effective questioning, further independent practice and collaborative working </w:t>
            </w:r>
          </w:p>
          <w:p w14:paraId="431C0548" w14:textId="77777777" w:rsidR="005B7B00" w:rsidRPr="00143423" w:rsidRDefault="005B7B00" w:rsidP="00735738">
            <w:pPr>
              <w:pStyle w:val="ListParagraph"/>
              <w:numPr>
                <w:ilvl w:val="0"/>
                <w:numId w:val="17"/>
              </w:numPr>
              <w:rPr>
                <w:rFonts w:ascii="Arial" w:hAnsi="Arial" w:cs="Arial"/>
                <w:sz w:val="20"/>
                <w:szCs w:val="20"/>
              </w:rPr>
            </w:pPr>
            <w:r w:rsidRPr="00143423">
              <w:rPr>
                <w:rFonts w:ascii="Arial" w:hAnsi="Arial" w:cs="Arial"/>
                <w:sz w:val="20"/>
                <w:szCs w:val="20"/>
              </w:rPr>
              <w:t xml:space="preserve">Additional in class tasks extend learning in a meaningful way </w:t>
            </w:r>
          </w:p>
        </w:tc>
      </w:tr>
      <w:tr w:rsidR="005B7B00" w:rsidRPr="00143423" w14:paraId="67FBCE0B" w14:textId="77777777" w:rsidTr="005B7B00">
        <w:tc>
          <w:tcPr>
            <w:tcW w:w="2582" w:type="dxa"/>
            <w:vAlign w:val="center"/>
          </w:tcPr>
          <w:p w14:paraId="24CA6C22"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Differentiation</w:t>
            </w:r>
          </w:p>
        </w:tc>
        <w:tc>
          <w:tcPr>
            <w:tcW w:w="7228" w:type="dxa"/>
          </w:tcPr>
          <w:p w14:paraId="04A30B21" w14:textId="77777777" w:rsidR="005B7B00" w:rsidRPr="00143423" w:rsidRDefault="005B7B00" w:rsidP="00735738">
            <w:pPr>
              <w:pStyle w:val="ListParagraph"/>
              <w:numPr>
                <w:ilvl w:val="0"/>
                <w:numId w:val="18"/>
              </w:numPr>
              <w:rPr>
                <w:rFonts w:ascii="Arial" w:hAnsi="Arial" w:cs="Arial"/>
                <w:sz w:val="20"/>
                <w:szCs w:val="20"/>
              </w:rPr>
            </w:pPr>
            <w:r w:rsidRPr="00143423">
              <w:rPr>
                <w:rFonts w:ascii="Arial" w:hAnsi="Arial" w:cs="Arial"/>
                <w:sz w:val="20"/>
                <w:szCs w:val="20"/>
              </w:rPr>
              <w:t>Cognisance is given to learner profiles, including AAA</w:t>
            </w:r>
          </w:p>
          <w:p w14:paraId="7DEE9BFE" w14:textId="77777777" w:rsidR="005B7B00" w:rsidRPr="00143423" w:rsidRDefault="005B7B00" w:rsidP="00735738">
            <w:pPr>
              <w:pStyle w:val="ListParagraph"/>
              <w:numPr>
                <w:ilvl w:val="0"/>
                <w:numId w:val="18"/>
              </w:numPr>
              <w:rPr>
                <w:rFonts w:ascii="Arial" w:hAnsi="Arial" w:cs="Arial"/>
                <w:sz w:val="20"/>
                <w:szCs w:val="20"/>
              </w:rPr>
            </w:pPr>
            <w:r w:rsidRPr="00143423">
              <w:rPr>
                <w:rFonts w:ascii="Arial" w:hAnsi="Arial" w:cs="Arial"/>
                <w:sz w:val="20"/>
                <w:szCs w:val="20"/>
              </w:rPr>
              <w:t>Support to complete tasks differs from learner to learner to encourage personalisation and choice</w:t>
            </w:r>
          </w:p>
          <w:p w14:paraId="45E36984" w14:textId="77777777" w:rsidR="005B7B00" w:rsidRPr="00143423" w:rsidRDefault="005B7B00" w:rsidP="00735738">
            <w:pPr>
              <w:pStyle w:val="ListParagraph"/>
              <w:numPr>
                <w:ilvl w:val="0"/>
                <w:numId w:val="18"/>
              </w:numPr>
              <w:rPr>
                <w:rFonts w:ascii="Arial" w:hAnsi="Arial" w:cs="Arial"/>
                <w:sz w:val="20"/>
                <w:szCs w:val="20"/>
              </w:rPr>
            </w:pPr>
            <w:r w:rsidRPr="00143423">
              <w:rPr>
                <w:rFonts w:ascii="Arial" w:hAnsi="Arial" w:cs="Arial"/>
                <w:sz w:val="20"/>
                <w:szCs w:val="20"/>
              </w:rPr>
              <w:t>Learners are supported to make the most appropriate choices on the supports they use, given available assessment information</w:t>
            </w:r>
          </w:p>
          <w:p w14:paraId="4053CBBD" w14:textId="77777777" w:rsidR="005B7B00" w:rsidRPr="00143423" w:rsidRDefault="005B7B00" w:rsidP="00735738">
            <w:pPr>
              <w:pStyle w:val="ListParagraph"/>
              <w:numPr>
                <w:ilvl w:val="0"/>
                <w:numId w:val="18"/>
              </w:numPr>
              <w:rPr>
                <w:rFonts w:ascii="Arial" w:hAnsi="Arial" w:cs="Arial"/>
                <w:sz w:val="20"/>
                <w:szCs w:val="20"/>
              </w:rPr>
            </w:pPr>
            <w:r w:rsidRPr="00143423">
              <w:rPr>
                <w:rFonts w:ascii="Arial" w:hAnsi="Arial" w:cs="Arial"/>
                <w:sz w:val="20"/>
                <w:szCs w:val="20"/>
              </w:rPr>
              <w:t xml:space="preserve">Digital technologies are used to support learners </w:t>
            </w:r>
          </w:p>
        </w:tc>
      </w:tr>
      <w:tr w:rsidR="005B7B00" w:rsidRPr="00143423" w14:paraId="05777782" w14:textId="77777777" w:rsidTr="005B7B00">
        <w:tc>
          <w:tcPr>
            <w:tcW w:w="2582" w:type="dxa"/>
            <w:vAlign w:val="center"/>
          </w:tcPr>
          <w:p w14:paraId="421C62F3" w14:textId="77777777" w:rsidR="005B7B00" w:rsidRPr="00143423" w:rsidRDefault="005B7B00" w:rsidP="0039266F">
            <w:pPr>
              <w:jc w:val="center"/>
              <w:rPr>
                <w:rFonts w:ascii="Arial" w:hAnsi="Arial" w:cs="Arial"/>
                <w:sz w:val="20"/>
                <w:szCs w:val="20"/>
              </w:rPr>
            </w:pPr>
            <w:r w:rsidRPr="00143423">
              <w:rPr>
                <w:rFonts w:ascii="Arial" w:hAnsi="Arial" w:cs="Arial"/>
                <w:sz w:val="20"/>
                <w:szCs w:val="20"/>
              </w:rPr>
              <w:t>Feedback</w:t>
            </w:r>
          </w:p>
        </w:tc>
        <w:tc>
          <w:tcPr>
            <w:tcW w:w="7228" w:type="dxa"/>
          </w:tcPr>
          <w:p w14:paraId="560CCDC8" w14:textId="77777777" w:rsidR="005B7B00" w:rsidRPr="00143423" w:rsidRDefault="005B7B00" w:rsidP="00735738">
            <w:pPr>
              <w:pStyle w:val="ListParagraph"/>
              <w:numPr>
                <w:ilvl w:val="0"/>
                <w:numId w:val="19"/>
              </w:numPr>
              <w:rPr>
                <w:rFonts w:ascii="Arial" w:hAnsi="Arial" w:cs="Arial"/>
                <w:sz w:val="20"/>
                <w:szCs w:val="20"/>
              </w:rPr>
            </w:pPr>
            <w:r w:rsidRPr="00143423">
              <w:rPr>
                <w:rFonts w:ascii="Arial" w:hAnsi="Arial" w:cs="Arial"/>
                <w:sz w:val="20"/>
                <w:szCs w:val="20"/>
              </w:rPr>
              <w:t>Feedback A range of methods should be used – verbal, whole class, digital…</w:t>
            </w:r>
          </w:p>
          <w:p w14:paraId="443F52C3" w14:textId="77777777" w:rsidR="005B7B00" w:rsidRPr="00143423" w:rsidRDefault="005B7B00" w:rsidP="00735738">
            <w:pPr>
              <w:pStyle w:val="ListParagraph"/>
              <w:numPr>
                <w:ilvl w:val="0"/>
                <w:numId w:val="19"/>
              </w:numPr>
              <w:rPr>
                <w:rFonts w:ascii="Arial" w:hAnsi="Arial" w:cs="Arial"/>
                <w:sz w:val="20"/>
                <w:szCs w:val="20"/>
              </w:rPr>
            </w:pPr>
            <w:r w:rsidRPr="00143423">
              <w:rPr>
                <w:rFonts w:ascii="Arial" w:hAnsi="Arial" w:cs="Arial"/>
                <w:sz w:val="20"/>
                <w:szCs w:val="20"/>
              </w:rPr>
              <w:t>Feedback is focussed and specific – linking clearly to the success criteria</w:t>
            </w:r>
          </w:p>
          <w:p w14:paraId="4C56EC43" w14:textId="77777777" w:rsidR="005B7B00" w:rsidRPr="00143423" w:rsidRDefault="005B7B00" w:rsidP="00735738">
            <w:pPr>
              <w:pStyle w:val="ListParagraph"/>
              <w:numPr>
                <w:ilvl w:val="0"/>
                <w:numId w:val="19"/>
              </w:numPr>
              <w:rPr>
                <w:rFonts w:ascii="Arial" w:hAnsi="Arial" w:cs="Arial"/>
                <w:sz w:val="20"/>
                <w:szCs w:val="20"/>
              </w:rPr>
            </w:pPr>
            <w:r w:rsidRPr="00143423">
              <w:rPr>
                <w:rFonts w:ascii="Arial" w:hAnsi="Arial" w:cs="Arial"/>
                <w:sz w:val="20"/>
                <w:szCs w:val="20"/>
              </w:rPr>
              <w:t>Feedback is given in a positive way and not limited to pointing out errors</w:t>
            </w:r>
          </w:p>
          <w:p w14:paraId="3DB2B5FC" w14:textId="77777777" w:rsidR="005B7B00" w:rsidRPr="00143423" w:rsidRDefault="005B7B00" w:rsidP="00735738">
            <w:pPr>
              <w:pStyle w:val="ListParagraph"/>
              <w:numPr>
                <w:ilvl w:val="0"/>
                <w:numId w:val="19"/>
              </w:numPr>
              <w:rPr>
                <w:rFonts w:ascii="Arial" w:hAnsi="Arial" w:cs="Arial"/>
                <w:sz w:val="20"/>
                <w:szCs w:val="20"/>
              </w:rPr>
            </w:pPr>
            <w:r w:rsidRPr="00143423">
              <w:rPr>
                <w:rFonts w:ascii="Arial" w:hAnsi="Arial" w:cs="Arial"/>
                <w:sz w:val="20"/>
                <w:szCs w:val="20"/>
              </w:rPr>
              <w:t>Learners are supported to understand how to improve</w:t>
            </w:r>
          </w:p>
          <w:p w14:paraId="0BFC50C1" w14:textId="77777777" w:rsidR="005B7B00" w:rsidRPr="00143423" w:rsidRDefault="005B7B00" w:rsidP="00735738">
            <w:pPr>
              <w:pStyle w:val="ListParagraph"/>
              <w:numPr>
                <w:ilvl w:val="0"/>
                <w:numId w:val="18"/>
              </w:numPr>
              <w:rPr>
                <w:rFonts w:ascii="Arial" w:hAnsi="Arial" w:cs="Arial"/>
                <w:sz w:val="20"/>
                <w:szCs w:val="20"/>
              </w:rPr>
            </w:pPr>
            <w:r w:rsidRPr="00143423">
              <w:rPr>
                <w:rFonts w:ascii="Arial" w:hAnsi="Arial" w:cs="Arial"/>
                <w:sz w:val="20"/>
                <w:szCs w:val="20"/>
              </w:rPr>
              <w:t>Learners are encouraged to think/act on feedback</w:t>
            </w:r>
          </w:p>
        </w:tc>
      </w:tr>
    </w:tbl>
    <w:p w14:paraId="6E4EE3EF" w14:textId="638B31D9" w:rsidR="00735738" w:rsidRPr="00143423" w:rsidRDefault="00735738" w:rsidP="00735738">
      <w:pPr>
        <w:rPr>
          <w:rFonts w:ascii="Arial" w:hAnsi="Arial" w:cs="Arial"/>
          <w:sz w:val="20"/>
          <w:szCs w:val="20"/>
        </w:rPr>
      </w:pPr>
    </w:p>
    <w:p w14:paraId="42605750" w14:textId="77777777" w:rsidR="00481A37" w:rsidRDefault="00481A37" w:rsidP="00735738">
      <w:pPr>
        <w:rPr>
          <w:rFonts w:ascii="Arial" w:hAnsi="Arial" w:cs="Arial"/>
          <w:sz w:val="20"/>
          <w:szCs w:val="20"/>
        </w:rPr>
      </w:pPr>
    </w:p>
    <w:p w14:paraId="3B6753F7" w14:textId="77777777" w:rsidR="005F7EFC" w:rsidRDefault="005F7EFC" w:rsidP="00735738">
      <w:pPr>
        <w:rPr>
          <w:rFonts w:ascii="Arial" w:hAnsi="Arial" w:cs="Arial"/>
          <w:sz w:val="20"/>
          <w:szCs w:val="20"/>
        </w:rPr>
      </w:pPr>
    </w:p>
    <w:p w14:paraId="3A615EA3" w14:textId="77777777" w:rsidR="005F7EFC" w:rsidRDefault="005F7EFC" w:rsidP="00735738">
      <w:pPr>
        <w:rPr>
          <w:rFonts w:ascii="Arial" w:hAnsi="Arial" w:cs="Arial"/>
          <w:sz w:val="20"/>
          <w:szCs w:val="20"/>
        </w:rPr>
      </w:pPr>
    </w:p>
    <w:p w14:paraId="5A306CF0" w14:textId="77777777" w:rsidR="005F7EFC" w:rsidRPr="00143423" w:rsidRDefault="005F7EFC" w:rsidP="00735738">
      <w:pPr>
        <w:rPr>
          <w:rFonts w:ascii="Arial" w:hAnsi="Arial" w:cs="Arial"/>
          <w:sz w:val="20"/>
          <w:szCs w:val="20"/>
        </w:rPr>
      </w:pPr>
    </w:p>
    <w:p w14:paraId="4903C629" w14:textId="77777777" w:rsidR="00481A37" w:rsidRPr="00143423" w:rsidRDefault="00481A37" w:rsidP="00735738">
      <w:pPr>
        <w:rPr>
          <w:rFonts w:ascii="Arial" w:hAnsi="Arial" w:cs="Arial"/>
          <w:sz w:val="20"/>
          <w:szCs w:val="20"/>
        </w:rPr>
      </w:pPr>
    </w:p>
    <w:p w14:paraId="198BBE1C" w14:textId="77777777" w:rsidR="00481A37" w:rsidRPr="00143423" w:rsidRDefault="00481A37" w:rsidP="00735738">
      <w:pPr>
        <w:rPr>
          <w:rFonts w:ascii="Arial" w:hAnsi="Arial" w:cs="Arial"/>
          <w:sz w:val="20"/>
          <w:szCs w:val="20"/>
        </w:rPr>
      </w:pPr>
    </w:p>
    <w:p w14:paraId="6E042C91" w14:textId="4ECE4283" w:rsidR="00735738" w:rsidRPr="00143423" w:rsidRDefault="00735738" w:rsidP="00735738">
      <w:pPr>
        <w:rPr>
          <w:rFonts w:ascii="Arial" w:hAnsi="Arial" w:cs="Arial"/>
          <w:sz w:val="20"/>
          <w:szCs w:val="20"/>
        </w:rPr>
      </w:pPr>
      <w:r w:rsidRPr="00143423">
        <w:rPr>
          <w:rFonts w:ascii="Arial" w:hAnsi="Arial" w:cs="Arial"/>
          <w:sz w:val="20"/>
          <w:szCs w:val="20"/>
        </w:rPr>
        <w:lastRenderedPageBreak/>
        <w:t>Pupil Evaluation Toolkit</w:t>
      </w:r>
      <w:r w:rsidR="00481A37" w:rsidRPr="00143423">
        <w:rPr>
          <w:rFonts w:ascii="Arial" w:hAnsi="Arial" w:cs="Arial"/>
          <w:sz w:val="20"/>
          <w:szCs w:val="20"/>
        </w:rPr>
        <w:t xml:space="preserve"> (created in consultation with all staff</w:t>
      </w:r>
      <w:r w:rsidR="008E4825" w:rsidRPr="00143423">
        <w:rPr>
          <w:rFonts w:ascii="Arial" w:hAnsi="Arial" w:cs="Arial"/>
          <w:sz w:val="20"/>
          <w:szCs w:val="20"/>
        </w:rPr>
        <w:t xml:space="preserve"> and pupil focus groups)</w:t>
      </w:r>
      <w:r w:rsidR="00481A37" w:rsidRPr="00143423">
        <w:rPr>
          <w:rFonts w:ascii="Arial" w:hAnsi="Arial" w:cs="Arial"/>
          <w:sz w:val="20"/>
          <w:szCs w:val="20"/>
        </w:rPr>
        <w:t>. For use by class teachers, middle</w:t>
      </w:r>
      <w:r w:rsidR="008E4825" w:rsidRPr="00143423">
        <w:rPr>
          <w:rFonts w:ascii="Arial" w:hAnsi="Arial" w:cs="Arial"/>
          <w:sz w:val="20"/>
          <w:szCs w:val="20"/>
        </w:rPr>
        <w:t xml:space="preserve"> and senior</w:t>
      </w:r>
      <w:r w:rsidR="00481A37" w:rsidRPr="00143423">
        <w:rPr>
          <w:rFonts w:ascii="Arial" w:hAnsi="Arial" w:cs="Arial"/>
          <w:sz w:val="20"/>
          <w:szCs w:val="20"/>
        </w:rPr>
        <w:t xml:space="preserve"> leaders during evaluation of lessons or during focus groups</w:t>
      </w:r>
      <w:r w:rsidR="008E4825" w:rsidRPr="00143423">
        <w:rPr>
          <w:rFonts w:ascii="Arial" w:hAnsi="Arial" w:cs="Arial"/>
          <w:sz w:val="20"/>
          <w:szCs w:val="20"/>
        </w:rPr>
        <w:t xml:space="preserve">. During session 25/26, this will be used </w:t>
      </w:r>
      <w:r w:rsidR="00B54876" w:rsidRPr="00143423">
        <w:rPr>
          <w:rFonts w:ascii="Arial" w:hAnsi="Arial" w:cs="Arial"/>
          <w:sz w:val="20"/>
          <w:szCs w:val="20"/>
        </w:rPr>
        <w:t>by</w:t>
      </w:r>
      <w:r w:rsidR="008E4825" w:rsidRPr="00143423">
        <w:rPr>
          <w:rFonts w:ascii="Arial" w:hAnsi="Arial" w:cs="Arial"/>
          <w:sz w:val="20"/>
          <w:szCs w:val="20"/>
        </w:rPr>
        <w:t xml:space="preserve"> pupils.</w:t>
      </w:r>
    </w:p>
    <w:tbl>
      <w:tblPr>
        <w:tblStyle w:val="TableGrid"/>
        <w:tblW w:w="9385" w:type="dxa"/>
        <w:tblInd w:w="-459" w:type="dxa"/>
        <w:tblLook w:val="04A0" w:firstRow="1" w:lastRow="0" w:firstColumn="1" w:lastColumn="0" w:noHBand="0" w:noVBand="1"/>
      </w:tblPr>
      <w:tblGrid>
        <w:gridCol w:w="2582"/>
        <w:gridCol w:w="6803"/>
      </w:tblGrid>
      <w:tr w:rsidR="00735738" w:rsidRPr="00143423" w14:paraId="263C68C2" w14:textId="77777777" w:rsidTr="005B7B00">
        <w:tc>
          <w:tcPr>
            <w:tcW w:w="2582" w:type="dxa"/>
            <w:vAlign w:val="center"/>
          </w:tcPr>
          <w:p w14:paraId="5FB19FAE"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Elements</w:t>
            </w:r>
          </w:p>
        </w:tc>
        <w:tc>
          <w:tcPr>
            <w:tcW w:w="6803" w:type="dxa"/>
            <w:vAlign w:val="center"/>
          </w:tcPr>
          <w:p w14:paraId="3C47B6CB"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Pupil Prompts</w:t>
            </w:r>
          </w:p>
        </w:tc>
      </w:tr>
      <w:tr w:rsidR="00735738" w:rsidRPr="00143423" w14:paraId="64A9061A" w14:textId="77777777" w:rsidTr="005B7B00">
        <w:tc>
          <w:tcPr>
            <w:tcW w:w="9385" w:type="dxa"/>
            <w:gridSpan w:val="2"/>
            <w:shd w:val="clear" w:color="auto" w:fill="8064A2" w:themeFill="accent4"/>
            <w:vAlign w:val="center"/>
          </w:tcPr>
          <w:p w14:paraId="768B9A3D"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Classroom Climate</w:t>
            </w:r>
          </w:p>
        </w:tc>
      </w:tr>
      <w:tr w:rsidR="00735738" w:rsidRPr="00143423" w14:paraId="59086BB2" w14:textId="77777777" w:rsidTr="005B7B00">
        <w:tc>
          <w:tcPr>
            <w:tcW w:w="2582" w:type="dxa"/>
            <w:vAlign w:val="center"/>
          </w:tcPr>
          <w:p w14:paraId="435BFBAC"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Meet and Greet/Arrival</w:t>
            </w:r>
          </w:p>
        </w:tc>
        <w:tc>
          <w:tcPr>
            <w:tcW w:w="6803" w:type="dxa"/>
          </w:tcPr>
          <w:p w14:paraId="3AD2C25D" w14:textId="77777777" w:rsidR="00735738" w:rsidRPr="00143423" w:rsidRDefault="00735738" w:rsidP="00735738">
            <w:pPr>
              <w:pStyle w:val="ListParagraph"/>
              <w:numPr>
                <w:ilvl w:val="0"/>
                <w:numId w:val="13"/>
              </w:numPr>
              <w:rPr>
                <w:rFonts w:ascii="Arial" w:hAnsi="Arial" w:cs="Arial"/>
                <w:sz w:val="20"/>
                <w:szCs w:val="20"/>
              </w:rPr>
            </w:pPr>
            <w:r w:rsidRPr="00143423">
              <w:rPr>
                <w:rFonts w:ascii="Arial" w:hAnsi="Arial" w:cs="Arial"/>
                <w:sz w:val="20"/>
                <w:szCs w:val="20"/>
              </w:rPr>
              <w:t>Tell me a good example of a meet and greet you’ve experienced. Why does that example stand out?</w:t>
            </w:r>
          </w:p>
          <w:p w14:paraId="42772B33" w14:textId="77777777" w:rsidR="00735738" w:rsidRPr="00143423" w:rsidRDefault="00735738" w:rsidP="00735738">
            <w:pPr>
              <w:pStyle w:val="ListParagraph"/>
              <w:numPr>
                <w:ilvl w:val="0"/>
                <w:numId w:val="13"/>
              </w:numPr>
              <w:rPr>
                <w:rFonts w:ascii="Arial" w:hAnsi="Arial" w:cs="Arial"/>
                <w:sz w:val="20"/>
                <w:szCs w:val="20"/>
              </w:rPr>
            </w:pPr>
            <w:r w:rsidRPr="00143423">
              <w:rPr>
                <w:rFonts w:ascii="Arial" w:hAnsi="Arial" w:cs="Arial"/>
                <w:sz w:val="20"/>
                <w:szCs w:val="20"/>
              </w:rPr>
              <w:t>What other ways does your teacher help you to feel welcome in class?</w:t>
            </w:r>
          </w:p>
          <w:p w14:paraId="70C10CF4" w14:textId="77777777" w:rsidR="00735738" w:rsidRPr="00143423" w:rsidRDefault="00735738" w:rsidP="00735738">
            <w:pPr>
              <w:pStyle w:val="ListParagraph"/>
              <w:numPr>
                <w:ilvl w:val="0"/>
                <w:numId w:val="13"/>
              </w:numPr>
              <w:rPr>
                <w:rFonts w:ascii="Arial" w:hAnsi="Arial" w:cs="Arial"/>
                <w:sz w:val="20"/>
                <w:szCs w:val="20"/>
              </w:rPr>
            </w:pPr>
            <w:r w:rsidRPr="00143423">
              <w:rPr>
                <w:rFonts w:ascii="Arial" w:hAnsi="Arial" w:cs="Arial"/>
                <w:sz w:val="20"/>
                <w:szCs w:val="20"/>
              </w:rPr>
              <w:t>Do teachers remind you to be ‘Ready, Resilient and Safe’ as you enter the class?</w:t>
            </w:r>
          </w:p>
          <w:p w14:paraId="391AED25" w14:textId="77777777" w:rsidR="00735738" w:rsidRPr="00143423" w:rsidRDefault="00735738" w:rsidP="00735738">
            <w:pPr>
              <w:pStyle w:val="ListParagraph"/>
              <w:numPr>
                <w:ilvl w:val="0"/>
                <w:numId w:val="13"/>
              </w:numPr>
              <w:rPr>
                <w:rFonts w:ascii="Arial" w:hAnsi="Arial" w:cs="Arial"/>
                <w:sz w:val="20"/>
                <w:szCs w:val="20"/>
              </w:rPr>
            </w:pPr>
            <w:r w:rsidRPr="00143423">
              <w:rPr>
                <w:rFonts w:ascii="Arial" w:hAnsi="Arial" w:cs="Arial"/>
                <w:sz w:val="20"/>
                <w:szCs w:val="20"/>
              </w:rPr>
              <w:t>Does this help you to settle in class? Or is there anything else your teacher could do to help you settle?</w:t>
            </w:r>
          </w:p>
        </w:tc>
      </w:tr>
      <w:tr w:rsidR="00735738" w:rsidRPr="00143423" w14:paraId="00D4ECF1" w14:textId="77777777" w:rsidTr="005B7B00">
        <w:tc>
          <w:tcPr>
            <w:tcW w:w="2582" w:type="dxa"/>
            <w:vAlign w:val="center"/>
          </w:tcPr>
          <w:p w14:paraId="331881E7"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Classroom Management</w:t>
            </w:r>
          </w:p>
        </w:tc>
        <w:tc>
          <w:tcPr>
            <w:tcW w:w="6803" w:type="dxa"/>
          </w:tcPr>
          <w:p w14:paraId="4E3C4685" w14:textId="77777777" w:rsidR="00735738" w:rsidRPr="00143423" w:rsidRDefault="00735738" w:rsidP="00735738">
            <w:pPr>
              <w:pStyle w:val="ListParagraph"/>
              <w:numPr>
                <w:ilvl w:val="0"/>
                <w:numId w:val="13"/>
              </w:numPr>
              <w:rPr>
                <w:rFonts w:ascii="Arial" w:hAnsi="Arial" w:cs="Arial"/>
                <w:sz w:val="20"/>
                <w:szCs w:val="20"/>
              </w:rPr>
            </w:pPr>
            <w:r w:rsidRPr="00143423">
              <w:rPr>
                <w:rFonts w:ascii="Arial" w:hAnsi="Arial" w:cs="Arial"/>
                <w:sz w:val="20"/>
                <w:szCs w:val="20"/>
              </w:rPr>
              <w:t>Do you work hard and stay on task in classes? Why/why not?</w:t>
            </w:r>
          </w:p>
          <w:p w14:paraId="796A40B8" w14:textId="77777777" w:rsidR="00735738" w:rsidRPr="00143423" w:rsidRDefault="00735738" w:rsidP="00735738">
            <w:pPr>
              <w:pStyle w:val="ListParagraph"/>
              <w:numPr>
                <w:ilvl w:val="0"/>
                <w:numId w:val="13"/>
              </w:numPr>
              <w:rPr>
                <w:rFonts w:ascii="Arial" w:hAnsi="Arial" w:cs="Arial"/>
                <w:sz w:val="20"/>
                <w:szCs w:val="20"/>
              </w:rPr>
            </w:pPr>
            <w:r w:rsidRPr="00143423">
              <w:rPr>
                <w:rFonts w:ascii="Arial" w:hAnsi="Arial" w:cs="Arial"/>
                <w:sz w:val="20"/>
                <w:szCs w:val="20"/>
              </w:rPr>
              <w:t>Have you been in trouble in class? Do you feel that you were treated fairly?</w:t>
            </w:r>
          </w:p>
          <w:p w14:paraId="7C41BBF7" w14:textId="77777777" w:rsidR="00735738" w:rsidRPr="00143423" w:rsidRDefault="00735738" w:rsidP="00735738">
            <w:pPr>
              <w:pStyle w:val="ListParagraph"/>
              <w:numPr>
                <w:ilvl w:val="0"/>
                <w:numId w:val="13"/>
              </w:numPr>
              <w:rPr>
                <w:rFonts w:ascii="Arial" w:hAnsi="Arial" w:cs="Arial"/>
                <w:sz w:val="20"/>
                <w:szCs w:val="20"/>
              </w:rPr>
            </w:pPr>
            <w:r w:rsidRPr="00143423">
              <w:rPr>
                <w:rFonts w:ascii="Arial" w:hAnsi="Arial" w:cs="Arial"/>
                <w:sz w:val="20"/>
                <w:szCs w:val="20"/>
              </w:rPr>
              <w:t>Are you praised or encouraged when you do things well?</w:t>
            </w:r>
          </w:p>
        </w:tc>
      </w:tr>
      <w:tr w:rsidR="00735738" w:rsidRPr="00143423" w14:paraId="29B48626" w14:textId="77777777" w:rsidTr="005B7B00">
        <w:tc>
          <w:tcPr>
            <w:tcW w:w="9385" w:type="dxa"/>
            <w:gridSpan w:val="2"/>
            <w:shd w:val="clear" w:color="auto" w:fill="8064A2" w:themeFill="accent4"/>
            <w:vAlign w:val="center"/>
          </w:tcPr>
          <w:p w14:paraId="039296EC"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 xml:space="preserve">Lesson Structures </w:t>
            </w:r>
          </w:p>
        </w:tc>
      </w:tr>
      <w:tr w:rsidR="00735738" w:rsidRPr="00143423" w14:paraId="3512656D" w14:textId="77777777" w:rsidTr="005B7B00">
        <w:tc>
          <w:tcPr>
            <w:tcW w:w="2582" w:type="dxa"/>
            <w:vAlign w:val="center"/>
          </w:tcPr>
          <w:p w14:paraId="0D8B1770"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Connect the Learning</w:t>
            </w:r>
          </w:p>
        </w:tc>
        <w:tc>
          <w:tcPr>
            <w:tcW w:w="6803" w:type="dxa"/>
          </w:tcPr>
          <w:p w14:paraId="2C0EDDA5" w14:textId="77777777" w:rsidR="00735738" w:rsidRPr="00143423" w:rsidRDefault="00735738" w:rsidP="00735738">
            <w:pPr>
              <w:pStyle w:val="ListParagraph"/>
              <w:numPr>
                <w:ilvl w:val="0"/>
                <w:numId w:val="14"/>
              </w:numPr>
              <w:rPr>
                <w:rFonts w:ascii="Arial" w:hAnsi="Arial" w:cs="Arial"/>
                <w:sz w:val="20"/>
                <w:szCs w:val="20"/>
              </w:rPr>
            </w:pPr>
            <w:r w:rsidRPr="00143423">
              <w:rPr>
                <w:rFonts w:ascii="Arial" w:hAnsi="Arial" w:cs="Arial"/>
                <w:sz w:val="20"/>
                <w:szCs w:val="20"/>
              </w:rPr>
              <w:t>Do you understand how your learning links to the wider world/careers?</w:t>
            </w:r>
          </w:p>
          <w:p w14:paraId="5159DCBE" w14:textId="77777777" w:rsidR="00735738" w:rsidRPr="00143423" w:rsidRDefault="00735738" w:rsidP="00735738">
            <w:pPr>
              <w:pStyle w:val="ListParagraph"/>
              <w:numPr>
                <w:ilvl w:val="0"/>
                <w:numId w:val="14"/>
              </w:numPr>
              <w:rPr>
                <w:rFonts w:ascii="Arial" w:hAnsi="Arial" w:cs="Arial"/>
                <w:sz w:val="20"/>
                <w:szCs w:val="20"/>
              </w:rPr>
            </w:pPr>
            <w:r w:rsidRPr="00143423">
              <w:rPr>
                <w:rFonts w:ascii="Arial" w:hAnsi="Arial" w:cs="Arial"/>
                <w:sz w:val="20"/>
                <w:szCs w:val="20"/>
              </w:rPr>
              <w:t>Give an example of a starter you have enjoyed.</w:t>
            </w:r>
          </w:p>
          <w:p w14:paraId="7F764664" w14:textId="77777777" w:rsidR="00735738" w:rsidRPr="00143423" w:rsidRDefault="00735738" w:rsidP="00735738">
            <w:pPr>
              <w:pStyle w:val="ListParagraph"/>
              <w:numPr>
                <w:ilvl w:val="0"/>
                <w:numId w:val="14"/>
              </w:numPr>
              <w:rPr>
                <w:rFonts w:ascii="Arial" w:hAnsi="Arial" w:cs="Arial"/>
                <w:sz w:val="20"/>
                <w:szCs w:val="20"/>
              </w:rPr>
            </w:pPr>
            <w:r w:rsidRPr="00143423">
              <w:rPr>
                <w:rFonts w:ascii="Arial" w:hAnsi="Arial" w:cs="Arial"/>
                <w:sz w:val="20"/>
                <w:szCs w:val="20"/>
              </w:rPr>
              <w:t>Do you use thinking routines in classes (See, think, wonder…)? Or are you asked to think about what you already know and encouraged to think about what else you’d like to learn more about?</w:t>
            </w:r>
          </w:p>
          <w:p w14:paraId="777758EB" w14:textId="77777777" w:rsidR="00735738" w:rsidRPr="00143423" w:rsidRDefault="00735738" w:rsidP="00735738">
            <w:pPr>
              <w:pStyle w:val="ListParagraph"/>
              <w:numPr>
                <w:ilvl w:val="0"/>
                <w:numId w:val="14"/>
              </w:numPr>
              <w:rPr>
                <w:rFonts w:ascii="Arial" w:hAnsi="Arial" w:cs="Arial"/>
                <w:sz w:val="20"/>
                <w:szCs w:val="20"/>
              </w:rPr>
            </w:pPr>
            <w:r w:rsidRPr="00143423">
              <w:rPr>
                <w:rFonts w:ascii="Arial" w:hAnsi="Arial" w:cs="Arial"/>
                <w:sz w:val="20"/>
                <w:szCs w:val="20"/>
              </w:rPr>
              <w:t>How well are you able to describe the skills you are developing through your learning and how clear are you about how you will use these skills out of school?</w:t>
            </w:r>
          </w:p>
          <w:p w14:paraId="389B3378" w14:textId="77777777" w:rsidR="00735738" w:rsidRPr="00143423" w:rsidRDefault="00735738" w:rsidP="00735738">
            <w:pPr>
              <w:pStyle w:val="ListParagraph"/>
              <w:numPr>
                <w:ilvl w:val="0"/>
                <w:numId w:val="14"/>
              </w:numPr>
              <w:rPr>
                <w:rFonts w:ascii="Arial" w:hAnsi="Arial" w:cs="Arial"/>
                <w:sz w:val="20"/>
                <w:szCs w:val="20"/>
              </w:rPr>
            </w:pPr>
            <w:r w:rsidRPr="00143423">
              <w:rPr>
                <w:rFonts w:ascii="Arial" w:hAnsi="Arial" w:cs="Arial"/>
                <w:sz w:val="20"/>
                <w:szCs w:val="20"/>
              </w:rPr>
              <w:t>Do you understand that the skills you learn in some subjects can be transferred and used in another? Do you have any examples of this?</w:t>
            </w:r>
          </w:p>
        </w:tc>
      </w:tr>
      <w:tr w:rsidR="00735738" w:rsidRPr="00143423" w14:paraId="0CD1125D" w14:textId="77777777" w:rsidTr="005B7B00">
        <w:trPr>
          <w:trHeight w:val="1927"/>
        </w:trPr>
        <w:tc>
          <w:tcPr>
            <w:tcW w:w="2582" w:type="dxa"/>
            <w:vAlign w:val="center"/>
          </w:tcPr>
          <w:p w14:paraId="1DC9D07B"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Learning Intentions and</w:t>
            </w:r>
          </w:p>
          <w:p w14:paraId="624FB5E7"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Success Criteria</w:t>
            </w:r>
          </w:p>
        </w:tc>
        <w:tc>
          <w:tcPr>
            <w:tcW w:w="6803" w:type="dxa"/>
          </w:tcPr>
          <w:p w14:paraId="27025A1A" w14:textId="77777777" w:rsidR="00735738" w:rsidRPr="00143423" w:rsidRDefault="00735738" w:rsidP="00735738">
            <w:pPr>
              <w:pStyle w:val="ListParagraph"/>
              <w:numPr>
                <w:ilvl w:val="0"/>
                <w:numId w:val="15"/>
              </w:numPr>
              <w:rPr>
                <w:rFonts w:ascii="Arial" w:hAnsi="Arial" w:cs="Arial"/>
                <w:sz w:val="20"/>
                <w:szCs w:val="20"/>
              </w:rPr>
            </w:pPr>
            <w:r w:rsidRPr="00143423">
              <w:rPr>
                <w:rFonts w:ascii="Arial" w:hAnsi="Arial" w:cs="Arial"/>
                <w:sz w:val="20"/>
                <w:szCs w:val="20"/>
              </w:rPr>
              <w:t>Are learning intentions and success criteria regularly shared at the beginning of lessons? Do you find knowing this useful? Why?</w:t>
            </w:r>
          </w:p>
          <w:p w14:paraId="2047629A" w14:textId="77777777" w:rsidR="00735738" w:rsidRPr="00143423" w:rsidRDefault="00735738" w:rsidP="00735738">
            <w:pPr>
              <w:pStyle w:val="ListParagraph"/>
              <w:numPr>
                <w:ilvl w:val="0"/>
                <w:numId w:val="15"/>
              </w:numPr>
              <w:rPr>
                <w:rFonts w:ascii="Arial" w:hAnsi="Arial" w:cs="Arial"/>
                <w:sz w:val="20"/>
                <w:szCs w:val="20"/>
              </w:rPr>
            </w:pPr>
            <w:r w:rsidRPr="00143423">
              <w:rPr>
                <w:rFonts w:ascii="Arial" w:hAnsi="Arial" w:cs="Arial"/>
                <w:sz w:val="20"/>
                <w:szCs w:val="20"/>
              </w:rPr>
              <w:t>Is what you are learning about referred to during lessons and in plenary (end of lesson)?</w:t>
            </w:r>
          </w:p>
          <w:p w14:paraId="6D9E6889"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Is what you need to do to be successful in a lesson clear? I can/will be able to…</w:t>
            </w:r>
          </w:p>
          <w:p w14:paraId="711D519E"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Do teachers ask for your views when planning future lessons?</w:t>
            </w:r>
          </w:p>
        </w:tc>
      </w:tr>
      <w:tr w:rsidR="00735738" w:rsidRPr="00143423" w14:paraId="41597347" w14:textId="77777777" w:rsidTr="005B7B00">
        <w:tc>
          <w:tcPr>
            <w:tcW w:w="2582" w:type="dxa"/>
            <w:vAlign w:val="center"/>
          </w:tcPr>
          <w:p w14:paraId="4BBA25EB"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Active Learning</w:t>
            </w:r>
          </w:p>
        </w:tc>
        <w:tc>
          <w:tcPr>
            <w:tcW w:w="6803" w:type="dxa"/>
          </w:tcPr>
          <w:p w14:paraId="3F4D81B0"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Are lessons clearly presented? Use technology? </w:t>
            </w:r>
            <w:proofErr w:type="spellStart"/>
            <w:r w:rsidRPr="00143423">
              <w:rPr>
                <w:rFonts w:ascii="Arial" w:hAnsi="Arial" w:cs="Arial"/>
                <w:sz w:val="20"/>
                <w:szCs w:val="20"/>
              </w:rPr>
              <w:t>Ipads</w:t>
            </w:r>
            <w:proofErr w:type="spellEnd"/>
            <w:r w:rsidRPr="00143423">
              <w:rPr>
                <w:rFonts w:ascii="Arial" w:hAnsi="Arial" w:cs="Arial"/>
                <w:sz w:val="20"/>
                <w:szCs w:val="20"/>
              </w:rPr>
              <w:t>?</w:t>
            </w:r>
          </w:p>
          <w:p w14:paraId="1B750432"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 xml:space="preserve">Are you provided with opportunities to work with others? (think, pair, share) </w:t>
            </w:r>
          </w:p>
          <w:p w14:paraId="732EC209"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In your classes, are you given the chance to learn independently?</w:t>
            </w:r>
          </w:p>
          <w:p w14:paraId="63D6C53C"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Are you given some challenging tasks and extension activities if needed?</w:t>
            </w:r>
          </w:p>
        </w:tc>
      </w:tr>
      <w:tr w:rsidR="00735738" w:rsidRPr="00143423" w14:paraId="18C1923B" w14:textId="77777777" w:rsidTr="005B7B00">
        <w:tc>
          <w:tcPr>
            <w:tcW w:w="2582" w:type="dxa"/>
            <w:vAlign w:val="center"/>
          </w:tcPr>
          <w:p w14:paraId="1FA83486"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Assessment</w:t>
            </w:r>
          </w:p>
        </w:tc>
        <w:tc>
          <w:tcPr>
            <w:tcW w:w="6803" w:type="dxa"/>
          </w:tcPr>
          <w:p w14:paraId="12F3C855"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What different ways does your teacher use to assess you? (A chance to remind pupils of different ways to assess)</w:t>
            </w:r>
          </w:p>
          <w:p w14:paraId="2D591B94"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lastRenderedPageBreak/>
              <w:t>Is your understanding of what is going on in class regularly checked by the teacher? (Show me boards, asking questions, asking questions without hands up, exit passes)</w:t>
            </w:r>
          </w:p>
          <w:p w14:paraId="4E83C72B"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Does homework help support your learning in class?</w:t>
            </w:r>
          </w:p>
          <w:p w14:paraId="307CA49F"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How often do you receive homework? Do you think that is enough?</w:t>
            </w:r>
          </w:p>
          <w:p w14:paraId="38C44619"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Do you feel confident in assessing your own work? Do you understand if your work has met the targets of the lesson?</w:t>
            </w:r>
          </w:p>
          <w:p w14:paraId="5CC1FADB" w14:textId="77777777" w:rsidR="00735738" w:rsidRPr="00143423" w:rsidRDefault="00735738" w:rsidP="00735738">
            <w:pPr>
              <w:pStyle w:val="ListParagraph"/>
              <w:numPr>
                <w:ilvl w:val="0"/>
                <w:numId w:val="16"/>
              </w:numPr>
              <w:rPr>
                <w:rFonts w:ascii="Arial" w:hAnsi="Arial" w:cs="Arial"/>
                <w:sz w:val="20"/>
                <w:szCs w:val="20"/>
              </w:rPr>
            </w:pPr>
            <w:r w:rsidRPr="00143423">
              <w:rPr>
                <w:rFonts w:ascii="Arial" w:hAnsi="Arial" w:cs="Arial"/>
                <w:sz w:val="20"/>
                <w:szCs w:val="20"/>
              </w:rPr>
              <w:t>Are you asked to self/peer assess? Do you feel confident in doing this?</w:t>
            </w:r>
          </w:p>
        </w:tc>
      </w:tr>
      <w:tr w:rsidR="00735738" w:rsidRPr="00143423" w14:paraId="6CE54D90" w14:textId="77777777" w:rsidTr="005B7B00">
        <w:tc>
          <w:tcPr>
            <w:tcW w:w="9385" w:type="dxa"/>
            <w:gridSpan w:val="2"/>
            <w:shd w:val="clear" w:color="auto" w:fill="8064A2" w:themeFill="accent4"/>
            <w:vAlign w:val="center"/>
          </w:tcPr>
          <w:p w14:paraId="55139FC6"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lastRenderedPageBreak/>
              <w:t>Supporting Learning</w:t>
            </w:r>
          </w:p>
        </w:tc>
      </w:tr>
      <w:tr w:rsidR="00735738" w:rsidRPr="00143423" w14:paraId="1483B3B1" w14:textId="77777777" w:rsidTr="005B7B00">
        <w:tc>
          <w:tcPr>
            <w:tcW w:w="2582" w:type="dxa"/>
            <w:vAlign w:val="center"/>
          </w:tcPr>
          <w:p w14:paraId="33DD76F6"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Differentiation</w:t>
            </w:r>
          </w:p>
        </w:tc>
        <w:tc>
          <w:tcPr>
            <w:tcW w:w="6803" w:type="dxa"/>
          </w:tcPr>
          <w:p w14:paraId="522999B3" w14:textId="77777777" w:rsidR="00735738" w:rsidRPr="00143423" w:rsidRDefault="00735738" w:rsidP="00735738">
            <w:pPr>
              <w:pStyle w:val="ListParagraph"/>
              <w:numPr>
                <w:ilvl w:val="0"/>
                <w:numId w:val="18"/>
              </w:numPr>
              <w:rPr>
                <w:rFonts w:ascii="Arial" w:hAnsi="Arial" w:cs="Arial"/>
                <w:sz w:val="20"/>
                <w:szCs w:val="20"/>
              </w:rPr>
            </w:pPr>
            <w:r w:rsidRPr="00143423">
              <w:rPr>
                <w:rFonts w:ascii="Arial" w:hAnsi="Arial" w:cs="Arial"/>
                <w:sz w:val="20"/>
                <w:szCs w:val="20"/>
              </w:rPr>
              <w:t xml:space="preserve">Do teachers understand your </w:t>
            </w:r>
            <w:proofErr w:type="gramStart"/>
            <w:r w:rsidRPr="00143423">
              <w:rPr>
                <w:rFonts w:ascii="Arial" w:hAnsi="Arial" w:cs="Arial"/>
                <w:sz w:val="20"/>
                <w:szCs w:val="20"/>
              </w:rPr>
              <w:t>particular learning</w:t>
            </w:r>
            <w:proofErr w:type="gramEnd"/>
            <w:r w:rsidRPr="00143423">
              <w:rPr>
                <w:rFonts w:ascii="Arial" w:hAnsi="Arial" w:cs="Arial"/>
                <w:sz w:val="20"/>
                <w:szCs w:val="20"/>
              </w:rPr>
              <w:t xml:space="preserve"> needs?</w:t>
            </w:r>
          </w:p>
          <w:p w14:paraId="20FA5C2B" w14:textId="77777777" w:rsidR="00735738" w:rsidRPr="00143423" w:rsidRDefault="00735738" w:rsidP="00735738">
            <w:pPr>
              <w:pStyle w:val="ListParagraph"/>
              <w:numPr>
                <w:ilvl w:val="0"/>
                <w:numId w:val="18"/>
              </w:numPr>
              <w:rPr>
                <w:rFonts w:ascii="Arial" w:hAnsi="Arial" w:cs="Arial"/>
                <w:sz w:val="20"/>
                <w:szCs w:val="20"/>
              </w:rPr>
            </w:pPr>
            <w:r w:rsidRPr="00143423">
              <w:rPr>
                <w:rFonts w:ascii="Arial" w:hAnsi="Arial" w:cs="Arial"/>
                <w:sz w:val="20"/>
                <w:szCs w:val="20"/>
              </w:rPr>
              <w:t>Do you have any examples of a teacher adapting the lesson (giving you a different task…) to support your learning?</w:t>
            </w:r>
          </w:p>
          <w:p w14:paraId="3FAEA5ED" w14:textId="77777777" w:rsidR="00735738" w:rsidRPr="00143423" w:rsidRDefault="00735738" w:rsidP="00735738">
            <w:pPr>
              <w:pStyle w:val="ListParagraph"/>
              <w:numPr>
                <w:ilvl w:val="0"/>
                <w:numId w:val="18"/>
              </w:numPr>
              <w:rPr>
                <w:rFonts w:ascii="Arial" w:hAnsi="Arial" w:cs="Arial"/>
                <w:sz w:val="20"/>
                <w:szCs w:val="20"/>
              </w:rPr>
            </w:pPr>
            <w:r w:rsidRPr="00143423">
              <w:rPr>
                <w:rFonts w:ascii="Arial" w:hAnsi="Arial" w:cs="Arial"/>
                <w:sz w:val="20"/>
                <w:szCs w:val="20"/>
              </w:rPr>
              <w:t>Do you feel that we are all able to learn in ways that suit us best or is everyone expected to do the same things the same way?</w:t>
            </w:r>
          </w:p>
          <w:p w14:paraId="2A2059CE" w14:textId="77777777" w:rsidR="00735738" w:rsidRPr="00143423" w:rsidRDefault="00735738" w:rsidP="00735738">
            <w:pPr>
              <w:pStyle w:val="ListParagraph"/>
              <w:numPr>
                <w:ilvl w:val="0"/>
                <w:numId w:val="18"/>
              </w:numPr>
              <w:rPr>
                <w:rFonts w:ascii="Arial" w:hAnsi="Arial" w:cs="Arial"/>
                <w:sz w:val="20"/>
                <w:szCs w:val="20"/>
              </w:rPr>
            </w:pPr>
            <w:r w:rsidRPr="00143423">
              <w:rPr>
                <w:rFonts w:ascii="Arial" w:hAnsi="Arial" w:cs="Arial"/>
                <w:sz w:val="20"/>
                <w:szCs w:val="20"/>
              </w:rPr>
              <w:t>Do you feel that you have opportunities to choose how and what you learn about?</w:t>
            </w:r>
          </w:p>
          <w:p w14:paraId="3621EC1C" w14:textId="77777777" w:rsidR="00735738" w:rsidRPr="00143423" w:rsidRDefault="00735738" w:rsidP="00735738">
            <w:pPr>
              <w:pStyle w:val="ListParagraph"/>
              <w:numPr>
                <w:ilvl w:val="0"/>
                <w:numId w:val="18"/>
              </w:numPr>
              <w:rPr>
                <w:rFonts w:ascii="Arial" w:hAnsi="Arial" w:cs="Arial"/>
                <w:sz w:val="20"/>
                <w:szCs w:val="20"/>
              </w:rPr>
            </w:pPr>
            <w:r w:rsidRPr="00143423">
              <w:rPr>
                <w:rFonts w:ascii="Arial" w:hAnsi="Arial" w:cs="Arial"/>
                <w:sz w:val="20"/>
                <w:szCs w:val="20"/>
              </w:rPr>
              <w:t>Do you have all the resources and equipment you need to learn? Do you bring everything you need to school every day?</w:t>
            </w:r>
          </w:p>
          <w:p w14:paraId="4E6BB175" w14:textId="77777777" w:rsidR="00735738" w:rsidRPr="00143423" w:rsidRDefault="00735738" w:rsidP="00735738">
            <w:pPr>
              <w:pStyle w:val="ListParagraph"/>
              <w:numPr>
                <w:ilvl w:val="0"/>
                <w:numId w:val="18"/>
              </w:numPr>
              <w:rPr>
                <w:rFonts w:ascii="Arial" w:hAnsi="Arial" w:cs="Arial"/>
                <w:sz w:val="20"/>
                <w:szCs w:val="20"/>
              </w:rPr>
            </w:pPr>
            <w:r w:rsidRPr="00143423">
              <w:rPr>
                <w:rFonts w:ascii="Arial" w:hAnsi="Arial" w:cs="Arial"/>
                <w:sz w:val="20"/>
                <w:szCs w:val="20"/>
              </w:rPr>
              <w:t>Are your lessons split into chunks to make it clear what you should be doing? (e.g. in the next ten minutes see if you can…)</w:t>
            </w:r>
          </w:p>
        </w:tc>
      </w:tr>
      <w:tr w:rsidR="00735738" w:rsidRPr="00143423" w14:paraId="51E91737" w14:textId="77777777" w:rsidTr="005B7B00">
        <w:tc>
          <w:tcPr>
            <w:tcW w:w="2582" w:type="dxa"/>
            <w:vAlign w:val="center"/>
          </w:tcPr>
          <w:p w14:paraId="1B914D24" w14:textId="77777777" w:rsidR="00735738" w:rsidRPr="00143423" w:rsidRDefault="00735738" w:rsidP="0039266F">
            <w:pPr>
              <w:jc w:val="center"/>
              <w:rPr>
                <w:rFonts w:ascii="Arial" w:hAnsi="Arial" w:cs="Arial"/>
                <w:sz w:val="20"/>
                <w:szCs w:val="20"/>
              </w:rPr>
            </w:pPr>
            <w:r w:rsidRPr="00143423">
              <w:rPr>
                <w:rFonts w:ascii="Arial" w:hAnsi="Arial" w:cs="Arial"/>
                <w:sz w:val="20"/>
                <w:szCs w:val="20"/>
              </w:rPr>
              <w:t>Feedback</w:t>
            </w:r>
          </w:p>
        </w:tc>
        <w:tc>
          <w:tcPr>
            <w:tcW w:w="6803" w:type="dxa"/>
          </w:tcPr>
          <w:p w14:paraId="30492EA1" w14:textId="77777777" w:rsidR="00735738" w:rsidRPr="00143423" w:rsidRDefault="00735738" w:rsidP="00735738">
            <w:pPr>
              <w:pStyle w:val="ListParagraph"/>
              <w:numPr>
                <w:ilvl w:val="0"/>
                <w:numId w:val="19"/>
              </w:numPr>
              <w:rPr>
                <w:rFonts w:ascii="Arial" w:hAnsi="Arial" w:cs="Arial"/>
                <w:sz w:val="20"/>
                <w:szCs w:val="20"/>
              </w:rPr>
            </w:pPr>
            <w:r w:rsidRPr="00143423">
              <w:rPr>
                <w:rFonts w:ascii="Arial" w:hAnsi="Arial" w:cs="Arial"/>
                <w:sz w:val="20"/>
                <w:szCs w:val="20"/>
              </w:rPr>
              <w:t>How does the teacher let you know how you are getting on?</w:t>
            </w:r>
          </w:p>
          <w:p w14:paraId="028E9415" w14:textId="77777777" w:rsidR="00735738" w:rsidRPr="00143423" w:rsidRDefault="00735738" w:rsidP="00735738">
            <w:pPr>
              <w:pStyle w:val="ListParagraph"/>
              <w:numPr>
                <w:ilvl w:val="0"/>
                <w:numId w:val="19"/>
              </w:numPr>
              <w:rPr>
                <w:rFonts w:ascii="Arial" w:hAnsi="Arial" w:cs="Arial"/>
                <w:sz w:val="20"/>
                <w:szCs w:val="20"/>
              </w:rPr>
            </w:pPr>
            <w:r w:rsidRPr="00143423">
              <w:rPr>
                <w:rFonts w:ascii="Arial" w:hAnsi="Arial" w:cs="Arial"/>
                <w:sz w:val="20"/>
                <w:szCs w:val="20"/>
              </w:rPr>
              <w:t>How helpful is the written or verbal feedback you get from your teachers?</w:t>
            </w:r>
          </w:p>
          <w:p w14:paraId="32D3A8F2" w14:textId="77777777" w:rsidR="00735738" w:rsidRPr="00143423" w:rsidRDefault="00735738" w:rsidP="00735738">
            <w:pPr>
              <w:pStyle w:val="ListParagraph"/>
              <w:numPr>
                <w:ilvl w:val="0"/>
                <w:numId w:val="19"/>
              </w:numPr>
              <w:rPr>
                <w:rFonts w:ascii="Arial" w:hAnsi="Arial" w:cs="Arial"/>
                <w:sz w:val="20"/>
                <w:szCs w:val="20"/>
              </w:rPr>
            </w:pPr>
            <w:r w:rsidRPr="00143423">
              <w:rPr>
                <w:rFonts w:ascii="Arial" w:hAnsi="Arial" w:cs="Arial"/>
                <w:sz w:val="20"/>
                <w:szCs w:val="20"/>
              </w:rPr>
              <w:t>When you get feedback, do you understand how to improve? Is feedback specific?</w:t>
            </w:r>
          </w:p>
          <w:p w14:paraId="7D05120C" w14:textId="77777777" w:rsidR="00735738" w:rsidRPr="00143423" w:rsidRDefault="00735738" w:rsidP="00735738">
            <w:pPr>
              <w:pStyle w:val="ListParagraph"/>
              <w:numPr>
                <w:ilvl w:val="0"/>
                <w:numId w:val="19"/>
              </w:numPr>
              <w:rPr>
                <w:rFonts w:ascii="Arial" w:hAnsi="Arial" w:cs="Arial"/>
                <w:sz w:val="20"/>
                <w:szCs w:val="20"/>
              </w:rPr>
            </w:pPr>
            <w:r w:rsidRPr="00143423">
              <w:rPr>
                <w:rFonts w:ascii="Arial" w:hAnsi="Arial" w:cs="Arial"/>
                <w:sz w:val="20"/>
                <w:szCs w:val="20"/>
              </w:rPr>
              <w:t>Do you get the chance to reflect on your learning and think about how you can improve? Does your teacher ask you to do anything with the feedback you are given?</w:t>
            </w:r>
          </w:p>
          <w:p w14:paraId="469247CD" w14:textId="77777777" w:rsidR="00735738" w:rsidRPr="00143423" w:rsidRDefault="00735738" w:rsidP="00735738">
            <w:pPr>
              <w:pStyle w:val="ListParagraph"/>
              <w:numPr>
                <w:ilvl w:val="0"/>
                <w:numId w:val="19"/>
              </w:numPr>
              <w:rPr>
                <w:rFonts w:ascii="Arial" w:hAnsi="Arial" w:cs="Arial"/>
                <w:sz w:val="20"/>
                <w:szCs w:val="20"/>
              </w:rPr>
            </w:pPr>
            <w:r w:rsidRPr="00143423">
              <w:rPr>
                <w:rFonts w:ascii="Arial" w:hAnsi="Arial" w:cs="Arial"/>
                <w:sz w:val="20"/>
                <w:szCs w:val="20"/>
              </w:rPr>
              <w:t>What type of feedback do you prefer?</w:t>
            </w:r>
          </w:p>
          <w:p w14:paraId="74D95D9C" w14:textId="77777777" w:rsidR="00735738" w:rsidRPr="00143423" w:rsidRDefault="00735738" w:rsidP="00735738">
            <w:pPr>
              <w:pStyle w:val="ListParagraph"/>
              <w:numPr>
                <w:ilvl w:val="0"/>
                <w:numId w:val="19"/>
              </w:numPr>
              <w:rPr>
                <w:rFonts w:ascii="Arial" w:hAnsi="Arial" w:cs="Arial"/>
                <w:sz w:val="20"/>
                <w:szCs w:val="20"/>
              </w:rPr>
            </w:pPr>
            <w:r w:rsidRPr="00143423">
              <w:rPr>
                <w:rFonts w:ascii="Arial" w:hAnsi="Arial" w:cs="Arial"/>
                <w:sz w:val="20"/>
                <w:szCs w:val="20"/>
              </w:rPr>
              <w:t>Are you making progress in your classes? How do you know?</w:t>
            </w:r>
          </w:p>
        </w:tc>
      </w:tr>
    </w:tbl>
    <w:p w14:paraId="4708982A" w14:textId="762C8865" w:rsidR="00735738" w:rsidRPr="00143423" w:rsidRDefault="00735738" w:rsidP="00735738">
      <w:pPr>
        <w:rPr>
          <w:rFonts w:ascii="Arial" w:hAnsi="Arial" w:cs="Arial"/>
          <w:sz w:val="20"/>
          <w:szCs w:val="20"/>
        </w:rPr>
      </w:pPr>
    </w:p>
    <w:p w14:paraId="06608F7F" w14:textId="77777777" w:rsidR="001B02F5" w:rsidRPr="00143423" w:rsidRDefault="001B02F5" w:rsidP="001B02F5">
      <w:pPr>
        <w:rPr>
          <w:rFonts w:ascii="Arial" w:hAnsi="Arial" w:cs="Arial"/>
          <w:b/>
          <w:sz w:val="28"/>
          <w:szCs w:val="28"/>
          <w:u w:val="single"/>
        </w:rPr>
      </w:pPr>
    </w:p>
    <w:p w14:paraId="39FE8041" w14:textId="416DBD13" w:rsidR="001B02F5" w:rsidRPr="00143423" w:rsidRDefault="001B02F5" w:rsidP="001B02F5">
      <w:pPr>
        <w:rPr>
          <w:rFonts w:ascii="Arial" w:hAnsi="Arial" w:cs="Arial"/>
          <w:b/>
          <w:sz w:val="28"/>
          <w:szCs w:val="28"/>
          <w:u w:val="single"/>
        </w:rPr>
      </w:pPr>
      <w:r w:rsidRPr="00143423">
        <w:rPr>
          <w:rFonts w:ascii="Arial" w:hAnsi="Arial" w:cs="Arial"/>
          <w:b/>
          <w:sz w:val="28"/>
          <w:szCs w:val="28"/>
          <w:u w:val="single"/>
        </w:rPr>
        <w:t>Lesson observation proforma (simplified version of lesson evaluation toolkit)</w:t>
      </w:r>
    </w:p>
    <w:p w14:paraId="738B00F9" w14:textId="77777777" w:rsidR="001B02F5" w:rsidRPr="00143423" w:rsidRDefault="001B02F5" w:rsidP="001B02F5">
      <w:pPr>
        <w:rPr>
          <w:rFonts w:ascii="Arial" w:hAnsi="Arial" w:cs="Arial"/>
          <w:b/>
          <w:sz w:val="32"/>
          <w:szCs w:val="32"/>
          <w:u w:val="single"/>
        </w:rPr>
      </w:pPr>
      <w:r w:rsidRPr="00143423">
        <w:rPr>
          <w:rFonts w:ascii="Arial" w:hAnsi="Arial" w:cs="Arial"/>
          <w:noProof/>
        </w:rPr>
        <w:lastRenderedPageBreak/>
        <w:drawing>
          <wp:inline distT="0" distB="0" distL="0" distR="0" wp14:anchorId="476283E7" wp14:editId="296B13C7">
            <wp:extent cx="5731510" cy="7071360"/>
            <wp:effectExtent l="0" t="0" r="2540" b="0"/>
            <wp:docPr id="751724016" name="Picture 1" descr="A screensho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24016" name="Picture 1" descr="A screenshot of a classroom&#10;&#10;AI-generated content may be incorrect."/>
                    <pic:cNvPicPr/>
                  </pic:nvPicPr>
                  <pic:blipFill>
                    <a:blip r:embed="rId26"/>
                    <a:stretch>
                      <a:fillRect/>
                    </a:stretch>
                  </pic:blipFill>
                  <pic:spPr>
                    <a:xfrm>
                      <a:off x="0" y="0"/>
                      <a:ext cx="5731510" cy="7071360"/>
                    </a:xfrm>
                    <a:prstGeom prst="rect">
                      <a:avLst/>
                    </a:prstGeom>
                  </pic:spPr>
                </pic:pic>
              </a:graphicData>
            </a:graphic>
          </wp:inline>
        </w:drawing>
      </w:r>
    </w:p>
    <w:p w14:paraId="4B652D8F" w14:textId="48DB73CF" w:rsidR="00481A37" w:rsidRPr="00143423" w:rsidRDefault="001B02F5">
      <w:pPr>
        <w:rPr>
          <w:rFonts w:ascii="Arial" w:hAnsi="Arial" w:cs="Arial"/>
          <w:b/>
          <w:sz w:val="32"/>
          <w:szCs w:val="32"/>
          <w:u w:val="single"/>
        </w:rPr>
      </w:pPr>
      <w:r w:rsidRPr="00143423">
        <w:rPr>
          <w:rFonts w:ascii="Arial" w:hAnsi="Arial" w:cs="Arial"/>
          <w:noProof/>
        </w:rPr>
        <w:lastRenderedPageBreak/>
        <w:drawing>
          <wp:inline distT="0" distB="0" distL="0" distR="0" wp14:anchorId="0BE2917D" wp14:editId="0DF413DF">
            <wp:extent cx="5731510" cy="7444740"/>
            <wp:effectExtent l="0" t="0" r="2540" b="3810"/>
            <wp:docPr id="647729233" name="Picture 1" descr="A screenshot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29233" name="Picture 1" descr="A screenshot of a white sheet&#10;&#10;AI-generated content may be incorrect."/>
                    <pic:cNvPicPr/>
                  </pic:nvPicPr>
                  <pic:blipFill>
                    <a:blip r:embed="rId27"/>
                    <a:stretch>
                      <a:fillRect/>
                    </a:stretch>
                  </pic:blipFill>
                  <pic:spPr>
                    <a:xfrm>
                      <a:off x="0" y="0"/>
                      <a:ext cx="5731510" cy="7444740"/>
                    </a:xfrm>
                    <a:prstGeom prst="rect">
                      <a:avLst/>
                    </a:prstGeom>
                  </pic:spPr>
                </pic:pic>
              </a:graphicData>
            </a:graphic>
          </wp:inline>
        </w:drawing>
      </w:r>
    </w:p>
    <w:p w14:paraId="070D6423" w14:textId="00FD8DA1" w:rsidR="008E4825" w:rsidRPr="00143423" w:rsidRDefault="008E4825" w:rsidP="002B594A">
      <w:pPr>
        <w:rPr>
          <w:rFonts w:ascii="Arial" w:hAnsi="Arial" w:cs="Arial"/>
          <w:b/>
          <w:sz w:val="32"/>
          <w:szCs w:val="32"/>
          <w:u w:val="single"/>
        </w:rPr>
      </w:pPr>
      <w:r w:rsidRPr="00143423">
        <w:rPr>
          <w:rFonts w:ascii="Arial" w:hAnsi="Arial" w:cs="Arial"/>
          <w:b/>
          <w:sz w:val="32"/>
          <w:szCs w:val="32"/>
          <w:u w:val="single"/>
        </w:rPr>
        <w:lastRenderedPageBreak/>
        <w:t xml:space="preserve">Appendix </w:t>
      </w:r>
      <w:proofErr w:type="gramStart"/>
      <w:r w:rsidRPr="00143423">
        <w:rPr>
          <w:rFonts w:ascii="Arial" w:hAnsi="Arial" w:cs="Arial"/>
          <w:b/>
          <w:sz w:val="32"/>
          <w:szCs w:val="32"/>
          <w:u w:val="single"/>
        </w:rPr>
        <w:t>3 :</w:t>
      </w:r>
      <w:proofErr w:type="gramEnd"/>
      <w:r w:rsidRPr="00143423">
        <w:rPr>
          <w:rFonts w:ascii="Arial" w:hAnsi="Arial" w:cs="Arial"/>
          <w:b/>
          <w:sz w:val="32"/>
          <w:szCs w:val="32"/>
          <w:u w:val="single"/>
        </w:rPr>
        <w:t xml:space="preserve"> Class profile </w:t>
      </w:r>
    </w:p>
    <w:p w14:paraId="7779DB19" w14:textId="2E4C2C01" w:rsidR="008E4825" w:rsidRPr="00143423" w:rsidRDefault="008E4825" w:rsidP="002B594A">
      <w:pPr>
        <w:rPr>
          <w:rFonts w:ascii="Arial" w:hAnsi="Arial" w:cs="Arial"/>
          <w:b/>
          <w:sz w:val="32"/>
          <w:szCs w:val="32"/>
          <w:u w:val="single"/>
        </w:rPr>
      </w:pPr>
      <w:r w:rsidRPr="00143423">
        <w:rPr>
          <w:rFonts w:ascii="Arial" w:hAnsi="Arial" w:cs="Arial"/>
          <w:noProof/>
        </w:rPr>
        <w:drawing>
          <wp:inline distT="0" distB="0" distL="0" distR="0" wp14:anchorId="46CCFC91" wp14:editId="7B9F6E02">
            <wp:extent cx="4965405" cy="7220720"/>
            <wp:effectExtent l="0" t="0" r="6985" b="0"/>
            <wp:docPr id="298813442" name="Picture 1" descr="A graphic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13442" name="Picture 1" descr="A graphic of a chart&#10;&#10;AI-generated content may be incorrect."/>
                    <pic:cNvPicPr/>
                  </pic:nvPicPr>
                  <pic:blipFill>
                    <a:blip r:embed="rId28"/>
                    <a:stretch>
                      <a:fillRect/>
                    </a:stretch>
                  </pic:blipFill>
                  <pic:spPr>
                    <a:xfrm>
                      <a:off x="0" y="0"/>
                      <a:ext cx="4965745" cy="7221214"/>
                    </a:xfrm>
                    <a:prstGeom prst="rect">
                      <a:avLst/>
                    </a:prstGeom>
                  </pic:spPr>
                </pic:pic>
              </a:graphicData>
            </a:graphic>
          </wp:inline>
        </w:drawing>
      </w:r>
    </w:p>
    <w:p w14:paraId="013B4EE4" w14:textId="49964919" w:rsidR="00367109" w:rsidRPr="00143423" w:rsidRDefault="004E4A12" w:rsidP="002B594A">
      <w:pPr>
        <w:rPr>
          <w:rFonts w:ascii="Arial" w:hAnsi="Arial" w:cs="Arial"/>
          <w:b/>
          <w:sz w:val="32"/>
          <w:szCs w:val="32"/>
          <w:u w:val="single"/>
        </w:rPr>
      </w:pPr>
      <w:r w:rsidRPr="00143423">
        <w:rPr>
          <w:rFonts w:ascii="Arial" w:hAnsi="Arial" w:cs="Arial"/>
          <w:b/>
          <w:sz w:val="32"/>
          <w:szCs w:val="32"/>
          <w:u w:val="single"/>
        </w:rPr>
        <w:lastRenderedPageBreak/>
        <w:t xml:space="preserve">Appendix </w:t>
      </w:r>
      <w:proofErr w:type="gramStart"/>
      <w:r w:rsidR="008E4825" w:rsidRPr="00143423">
        <w:rPr>
          <w:rFonts w:ascii="Arial" w:hAnsi="Arial" w:cs="Arial"/>
          <w:b/>
          <w:sz w:val="32"/>
          <w:szCs w:val="32"/>
          <w:u w:val="single"/>
        </w:rPr>
        <w:t>4</w:t>
      </w:r>
      <w:r w:rsidRPr="00143423">
        <w:rPr>
          <w:rFonts w:ascii="Arial" w:hAnsi="Arial" w:cs="Arial"/>
          <w:b/>
          <w:sz w:val="32"/>
          <w:szCs w:val="32"/>
          <w:u w:val="single"/>
        </w:rPr>
        <w:t xml:space="preserve"> :</w:t>
      </w:r>
      <w:proofErr w:type="gramEnd"/>
      <w:r w:rsidRPr="00143423">
        <w:rPr>
          <w:rFonts w:ascii="Arial" w:hAnsi="Arial" w:cs="Arial"/>
          <w:b/>
          <w:sz w:val="32"/>
          <w:szCs w:val="32"/>
          <w:u w:val="single"/>
        </w:rPr>
        <w:t xml:space="preserve"> </w:t>
      </w:r>
      <w:r w:rsidR="001B02F5" w:rsidRPr="00143423">
        <w:rPr>
          <w:rFonts w:ascii="Arial" w:hAnsi="Arial" w:cs="Arial"/>
          <w:b/>
          <w:sz w:val="32"/>
          <w:szCs w:val="32"/>
          <w:u w:val="single"/>
        </w:rPr>
        <w:t>Overview of Learning and Teaching in 24/25</w:t>
      </w:r>
    </w:p>
    <w:p w14:paraId="6147F0DF" w14:textId="549A2030" w:rsidR="00367109" w:rsidRPr="00143423" w:rsidRDefault="008E4825" w:rsidP="002B594A">
      <w:pPr>
        <w:rPr>
          <w:rFonts w:ascii="Arial" w:hAnsi="Arial" w:cs="Arial"/>
          <w:b/>
          <w:sz w:val="32"/>
          <w:szCs w:val="32"/>
          <w:u w:val="single"/>
        </w:rPr>
      </w:pPr>
      <w:r w:rsidRPr="00143423">
        <w:rPr>
          <w:rFonts w:ascii="Arial" w:hAnsi="Arial" w:cs="Arial"/>
          <w:noProof/>
        </w:rPr>
        <w:drawing>
          <wp:anchor distT="0" distB="0" distL="114300" distR="114300" simplePos="0" relativeHeight="251665408" behindDoc="1" locked="0" layoutInCell="1" allowOverlap="1" wp14:anchorId="0E58EB62" wp14:editId="473348DE">
            <wp:simplePos x="0" y="0"/>
            <wp:positionH relativeFrom="column">
              <wp:posOffset>-435211</wp:posOffset>
            </wp:positionH>
            <wp:positionV relativeFrom="paragraph">
              <wp:posOffset>254576</wp:posOffset>
            </wp:positionV>
            <wp:extent cx="6942313" cy="3923414"/>
            <wp:effectExtent l="0" t="0" r="0" b="1270"/>
            <wp:wrapNone/>
            <wp:docPr id="1136123727" name="Picture 1" descr="A diagram of notes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23727" name="Picture 1" descr="A diagram of notes with writing on i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42313" cy="3923414"/>
                    </a:xfrm>
                    <a:prstGeom prst="rect">
                      <a:avLst/>
                    </a:prstGeom>
                  </pic:spPr>
                </pic:pic>
              </a:graphicData>
            </a:graphic>
            <wp14:sizeRelH relativeFrom="margin">
              <wp14:pctWidth>0</wp14:pctWidth>
            </wp14:sizeRelH>
            <wp14:sizeRelV relativeFrom="margin">
              <wp14:pctHeight>0</wp14:pctHeight>
            </wp14:sizeRelV>
          </wp:anchor>
        </w:drawing>
      </w:r>
    </w:p>
    <w:p w14:paraId="43C022F8" w14:textId="6409D189" w:rsidR="00983AD7" w:rsidRPr="00143423" w:rsidRDefault="00983AD7" w:rsidP="002B594A">
      <w:pPr>
        <w:rPr>
          <w:rFonts w:ascii="Arial" w:hAnsi="Arial" w:cs="Arial"/>
          <w:b/>
          <w:sz w:val="36"/>
          <w:szCs w:val="36"/>
          <w:u w:val="single"/>
        </w:rPr>
      </w:pPr>
    </w:p>
    <w:p w14:paraId="49E9984F" w14:textId="77777777" w:rsidR="00317E3D" w:rsidRPr="00143423" w:rsidRDefault="00317E3D" w:rsidP="002B594A">
      <w:pPr>
        <w:rPr>
          <w:rFonts w:ascii="Arial" w:hAnsi="Arial" w:cs="Arial"/>
          <w:b/>
          <w:sz w:val="36"/>
          <w:szCs w:val="36"/>
          <w:u w:val="single"/>
        </w:rPr>
      </w:pPr>
    </w:p>
    <w:p w14:paraId="0310655A" w14:textId="77777777" w:rsidR="00317E3D" w:rsidRPr="00143423" w:rsidRDefault="00317E3D" w:rsidP="002B594A">
      <w:pPr>
        <w:rPr>
          <w:rFonts w:ascii="Arial" w:hAnsi="Arial" w:cs="Arial"/>
          <w:b/>
          <w:sz w:val="36"/>
          <w:szCs w:val="36"/>
          <w:u w:val="single"/>
        </w:rPr>
      </w:pPr>
    </w:p>
    <w:p w14:paraId="33D98A27" w14:textId="77777777" w:rsidR="00317E3D" w:rsidRPr="00143423" w:rsidRDefault="00317E3D" w:rsidP="002B594A">
      <w:pPr>
        <w:rPr>
          <w:rFonts w:ascii="Arial" w:hAnsi="Arial" w:cs="Arial"/>
          <w:b/>
          <w:sz w:val="36"/>
          <w:szCs w:val="36"/>
          <w:u w:val="single"/>
        </w:rPr>
      </w:pPr>
    </w:p>
    <w:p w14:paraId="7B020447" w14:textId="0347DA98" w:rsidR="00317E3D" w:rsidRPr="00143423" w:rsidRDefault="00317E3D" w:rsidP="002B594A">
      <w:pPr>
        <w:rPr>
          <w:rFonts w:ascii="Arial" w:hAnsi="Arial" w:cs="Arial"/>
          <w:b/>
          <w:sz w:val="36"/>
          <w:szCs w:val="36"/>
          <w:u w:val="single"/>
        </w:rPr>
      </w:pPr>
    </w:p>
    <w:p w14:paraId="7FBCA342" w14:textId="77777777" w:rsidR="00317E3D" w:rsidRPr="00143423" w:rsidRDefault="00317E3D" w:rsidP="002B594A">
      <w:pPr>
        <w:rPr>
          <w:rFonts w:ascii="Arial" w:hAnsi="Arial" w:cs="Arial"/>
          <w:b/>
          <w:sz w:val="36"/>
          <w:szCs w:val="36"/>
          <w:u w:val="single"/>
        </w:rPr>
      </w:pPr>
    </w:p>
    <w:p w14:paraId="04AF8576" w14:textId="77777777" w:rsidR="00317E3D" w:rsidRPr="00143423" w:rsidRDefault="00317E3D" w:rsidP="002B594A">
      <w:pPr>
        <w:rPr>
          <w:rFonts w:ascii="Arial" w:hAnsi="Arial" w:cs="Arial"/>
          <w:b/>
          <w:sz w:val="36"/>
          <w:szCs w:val="36"/>
          <w:u w:val="single"/>
        </w:rPr>
      </w:pPr>
    </w:p>
    <w:p w14:paraId="76AA3461" w14:textId="77777777" w:rsidR="00317E3D" w:rsidRPr="00143423" w:rsidRDefault="00317E3D" w:rsidP="002B594A">
      <w:pPr>
        <w:rPr>
          <w:rFonts w:ascii="Arial" w:hAnsi="Arial" w:cs="Arial"/>
          <w:b/>
          <w:sz w:val="36"/>
          <w:szCs w:val="36"/>
          <w:u w:val="single"/>
        </w:rPr>
      </w:pPr>
    </w:p>
    <w:p w14:paraId="2A86D948" w14:textId="77777777" w:rsidR="00317E3D" w:rsidRPr="00143423" w:rsidRDefault="00317E3D" w:rsidP="002B594A">
      <w:pPr>
        <w:rPr>
          <w:rFonts w:ascii="Arial" w:hAnsi="Arial" w:cs="Arial"/>
          <w:b/>
          <w:sz w:val="36"/>
          <w:szCs w:val="36"/>
          <w:u w:val="single"/>
        </w:rPr>
      </w:pPr>
    </w:p>
    <w:p w14:paraId="4C953161" w14:textId="77777777" w:rsidR="00317E3D" w:rsidRPr="00143423" w:rsidRDefault="00317E3D" w:rsidP="002B594A">
      <w:pPr>
        <w:rPr>
          <w:rFonts w:ascii="Arial" w:hAnsi="Arial" w:cs="Arial"/>
          <w:b/>
          <w:sz w:val="36"/>
          <w:szCs w:val="36"/>
          <w:u w:val="single"/>
        </w:rPr>
      </w:pPr>
    </w:p>
    <w:p w14:paraId="5AFC75D0" w14:textId="77777777" w:rsidR="00317E3D" w:rsidRPr="00143423" w:rsidRDefault="00317E3D" w:rsidP="002B594A">
      <w:pPr>
        <w:rPr>
          <w:rFonts w:ascii="Arial" w:hAnsi="Arial" w:cs="Arial"/>
          <w:b/>
          <w:sz w:val="36"/>
          <w:szCs w:val="36"/>
          <w:u w:val="single"/>
        </w:rPr>
      </w:pPr>
    </w:p>
    <w:p w14:paraId="24C0BD6E" w14:textId="77777777" w:rsidR="00317E3D" w:rsidRPr="00143423" w:rsidRDefault="00317E3D" w:rsidP="002B594A">
      <w:pPr>
        <w:rPr>
          <w:rFonts w:ascii="Arial" w:hAnsi="Arial" w:cs="Arial"/>
          <w:b/>
          <w:sz w:val="36"/>
          <w:szCs w:val="36"/>
          <w:u w:val="single"/>
        </w:rPr>
      </w:pPr>
    </w:p>
    <w:p w14:paraId="77CDA179" w14:textId="77777777" w:rsidR="00317E3D" w:rsidRPr="00143423" w:rsidRDefault="00317E3D" w:rsidP="002B594A">
      <w:pPr>
        <w:rPr>
          <w:rFonts w:ascii="Arial" w:hAnsi="Arial" w:cs="Arial"/>
          <w:b/>
          <w:sz w:val="36"/>
          <w:szCs w:val="36"/>
          <w:u w:val="single"/>
        </w:rPr>
      </w:pPr>
    </w:p>
    <w:p w14:paraId="10326283" w14:textId="77777777" w:rsidR="00317E3D" w:rsidRPr="00143423" w:rsidRDefault="00317E3D" w:rsidP="002B594A">
      <w:pPr>
        <w:rPr>
          <w:rFonts w:ascii="Arial" w:hAnsi="Arial" w:cs="Arial"/>
          <w:b/>
          <w:sz w:val="36"/>
          <w:szCs w:val="36"/>
          <w:u w:val="single"/>
        </w:rPr>
      </w:pPr>
    </w:p>
    <w:p w14:paraId="4AFEC938" w14:textId="77777777" w:rsidR="00317E3D" w:rsidRPr="00143423" w:rsidRDefault="00317E3D" w:rsidP="002B594A">
      <w:pPr>
        <w:rPr>
          <w:rFonts w:ascii="Arial" w:hAnsi="Arial" w:cs="Arial"/>
          <w:b/>
          <w:sz w:val="36"/>
          <w:szCs w:val="36"/>
          <w:u w:val="single"/>
        </w:rPr>
      </w:pPr>
    </w:p>
    <w:p w14:paraId="0A708AC5" w14:textId="77777777" w:rsidR="00317E3D" w:rsidRPr="00143423" w:rsidRDefault="00317E3D" w:rsidP="002B594A">
      <w:pPr>
        <w:rPr>
          <w:rFonts w:ascii="Arial" w:hAnsi="Arial" w:cs="Arial"/>
          <w:b/>
          <w:sz w:val="36"/>
          <w:szCs w:val="36"/>
          <w:u w:val="single"/>
        </w:rPr>
      </w:pPr>
    </w:p>
    <w:p w14:paraId="28BA263F" w14:textId="47E7268E" w:rsidR="00317E3D" w:rsidRPr="00143423" w:rsidRDefault="00317E3D" w:rsidP="002B594A">
      <w:pPr>
        <w:rPr>
          <w:rFonts w:ascii="Arial" w:hAnsi="Arial" w:cs="Arial"/>
          <w:b/>
          <w:sz w:val="36"/>
          <w:szCs w:val="36"/>
          <w:u w:val="single"/>
        </w:rPr>
      </w:pPr>
      <w:r w:rsidRPr="00143423">
        <w:rPr>
          <w:rFonts w:ascii="Arial" w:hAnsi="Arial" w:cs="Arial"/>
          <w:b/>
          <w:sz w:val="36"/>
          <w:szCs w:val="36"/>
          <w:u w:val="single"/>
        </w:rPr>
        <w:lastRenderedPageBreak/>
        <w:t>References</w:t>
      </w:r>
    </w:p>
    <w:p w14:paraId="121766BE" w14:textId="77777777" w:rsidR="00317E3D" w:rsidRPr="00143423" w:rsidRDefault="00317E3D" w:rsidP="00317E3D">
      <w:pPr>
        <w:rPr>
          <w:rFonts w:ascii="Arial" w:hAnsi="Arial" w:cs="Arial"/>
        </w:rPr>
      </w:pPr>
      <w:r w:rsidRPr="00143423">
        <w:rPr>
          <w:rFonts w:ascii="Arial" w:hAnsi="Arial" w:cs="Arial"/>
        </w:rPr>
        <w:t>Robertson B, 2021, The Teaching Delusion 3: Power up your pedagogy, John Catt Educational Ltd</w:t>
      </w:r>
    </w:p>
    <w:p w14:paraId="7FF097DE" w14:textId="77777777" w:rsidR="00317E3D" w:rsidRPr="00143423" w:rsidRDefault="00317E3D" w:rsidP="002B594A">
      <w:pPr>
        <w:rPr>
          <w:rFonts w:ascii="Arial" w:hAnsi="Arial" w:cs="Arial"/>
          <w:b/>
          <w:sz w:val="36"/>
          <w:szCs w:val="36"/>
          <w:u w:val="single"/>
        </w:rPr>
      </w:pPr>
    </w:p>
    <w:sectPr w:rsidR="00317E3D" w:rsidRPr="00143423" w:rsidSect="00735738">
      <w:headerReference w:type="default" r:id="rId30"/>
      <w:footerReference w:type="default" r:id="rId31"/>
      <w:head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0DA27" w14:textId="77777777" w:rsidR="00135D7E" w:rsidRDefault="00135D7E" w:rsidP="009B7C24">
      <w:pPr>
        <w:spacing w:after="0" w:line="240" w:lineRule="auto"/>
      </w:pPr>
      <w:r>
        <w:separator/>
      </w:r>
    </w:p>
  </w:endnote>
  <w:endnote w:type="continuationSeparator" w:id="0">
    <w:p w14:paraId="1416CD19" w14:textId="77777777" w:rsidR="00135D7E" w:rsidRDefault="00135D7E" w:rsidP="009B7C24">
      <w:pPr>
        <w:spacing w:after="0" w:line="240" w:lineRule="auto"/>
      </w:pPr>
      <w:r>
        <w:continuationSeparator/>
      </w:r>
    </w:p>
  </w:endnote>
  <w:endnote w:type="continuationNotice" w:id="1">
    <w:p w14:paraId="72A317F3" w14:textId="77777777" w:rsidR="00135D7E" w:rsidRDefault="00135D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7A0D" w14:textId="17406C66" w:rsidR="00EB4CB8" w:rsidRPr="008F0DCC" w:rsidRDefault="008F0DCC" w:rsidP="00EB4CB8">
    <w:pPr>
      <w:pStyle w:val="Footer"/>
      <w:jc w:val="center"/>
      <w:rPr>
        <w:color w:val="FFC000"/>
        <w:sz w:val="24"/>
        <w:szCs w:val="24"/>
      </w:rPr>
    </w:pPr>
    <w:r>
      <w:rPr>
        <w:noProof/>
        <w:lang w:eastAsia="en-GB"/>
      </w:rPr>
      <w:drawing>
        <wp:anchor distT="0" distB="0" distL="114300" distR="114300" simplePos="0" relativeHeight="251658242" behindDoc="1" locked="0" layoutInCell="1" allowOverlap="1" wp14:anchorId="3A87E298" wp14:editId="1D8B45CC">
          <wp:simplePos x="0" y="0"/>
          <wp:positionH relativeFrom="page">
            <wp:align>left</wp:align>
          </wp:positionH>
          <wp:positionV relativeFrom="paragraph">
            <wp:posOffset>-1093470</wp:posOffset>
          </wp:positionV>
          <wp:extent cx="7667625" cy="1066800"/>
          <wp:effectExtent l="0" t="0" r="9525" b="0"/>
          <wp:wrapTight wrapText="bothSides">
            <wp:wrapPolygon edited="0">
              <wp:start x="6869" y="0"/>
              <wp:lineTo x="3703" y="1929"/>
              <wp:lineTo x="2200" y="3857"/>
              <wp:lineTo x="2200" y="6171"/>
              <wp:lineTo x="0" y="11957"/>
              <wp:lineTo x="0" y="21214"/>
              <wp:lineTo x="21573" y="21214"/>
              <wp:lineTo x="21573" y="3857"/>
              <wp:lineTo x="7620" y="0"/>
              <wp:lineTo x="686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rotWithShape="1">
                  <a:blip r:embed="rId1">
                    <a:extLst>
                      <a:ext uri="{28A0092B-C50C-407E-A947-70E740481C1C}">
                        <a14:useLocalDpi xmlns:a14="http://schemas.microsoft.com/office/drawing/2010/main" val="0"/>
                      </a:ext>
                    </a:extLst>
                  </a:blip>
                  <a:srcRect b="56923"/>
                  <a:stretch/>
                </pic:blipFill>
                <pic:spPr bwMode="auto">
                  <a:xfrm>
                    <a:off x="0" y="0"/>
                    <a:ext cx="766762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CB8" w:rsidRPr="008F0DCC">
      <w:rPr>
        <w:color w:val="EE0000"/>
        <w:sz w:val="24"/>
        <w:szCs w:val="24"/>
      </w:rPr>
      <w:t>LEARN</w:t>
    </w:r>
    <w:r w:rsidR="00EB4CB8" w:rsidRPr="008F0DCC">
      <w:rPr>
        <w:sz w:val="24"/>
        <w:szCs w:val="24"/>
      </w:rPr>
      <w:t xml:space="preserve">   </w:t>
    </w:r>
    <w:proofErr w:type="gramStart"/>
    <w:r w:rsidR="00EB4CB8" w:rsidRPr="008F0DCC">
      <w:rPr>
        <w:color w:val="00B050"/>
        <w:sz w:val="24"/>
        <w:szCs w:val="24"/>
      </w:rPr>
      <w:t>GROW</w:t>
    </w:r>
    <w:r w:rsidR="00EB4CB8" w:rsidRPr="008F0DCC">
      <w:rPr>
        <w:sz w:val="24"/>
        <w:szCs w:val="24"/>
      </w:rPr>
      <w:t xml:space="preserve"> </w:t>
    </w:r>
    <w:r w:rsidR="00EB4CB8" w:rsidRPr="008F0DCC">
      <w:rPr>
        <w:color w:val="FFC000"/>
        <w:sz w:val="24"/>
        <w:szCs w:val="24"/>
      </w:rPr>
      <w:t xml:space="preserve"> ACHIEVE</w:t>
    </w:r>
    <w:proofErr w:type="gramEnd"/>
  </w:p>
  <w:p w14:paraId="2D0D76F2" w14:textId="77777777" w:rsidR="00EB4CB8" w:rsidRDefault="00EB4CB8" w:rsidP="00EB4CB8">
    <w:pPr>
      <w:pStyle w:val="Footer"/>
      <w:jc w:val="center"/>
    </w:pPr>
    <w:r w:rsidRPr="00764CEF">
      <w:rPr>
        <w:color w:val="00B0F0"/>
      </w:rPr>
      <w:t>HONESTY</w:t>
    </w:r>
    <w:r>
      <w:rPr>
        <w:color w:val="00B0F0"/>
      </w:rPr>
      <w:t xml:space="preserve">  </w:t>
    </w:r>
    <w:r>
      <w:t xml:space="preserve"> </w:t>
    </w:r>
    <w:r w:rsidRPr="00764CEF">
      <w:rPr>
        <w:color w:val="FFC000"/>
      </w:rPr>
      <w:t>EQUITY</w:t>
    </w:r>
    <w:r>
      <w:rPr>
        <w:color w:val="FFC000"/>
      </w:rPr>
      <w:t xml:space="preserve">  </w:t>
    </w:r>
    <w:r>
      <w:t xml:space="preserve"> </w:t>
    </w:r>
    <w:r w:rsidRPr="00764CEF">
      <w:rPr>
        <w:color w:val="FF0000"/>
      </w:rPr>
      <w:t>AMBITION</w:t>
    </w:r>
    <w:r>
      <w:rPr>
        <w:color w:val="FF0000"/>
      </w:rPr>
      <w:t xml:space="preserve">  </w:t>
    </w:r>
    <w:r>
      <w:t xml:space="preserve"> </w:t>
    </w:r>
    <w:r w:rsidRPr="00764CEF">
      <w:rPr>
        <w:color w:val="00B0F0"/>
      </w:rPr>
      <w:t>RESPECT</w:t>
    </w:r>
    <w:r>
      <w:t xml:space="preserve">   </w:t>
    </w:r>
    <w:r w:rsidRPr="00764CEF">
      <w:rPr>
        <w:color w:val="FFC000"/>
      </w:rPr>
      <w:t>RESPONSIBILITY</w:t>
    </w:r>
    <w:r>
      <w:t xml:space="preserve">   </w:t>
    </w:r>
    <w:r w:rsidRPr="00764CEF">
      <w:rPr>
        <w:color w:val="FF0000"/>
      </w:rPr>
      <w:t>DETERMINATION</w:t>
    </w:r>
  </w:p>
  <w:p w14:paraId="4F204EE6" w14:textId="048902E3" w:rsidR="000C6812" w:rsidRPr="007E5715" w:rsidRDefault="000C6812" w:rsidP="007E5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58BE1" w14:textId="77777777" w:rsidR="00135D7E" w:rsidRDefault="00135D7E" w:rsidP="009B7C24">
      <w:pPr>
        <w:spacing w:after="0" w:line="240" w:lineRule="auto"/>
      </w:pPr>
      <w:r>
        <w:separator/>
      </w:r>
    </w:p>
  </w:footnote>
  <w:footnote w:type="continuationSeparator" w:id="0">
    <w:p w14:paraId="1AB4DC0B" w14:textId="77777777" w:rsidR="00135D7E" w:rsidRDefault="00135D7E" w:rsidP="009B7C24">
      <w:pPr>
        <w:spacing w:after="0" w:line="240" w:lineRule="auto"/>
      </w:pPr>
      <w:r>
        <w:continuationSeparator/>
      </w:r>
    </w:p>
  </w:footnote>
  <w:footnote w:type="continuationNotice" w:id="1">
    <w:p w14:paraId="355C4915" w14:textId="77777777" w:rsidR="00135D7E" w:rsidRDefault="00135D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CFCE" w14:textId="791E1FCA" w:rsidR="009B7C24" w:rsidRDefault="008F0DCC" w:rsidP="001B42E9">
    <w:pPr>
      <w:pStyle w:val="Header"/>
      <w:jc w:val="right"/>
    </w:pPr>
    <w:r>
      <w:rPr>
        <w:noProof/>
      </w:rPr>
      <w:drawing>
        <wp:anchor distT="0" distB="0" distL="114300" distR="114300" simplePos="0" relativeHeight="251659268" behindDoc="1" locked="0" layoutInCell="1" allowOverlap="1" wp14:anchorId="4178652F" wp14:editId="467CC501">
          <wp:simplePos x="0" y="0"/>
          <wp:positionH relativeFrom="column">
            <wp:posOffset>5416550</wp:posOffset>
          </wp:positionH>
          <wp:positionV relativeFrom="paragraph">
            <wp:posOffset>-201930</wp:posOffset>
          </wp:positionV>
          <wp:extent cx="865505" cy="1225273"/>
          <wp:effectExtent l="0" t="0" r="0" b="0"/>
          <wp:wrapNone/>
          <wp:docPr id="610184221" name="Picture 610184221" descr="A colorful handprints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84221" name="Picture 610184221" descr="A colorful handprints on a plant&#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0087" cy="123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39945" w14:textId="43BEE595" w:rsidR="001B42E9" w:rsidRDefault="001B42E9" w:rsidP="001B42E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E8C4" w14:textId="77777777" w:rsidR="007E5715" w:rsidRDefault="007E5715" w:rsidP="007E5715">
    <w:pPr>
      <w:pStyle w:val="Header"/>
      <w:tabs>
        <w:tab w:val="clear" w:pos="4513"/>
        <w:tab w:val="clear" w:pos="9026"/>
        <w:tab w:val="left" w:pos="5340"/>
      </w:tabs>
    </w:pPr>
    <w:r w:rsidRPr="007E5715">
      <w:rPr>
        <w:noProof/>
        <w:lang w:eastAsia="en-GB"/>
      </w:rPr>
      <mc:AlternateContent>
        <mc:Choice Requires="wps">
          <w:drawing>
            <wp:anchor distT="0" distB="0" distL="114300" distR="114300" simplePos="0" relativeHeight="251658243" behindDoc="0" locked="0" layoutInCell="1" allowOverlap="1" wp14:anchorId="250C64A6" wp14:editId="677E047A">
              <wp:simplePos x="0" y="0"/>
              <wp:positionH relativeFrom="column">
                <wp:posOffset>-952500</wp:posOffset>
              </wp:positionH>
              <wp:positionV relativeFrom="paragraph">
                <wp:posOffset>26670</wp:posOffset>
              </wp:positionV>
              <wp:extent cx="7812405" cy="292735"/>
              <wp:effectExtent l="0" t="0" r="17145" b="12065"/>
              <wp:wrapNone/>
              <wp:docPr id="4" name="Rectangle 4"/>
              <wp:cNvGraphicFramePr/>
              <a:graphic xmlns:a="http://schemas.openxmlformats.org/drawingml/2006/main">
                <a:graphicData uri="http://schemas.microsoft.com/office/word/2010/wordprocessingShape">
                  <wps:wsp>
                    <wps:cNvSpPr/>
                    <wps:spPr>
                      <a:xfrm>
                        <a:off x="0" y="0"/>
                        <a:ext cx="7812405" cy="29273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8D01D" id="Rectangle 4" o:spid="_x0000_s1026" style="position:absolute;margin-left:-75pt;margin-top:2.1pt;width:615.15pt;height:2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mWfAIAAIgFAAAOAAAAZHJzL2Uyb0RvYy54bWysVE1v2zAMvQ/YfxB0X+14ydoGdYqgRYYB&#10;RVusHXpWZCkWIEsapcTJfv0o+SNZV+xQLAeFEslH8pnk1fW+0WQnwCtrSjo5yykRhttKmU1Jfzyv&#10;Pl1Q4gMzFdPWiJIehKfXi48frlo3F4Wtra4EEAQxft66ktYhuHmWeV6Lhvkz64RBpbTQsIBX2GQV&#10;sBbRG50Vef4lay1UDiwX3uPrbaeki4QvpeDhQUovAtElxdxCOiGd63hmiys23wBzteJ9GuwdWTRM&#10;GQw6Qt2ywMgW1F9QjeJgvZXhjNsms1IqLlINWM0kf1XNU82cSLUgOd6NNPn/B8vvd0/uEZCG1vm5&#10;RzFWsZfQxH/Mj+wTWYeRLLEPhOPj+cWkmOYzSjjqisvi/PMsspkdvR348FXYhkShpIAfI3HEdnc+&#10;dKaDSQzmrVbVSmmdLrBZ32ggO4YfbrXK8dej/2Gmzfs8Mcvomh2LTlI4aBEBtfkuJFEVllmklFM/&#10;ijEhxrkwYdKpalaJLs/ZaZqxg6NHoiQBRmSJ9Y3YPcBg2YEM2B1BvX10FamdR+f8X4l1zqNHimxN&#10;GJ0bZSy8BaCxqj5yZz+Q1FETWVrb6vAIBGw3TN7xlcIPfMd8eGSA04NzhhshPOAhtW1LanuJktrC&#10;r7feoz02NWopaXEaS+p/bhkISvQ3g+1+OZlO4/imy3R2XuAFTjXrU43ZNjcW+2aCu8fxJEb7oAdR&#10;gm1ecHEsY1RUMcMxdkl5gOFyE7otgauHi+UymeHIOhbuzJPjETyyGhv4ef/CwPVdHnA+7u0wuWz+&#10;qtk72+hp7HIbrFRpEo689nzjuKfG6VdT3Cen92R1XKCL3wAAAP//AwBQSwMEFAAGAAgAAAAhAOYr&#10;nsjfAAAACgEAAA8AAABkcnMvZG93bnJldi54bWxMj8FOwzAQRO9I/IO1SNxau4FCCNlUqKJCcKNw&#10;6NGNlyQkXkex04S/xz3BabSa0eybfDPbTpxo8I1jhNVSgSAunWm4Qvj82C1SED5oNrpzTAg/5GFT&#10;XF7kOjNu4nc67UMlYgn7TCPUIfSZlL6syWq/dD1x9L7cYHWI51BJM+gplttOJkrdSasbjh9q3dO2&#10;prLdjxahfUjb9mXcPie7e/smD69V+D5MiNdX89MjiEBz+AvDGT+iQxGZjm5k40WHsFitVRwTEG4T&#10;EOeAStUNiCPCOqoscvl/QvELAAD//wMAUEsBAi0AFAAGAAgAAAAhALaDOJL+AAAA4QEAABMAAAAA&#10;AAAAAAAAAAAAAAAAAFtDb250ZW50X1R5cGVzXS54bWxQSwECLQAUAAYACAAAACEAOP0h/9YAAACU&#10;AQAACwAAAAAAAAAAAAAAAAAvAQAAX3JlbHMvLnJlbHNQSwECLQAUAAYACAAAACEAlV6JlnwCAACI&#10;BQAADgAAAAAAAAAAAAAAAAAuAgAAZHJzL2Uyb0RvYy54bWxQSwECLQAUAAYACAAAACEA5iueyN8A&#10;AAAKAQAADwAAAAAAAAAAAAAAAADWBAAAZHJzL2Rvd25yZXYueG1sUEsFBgAAAAAEAAQA8wAAAOIF&#10;AAAAAA==&#10;" fillcolor="red" strokecolor="red" strokeweight="2pt"/>
          </w:pict>
        </mc:Fallback>
      </mc:AlternateContent>
    </w:r>
    <w:r>
      <w:tab/>
    </w:r>
    <w:r w:rsidRPr="007E5715">
      <w:rPr>
        <w:noProof/>
        <w:lang w:eastAsia="en-GB"/>
      </w:rPr>
      <w:drawing>
        <wp:anchor distT="0" distB="0" distL="114300" distR="114300" simplePos="0" relativeHeight="251658244" behindDoc="0" locked="0" layoutInCell="1" allowOverlap="1" wp14:anchorId="687EA3CB" wp14:editId="5D5E9D07">
          <wp:simplePos x="0" y="0"/>
          <wp:positionH relativeFrom="column">
            <wp:posOffset>3646170</wp:posOffset>
          </wp:positionH>
          <wp:positionV relativeFrom="paragraph">
            <wp:posOffset>-107950</wp:posOffset>
          </wp:positionV>
          <wp:extent cx="2484120" cy="5873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4120" cy="587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5796"/>
    <w:multiLevelType w:val="hybridMultilevel"/>
    <w:tmpl w:val="A594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204DE"/>
    <w:multiLevelType w:val="hybridMultilevel"/>
    <w:tmpl w:val="EF6A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40153"/>
    <w:multiLevelType w:val="hybridMultilevel"/>
    <w:tmpl w:val="F4F2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A617E"/>
    <w:multiLevelType w:val="hybridMultilevel"/>
    <w:tmpl w:val="1BEEF030"/>
    <w:lvl w:ilvl="0" w:tplc="B690281C">
      <w:start w:val="1"/>
      <w:numFmt w:val="decimal"/>
      <w:lvlText w:val="%1."/>
      <w:lvlJc w:val="left"/>
      <w:pPr>
        <w:ind w:left="72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C83A42"/>
    <w:multiLevelType w:val="hybridMultilevel"/>
    <w:tmpl w:val="8556B5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467853"/>
    <w:multiLevelType w:val="hybridMultilevel"/>
    <w:tmpl w:val="03809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973EB"/>
    <w:multiLevelType w:val="hybridMultilevel"/>
    <w:tmpl w:val="829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C1699"/>
    <w:multiLevelType w:val="hybridMultilevel"/>
    <w:tmpl w:val="2AB24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B7367"/>
    <w:multiLevelType w:val="hybridMultilevel"/>
    <w:tmpl w:val="25185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4B0850"/>
    <w:multiLevelType w:val="hybridMultilevel"/>
    <w:tmpl w:val="4A98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77FB3"/>
    <w:multiLevelType w:val="hybridMultilevel"/>
    <w:tmpl w:val="776E1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A8915EB"/>
    <w:multiLevelType w:val="hybridMultilevel"/>
    <w:tmpl w:val="3102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908F6"/>
    <w:multiLevelType w:val="hybridMultilevel"/>
    <w:tmpl w:val="8FC0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554FE"/>
    <w:multiLevelType w:val="hybridMultilevel"/>
    <w:tmpl w:val="A8A8C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044CDE"/>
    <w:multiLevelType w:val="hybridMultilevel"/>
    <w:tmpl w:val="32685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FE7E39"/>
    <w:multiLevelType w:val="hybridMultilevel"/>
    <w:tmpl w:val="5A8AB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6650A"/>
    <w:multiLevelType w:val="hybridMultilevel"/>
    <w:tmpl w:val="FFA62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A7A60"/>
    <w:multiLevelType w:val="hybridMultilevel"/>
    <w:tmpl w:val="1E54E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D04DB"/>
    <w:multiLevelType w:val="multilevel"/>
    <w:tmpl w:val="094C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0511E8"/>
    <w:multiLevelType w:val="hybridMultilevel"/>
    <w:tmpl w:val="19846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540F2E"/>
    <w:multiLevelType w:val="hybridMultilevel"/>
    <w:tmpl w:val="B0203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3859A2"/>
    <w:multiLevelType w:val="hybridMultilevel"/>
    <w:tmpl w:val="DE60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427672"/>
    <w:multiLevelType w:val="hybridMultilevel"/>
    <w:tmpl w:val="87F6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055A56"/>
    <w:multiLevelType w:val="hybridMultilevel"/>
    <w:tmpl w:val="C4C2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E4A91"/>
    <w:multiLevelType w:val="hybridMultilevel"/>
    <w:tmpl w:val="A09C1DBE"/>
    <w:lvl w:ilvl="0" w:tplc="51BE6C28">
      <w:start w:val="1"/>
      <w:numFmt w:val="bullet"/>
      <w:lvlText w:val="•"/>
      <w:lvlJc w:val="left"/>
      <w:pPr>
        <w:tabs>
          <w:tab w:val="num" w:pos="720"/>
        </w:tabs>
        <w:ind w:left="720" w:hanging="360"/>
      </w:pPr>
      <w:rPr>
        <w:rFonts w:ascii="Arial" w:hAnsi="Arial" w:hint="default"/>
      </w:rPr>
    </w:lvl>
    <w:lvl w:ilvl="1" w:tplc="BF2C8764" w:tentative="1">
      <w:start w:val="1"/>
      <w:numFmt w:val="bullet"/>
      <w:lvlText w:val="•"/>
      <w:lvlJc w:val="left"/>
      <w:pPr>
        <w:tabs>
          <w:tab w:val="num" w:pos="1440"/>
        </w:tabs>
        <w:ind w:left="1440" w:hanging="360"/>
      </w:pPr>
      <w:rPr>
        <w:rFonts w:ascii="Arial" w:hAnsi="Arial" w:hint="default"/>
      </w:rPr>
    </w:lvl>
    <w:lvl w:ilvl="2" w:tplc="763A2FCC" w:tentative="1">
      <w:start w:val="1"/>
      <w:numFmt w:val="bullet"/>
      <w:lvlText w:val="•"/>
      <w:lvlJc w:val="left"/>
      <w:pPr>
        <w:tabs>
          <w:tab w:val="num" w:pos="2160"/>
        </w:tabs>
        <w:ind w:left="2160" w:hanging="360"/>
      </w:pPr>
      <w:rPr>
        <w:rFonts w:ascii="Arial" w:hAnsi="Arial" w:hint="default"/>
      </w:rPr>
    </w:lvl>
    <w:lvl w:ilvl="3" w:tplc="FFE6B2BA" w:tentative="1">
      <w:start w:val="1"/>
      <w:numFmt w:val="bullet"/>
      <w:lvlText w:val="•"/>
      <w:lvlJc w:val="left"/>
      <w:pPr>
        <w:tabs>
          <w:tab w:val="num" w:pos="2880"/>
        </w:tabs>
        <w:ind w:left="2880" w:hanging="360"/>
      </w:pPr>
      <w:rPr>
        <w:rFonts w:ascii="Arial" w:hAnsi="Arial" w:hint="default"/>
      </w:rPr>
    </w:lvl>
    <w:lvl w:ilvl="4" w:tplc="16900ABE" w:tentative="1">
      <w:start w:val="1"/>
      <w:numFmt w:val="bullet"/>
      <w:lvlText w:val="•"/>
      <w:lvlJc w:val="left"/>
      <w:pPr>
        <w:tabs>
          <w:tab w:val="num" w:pos="3600"/>
        </w:tabs>
        <w:ind w:left="3600" w:hanging="360"/>
      </w:pPr>
      <w:rPr>
        <w:rFonts w:ascii="Arial" w:hAnsi="Arial" w:hint="default"/>
      </w:rPr>
    </w:lvl>
    <w:lvl w:ilvl="5" w:tplc="58DC6846" w:tentative="1">
      <w:start w:val="1"/>
      <w:numFmt w:val="bullet"/>
      <w:lvlText w:val="•"/>
      <w:lvlJc w:val="left"/>
      <w:pPr>
        <w:tabs>
          <w:tab w:val="num" w:pos="4320"/>
        </w:tabs>
        <w:ind w:left="4320" w:hanging="360"/>
      </w:pPr>
      <w:rPr>
        <w:rFonts w:ascii="Arial" w:hAnsi="Arial" w:hint="default"/>
      </w:rPr>
    </w:lvl>
    <w:lvl w:ilvl="6" w:tplc="AC68909C" w:tentative="1">
      <w:start w:val="1"/>
      <w:numFmt w:val="bullet"/>
      <w:lvlText w:val="•"/>
      <w:lvlJc w:val="left"/>
      <w:pPr>
        <w:tabs>
          <w:tab w:val="num" w:pos="5040"/>
        </w:tabs>
        <w:ind w:left="5040" w:hanging="360"/>
      </w:pPr>
      <w:rPr>
        <w:rFonts w:ascii="Arial" w:hAnsi="Arial" w:hint="default"/>
      </w:rPr>
    </w:lvl>
    <w:lvl w:ilvl="7" w:tplc="3F0062F4" w:tentative="1">
      <w:start w:val="1"/>
      <w:numFmt w:val="bullet"/>
      <w:lvlText w:val="•"/>
      <w:lvlJc w:val="left"/>
      <w:pPr>
        <w:tabs>
          <w:tab w:val="num" w:pos="5760"/>
        </w:tabs>
        <w:ind w:left="5760" w:hanging="360"/>
      </w:pPr>
      <w:rPr>
        <w:rFonts w:ascii="Arial" w:hAnsi="Arial" w:hint="default"/>
      </w:rPr>
    </w:lvl>
    <w:lvl w:ilvl="8" w:tplc="B03ED9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5D228C5"/>
    <w:multiLevelType w:val="multilevel"/>
    <w:tmpl w:val="A062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4E2DB0"/>
    <w:multiLevelType w:val="hybridMultilevel"/>
    <w:tmpl w:val="7DAA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B046F3"/>
    <w:multiLevelType w:val="hybridMultilevel"/>
    <w:tmpl w:val="B0C4EB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EB6DD0"/>
    <w:multiLevelType w:val="hybridMultilevel"/>
    <w:tmpl w:val="2078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17466C"/>
    <w:multiLevelType w:val="hybridMultilevel"/>
    <w:tmpl w:val="B06247F0"/>
    <w:lvl w:ilvl="0" w:tplc="27589E8E">
      <w:start w:val="1"/>
      <w:numFmt w:val="bullet"/>
      <w:lvlText w:val="•"/>
      <w:lvlJc w:val="left"/>
      <w:pPr>
        <w:tabs>
          <w:tab w:val="num" w:pos="720"/>
        </w:tabs>
        <w:ind w:left="720" w:hanging="360"/>
      </w:pPr>
      <w:rPr>
        <w:rFonts w:ascii="Arial" w:hAnsi="Arial" w:hint="default"/>
      </w:rPr>
    </w:lvl>
    <w:lvl w:ilvl="1" w:tplc="27F09C26" w:tentative="1">
      <w:start w:val="1"/>
      <w:numFmt w:val="bullet"/>
      <w:lvlText w:val="•"/>
      <w:lvlJc w:val="left"/>
      <w:pPr>
        <w:tabs>
          <w:tab w:val="num" w:pos="1440"/>
        </w:tabs>
        <w:ind w:left="1440" w:hanging="360"/>
      </w:pPr>
      <w:rPr>
        <w:rFonts w:ascii="Arial" w:hAnsi="Arial" w:hint="default"/>
      </w:rPr>
    </w:lvl>
    <w:lvl w:ilvl="2" w:tplc="D09A1D56" w:tentative="1">
      <w:start w:val="1"/>
      <w:numFmt w:val="bullet"/>
      <w:lvlText w:val="•"/>
      <w:lvlJc w:val="left"/>
      <w:pPr>
        <w:tabs>
          <w:tab w:val="num" w:pos="2160"/>
        </w:tabs>
        <w:ind w:left="2160" w:hanging="360"/>
      </w:pPr>
      <w:rPr>
        <w:rFonts w:ascii="Arial" w:hAnsi="Arial" w:hint="default"/>
      </w:rPr>
    </w:lvl>
    <w:lvl w:ilvl="3" w:tplc="CFB84650" w:tentative="1">
      <w:start w:val="1"/>
      <w:numFmt w:val="bullet"/>
      <w:lvlText w:val="•"/>
      <w:lvlJc w:val="left"/>
      <w:pPr>
        <w:tabs>
          <w:tab w:val="num" w:pos="2880"/>
        </w:tabs>
        <w:ind w:left="2880" w:hanging="360"/>
      </w:pPr>
      <w:rPr>
        <w:rFonts w:ascii="Arial" w:hAnsi="Arial" w:hint="default"/>
      </w:rPr>
    </w:lvl>
    <w:lvl w:ilvl="4" w:tplc="E3108670" w:tentative="1">
      <w:start w:val="1"/>
      <w:numFmt w:val="bullet"/>
      <w:lvlText w:val="•"/>
      <w:lvlJc w:val="left"/>
      <w:pPr>
        <w:tabs>
          <w:tab w:val="num" w:pos="3600"/>
        </w:tabs>
        <w:ind w:left="3600" w:hanging="360"/>
      </w:pPr>
      <w:rPr>
        <w:rFonts w:ascii="Arial" w:hAnsi="Arial" w:hint="default"/>
      </w:rPr>
    </w:lvl>
    <w:lvl w:ilvl="5" w:tplc="1F5EBEA0" w:tentative="1">
      <w:start w:val="1"/>
      <w:numFmt w:val="bullet"/>
      <w:lvlText w:val="•"/>
      <w:lvlJc w:val="left"/>
      <w:pPr>
        <w:tabs>
          <w:tab w:val="num" w:pos="4320"/>
        </w:tabs>
        <w:ind w:left="4320" w:hanging="360"/>
      </w:pPr>
      <w:rPr>
        <w:rFonts w:ascii="Arial" w:hAnsi="Arial" w:hint="default"/>
      </w:rPr>
    </w:lvl>
    <w:lvl w:ilvl="6" w:tplc="8A9864B2" w:tentative="1">
      <w:start w:val="1"/>
      <w:numFmt w:val="bullet"/>
      <w:lvlText w:val="•"/>
      <w:lvlJc w:val="left"/>
      <w:pPr>
        <w:tabs>
          <w:tab w:val="num" w:pos="5040"/>
        </w:tabs>
        <w:ind w:left="5040" w:hanging="360"/>
      </w:pPr>
      <w:rPr>
        <w:rFonts w:ascii="Arial" w:hAnsi="Arial" w:hint="default"/>
      </w:rPr>
    </w:lvl>
    <w:lvl w:ilvl="7" w:tplc="7282591E" w:tentative="1">
      <w:start w:val="1"/>
      <w:numFmt w:val="bullet"/>
      <w:lvlText w:val="•"/>
      <w:lvlJc w:val="left"/>
      <w:pPr>
        <w:tabs>
          <w:tab w:val="num" w:pos="5760"/>
        </w:tabs>
        <w:ind w:left="5760" w:hanging="360"/>
      </w:pPr>
      <w:rPr>
        <w:rFonts w:ascii="Arial" w:hAnsi="Arial" w:hint="default"/>
      </w:rPr>
    </w:lvl>
    <w:lvl w:ilvl="8" w:tplc="5986F07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876938"/>
    <w:multiLevelType w:val="hybridMultilevel"/>
    <w:tmpl w:val="AA8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B27E0E"/>
    <w:multiLevelType w:val="hybridMultilevel"/>
    <w:tmpl w:val="4196757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6A296FC2"/>
    <w:multiLevelType w:val="hybridMultilevel"/>
    <w:tmpl w:val="B8F6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911AAB"/>
    <w:multiLevelType w:val="hybridMultilevel"/>
    <w:tmpl w:val="89982F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AF33584"/>
    <w:multiLevelType w:val="multilevel"/>
    <w:tmpl w:val="9C3E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E851D7"/>
    <w:multiLevelType w:val="hybridMultilevel"/>
    <w:tmpl w:val="CCAA3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A52029"/>
    <w:multiLevelType w:val="hybridMultilevel"/>
    <w:tmpl w:val="141CD3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3464C0"/>
    <w:multiLevelType w:val="hybridMultilevel"/>
    <w:tmpl w:val="3B78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FB714A"/>
    <w:multiLevelType w:val="hybridMultilevel"/>
    <w:tmpl w:val="0C6C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66FE5"/>
    <w:multiLevelType w:val="hybridMultilevel"/>
    <w:tmpl w:val="FB907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EA11BA"/>
    <w:multiLevelType w:val="hybridMultilevel"/>
    <w:tmpl w:val="692EA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84663A"/>
    <w:multiLevelType w:val="hybridMultilevel"/>
    <w:tmpl w:val="28603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903464"/>
    <w:multiLevelType w:val="hybridMultilevel"/>
    <w:tmpl w:val="52782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65402667">
    <w:abstractNumId w:val="27"/>
  </w:num>
  <w:num w:numId="2" w16cid:durableId="696932205">
    <w:abstractNumId w:val="31"/>
  </w:num>
  <w:num w:numId="3" w16cid:durableId="2096701489">
    <w:abstractNumId w:val="42"/>
  </w:num>
  <w:num w:numId="4" w16cid:durableId="1621915880">
    <w:abstractNumId w:val="40"/>
  </w:num>
  <w:num w:numId="5" w16cid:durableId="1180703512">
    <w:abstractNumId w:val="13"/>
  </w:num>
  <w:num w:numId="6" w16cid:durableId="639918429">
    <w:abstractNumId w:val="19"/>
  </w:num>
  <w:num w:numId="7" w16cid:durableId="376245403">
    <w:abstractNumId w:val="6"/>
  </w:num>
  <w:num w:numId="8" w16cid:durableId="1583488572">
    <w:abstractNumId w:val="15"/>
  </w:num>
  <w:num w:numId="9" w16cid:durableId="1147162380">
    <w:abstractNumId w:val="22"/>
  </w:num>
  <w:num w:numId="10" w16cid:durableId="1143084622">
    <w:abstractNumId w:val="30"/>
  </w:num>
  <w:num w:numId="11" w16cid:durableId="531383489">
    <w:abstractNumId w:val="1"/>
  </w:num>
  <w:num w:numId="12" w16cid:durableId="1239830369">
    <w:abstractNumId w:val="2"/>
  </w:num>
  <w:num w:numId="13" w16cid:durableId="1020351977">
    <w:abstractNumId w:val="17"/>
  </w:num>
  <w:num w:numId="14" w16cid:durableId="193200432">
    <w:abstractNumId w:val="37"/>
  </w:num>
  <w:num w:numId="15" w16cid:durableId="869804929">
    <w:abstractNumId w:val="32"/>
  </w:num>
  <w:num w:numId="16" w16cid:durableId="2094351179">
    <w:abstractNumId w:val="5"/>
  </w:num>
  <w:num w:numId="17" w16cid:durableId="1610701663">
    <w:abstractNumId w:val="12"/>
  </w:num>
  <w:num w:numId="18" w16cid:durableId="522136328">
    <w:abstractNumId w:val="26"/>
  </w:num>
  <w:num w:numId="19" w16cid:durableId="1625497197">
    <w:abstractNumId w:val="0"/>
  </w:num>
  <w:num w:numId="20" w16cid:durableId="1751923168">
    <w:abstractNumId w:val="7"/>
  </w:num>
  <w:num w:numId="21" w16cid:durableId="2140757559">
    <w:abstractNumId w:val="41"/>
  </w:num>
  <w:num w:numId="22" w16cid:durableId="1003819700">
    <w:abstractNumId w:val="20"/>
  </w:num>
  <w:num w:numId="23" w16cid:durableId="1891073025">
    <w:abstractNumId w:val="33"/>
  </w:num>
  <w:num w:numId="24" w16cid:durableId="177543311">
    <w:abstractNumId w:val="16"/>
  </w:num>
  <w:num w:numId="25" w16cid:durableId="2095278513">
    <w:abstractNumId w:val="21"/>
  </w:num>
  <w:num w:numId="26" w16cid:durableId="1566182013">
    <w:abstractNumId w:val="34"/>
  </w:num>
  <w:num w:numId="27" w16cid:durableId="1337422244">
    <w:abstractNumId w:val="25"/>
  </w:num>
  <w:num w:numId="28" w16cid:durableId="765810020">
    <w:abstractNumId w:val="18"/>
  </w:num>
  <w:num w:numId="29" w16cid:durableId="218250376">
    <w:abstractNumId w:val="39"/>
  </w:num>
  <w:num w:numId="30" w16cid:durableId="1779908873">
    <w:abstractNumId w:val="9"/>
  </w:num>
  <w:num w:numId="31" w16cid:durableId="114299260">
    <w:abstractNumId w:val="24"/>
  </w:num>
  <w:num w:numId="32" w16cid:durableId="687827864">
    <w:abstractNumId w:val="29"/>
  </w:num>
  <w:num w:numId="33" w16cid:durableId="2134858331">
    <w:abstractNumId w:val="23"/>
  </w:num>
  <w:num w:numId="34" w16cid:durableId="370540777">
    <w:abstractNumId w:val="11"/>
  </w:num>
  <w:num w:numId="35" w16cid:durableId="930967990">
    <w:abstractNumId w:val="8"/>
  </w:num>
  <w:num w:numId="36" w16cid:durableId="2011249788">
    <w:abstractNumId w:val="28"/>
  </w:num>
  <w:num w:numId="37" w16cid:durableId="1592279213">
    <w:abstractNumId w:val="38"/>
  </w:num>
  <w:num w:numId="38" w16cid:durableId="1057511011">
    <w:abstractNumId w:val="36"/>
  </w:num>
  <w:num w:numId="39" w16cid:durableId="1828784953">
    <w:abstractNumId w:val="14"/>
  </w:num>
  <w:num w:numId="40" w16cid:durableId="1023942728">
    <w:abstractNumId w:val="3"/>
  </w:num>
  <w:num w:numId="41" w16cid:durableId="1659185631">
    <w:abstractNumId w:val="4"/>
  </w:num>
  <w:num w:numId="42" w16cid:durableId="1235630104">
    <w:abstractNumId w:val="10"/>
  </w:num>
  <w:num w:numId="43" w16cid:durableId="78381286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D9C"/>
    <w:rsid w:val="00030349"/>
    <w:rsid w:val="00050278"/>
    <w:rsid w:val="00072E8E"/>
    <w:rsid w:val="000B215F"/>
    <w:rsid w:val="000C6812"/>
    <w:rsid w:val="000F78C6"/>
    <w:rsid w:val="00135D7E"/>
    <w:rsid w:val="0013720A"/>
    <w:rsid w:val="00143423"/>
    <w:rsid w:val="0016242F"/>
    <w:rsid w:val="001674E8"/>
    <w:rsid w:val="00190C9F"/>
    <w:rsid w:val="001B02F5"/>
    <w:rsid w:val="001B42E9"/>
    <w:rsid w:val="00206741"/>
    <w:rsid w:val="00212D54"/>
    <w:rsid w:val="00242AB7"/>
    <w:rsid w:val="002768FA"/>
    <w:rsid w:val="002867EA"/>
    <w:rsid w:val="002B46A5"/>
    <w:rsid w:val="002B594A"/>
    <w:rsid w:val="002D1F15"/>
    <w:rsid w:val="002F0FF2"/>
    <w:rsid w:val="00307710"/>
    <w:rsid w:val="0031312E"/>
    <w:rsid w:val="00317E3D"/>
    <w:rsid w:val="0032000B"/>
    <w:rsid w:val="003506B9"/>
    <w:rsid w:val="00367109"/>
    <w:rsid w:val="003733CA"/>
    <w:rsid w:val="00383667"/>
    <w:rsid w:val="0039266F"/>
    <w:rsid w:val="00400A75"/>
    <w:rsid w:val="0047037A"/>
    <w:rsid w:val="00472D9C"/>
    <w:rsid w:val="00481A37"/>
    <w:rsid w:val="004C3C3D"/>
    <w:rsid w:val="004E4A12"/>
    <w:rsid w:val="00542F4D"/>
    <w:rsid w:val="005518FE"/>
    <w:rsid w:val="005B7B00"/>
    <w:rsid w:val="005E2059"/>
    <w:rsid w:val="005F7EFC"/>
    <w:rsid w:val="00623774"/>
    <w:rsid w:val="00696082"/>
    <w:rsid w:val="006B6804"/>
    <w:rsid w:val="00725662"/>
    <w:rsid w:val="00735738"/>
    <w:rsid w:val="00783550"/>
    <w:rsid w:val="00783784"/>
    <w:rsid w:val="007E0F98"/>
    <w:rsid w:val="007E5715"/>
    <w:rsid w:val="00811DB3"/>
    <w:rsid w:val="00856901"/>
    <w:rsid w:val="008D415C"/>
    <w:rsid w:val="008E4825"/>
    <w:rsid w:val="008F0DCC"/>
    <w:rsid w:val="00906B65"/>
    <w:rsid w:val="009705EC"/>
    <w:rsid w:val="00983AD7"/>
    <w:rsid w:val="0099284A"/>
    <w:rsid w:val="009B7C24"/>
    <w:rsid w:val="009C2B7E"/>
    <w:rsid w:val="009D4BD8"/>
    <w:rsid w:val="00A02F23"/>
    <w:rsid w:val="00A06D51"/>
    <w:rsid w:val="00A17607"/>
    <w:rsid w:val="00A203CA"/>
    <w:rsid w:val="00A2148E"/>
    <w:rsid w:val="00A223C8"/>
    <w:rsid w:val="00A24D7E"/>
    <w:rsid w:val="00A34F04"/>
    <w:rsid w:val="00A60499"/>
    <w:rsid w:val="00AA780E"/>
    <w:rsid w:val="00AB25CF"/>
    <w:rsid w:val="00AD4A31"/>
    <w:rsid w:val="00B1610F"/>
    <w:rsid w:val="00B37884"/>
    <w:rsid w:val="00B54876"/>
    <w:rsid w:val="00BB398B"/>
    <w:rsid w:val="00BD7A30"/>
    <w:rsid w:val="00BE5B1F"/>
    <w:rsid w:val="00BF48D6"/>
    <w:rsid w:val="00BF7E3E"/>
    <w:rsid w:val="00C53215"/>
    <w:rsid w:val="00C56D56"/>
    <w:rsid w:val="00C82010"/>
    <w:rsid w:val="00CA02EF"/>
    <w:rsid w:val="00CD762B"/>
    <w:rsid w:val="00D5710C"/>
    <w:rsid w:val="00D72EBA"/>
    <w:rsid w:val="00D90EBA"/>
    <w:rsid w:val="00DB7B52"/>
    <w:rsid w:val="00DD6FCA"/>
    <w:rsid w:val="00E26AC4"/>
    <w:rsid w:val="00E40F13"/>
    <w:rsid w:val="00E64B29"/>
    <w:rsid w:val="00E87825"/>
    <w:rsid w:val="00EB4CB8"/>
    <w:rsid w:val="00EE4905"/>
    <w:rsid w:val="00F069E7"/>
    <w:rsid w:val="00F54B17"/>
    <w:rsid w:val="00F9080A"/>
    <w:rsid w:val="00FA1B27"/>
    <w:rsid w:val="00FB3B2D"/>
    <w:rsid w:val="11209831"/>
    <w:rsid w:val="14E56FDA"/>
    <w:rsid w:val="5D99D2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C3AA9"/>
  <w15:docId w15:val="{D335C02B-D028-420B-90F3-8274823D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2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D9C"/>
    <w:rPr>
      <w:rFonts w:ascii="Tahoma" w:hAnsi="Tahoma" w:cs="Tahoma"/>
      <w:sz w:val="16"/>
      <w:szCs w:val="16"/>
    </w:rPr>
  </w:style>
  <w:style w:type="paragraph" w:styleId="ListParagraph">
    <w:name w:val="List Paragraph"/>
    <w:basedOn w:val="Normal"/>
    <w:uiPriority w:val="34"/>
    <w:qFormat/>
    <w:rsid w:val="00472D9C"/>
    <w:pPr>
      <w:ind w:left="720"/>
      <w:contextualSpacing/>
    </w:pPr>
  </w:style>
  <w:style w:type="paragraph" w:styleId="Header">
    <w:name w:val="header"/>
    <w:basedOn w:val="Normal"/>
    <w:link w:val="HeaderChar"/>
    <w:uiPriority w:val="99"/>
    <w:unhideWhenUsed/>
    <w:rsid w:val="009B7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C24"/>
  </w:style>
  <w:style w:type="paragraph" w:styleId="Footer">
    <w:name w:val="footer"/>
    <w:basedOn w:val="Normal"/>
    <w:link w:val="FooterChar"/>
    <w:uiPriority w:val="99"/>
    <w:unhideWhenUsed/>
    <w:rsid w:val="009B7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24"/>
  </w:style>
  <w:style w:type="paragraph" w:styleId="NoSpacing">
    <w:name w:val="No Spacing"/>
    <w:link w:val="NoSpacingChar"/>
    <w:uiPriority w:val="1"/>
    <w:qFormat/>
    <w:rsid w:val="006B680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6804"/>
    <w:rPr>
      <w:rFonts w:eastAsiaTheme="minorEastAsia"/>
      <w:lang w:val="en-US"/>
    </w:rPr>
  </w:style>
  <w:style w:type="paragraph" w:styleId="NormalWeb">
    <w:name w:val="Normal (Web)"/>
    <w:basedOn w:val="Normal"/>
    <w:uiPriority w:val="99"/>
    <w:semiHidden/>
    <w:unhideWhenUsed/>
    <w:rsid w:val="002B594A"/>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735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5738"/>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206741"/>
  </w:style>
  <w:style w:type="character" w:styleId="CommentReference">
    <w:name w:val="annotation reference"/>
    <w:basedOn w:val="DefaultParagraphFont"/>
    <w:uiPriority w:val="99"/>
    <w:semiHidden/>
    <w:unhideWhenUsed/>
    <w:rsid w:val="0031312E"/>
    <w:rPr>
      <w:sz w:val="16"/>
      <w:szCs w:val="16"/>
    </w:rPr>
  </w:style>
  <w:style w:type="paragraph" w:styleId="CommentText">
    <w:name w:val="annotation text"/>
    <w:basedOn w:val="Normal"/>
    <w:link w:val="CommentTextChar"/>
    <w:uiPriority w:val="99"/>
    <w:unhideWhenUsed/>
    <w:rsid w:val="0031312E"/>
    <w:pPr>
      <w:spacing w:line="240" w:lineRule="auto"/>
    </w:pPr>
    <w:rPr>
      <w:sz w:val="20"/>
      <w:szCs w:val="20"/>
    </w:rPr>
  </w:style>
  <w:style w:type="character" w:customStyle="1" w:styleId="CommentTextChar">
    <w:name w:val="Comment Text Char"/>
    <w:basedOn w:val="DefaultParagraphFont"/>
    <w:link w:val="CommentText"/>
    <w:uiPriority w:val="99"/>
    <w:rsid w:val="0031312E"/>
    <w:rPr>
      <w:sz w:val="20"/>
      <w:szCs w:val="20"/>
    </w:rPr>
  </w:style>
  <w:style w:type="paragraph" w:styleId="CommentSubject">
    <w:name w:val="annotation subject"/>
    <w:basedOn w:val="CommentText"/>
    <w:next w:val="CommentText"/>
    <w:link w:val="CommentSubjectChar"/>
    <w:uiPriority w:val="99"/>
    <w:semiHidden/>
    <w:unhideWhenUsed/>
    <w:rsid w:val="0031312E"/>
    <w:rPr>
      <w:b/>
      <w:bCs/>
    </w:rPr>
  </w:style>
  <w:style w:type="character" w:customStyle="1" w:styleId="CommentSubjectChar">
    <w:name w:val="Comment Subject Char"/>
    <w:basedOn w:val="CommentTextChar"/>
    <w:link w:val="CommentSubject"/>
    <w:uiPriority w:val="99"/>
    <w:semiHidden/>
    <w:rsid w:val="003131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363810">
      <w:bodyDiv w:val="1"/>
      <w:marLeft w:val="0"/>
      <w:marRight w:val="0"/>
      <w:marTop w:val="0"/>
      <w:marBottom w:val="0"/>
      <w:divBdr>
        <w:top w:val="none" w:sz="0" w:space="0" w:color="auto"/>
        <w:left w:val="none" w:sz="0" w:space="0" w:color="auto"/>
        <w:bottom w:val="none" w:sz="0" w:space="0" w:color="auto"/>
        <w:right w:val="none" w:sz="0" w:space="0" w:color="auto"/>
      </w:divBdr>
      <w:divsChild>
        <w:div w:id="774131724">
          <w:marLeft w:val="720"/>
          <w:marRight w:val="0"/>
          <w:marTop w:val="0"/>
          <w:marBottom w:val="0"/>
          <w:divBdr>
            <w:top w:val="none" w:sz="0" w:space="0" w:color="auto"/>
            <w:left w:val="none" w:sz="0" w:space="0" w:color="auto"/>
            <w:bottom w:val="none" w:sz="0" w:space="0" w:color="auto"/>
            <w:right w:val="none" w:sz="0" w:space="0" w:color="auto"/>
          </w:divBdr>
        </w:div>
        <w:div w:id="829443908">
          <w:marLeft w:val="720"/>
          <w:marRight w:val="0"/>
          <w:marTop w:val="0"/>
          <w:marBottom w:val="0"/>
          <w:divBdr>
            <w:top w:val="none" w:sz="0" w:space="0" w:color="auto"/>
            <w:left w:val="none" w:sz="0" w:space="0" w:color="auto"/>
            <w:bottom w:val="none" w:sz="0" w:space="0" w:color="auto"/>
            <w:right w:val="none" w:sz="0" w:space="0" w:color="auto"/>
          </w:divBdr>
        </w:div>
        <w:div w:id="1040664625">
          <w:marLeft w:val="720"/>
          <w:marRight w:val="0"/>
          <w:marTop w:val="0"/>
          <w:marBottom w:val="0"/>
          <w:divBdr>
            <w:top w:val="none" w:sz="0" w:space="0" w:color="auto"/>
            <w:left w:val="none" w:sz="0" w:space="0" w:color="auto"/>
            <w:bottom w:val="none" w:sz="0" w:space="0" w:color="auto"/>
            <w:right w:val="none" w:sz="0" w:space="0" w:color="auto"/>
          </w:divBdr>
        </w:div>
      </w:divsChild>
    </w:div>
    <w:div w:id="456728112">
      <w:bodyDiv w:val="1"/>
      <w:marLeft w:val="0"/>
      <w:marRight w:val="0"/>
      <w:marTop w:val="0"/>
      <w:marBottom w:val="0"/>
      <w:divBdr>
        <w:top w:val="none" w:sz="0" w:space="0" w:color="auto"/>
        <w:left w:val="none" w:sz="0" w:space="0" w:color="auto"/>
        <w:bottom w:val="none" w:sz="0" w:space="0" w:color="auto"/>
        <w:right w:val="none" w:sz="0" w:space="0" w:color="auto"/>
      </w:divBdr>
      <w:divsChild>
        <w:div w:id="34426742">
          <w:marLeft w:val="720"/>
          <w:marRight w:val="0"/>
          <w:marTop w:val="0"/>
          <w:marBottom w:val="0"/>
          <w:divBdr>
            <w:top w:val="none" w:sz="0" w:space="0" w:color="auto"/>
            <w:left w:val="none" w:sz="0" w:space="0" w:color="auto"/>
            <w:bottom w:val="none" w:sz="0" w:space="0" w:color="auto"/>
            <w:right w:val="none" w:sz="0" w:space="0" w:color="auto"/>
          </w:divBdr>
        </w:div>
        <w:div w:id="379138432">
          <w:marLeft w:val="720"/>
          <w:marRight w:val="0"/>
          <w:marTop w:val="0"/>
          <w:marBottom w:val="0"/>
          <w:divBdr>
            <w:top w:val="none" w:sz="0" w:space="0" w:color="auto"/>
            <w:left w:val="none" w:sz="0" w:space="0" w:color="auto"/>
            <w:bottom w:val="none" w:sz="0" w:space="0" w:color="auto"/>
            <w:right w:val="none" w:sz="0" w:space="0" w:color="auto"/>
          </w:divBdr>
        </w:div>
        <w:div w:id="2049446440">
          <w:marLeft w:val="720"/>
          <w:marRight w:val="0"/>
          <w:marTop w:val="0"/>
          <w:marBottom w:val="0"/>
          <w:divBdr>
            <w:top w:val="none" w:sz="0" w:space="0" w:color="auto"/>
            <w:left w:val="none" w:sz="0" w:space="0" w:color="auto"/>
            <w:bottom w:val="none" w:sz="0" w:space="0" w:color="auto"/>
            <w:right w:val="none" w:sz="0" w:space="0" w:color="auto"/>
          </w:divBdr>
        </w:div>
      </w:divsChild>
    </w:div>
    <w:div w:id="1085614014">
      <w:bodyDiv w:val="1"/>
      <w:marLeft w:val="0"/>
      <w:marRight w:val="0"/>
      <w:marTop w:val="0"/>
      <w:marBottom w:val="0"/>
      <w:divBdr>
        <w:top w:val="none" w:sz="0" w:space="0" w:color="auto"/>
        <w:left w:val="none" w:sz="0" w:space="0" w:color="auto"/>
        <w:bottom w:val="none" w:sz="0" w:space="0" w:color="auto"/>
        <w:right w:val="none" w:sz="0" w:space="0" w:color="auto"/>
      </w:divBdr>
      <w:divsChild>
        <w:div w:id="535890529">
          <w:marLeft w:val="0"/>
          <w:marRight w:val="0"/>
          <w:marTop w:val="0"/>
          <w:marBottom w:val="0"/>
          <w:divBdr>
            <w:top w:val="none" w:sz="0" w:space="0" w:color="auto"/>
            <w:left w:val="none" w:sz="0" w:space="0" w:color="auto"/>
            <w:bottom w:val="none" w:sz="0" w:space="0" w:color="auto"/>
            <w:right w:val="none" w:sz="0" w:space="0" w:color="auto"/>
          </w:divBdr>
          <w:divsChild>
            <w:div w:id="1378311269">
              <w:marLeft w:val="0"/>
              <w:marRight w:val="0"/>
              <w:marTop w:val="0"/>
              <w:marBottom w:val="0"/>
              <w:divBdr>
                <w:top w:val="none" w:sz="0" w:space="0" w:color="auto"/>
                <w:left w:val="none" w:sz="0" w:space="0" w:color="auto"/>
                <w:bottom w:val="none" w:sz="0" w:space="0" w:color="auto"/>
                <w:right w:val="none" w:sz="0" w:space="0" w:color="auto"/>
              </w:divBdr>
            </w:div>
          </w:divsChild>
        </w:div>
        <w:div w:id="654140640">
          <w:marLeft w:val="0"/>
          <w:marRight w:val="0"/>
          <w:marTop w:val="0"/>
          <w:marBottom w:val="0"/>
          <w:divBdr>
            <w:top w:val="none" w:sz="0" w:space="0" w:color="auto"/>
            <w:left w:val="none" w:sz="0" w:space="0" w:color="auto"/>
            <w:bottom w:val="none" w:sz="0" w:space="0" w:color="auto"/>
            <w:right w:val="none" w:sz="0" w:space="0" w:color="auto"/>
          </w:divBdr>
          <w:divsChild>
            <w:div w:id="918756582">
              <w:marLeft w:val="0"/>
              <w:marRight w:val="0"/>
              <w:marTop w:val="0"/>
              <w:marBottom w:val="0"/>
              <w:divBdr>
                <w:top w:val="none" w:sz="0" w:space="0" w:color="auto"/>
                <w:left w:val="none" w:sz="0" w:space="0" w:color="auto"/>
                <w:bottom w:val="none" w:sz="0" w:space="0" w:color="auto"/>
                <w:right w:val="none" w:sz="0" w:space="0" w:color="auto"/>
              </w:divBdr>
            </w:div>
          </w:divsChild>
        </w:div>
        <w:div w:id="718869445">
          <w:marLeft w:val="0"/>
          <w:marRight w:val="0"/>
          <w:marTop w:val="0"/>
          <w:marBottom w:val="0"/>
          <w:divBdr>
            <w:top w:val="none" w:sz="0" w:space="0" w:color="auto"/>
            <w:left w:val="none" w:sz="0" w:space="0" w:color="auto"/>
            <w:bottom w:val="none" w:sz="0" w:space="0" w:color="auto"/>
            <w:right w:val="none" w:sz="0" w:space="0" w:color="auto"/>
          </w:divBdr>
          <w:divsChild>
            <w:div w:id="2025591040">
              <w:marLeft w:val="0"/>
              <w:marRight w:val="0"/>
              <w:marTop w:val="0"/>
              <w:marBottom w:val="0"/>
              <w:divBdr>
                <w:top w:val="none" w:sz="0" w:space="0" w:color="auto"/>
                <w:left w:val="none" w:sz="0" w:space="0" w:color="auto"/>
                <w:bottom w:val="none" w:sz="0" w:space="0" w:color="auto"/>
                <w:right w:val="none" w:sz="0" w:space="0" w:color="auto"/>
              </w:divBdr>
            </w:div>
          </w:divsChild>
        </w:div>
        <w:div w:id="782724539">
          <w:marLeft w:val="0"/>
          <w:marRight w:val="0"/>
          <w:marTop w:val="0"/>
          <w:marBottom w:val="0"/>
          <w:divBdr>
            <w:top w:val="none" w:sz="0" w:space="0" w:color="auto"/>
            <w:left w:val="none" w:sz="0" w:space="0" w:color="auto"/>
            <w:bottom w:val="none" w:sz="0" w:space="0" w:color="auto"/>
            <w:right w:val="none" w:sz="0" w:space="0" w:color="auto"/>
          </w:divBdr>
          <w:divsChild>
            <w:div w:id="2062822421">
              <w:marLeft w:val="0"/>
              <w:marRight w:val="0"/>
              <w:marTop w:val="0"/>
              <w:marBottom w:val="0"/>
              <w:divBdr>
                <w:top w:val="none" w:sz="0" w:space="0" w:color="auto"/>
                <w:left w:val="none" w:sz="0" w:space="0" w:color="auto"/>
                <w:bottom w:val="none" w:sz="0" w:space="0" w:color="auto"/>
                <w:right w:val="none" w:sz="0" w:space="0" w:color="auto"/>
              </w:divBdr>
            </w:div>
          </w:divsChild>
        </w:div>
        <w:div w:id="797721194">
          <w:marLeft w:val="0"/>
          <w:marRight w:val="0"/>
          <w:marTop w:val="0"/>
          <w:marBottom w:val="0"/>
          <w:divBdr>
            <w:top w:val="none" w:sz="0" w:space="0" w:color="auto"/>
            <w:left w:val="none" w:sz="0" w:space="0" w:color="auto"/>
            <w:bottom w:val="none" w:sz="0" w:space="0" w:color="auto"/>
            <w:right w:val="none" w:sz="0" w:space="0" w:color="auto"/>
          </w:divBdr>
          <w:divsChild>
            <w:div w:id="69472075">
              <w:marLeft w:val="0"/>
              <w:marRight w:val="0"/>
              <w:marTop w:val="0"/>
              <w:marBottom w:val="0"/>
              <w:divBdr>
                <w:top w:val="none" w:sz="0" w:space="0" w:color="auto"/>
                <w:left w:val="none" w:sz="0" w:space="0" w:color="auto"/>
                <w:bottom w:val="none" w:sz="0" w:space="0" w:color="auto"/>
                <w:right w:val="none" w:sz="0" w:space="0" w:color="auto"/>
              </w:divBdr>
            </w:div>
          </w:divsChild>
        </w:div>
        <w:div w:id="991787563">
          <w:marLeft w:val="0"/>
          <w:marRight w:val="0"/>
          <w:marTop w:val="0"/>
          <w:marBottom w:val="0"/>
          <w:divBdr>
            <w:top w:val="none" w:sz="0" w:space="0" w:color="auto"/>
            <w:left w:val="none" w:sz="0" w:space="0" w:color="auto"/>
            <w:bottom w:val="none" w:sz="0" w:space="0" w:color="auto"/>
            <w:right w:val="none" w:sz="0" w:space="0" w:color="auto"/>
          </w:divBdr>
          <w:divsChild>
            <w:div w:id="139008120">
              <w:marLeft w:val="0"/>
              <w:marRight w:val="0"/>
              <w:marTop w:val="0"/>
              <w:marBottom w:val="0"/>
              <w:divBdr>
                <w:top w:val="none" w:sz="0" w:space="0" w:color="auto"/>
                <w:left w:val="none" w:sz="0" w:space="0" w:color="auto"/>
                <w:bottom w:val="none" w:sz="0" w:space="0" w:color="auto"/>
                <w:right w:val="none" w:sz="0" w:space="0" w:color="auto"/>
              </w:divBdr>
            </w:div>
          </w:divsChild>
        </w:div>
        <w:div w:id="1130321488">
          <w:marLeft w:val="0"/>
          <w:marRight w:val="0"/>
          <w:marTop w:val="0"/>
          <w:marBottom w:val="0"/>
          <w:divBdr>
            <w:top w:val="none" w:sz="0" w:space="0" w:color="auto"/>
            <w:left w:val="none" w:sz="0" w:space="0" w:color="auto"/>
            <w:bottom w:val="none" w:sz="0" w:space="0" w:color="auto"/>
            <w:right w:val="none" w:sz="0" w:space="0" w:color="auto"/>
          </w:divBdr>
          <w:divsChild>
            <w:div w:id="1244146829">
              <w:marLeft w:val="0"/>
              <w:marRight w:val="0"/>
              <w:marTop w:val="0"/>
              <w:marBottom w:val="0"/>
              <w:divBdr>
                <w:top w:val="none" w:sz="0" w:space="0" w:color="auto"/>
                <w:left w:val="none" w:sz="0" w:space="0" w:color="auto"/>
                <w:bottom w:val="none" w:sz="0" w:space="0" w:color="auto"/>
                <w:right w:val="none" w:sz="0" w:space="0" w:color="auto"/>
              </w:divBdr>
            </w:div>
          </w:divsChild>
        </w:div>
        <w:div w:id="1462310687">
          <w:marLeft w:val="0"/>
          <w:marRight w:val="0"/>
          <w:marTop w:val="0"/>
          <w:marBottom w:val="0"/>
          <w:divBdr>
            <w:top w:val="none" w:sz="0" w:space="0" w:color="auto"/>
            <w:left w:val="none" w:sz="0" w:space="0" w:color="auto"/>
            <w:bottom w:val="none" w:sz="0" w:space="0" w:color="auto"/>
            <w:right w:val="none" w:sz="0" w:space="0" w:color="auto"/>
          </w:divBdr>
          <w:divsChild>
            <w:div w:id="19283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7356">
      <w:bodyDiv w:val="1"/>
      <w:marLeft w:val="0"/>
      <w:marRight w:val="0"/>
      <w:marTop w:val="0"/>
      <w:marBottom w:val="0"/>
      <w:divBdr>
        <w:top w:val="none" w:sz="0" w:space="0" w:color="auto"/>
        <w:left w:val="none" w:sz="0" w:space="0" w:color="auto"/>
        <w:bottom w:val="none" w:sz="0" w:space="0" w:color="auto"/>
        <w:right w:val="none" w:sz="0" w:space="0" w:color="auto"/>
      </w:divBdr>
    </w:div>
    <w:div w:id="120386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image" Target="media/image10.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3AE514-6BB7-419D-B0F0-B1F9B2F320A9}"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en-GB"/>
        </a:p>
      </dgm:t>
    </dgm:pt>
    <dgm:pt modelId="{0286633C-817B-460D-8B8D-3EFA66F1BE73}">
      <dgm:prSet phldrT="[Text]"/>
      <dgm:spPr/>
      <dgm:t>
        <a:bodyPr/>
        <a:lstStyle/>
        <a:p>
          <a:r>
            <a:rPr lang="en-GB" b="1">
              <a:latin typeface="Arial" panose="020B0604020202020204" pitchFamily="34" charset="0"/>
              <a:cs typeface="Arial" panose="020B0604020202020204" pitchFamily="34" charset="0"/>
            </a:rPr>
            <a:t>Connect the Learning</a:t>
          </a:r>
        </a:p>
      </dgm:t>
    </dgm:pt>
    <dgm:pt modelId="{BF4FD879-51F8-4E25-805E-7547204FD4BA}" type="parTrans" cxnId="{8B36A070-27D9-4DFD-8ACC-674A40C1A270}">
      <dgm:prSet/>
      <dgm:spPr/>
      <dgm:t>
        <a:bodyPr/>
        <a:lstStyle/>
        <a:p>
          <a:endParaRPr lang="en-GB"/>
        </a:p>
      </dgm:t>
    </dgm:pt>
    <dgm:pt modelId="{F985F0F0-FE40-4D3A-97D0-470CC167BF88}" type="sibTrans" cxnId="{8B36A070-27D9-4DFD-8ACC-674A40C1A270}">
      <dgm:prSet/>
      <dgm:spPr/>
      <dgm:t>
        <a:bodyPr/>
        <a:lstStyle/>
        <a:p>
          <a:endParaRPr lang="en-GB"/>
        </a:p>
      </dgm:t>
    </dgm:pt>
    <dgm:pt modelId="{39A98386-795F-4C0A-8D35-BBA08D32D87E}">
      <dgm:prSet phldrT="[Text]"/>
      <dgm:spPr/>
      <dgm:t>
        <a:bodyPr/>
        <a:lstStyle/>
        <a:p>
          <a:r>
            <a:rPr lang="en-GB" b="1">
              <a:latin typeface="Arial" panose="020B0604020202020204" pitchFamily="34" charset="0"/>
              <a:cs typeface="Arial" panose="020B0604020202020204" pitchFamily="34" charset="0"/>
            </a:rPr>
            <a:t>Learning Intentions and Success Criteria</a:t>
          </a:r>
        </a:p>
      </dgm:t>
    </dgm:pt>
    <dgm:pt modelId="{35679A71-63B1-46E1-AB13-8900055930A3}" type="parTrans" cxnId="{D1DD216B-C343-404F-833B-44380DFB5D40}">
      <dgm:prSet/>
      <dgm:spPr/>
      <dgm:t>
        <a:bodyPr/>
        <a:lstStyle/>
        <a:p>
          <a:endParaRPr lang="en-GB"/>
        </a:p>
      </dgm:t>
    </dgm:pt>
    <dgm:pt modelId="{A0F793D2-76D0-479D-9082-3D0536A24CE6}" type="sibTrans" cxnId="{D1DD216B-C343-404F-833B-44380DFB5D40}">
      <dgm:prSet/>
      <dgm:spPr/>
      <dgm:t>
        <a:bodyPr/>
        <a:lstStyle/>
        <a:p>
          <a:endParaRPr lang="en-GB"/>
        </a:p>
      </dgm:t>
    </dgm:pt>
    <dgm:pt modelId="{99C6234F-F2F6-4EA3-9C49-A07332743F8F}">
      <dgm:prSet phldrT="[Text]"/>
      <dgm:spPr/>
      <dgm:t>
        <a:bodyPr/>
        <a:lstStyle/>
        <a:p>
          <a:r>
            <a:rPr lang="en-GB" b="1">
              <a:latin typeface="Arial" panose="020B0604020202020204" pitchFamily="34" charset="0"/>
              <a:cs typeface="Arial" panose="020B0604020202020204" pitchFamily="34" charset="0"/>
            </a:rPr>
            <a:t>Active Learning</a:t>
          </a:r>
        </a:p>
      </dgm:t>
    </dgm:pt>
    <dgm:pt modelId="{432A51A9-B7D5-4998-A654-F87F9A8B3385}" type="parTrans" cxnId="{C4E62DBD-623A-4E2D-913F-8252DD12EB17}">
      <dgm:prSet/>
      <dgm:spPr/>
      <dgm:t>
        <a:bodyPr/>
        <a:lstStyle/>
        <a:p>
          <a:endParaRPr lang="en-GB"/>
        </a:p>
      </dgm:t>
    </dgm:pt>
    <dgm:pt modelId="{D22998DF-0222-44AB-80A8-CF191914098A}" type="sibTrans" cxnId="{C4E62DBD-623A-4E2D-913F-8252DD12EB17}">
      <dgm:prSet/>
      <dgm:spPr/>
      <dgm:t>
        <a:bodyPr/>
        <a:lstStyle/>
        <a:p>
          <a:endParaRPr lang="en-GB"/>
        </a:p>
      </dgm:t>
    </dgm:pt>
    <dgm:pt modelId="{5F46ACAC-40B9-499E-97AA-77977052BB93}">
      <dgm:prSet phldrT="[Text]"/>
      <dgm:spPr/>
      <dgm:t>
        <a:bodyPr/>
        <a:lstStyle/>
        <a:p>
          <a:r>
            <a:rPr lang="en-GB" b="1">
              <a:latin typeface="Arial" panose="020B0604020202020204" pitchFamily="34" charset="0"/>
              <a:cs typeface="Arial" panose="020B0604020202020204" pitchFamily="34" charset="0"/>
            </a:rPr>
            <a:t>Assessment</a:t>
          </a:r>
        </a:p>
      </dgm:t>
    </dgm:pt>
    <dgm:pt modelId="{F4508A24-1B0D-42EE-A8DC-871571BEAB8C}" type="parTrans" cxnId="{EBBE8D28-423E-4DD5-89A6-D3F70A780C1D}">
      <dgm:prSet/>
      <dgm:spPr/>
      <dgm:t>
        <a:bodyPr/>
        <a:lstStyle/>
        <a:p>
          <a:endParaRPr lang="en-GB"/>
        </a:p>
      </dgm:t>
    </dgm:pt>
    <dgm:pt modelId="{5289106C-6066-4610-B454-CE3712126D45}" type="sibTrans" cxnId="{EBBE8D28-423E-4DD5-89A6-D3F70A780C1D}">
      <dgm:prSet/>
      <dgm:spPr/>
      <dgm:t>
        <a:bodyPr/>
        <a:lstStyle/>
        <a:p>
          <a:endParaRPr lang="en-GB"/>
        </a:p>
      </dgm:t>
    </dgm:pt>
    <dgm:pt modelId="{A0503D3E-3615-4D23-8F75-84CC7C6A9CF9}">
      <dgm:prSet phldrT="[Text]"/>
      <dgm:spPr/>
      <dgm:t>
        <a:bodyPr/>
        <a:lstStyle/>
        <a:p>
          <a:r>
            <a:rPr lang="en-GB" b="1">
              <a:latin typeface="Arial" panose="020B0604020202020204" pitchFamily="34" charset="0"/>
              <a:cs typeface="Arial" panose="020B0604020202020204" pitchFamily="34" charset="0"/>
            </a:rPr>
            <a:t>Review and Recall</a:t>
          </a:r>
        </a:p>
      </dgm:t>
    </dgm:pt>
    <dgm:pt modelId="{63D6DFF9-214A-4D03-86AA-135A33A8903D}" type="parTrans" cxnId="{F56CBD9B-8806-41DD-BF15-D425AD8A222B}">
      <dgm:prSet/>
      <dgm:spPr/>
      <dgm:t>
        <a:bodyPr/>
        <a:lstStyle/>
        <a:p>
          <a:endParaRPr lang="en-GB"/>
        </a:p>
      </dgm:t>
    </dgm:pt>
    <dgm:pt modelId="{6064E14F-3E67-4A62-902B-D8005EDFF0DD}" type="sibTrans" cxnId="{F56CBD9B-8806-41DD-BF15-D425AD8A222B}">
      <dgm:prSet/>
      <dgm:spPr/>
      <dgm:t>
        <a:bodyPr/>
        <a:lstStyle/>
        <a:p>
          <a:endParaRPr lang="en-GB"/>
        </a:p>
      </dgm:t>
    </dgm:pt>
    <dgm:pt modelId="{175BCE0C-F086-4D69-A018-6F38AA3005B7}">
      <dgm:prSet phldrT="[Text]"/>
      <dgm:spPr/>
      <dgm:t>
        <a:bodyPr/>
        <a:lstStyle/>
        <a:p>
          <a:r>
            <a:rPr lang="en-GB" b="1">
              <a:latin typeface="Arial" panose="020B0604020202020204" pitchFamily="34" charset="0"/>
              <a:cs typeface="Arial" panose="020B0604020202020204" pitchFamily="34" charset="0"/>
            </a:rPr>
            <a:t>Planning</a:t>
          </a:r>
        </a:p>
      </dgm:t>
    </dgm:pt>
    <dgm:pt modelId="{6CFFF3D4-028F-4E55-AFBA-38CBD27035A3}" type="parTrans" cxnId="{2999F7BD-211A-4740-94F5-CE3988C26107}">
      <dgm:prSet/>
      <dgm:spPr/>
      <dgm:t>
        <a:bodyPr/>
        <a:lstStyle/>
        <a:p>
          <a:endParaRPr lang="en-GB"/>
        </a:p>
      </dgm:t>
    </dgm:pt>
    <dgm:pt modelId="{E58BFD1B-F8B7-47FC-81EC-C3FFD2C84020}" type="sibTrans" cxnId="{2999F7BD-211A-4740-94F5-CE3988C26107}">
      <dgm:prSet/>
      <dgm:spPr/>
      <dgm:t>
        <a:bodyPr/>
        <a:lstStyle/>
        <a:p>
          <a:endParaRPr lang="en-GB"/>
        </a:p>
      </dgm:t>
    </dgm:pt>
    <dgm:pt modelId="{15CE88BB-C19D-4522-B9BB-2633D0CECBB1}" type="pres">
      <dgm:prSet presAssocID="{D73AE514-6BB7-419D-B0F0-B1F9B2F320A9}" presName="cycle" presStyleCnt="0">
        <dgm:presLayoutVars>
          <dgm:dir/>
          <dgm:resizeHandles val="exact"/>
        </dgm:presLayoutVars>
      </dgm:prSet>
      <dgm:spPr/>
    </dgm:pt>
    <dgm:pt modelId="{1BEAFB75-94B6-4CCD-9926-49EA7A1D1D8A}" type="pres">
      <dgm:prSet presAssocID="{0286633C-817B-460D-8B8D-3EFA66F1BE73}" presName="node" presStyleLbl="node1" presStyleIdx="0" presStyleCnt="6" custRadScaleRad="116674" custRadScaleInc="323682">
        <dgm:presLayoutVars>
          <dgm:bulletEnabled val="1"/>
        </dgm:presLayoutVars>
      </dgm:prSet>
      <dgm:spPr/>
    </dgm:pt>
    <dgm:pt modelId="{B1E0DA74-C46E-4400-86BD-B56F274AACBC}" type="pres">
      <dgm:prSet presAssocID="{0286633C-817B-460D-8B8D-3EFA66F1BE73}" presName="spNode" presStyleCnt="0"/>
      <dgm:spPr/>
    </dgm:pt>
    <dgm:pt modelId="{1BC4F2D2-3C04-4DE0-B3D0-682C86D162B9}" type="pres">
      <dgm:prSet presAssocID="{F985F0F0-FE40-4D3A-97D0-470CC167BF88}" presName="sibTrans" presStyleLbl="sibTrans1D1" presStyleIdx="0" presStyleCnt="6"/>
      <dgm:spPr/>
    </dgm:pt>
    <dgm:pt modelId="{26E0BFF5-E060-495E-88B9-EFA6F9C98BE1}" type="pres">
      <dgm:prSet presAssocID="{39A98386-795F-4C0A-8D35-BBA08D32D87E}" presName="node" presStyleLbl="node1" presStyleIdx="1" presStyleCnt="6" custScaleX="93962" custScaleY="100171" custRadScaleRad="114793" custRadScaleInc="241064">
        <dgm:presLayoutVars>
          <dgm:bulletEnabled val="1"/>
        </dgm:presLayoutVars>
      </dgm:prSet>
      <dgm:spPr/>
    </dgm:pt>
    <dgm:pt modelId="{74B1C204-760B-4FC7-B8DA-2A6FC277F4A0}" type="pres">
      <dgm:prSet presAssocID="{39A98386-795F-4C0A-8D35-BBA08D32D87E}" presName="spNode" presStyleCnt="0"/>
      <dgm:spPr/>
    </dgm:pt>
    <dgm:pt modelId="{B36E6C3F-133C-4AE3-989C-E543DB54328A}" type="pres">
      <dgm:prSet presAssocID="{A0F793D2-76D0-479D-9082-3D0536A24CE6}" presName="sibTrans" presStyleLbl="sibTrans1D1" presStyleIdx="1" presStyleCnt="6"/>
      <dgm:spPr/>
    </dgm:pt>
    <dgm:pt modelId="{FDEAFA0D-D25B-4D8D-ABD1-552A09BD787E}" type="pres">
      <dgm:prSet presAssocID="{99C6234F-F2F6-4EA3-9C49-A07332743F8F}" presName="node" presStyleLbl="node1" presStyleIdx="2" presStyleCnt="6" custRadScaleRad="97727" custRadScaleInc="293529">
        <dgm:presLayoutVars>
          <dgm:bulletEnabled val="1"/>
        </dgm:presLayoutVars>
      </dgm:prSet>
      <dgm:spPr/>
    </dgm:pt>
    <dgm:pt modelId="{0A365A08-6D9C-46BA-92EA-674A39D07DFA}" type="pres">
      <dgm:prSet presAssocID="{99C6234F-F2F6-4EA3-9C49-A07332743F8F}" presName="spNode" presStyleCnt="0"/>
      <dgm:spPr/>
    </dgm:pt>
    <dgm:pt modelId="{AC53F8F8-00AA-48C2-A0C9-76C995837177}" type="pres">
      <dgm:prSet presAssocID="{D22998DF-0222-44AB-80A8-CF191914098A}" presName="sibTrans" presStyleLbl="sibTrans1D1" presStyleIdx="2" presStyleCnt="6"/>
      <dgm:spPr/>
    </dgm:pt>
    <dgm:pt modelId="{F30B4E01-6676-4C8E-8231-D83B10A909F1}" type="pres">
      <dgm:prSet presAssocID="{5F46ACAC-40B9-499E-97AA-77977052BB93}" presName="node" presStyleLbl="node1" presStyleIdx="3" presStyleCnt="6" custRadScaleRad="103407" custRadScaleInc="343327">
        <dgm:presLayoutVars>
          <dgm:bulletEnabled val="1"/>
        </dgm:presLayoutVars>
      </dgm:prSet>
      <dgm:spPr/>
    </dgm:pt>
    <dgm:pt modelId="{1B31983F-B989-4631-91C2-8854B20E4834}" type="pres">
      <dgm:prSet presAssocID="{5F46ACAC-40B9-499E-97AA-77977052BB93}" presName="spNode" presStyleCnt="0"/>
      <dgm:spPr/>
    </dgm:pt>
    <dgm:pt modelId="{12B6DAFF-7F17-40DA-923D-13C5A5152DF1}" type="pres">
      <dgm:prSet presAssocID="{5289106C-6066-4610-B454-CE3712126D45}" presName="sibTrans" presStyleLbl="sibTrans1D1" presStyleIdx="3" presStyleCnt="6"/>
      <dgm:spPr/>
    </dgm:pt>
    <dgm:pt modelId="{7D7BA7F0-1C17-469B-8CB8-679169E8250D}" type="pres">
      <dgm:prSet presAssocID="{A0503D3E-3615-4D23-8F75-84CC7C6A9CF9}" presName="node" presStyleLbl="node1" presStyleIdx="4" presStyleCnt="6" custRadScaleRad="109666" custRadScaleInc="280235">
        <dgm:presLayoutVars>
          <dgm:bulletEnabled val="1"/>
        </dgm:presLayoutVars>
      </dgm:prSet>
      <dgm:spPr/>
    </dgm:pt>
    <dgm:pt modelId="{4B1BFFA7-F81E-463D-A40B-52658C769D5D}" type="pres">
      <dgm:prSet presAssocID="{A0503D3E-3615-4D23-8F75-84CC7C6A9CF9}" presName="spNode" presStyleCnt="0"/>
      <dgm:spPr/>
    </dgm:pt>
    <dgm:pt modelId="{220D1C21-C111-4DA5-98D9-077EB2F3C719}" type="pres">
      <dgm:prSet presAssocID="{6064E14F-3E67-4A62-902B-D8005EDFF0DD}" presName="sibTrans" presStyleLbl="sibTrans1D1" presStyleIdx="4" presStyleCnt="6"/>
      <dgm:spPr/>
    </dgm:pt>
    <dgm:pt modelId="{08637EA3-0E8D-4BA8-8811-38D8EB1C0558}" type="pres">
      <dgm:prSet presAssocID="{175BCE0C-F086-4D69-A018-6F38AA3005B7}" presName="node" presStyleLbl="node1" presStyleIdx="5" presStyleCnt="6" custRadScaleRad="98109" custRadScaleInc="320189">
        <dgm:presLayoutVars>
          <dgm:bulletEnabled val="1"/>
        </dgm:presLayoutVars>
      </dgm:prSet>
      <dgm:spPr/>
    </dgm:pt>
    <dgm:pt modelId="{BE010AD2-6E85-466C-81F7-35D264093CA4}" type="pres">
      <dgm:prSet presAssocID="{175BCE0C-F086-4D69-A018-6F38AA3005B7}" presName="spNode" presStyleCnt="0"/>
      <dgm:spPr/>
    </dgm:pt>
    <dgm:pt modelId="{CB340B74-C8DD-40BA-B24C-CFB2ED1FE078}" type="pres">
      <dgm:prSet presAssocID="{E58BFD1B-F8B7-47FC-81EC-C3FFD2C84020}" presName="sibTrans" presStyleLbl="sibTrans1D1" presStyleIdx="5" presStyleCnt="6"/>
      <dgm:spPr/>
    </dgm:pt>
  </dgm:ptLst>
  <dgm:cxnLst>
    <dgm:cxn modelId="{0AF8610E-FB5C-4EB8-8931-23D6DA9820BF}" type="presOf" srcId="{A0F793D2-76D0-479D-9082-3D0536A24CE6}" destId="{B36E6C3F-133C-4AE3-989C-E543DB54328A}" srcOrd="0" destOrd="0" presId="urn:microsoft.com/office/officeart/2005/8/layout/cycle6"/>
    <dgm:cxn modelId="{4DFAC723-EEEC-4998-AE29-2104DDD7091A}" type="presOf" srcId="{F985F0F0-FE40-4D3A-97D0-470CC167BF88}" destId="{1BC4F2D2-3C04-4DE0-B3D0-682C86D162B9}" srcOrd="0" destOrd="0" presId="urn:microsoft.com/office/officeart/2005/8/layout/cycle6"/>
    <dgm:cxn modelId="{EBBE8D28-423E-4DD5-89A6-D3F70A780C1D}" srcId="{D73AE514-6BB7-419D-B0F0-B1F9B2F320A9}" destId="{5F46ACAC-40B9-499E-97AA-77977052BB93}" srcOrd="3" destOrd="0" parTransId="{F4508A24-1B0D-42EE-A8DC-871571BEAB8C}" sibTransId="{5289106C-6066-4610-B454-CE3712126D45}"/>
    <dgm:cxn modelId="{199A4630-4E4A-457C-B27F-62D9D1F94AB2}" type="presOf" srcId="{D22998DF-0222-44AB-80A8-CF191914098A}" destId="{AC53F8F8-00AA-48C2-A0C9-76C995837177}" srcOrd="0" destOrd="0" presId="urn:microsoft.com/office/officeart/2005/8/layout/cycle6"/>
    <dgm:cxn modelId="{8B21F161-06F3-4DC6-A26F-054399D129C5}" type="presOf" srcId="{A0503D3E-3615-4D23-8F75-84CC7C6A9CF9}" destId="{7D7BA7F0-1C17-469B-8CB8-679169E8250D}" srcOrd="0" destOrd="0" presId="urn:microsoft.com/office/officeart/2005/8/layout/cycle6"/>
    <dgm:cxn modelId="{D2831F43-797F-41E1-A2C9-C81373D3E6A5}" type="presOf" srcId="{175BCE0C-F086-4D69-A018-6F38AA3005B7}" destId="{08637EA3-0E8D-4BA8-8811-38D8EB1C0558}" srcOrd="0" destOrd="0" presId="urn:microsoft.com/office/officeart/2005/8/layout/cycle6"/>
    <dgm:cxn modelId="{D1DD216B-C343-404F-833B-44380DFB5D40}" srcId="{D73AE514-6BB7-419D-B0F0-B1F9B2F320A9}" destId="{39A98386-795F-4C0A-8D35-BBA08D32D87E}" srcOrd="1" destOrd="0" parTransId="{35679A71-63B1-46E1-AB13-8900055930A3}" sibTransId="{A0F793D2-76D0-479D-9082-3D0536A24CE6}"/>
    <dgm:cxn modelId="{EFDA2A4D-7EC4-46A9-ADF9-B02E43BF859D}" type="presOf" srcId="{E58BFD1B-F8B7-47FC-81EC-C3FFD2C84020}" destId="{CB340B74-C8DD-40BA-B24C-CFB2ED1FE078}" srcOrd="0" destOrd="0" presId="urn:microsoft.com/office/officeart/2005/8/layout/cycle6"/>
    <dgm:cxn modelId="{8B36A070-27D9-4DFD-8ACC-674A40C1A270}" srcId="{D73AE514-6BB7-419D-B0F0-B1F9B2F320A9}" destId="{0286633C-817B-460D-8B8D-3EFA66F1BE73}" srcOrd="0" destOrd="0" parTransId="{BF4FD879-51F8-4E25-805E-7547204FD4BA}" sibTransId="{F985F0F0-FE40-4D3A-97D0-470CC167BF88}"/>
    <dgm:cxn modelId="{7C83FD74-E3E6-459D-BA7C-05FCC00E68C4}" type="presOf" srcId="{0286633C-817B-460D-8B8D-3EFA66F1BE73}" destId="{1BEAFB75-94B6-4CCD-9926-49EA7A1D1D8A}" srcOrd="0" destOrd="0" presId="urn:microsoft.com/office/officeart/2005/8/layout/cycle6"/>
    <dgm:cxn modelId="{A364A65A-36E3-4E88-B00E-51982DFFE1BE}" type="presOf" srcId="{39A98386-795F-4C0A-8D35-BBA08D32D87E}" destId="{26E0BFF5-E060-495E-88B9-EFA6F9C98BE1}" srcOrd="0" destOrd="0" presId="urn:microsoft.com/office/officeart/2005/8/layout/cycle6"/>
    <dgm:cxn modelId="{4B57DC92-612C-46D6-A842-BC8CB47F62FC}" type="presOf" srcId="{D73AE514-6BB7-419D-B0F0-B1F9B2F320A9}" destId="{15CE88BB-C19D-4522-B9BB-2633D0CECBB1}" srcOrd="0" destOrd="0" presId="urn:microsoft.com/office/officeart/2005/8/layout/cycle6"/>
    <dgm:cxn modelId="{F56CBD9B-8806-41DD-BF15-D425AD8A222B}" srcId="{D73AE514-6BB7-419D-B0F0-B1F9B2F320A9}" destId="{A0503D3E-3615-4D23-8F75-84CC7C6A9CF9}" srcOrd="4" destOrd="0" parTransId="{63D6DFF9-214A-4D03-86AA-135A33A8903D}" sibTransId="{6064E14F-3E67-4A62-902B-D8005EDFF0DD}"/>
    <dgm:cxn modelId="{6C7E4DA7-2706-46D8-BDD0-0497D15C47F4}" type="presOf" srcId="{5F46ACAC-40B9-499E-97AA-77977052BB93}" destId="{F30B4E01-6676-4C8E-8231-D83B10A909F1}" srcOrd="0" destOrd="0" presId="urn:microsoft.com/office/officeart/2005/8/layout/cycle6"/>
    <dgm:cxn modelId="{1CBD6DAF-355B-4E89-B74C-385FE55DF258}" type="presOf" srcId="{5289106C-6066-4610-B454-CE3712126D45}" destId="{12B6DAFF-7F17-40DA-923D-13C5A5152DF1}" srcOrd="0" destOrd="0" presId="urn:microsoft.com/office/officeart/2005/8/layout/cycle6"/>
    <dgm:cxn modelId="{C4E62DBD-623A-4E2D-913F-8252DD12EB17}" srcId="{D73AE514-6BB7-419D-B0F0-B1F9B2F320A9}" destId="{99C6234F-F2F6-4EA3-9C49-A07332743F8F}" srcOrd="2" destOrd="0" parTransId="{432A51A9-B7D5-4998-A654-F87F9A8B3385}" sibTransId="{D22998DF-0222-44AB-80A8-CF191914098A}"/>
    <dgm:cxn modelId="{2999F7BD-211A-4740-94F5-CE3988C26107}" srcId="{D73AE514-6BB7-419D-B0F0-B1F9B2F320A9}" destId="{175BCE0C-F086-4D69-A018-6F38AA3005B7}" srcOrd="5" destOrd="0" parTransId="{6CFFF3D4-028F-4E55-AFBA-38CBD27035A3}" sibTransId="{E58BFD1B-F8B7-47FC-81EC-C3FFD2C84020}"/>
    <dgm:cxn modelId="{008453CE-2F67-4487-97BB-99ACF8E10BBC}" type="presOf" srcId="{99C6234F-F2F6-4EA3-9C49-A07332743F8F}" destId="{FDEAFA0D-D25B-4D8D-ABD1-552A09BD787E}" srcOrd="0" destOrd="0" presId="urn:microsoft.com/office/officeart/2005/8/layout/cycle6"/>
    <dgm:cxn modelId="{470B4CDD-286A-4FB8-862E-4C9DAAFCC393}" type="presOf" srcId="{6064E14F-3E67-4A62-902B-D8005EDFF0DD}" destId="{220D1C21-C111-4DA5-98D9-077EB2F3C719}" srcOrd="0" destOrd="0" presId="urn:microsoft.com/office/officeart/2005/8/layout/cycle6"/>
    <dgm:cxn modelId="{29D91209-AE62-47ED-876C-966D5F6485F8}" type="presParOf" srcId="{15CE88BB-C19D-4522-B9BB-2633D0CECBB1}" destId="{1BEAFB75-94B6-4CCD-9926-49EA7A1D1D8A}" srcOrd="0" destOrd="0" presId="urn:microsoft.com/office/officeart/2005/8/layout/cycle6"/>
    <dgm:cxn modelId="{ACA2A847-E38C-402F-A5FE-2F369A917266}" type="presParOf" srcId="{15CE88BB-C19D-4522-B9BB-2633D0CECBB1}" destId="{B1E0DA74-C46E-4400-86BD-B56F274AACBC}" srcOrd="1" destOrd="0" presId="urn:microsoft.com/office/officeart/2005/8/layout/cycle6"/>
    <dgm:cxn modelId="{41FE1E8A-43B4-4756-AAAD-C4AD5AA880EC}" type="presParOf" srcId="{15CE88BB-C19D-4522-B9BB-2633D0CECBB1}" destId="{1BC4F2D2-3C04-4DE0-B3D0-682C86D162B9}" srcOrd="2" destOrd="0" presId="urn:microsoft.com/office/officeart/2005/8/layout/cycle6"/>
    <dgm:cxn modelId="{BFBBC723-3396-46D3-AAD5-AE37BA48D9F6}" type="presParOf" srcId="{15CE88BB-C19D-4522-B9BB-2633D0CECBB1}" destId="{26E0BFF5-E060-495E-88B9-EFA6F9C98BE1}" srcOrd="3" destOrd="0" presId="urn:microsoft.com/office/officeart/2005/8/layout/cycle6"/>
    <dgm:cxn modelId="{EADAE119-18AB-4858-9B23-335B9D481D97}" type="presParOf" srcId="{15CE88BB-C19D-4522-B9BB-2633D0CECBB1}" destId="{74B1C204-760B-4FC7-B8DA-2A6FC277F4A0}" srcOrd="4" destOrd="0" presId="urn:microsoft.com/office/officeart/2005/8/layout/cycle6"/>
    <dgm:cxn modelId="{ECE61042-8339-4943-AC1B-95E470675759}" type="presParOf" srcId="{15CE88BB-C19D-4522-B9BB-2633D0CECBB1}" destId="{B36E6C3F-133C-4AE3-989C-E543DB54328A}" srcOrd="5" destOrd="0" presId="urn:microsoft.com/office/officeart/2005/8/layout/cycle6"/>
    <dgm:cxn modelId="{195F42C4-A59D-4302-B9D8-A573F403D0C9}" type="presParOf" srcId="{15CE88BB-C19D-4522-B9BB-2633D0CECBB1}" destId="{FDEAFA0D-D25B-4D8D-ABD1-552A09BD787E}" srcOrd="6" destOrd="0" presId="urn:microsoft.com/office/officeart/2005/8/layout/cycle6"/>
    <dgm:cxn modelId="{E3B8B5C9-7808-48F5-9D63-0F44F9AD5F39}" type="presParOf" srcId="{15CE88BB-C19D-4522-B9BB-2633D0CECBB1}" destId="{0A365A08-6D9C-46BA-92EA-674A39D07DFA}" srcOrd="7" destOrd="0" presId="urn:microsoft.com/office/officeart/2005/8/layout/cycle6"/>
    <dgm:cxn modelId="{E0FC27A5-DFE2-45BB-AAF0-FB9832133AF4}" type="presParOf" srcId="{15CE88BB-C19D-4522-B9BB-2633D0CECBB1}" destId="{AC53F8F8-00AA-48C2-A0C9-76C995837177}" srcOrd="8" destOrd="0" presId="urn:microsoft.com/office/officeart/2005/8/layout/cycle6"/>
    <dgm:cxn modelId="{8A055BA3-FB44-4876-8D52-6E8FCA7C0388}" type="presParOf" srcId="{15CE88BB-C19D-4522-B9BB-2633D0CECBB1}" destId="{F30B4E01-6676-4C8E-8231-D83B10A909F1}" srcOrd="9" destOrd="0" presId="urn:microsoft.com/office/officeart/2005/8/layout/cycle6"/>
    <dgm:cxn modelId="{0763FAC8-D166-44AD-A236-4A5DD95E251A}" type="presParOf" srcId="{15CE88BB-C19D-4522-B9BB-2633D0CECBB1}" destId="{1B31983F-B989-4631-91C2-8854B20E4834}" srcOrd="10" destOrd="0" presId="urn:microsoft.com/office/officeart/2005/8/layout/cycle6"/>
    <dgm:cxn modelId="{EF386F76-5C9C-4AF6-BFE9-8B0A78CB30FE}" type="presParOf" srcId="{15CE88BB-C19D-4522-B9BB-2633D0CECBB1}" destId="{12B6DAFF-7F17-40DA-923D-13C5A5152DF1}" srcOrd="11" destOrd="0" presId="urn:microsoft.com/office/officeart/2005/8/layout/cycle6"/>
    <dgm:cxn modelId="{EE0DBA4B-19EF-47C1-9675-1CA3FCB989BB}" type="presParOf" srcId="{15CE88BB-C19D-4522-B9BB-2633D0CECBB1}" destId="{7D7BA7F0-1C17-469B-8CB8-679169E8250D}" srcOrd="12" destOrd="0" presId="urn:microsoft.com/office/officeart/2005/8/layout/cycle6"/>
    <dgm:cxn modelId="{57B8FDAD-7867-4964-97C3-EF098A38128D}" type="presParOf" srcId="{15CE88BB-C19D-4522-B9BB-2633D0CECBB1}" destId="{4B1BFFA7-F81E-463D-A40B-52658C769D5D}" srcOrd="13" destOrd="0" presId="urn:microsoft.com/office/officeart/2005/8/layout/cycle6"/>
    <dgm:cxn modelId="{F9422E5D-82DB-4AB0-87AF-55F37C9002EE}" type="presParOf" srcId="{15CE88BB-C19D-4522-B9BB-2633D0CECBB1}" destId="{220D1C21-C111-4DA5-98D9-077EB2F3C719}" srcOrd="14" destOrd="0" presId="urn:microsoft.com/office/officeart/2005/8/layout/cycle6"/>
    <dgm:cxn modelId="{02AD8419-E692-4469-832D-8FCB8D9F2DD9}" type="presParOf" srcId="{15CE88BB-C19D-4522-B9BB-2633D0CECBB1}" destId="{08637EA3-0E8D-4BA8-8811-38D8EB1C0558}" srcOrd="15" destOrd="0" presId="urn:microsoft.com/office/officeart/2005/8/layout/cycle6"/>
    <dgm:cxn modelId="{BBADA44E-4153-4A75-AFF8-5E146812EABC}" type="presParOf" srcId="{15CE88BB-C19D-4522-B9BB-2633D0CECBB1}" destId="{BE010AD2-6E85-466C-81F7-35D264093CA4}" srcOrd="16" destOrd="0" presId="urn:microsoft.com/office/officeart/2005/8/layout/cycle6"/>
    <dgm:cxn modelId="{D9992347-B062-49BA-B69D-3FD734A960A7}" type="presParOf" srcId="{15CE88BB-C19D-4522-B9BB-2633D0CECBB1}" destId="{CB340B74-C8DD-40BA-B24C-CFB2ED1FE078}" srcOrd="17" destOrd="0" presId="urn:microsoft.com/office/officeart/2005/8/layout/cycle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6493F3-0F68-483A-AB2A-E6BF60059C05}"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n-GB"/>
        </a:p>
      </dgm:t>
    </dgm:pt>
    <dgm:pt modelId="{74873C5C-EA85-4E47-8184-6FB9B44A90B9}">
      <dgm:prSet phldrT="[Text]" custT="1"/>
      <dgm:spPr/>
      <dgm:t>
        <a:bodyPr/>
        <a:lstStyle/>
        <a:p>
          <a:r>
            <a:rPr lang="en-GB" sz="900"/>
            <a:t>August 2024</a:t>
          </a:r>
        </a:p>
      </dgm:t>
    </dgm:pt>
    <dgm:pt modelId="{9FA60386-47C8-4148-959C-387CF9B0FECC}" type="parTrans" cxnId="{505735C7-F9DF-4E88-AF18-66935ABD1DDB}">
      <dgm:prSet/>
      <dgm:spPr/>
      <dgm:t>
        <a:bodyPr/>
        <a:lstStyle/>
        <a:p>
          <a:endParaRPr lang="en-GB" sz="900"/>
        </a:p>
      </dgm:t>
    </dgm:pt>
    <dgm:pt modelId="{243AD14C-52D3-410A-996C-7374886DAD02}" type="sibTrans" cxnId="{505735C7-F9DF-4E88-AF18-66935ABD1DDB}">
      <dgm:prSet/>
      <dgm:spPr/>
      <dgm:t>
        <a:bodyPr/>
        <a:lstStyle/>
        <a:p>
          <a:endParaRPr lang="en-GB" sz="900"/>
        </a:p>
      </dgm:t>
    </dgm:pt>
    <dgm:pt modelId="{B91A28FC-585A-4B29-93D7-5B4804955699}">
      <dgm:prSet phldrT="[Text]" custT="1"/>
      <dgm:spPr/>
      <dgm:t>
        <a:bodyPr/>
        <a:lstStyle/>
        <a:p>
          <a:r>
            <a:rPr lang="en-GB" sz="900"/>
            <a:t>Inset L&amp;T update on policy. Leadership Team Consultation</a:t>
          </a:r>
        </a:p>
      </dgm:t>
    </dgm:pt>
    <dgm:pt modelId="{2DBCEF32-1243-4545-88D2-CB1CD8CF6102}" type="parTrans" cxnId="{9918245D-75C8-43BA-BD1B-E87FDA7EF938}">
      <dgm:prSet/>
      <dgm:spPr/>
      <dgm:t>
        <a:bodyPr/>
        <a:lstStyle/>
        <a:p>
          <a:endParaRPr lang="en-GB" sz="900"/>
        </a:p>
      </dgm:t>
    </dgm:pt>
    <dgm:pt modelId="{5011D927-86FE-49B0-AA88-E4BC5EC212E2}" type="sibTrans" cxnId="{9918245D-75C8-43BA-BD1B-E87FDA7EF938}">
      <dgm:prSet/>
      <dgm:spPr/>
      <dgm:t>
        <a:bodyPr/>
        <a:lstStyle/>
        <a:p>
          <a:endParaRPr lang="en-GB" sz="900"/>
        </a:p>
      </dgm:t>
    </dgm:pt>
    <dgm:pt modelId="{DCFF7FC5-FA1F-4DF6-99FE-ADD5DD67461C}">
      <dgm:prSet phldrT="[Text]" custT="1"/>
      <dgm:spPr/>
      <dgm:t>
        <a:bodyPr/>
        <a:lstStyle/>
        <a:p>
          <a:r>
            <a:rPr lang="en-GB" sz="900"/>
            <a:t>September</a:t>
          </a:r>
        </a:p>
      </dgm:t>
    </dgm:pt>
    <dgm:pt modelId="{E0DEB634-C927-434D-9EEB-173697BE787F}" type="parTrans" cxnId="{F87CC6E8-166F-4BC7-949F-4E205C90D077}">
      <dgm:prSet/>
      <dgm:spPr/>
      <dgm:t>
        <a:bodyPr/>
        <a:lstStyle/>
        <a:p>
          <a:endParaRPr lang="en-GB" sz="900"/>
        </a:p>
      </dgm:t>
    </dgm:pt>
    <dgm:pt modelId="{F625F66E-B501-487B-A925-AFF930EAA00C}" type="sibTrans" cxnId="{F87CC6E8-166F-4BC7-949F-4E205C90D077}">
      <dgm:prSet/>
      <dgm:spPr/>
      <dgm:t>
        <a:bodyPr/>
        <a:lstStyle/>
        <a:p>
          <a:endParaRPr lang="en-GB" sz="900"/>
        </a:p>
      </dgm:t>
    </dgm:pt>
    <dgm:pt modelId="{029705FB-A364-48CD-AF35-726918FECCE8}">
      <dgm:prSet phldrT="[Text]" custT="1"/>
      <dgm:spPr/>
      <dgm:t>
        <a:bodyPr/>
        <a:lstStyle/>
        <a:p>
          <a:r>
            <a:rPr lang="en-GB" sz="900"/>
            <a:t>SG meeting 1 to discuss/create lesson observation proforma/pupil focus group proforma</a:t>
          </a:r>
        </a:p>
      </dgm:t>
    </dgm:pt>
    <dgm:pt modelId="{C32F0F80-1DFF-4A31-86CA-0CCE3A988101}" type="parTrans" cxnId="{F7F2FC7F-086D-475F-BC14-3326F5DBE797}">
      <dgm:prSet/>
      <dgm:spPr/>
      <dgm:t>
        <a:bodyPr/>
        <a:lstStyle/>
        <a:p>
          <a:endParaRPr lang="en-GB" sz="900"/>
        </a:p>
      </dgm:t>
    </dgm:pt>
    <dgm:pt modelId="{A044362D-BB7E-4B3A-BC2D-98A404E2C587}" type="sibTrans" cxnId="{F7F2FC7F-086D-475F-BC14-3326F5DBE797}">
      <dgm:prSet/>
      <dgm:spPr/>
      <dgm:t>
        <a:bodyPr/>
        <a:lstStyle/>
        <a:p>
          <a:endParaRPr lang="en-GB" sz="900"/>
        </a:p>
      </dgm:t>
    </dgm:pt>
    <dgm:pt modelId="{CE3F9BA8-D2CC-454C-8E9A-9234622A01B2}">
      <dgm:prSet phldrT="[Text]" custT="1"/>
      <dgm:spPr/>
      <dgm:t>
        <a:bodyPr/>
        <a:lstStyle/>
        <a:p>
          <a:r>
            <a:rPr lang="en-GB" sz="900"/>
            <a:t>CPD bulletin 1</a:t>
          </a:r>
        </a:p>
      </dgm:t>
    </dgm:pt>
    <dgm:pt modelId="{AD2B6758-8A60-447C-93C2-EDF09ACF42F4}" type="parTrans" cxnId="{7A1A3470-F87D-4C94-A755-932C86EF1181}">
      <dgm:prSet/>
      <dgm:spPr/>
      <dgm:t>
        <a:bodyPr/>
        <a:lstStyle/>
        <a:p>
          <a:endParaRPr lang="en-GB" sz="900"/>
        </a:p>
      </dgm:t>
    </dgm:pt>
    <dgm:pt modelId="{D5F7F566-436B-491A-82B2-8E3A85C1D9D9}" type="sibTrans" cxnId="{7A1A3470-F87D-4C94-A755-932C86EF1181}">
      <dgm:prSet/>
      <dgm:spPr/>
      <dgm:t>
        <a:bodyPr/>
        <a:lstStyle/>
        <a:p>
          <a:endParaRPr lang="en-GB" sz="900"/>
        </a:p>
      </dgm:t>
    </dgm:pt>
    <dgm:pt modelId="{E9D1DD2B-3CD7-414F-BE76-04778FCA684F}">
      <dgm:prSet phldrT="[Text]" custT="1"/>
      <dgm:spPr/>
      <dgm:t>
        <a:bodyPr/>
        <a:lstStyle/>
        <a:p>
          <a:r>
            <a:rPr lang="en-GB" sz="900"/>
            <a:t>October</a:t>
          </a:r>
        </a:p>
      </dgm:t>
    </dgm:pt>
    <dgm:pt modelId="{1AD15045-B39F-432E-BB86-5D5733DAE20D}" type="parTrans" cxnId="{FCC918A6-AB82-49C0-B4FE-EE04338BCF92}">
      <dgm:prSet/>
      <dgm:spPr/>
      <dgm:t>
        <a:bodyPr/>
        <a:lstStyle/>
        <a:p>
          <a:endParaRPr lang="en-GB" sz="900"/>
        </a:p>
      </dgm:t>
    </dgm:pt>
    <dgm:pt modelId="{B4E726B2-6F6D-4032-80E8-73466AD4AFDD}" type="sibTrans" cxnId="{FCC918A6-AB82-49C0-B4FE-EE04338BCF92}">
      <dgm:prSet/>
      <dgm:spPr/>
      <dgm:t>
        <a:bodyPr/>
        <a:lstStyle/>
        <a:p>
          <a:endParaRPr lang="en-GB" sz="900"/>
        </a:p>
      </dgm:t>
    </dgm:pt>
    <dgm:pt modelId="{C1734581-6B59-4D17-8F26-2301233D4E0A}">
      <dgm:prSet phldrT="[Text]" custT="1"/>
      <dgm:spPr/>
      <dgm:t>
        <a:bodyPr/>
        <a:lstStyle/>
        <a:p>
          <a:r>
            <a:rPr lang="en-GB" sz="900"/>
            <a:t>SG meeting 3 to discuss evaluation of Teaching Sprint 1/plan for session 2</a:t>
          </a:r>
        </a:p>
      </dgm:t>
    </dgm:pt>
    <dgm:pt modelId="{95B143F3-4DE3-4E88-B0F6-19FCBAA26AA9}" type="parTrans" cxnId="{5CE9F06C-307D-41E7-8999-9324EDB97EAE}">
      <dgm:prSet/>
      <dgm:spPr/>
      <dgm:t>
        <a:bodyPr/>
        <a:lstStyle/>
        <a:p>
          <a:endParaRPr lang="en-GB" sz="900"/>
        </a:p>
      </dgm:t>
    </dgm:pt>
    <dgm:pt modelId="{69E52530-8C0E-4DFA-B934-010FD1A98349}" type="sibTrans" cxnId="{5CE9F06C-307D-41E7-8999-9324EDB97EAE}">
      <dgm:prSet/>
      <dgm:spPr/>
      <dgm:t>
        <a:bodyPr/>
        <a:lstStyle/>
        <a:p>
          <a:endParaRPr lang="en-GB" sz="900"/>
        </a:p>
      </dgm:t>
    </dgm:pt>
    <dgm:pt modelId="{746048EB-6623-4A40-A920-DD85D3F445E1}">
      <dgm:prSet phldrT="[Text]" custT="1"/>
      <dgm:spPr/>
      <dgm:t>
        <a:bodyPr/>
        <a:lstStyle/>
        <a:p>
          <a:r>
            <a:rPr lang="en-GB" sz="900"/>
            <a:t>CPD Bulletin 2</a:t>
          </a:r>
        </a:p>
      </dgm:t>
    </dgm:pt>
    <dgm:pt modelId="{20B12343-F406-4E15-800F-4A500D46F4BD}" type="parTrans" cxnId="{9EE47439-C49D-4DAC-BC05-98F3A89A9C0D}">
      <dgm:prSet/>
      <dgm:spPr/>
      <dgm:t>
        <a:bodyPr/>
        <a:lstStyle/>
        <a:p>
          <a:endParaRPr lang="en-GB" sz="900"/>
        </a:p>
      </dgm:t>
    </dgm:pt>
    <dgm:pt modelId="{73EC0AF1-B7CA-496A-83B4-27957FDA26AF}" type="sibTrans" cxnId="{9EE47439-C49D-4DAC-BC05-98F3A89A9C0D}">
      <dgm:prSet/>
      <dgm:spPr/>
      <dgm:t>
        <a:bodyPr/>
        <a:lstStyle/>
        <a:p>
          <a:endParaRPr lang="en-GB" sz="900"/>
        </a:p>
      </dgm:t>
    </dgm:pt>
    <dgm:pt modelId="{E9FE7404-EC05-454A-BD3F-3BE27D3FEAF9}">
      <dgm:prSet phldrT="[Text]" custT="1"/>
      <dgm:spPr/>
      <dgm:t>
        <a:bodyPr/>
        <a:lstStyle/>
        <a:p>
          <a:r>
            <a:rPr lang="en-GB" sz="900"/>
            <a:t>SG meeting 2 to plan for Teaching Sprint 1</a:t>
          </a:r>
        </a:p>
      </dgm:t>
    </dgm:pt>
    <dgm:pt modelId="{559F2B3A-41B7-400E-BBEE-573C3469BE29}" type="parTrans" cxnId="{F2DAD1F8-4EE4-4774-AC06-3CAE025E3141}">
      <dgm:prSet/>
      <dgm:spPr/>
      <dgm:t>
        <a:bodyPr/>
        <a:lstStyle/>
        <a:p>
          <a:endParaRPr lang="en-GB" sz="900"/>
        </a:p>
      </dgm:t>
    </dgm:pt>
    <dgm:pt modelId="{FD71FBBE-4AE3-4D6A-BC9D-E5CA448025EA}" type="sibTrans" cxnId="{F2DAD1F8-4EE4-4774-AC06-3CAE025E3141}">
      <dgm:prSet/>
      <dgm:spPr/>
      <dgm:t>
        <a:bodyPr/>
        <a:lstStyle/>
        <a:p>
          <a:endParaRPr lang="en-GB" sz="900"/>
        </a:p>
      </dgm:t>
    </dgm:pt>
    <dgm:pt modelId="{9F55E915-1126-4051-89E1-0EBC809451AF}">
      <dgm:prSet custT="1"/>
      <dgm:spPr/>
      <dgm:t>
        <a:bodyPr/>
        <a:lstStyle/>
        <a:p>
          <a:r>
            <a:rPr lang="en-GB" sz="900"/>
            <a:t>November</a:t>
          </a:r>
        </a:p>
      </dgm:t>
    </dgm:pt>
    <dgm:pt modelId="{67F863C9-BD70-4A81-B57F-587230B1DAFC}" type="parTrans" cxnId="{1D812A26-EE45-4604-AC02-8FE74951B71F}">
      <dgm:prSet/>
      <dgm:spPr/>
      <dgm:t>
        <a:bodyPr/>
        <a:lstStyle/>
        <a:p>
          <a:endParaRPr lang="en-GB" sz="900"/>
        </a:p>
      </dgm:t>
    </dgm:pt>
    <dgm:pt modelId="{6AB9B429-0CF5-4603-8CC6-E8A725931BC2}" type="sibTrans" cxnId="{1D812A26-EE45-4604-AC02-8FE74951B71F}">
      <dgm:prSet/>
      <dgm:spPr/>
      <dgm:t>
        <a:bodyPr/>
        <a:lstStyle/>
        <a:p>
          <a:endParaRPr lang="en-GB" sz="900"/>
        </a:p>
      </dgm:t>
    </dgm:pt>
    <dgm:pt modelId="{29BCEC47-1DD5-4A72-BD92-7BA2BF326B52}">
      <dgm:prSet custT="1"/>
      <dgm:spPr/>
      <dgm:t>
        <a:bodyPr/>
        <a:lstStyle/>
        <a:p>
          <a:r>
            <a:rPr lang="en-GB" sz="900"/>
            <a:t>December</a:t>
          </a:r>
        </a:p>
      </dgm:t>
    </dgm:pt>
    <dgm:pt modelId="{F93D32B6-97B3-441A-918F-EA38890D6BF2}" type="parTrans" cxnId="{C6E14A21-4292-49D5-9CF2-608C5CD8806A}">
      <dgm:prSet/>
      <dgm:spPr/>
      <dgm:t>
        <a:bodyPr/>
        <a:lstStyle/>
        <a:p>
          <a:endParaRPr lang="en-GB" sz="900"/>
        </a:p>
      </dgm:t>
    </dgm:pt>
    <dgm:pt modelId="{0A5EA1B9-0080-4139-AC32-58736A0D6955}" type="sibTrans" cxnId="{C6E14A21-4292-49D5-9CF2-608C5CD8806A}">
      <dgm:prSet/>
      <dgm:spPr/>
      <dgm:t>
        <a:bodyPr/>
        <a:lstStyle/>
        <a:p>
          <a:endParaRPr lang="en-GB" sz="900"/>
        </a:p>
      </dgm:t>
    </dgm:pt>
    <dgm:pt modelId="{EBAC3C5C-96AA-4852-8BBD-5F31F627E05A}">
      <dgm:prSet custT="1"/>
      <dgm:spPr/>
      <dgm:t>
        <a:bodyPr/>
        <a:lstStyle/>
        <a:p>
          <a:r>
            <a:rPr lang="en-GB" sz="900"/>
            <a:t>January</a:t>
          </a:r>
        </a:p>
      </dgm:t>
    </dgm:pt>
    <dgm:pt modelId="{579E771C-8E55-483B-ACC4-F3E8F3751CA0}" type="parTrans" cxnId="{5B5F02E1-B7EA-45FF-AD5A-24B371048D2A}">
      <dgm:prSet/>
      <dgm:spPr/>
      <dgm:t>
        <a:bodyPr/>
        <a:lstStyle/>
        <a:p>
          <a:endParaRPr lang="en-GB" sz="900"/>
        </a:p>
      </dgm:t>
    </dgm:pt>
    <dgm:pt modelId="{02233B07-9DBA-4D59-ADF5-3372F2F46096}" type="sibTrans" cxnId="{5B5F02E1-B7EA-45FF-AD5A-24B371048D2A}">
      <dgm:prSet/>
      <dgm:spPr/>
      <dgm:t>
        <a:bodyPr/>
        <a:lstStyle/>
        <a:p>
          <a:endParaRPr lang="en-GB" sz="900"/>
        </a:p>
      </dgm:t>
    </dgm:pt>
    <dgm:pt modelId="{12401609-886E-48AF-8D2B-BBCF1126F0EE}">
      <dgm:prSet custT="1"/>
      <dgm:spPr/>
      <dgm:t>
        <a:bodyPr/>
        <a:lstStyle/>
        <a:p>
          <a:r>
            <a:rPr lang="en-GB" sz="900"/>
            <a:t>February</a:t>
          </a:r>
        </a:p>
      </dgm:t>
    </dgm:pt>
    <dgm:pt modelId="{8B5ED2CD-AD66-4E0F-8BC7-0A4BEC5DD0D6}" type="parTrans" cxnId="{98973F84-0B45-4BD8-9CD6-00FC4D29FE3C}">
      <dgm:prSet/>
      <dgm:spPr/>
      <dgm:t>
        <a:bodyPr/>
        <a:lstStyle/>
        <a:p>
          <a:endParaRPr lang="en-GB" sz="900"/>
        </a:p>
      </dgm:t>
    </dgm:pt>
    <dgm:pt modelId="{103B4F1C-B035-4A5A-9848-AC77856BD262}" type="sibTrans" cxnId="{98973F84-0B45-4BD8-9CD6-00FC4D29FE3C}">
      <dgm:prSet/>
      <dgm:spPr/>
      <dgm:t>
        <a:bodyPr/>
        <a:lstStyle/>
        <a:p>
          <a:endParaRPr lang="en-GB" sz="900"/>
        </a:p>
      </dgm:t>
    </dgm:pt>
    <dgm:pt modelId="{F53943B2-C964-427E-B548-99CAF5094E0E}">
      <dgm:prSet custT="1"/>
      <dgm:spPr/>
      <dgm:t>
        <a:bodyPr/>
        <a:lstStyle/>
        <a:p>
          <a:r>
            <a:rPr lang="en-GB" sz="900"/>
            <a:t>March</a:t>
          </a:r>
        </a:p>
      </dgm:t>
    </dgm:pt>
    <dgm:pt modelId="{C69132C1-CED3-49BB-BE90-7F9BCB0DB5C5}" type="parTrans" cxnId="{93AFAA97-EECE-4669-AFDA-A0793892E885}">
      <dgm:prSet/>
      <dgm:spPr/>
      <dgm:t>
        <a:bodyPr/>
        <a:lstStyle/>
        <a:p>
          <a:endParaRPr lang="en-GB" sz="900"/>
        </a:p>
      </dgm:t>
    </dgm:pt>
    <dgm:pt modelId="{B93B655D-48D3-4D3F-99D3-E4DE2A42940A}" type="sibTrans" cxnId="{93AFAA97-EECE-4669-AFDA-A0793892E885}">
      <dgm:prSet/>
      <dgm:spPr/>
      <dgm:t>
        <a:bodyPr/>
        <a:lstStyle/>
        <a:p>
          <a:endParaRPr lang="en-GB" sz="900"/>
        </a:p>
      </dgm:t>
    </dgm:pt>
    <dgm:pt modelId="{E4334F16-92FE-4350-B0F4-C0B836DE43AB}">
      <dgm:prSet custT="1"/>
      <dgm:spPr/>
      <dgm:t>
        <a:bodyPr/>
        <a:lstStyle/>
        <a:p>
          <a:r>
            <a:rPr lang="en-GB" sz="900"/>
            <a:t>SG Meeting 4 to discuss LI/SC and plan for Sprint 2 (differentiation)/to review feedback from sprint 1 and create you said, we did. Action Plan discsussion. Policy - discussion around presentaion of policy.</a:t>
          </a:r>
        </a:p>
      </dgm:t>
    </dgm:pt>
    <dgm:pt modelId="{4F572112-C874-4C74-A534-6EC074A317F1}" type="parTrans" cxnId="{87B461BB-EEBC-487B-AA78-40FDA7357ACC}">
      <dgm:prSet/>
      <dgm:spPr/>
      <dgm:t>
        <a:bodyPr/>
        <a:lstStyle/>
        <a:p>
          <a:endParaRPr lang="en-GB" sz="900"/>
        </a:p>
      </dgm:t>
    </dgm:pt>
    <dgm:pt modelId="{CFE9CD11-BAB6-460D-BEB8-0C9640FFC9E9}" type="sibTrans" cxnId="{87B461BB-EEBC-487B-AA78-40FDA7357ACC}">
      <dgm:prSet/>
      <dgm:spPr/>
      <dgm:t>
        <a:bodyPr/>
        <a:lstStyle/>
        <a:p>
          <a:endParaRPr lang="en-GB" sz="900"/>
        </a:p>
      </dgm:t>
    </dgm:pt>
    <dgm:pt modelId="{DEC10EE1-7EE1-4C0D-8D51-FB8CA7995ACD}">
      <dgm:prSet custT="1"/>
      <dgm:spPr/>
      <dgm:t>
        <a:bodyPr/>
        <a:lstStyle/>
        <a:p>
          <a:r>
            <a:rPr lang="en-GB" sz="900"/>
            <a:t>December 11th - sprint 2 feedback session</a:t>
          </a:r>
        </a:p>
      </dgm:t>
    </dgm:pt>
    <dgm:pt modelId="{94783A87-BA36-419A-88DC-8AED199D5978}" type="parTrans" cxnId="{74F3EE25-E433-4DF2-9E2C-1CC067C32C66}">
      <dgm:prSet/>
      <dgm:spPr/>
      <dgm:t>
        <a:bodyPr/>
        <a:lstStyle/>
        <a:p>
          <a:endParaRPr lang="en-GB" sz="900"/>
        </a:p>
      </dgm:t>
    </dgm:pt>
    <dgm:pt modelId="{7E51E2B4-3B52-4118-B8AD-7FD7BAE08D0E}" type="sibTrans" cxnId="{74F3EE25-E433-4DF2-9E2C-1CC067C32C66}">
      <dgm:prSet/>
      <dgm:spPr/>
      <dgm:t>
        <a:bodyPr/>
        <a:lstStyle/>
        <a:p>
          <a:endParaRPr lang="en-GB" sz="900"/>
        </a:p>
      </dgm:t>
    </dgm:pt>
    <dgm:pt modelId="{9AF765D4-7D0F-4E51-91D6-95D4F693F653}">
      <dgm:prSet custT="1"/>
      <dgm:spPr/>
      <dgm:t>
        <a:bodyPr/>
        <a:lstStyle/>
        <a:p>
          <a:r>
            <a:rPr lang="en-GB" sz="900"/>
            <a:t>Update CPD for staff develpment policy</a:t>
          </a:r>
        </a:p>
      </dgm:t>
    </dgm:pt>
    <dgm:pt modelId="{A3B9B41D-69FD-46AA-BD21-1C62E13FDB78}" type="parTrans" cxnId="{4271C267-7381-454F-8A3B-A8F986C20FB3}">
      <dgm:prSet/>
      <dgm:spPr/>
      <dgm:t>
        <a:bodyPr/>
        <a:lstStyle/>
        <a:p>
          <a:endParaRPr lang="en-GB" sz="900"/>
        </a:p>
      </dgm:t>
    </dgm:pt>
    <dgm:pt modelId="{A967096A-338A-4C44-99D7-55B76ADBA468}" type="sibTrans" cxnId="{4271C267-7381-454F-8A3B-A8F986C20FB3}">
      <dgm:prSet/>
      <dgm:spPr/>
      <dgm:t>
        <a:bodyPr/>
        <a:lstStyle/>
        <a:p>
          <a:endParaRPr lang="en-GB" sz="900"/>
        </a:p>
      </dgm:t>
    </dgm:pt>
    <dgm:pt modelId="{CD316B93-9A24-442A-A8B3-D6F1874527DB}">
      <dgm:prSet custT="1"/>
      <dgm:spPr/>
      <dgm:t>
        <a:bodyPr/>
        <a:lstStyle/>
        <a:p>
          <a:r>
            <a:rPr lang="en-GB" sz="900"/>
            <a:t>Update policy - EL</a:t>
          </a:r>
        </a:p>
      </dgm:t>
    </dgm:pt>
    <dgm:pt modelId="{CC7338B3-81FE-46F2-9C29-D39C90443654}" type="parTrans" cxnId="{97EA8AE3-5BCB-44F3-8260-375B7C74DF3D}">
      <dgm:prSet/>
      <dgm:spPr/>
      <dgm:t>
        <a:bodyPr/>
        <a:lstStyle/>
        <a:p>
          <a:endParaRPr lang="en-GB" sz="900"/>
        </a:p>
      </dgm:t>
    </dgm:pt>
    <dgm:pt modelId="{473454AC-44FC-4042-886C-5907E6C60A92}" type="sibTrans" cxnId="{97EA8AE3-5BCB-44F3-8260-375B7C74DF3D}">
      <dgm:prSet/>
      <dgm:spPr/>
      <dgm:t>
        <a:bodyPr/>
        <a:lstStyle/>
        <a:p>
          <a:endParaRPr lang="en-GB" sz="900"/>
        </a:p>
      </dgm:t>
    </dgm:pt>
    <dgm:pt modelId="{46C6E8A4-A91B-4ADA-AF30-2AFDBA0E7BF7}">
      <dgm:prSet custT="1"/>
      <dgm:spPr/>
      <dgm:t>
        <a:bodyPr/>
        <a:lstStyle/>
        <a:p>
          <a:r>
            <a:rPr lang="en-GB" sz="900"/>
            <a:t>Sprint 2 - 20th November</a:t>
          </a:r>
        </a:p>
      </dgm:t>
    </dgm:pt>
    <dgm:pt modelId="{15585ED8-2763-465B-BBB1-A16CB81240D6}" type="parTrans" cxnId="{DD1A6610-0520-497A-9202-4556BC96FC28}">
      <dgm:prSet/>
      <dgm:spPr/>
      <dgm:t>
        <a:bodyPr/>
        <a:lstStyle/>
        <a:p>
          <a:endParaRPr lang="en-GB" sz="900"/>
        </a:p>
      </dgm:t>
    </dgm:pt>
    <dgm:pt modelId="{7BBA43BD-6F4D-40D2-91D1-735C14B35954}" type="sibTrans" cxnId="{DD1A6610-0520-497A-9202-4556BC96FC28}">
      <dgm:prSet/>
      <dgm:spPr/>
      <dgm:t>
        <a:bodyPr/>
        <a:lstStyle/>
        <a:p>
          <a:endParaRPr lang="en-GB" sz="900"/>
        </a:p>
      </dgm:t>
    </dgm:pt>
    <dgm:pt modelId="{C8DB59F0-DC7B-4733-9C04-3AD8372C3AD2}">
      <dgm:prSet custT="1"/>
      <dgm:spPr/>
      <dgm:t>
        <a:bodyPr/>
        <a:lstStyle/>
        <a:p>
          <a:r>
            <a:rPr lang="en-GB" sz="900"/>
            <a:t>Update CPD stats for staff develpoment policy</a:t>
          </a:r>
        </a:p>
      </dgm:t>
    </dgm:pt>
    <dgm:pt modelId="{F908A9B9-DA8F-45C7-B969-C82F3672D4FA}" type="parTrans" cxnId="{E122C932-3A60-495D-9EC2-928BCC93A4B2}">
      <dgm:prSet/>
      <dgm:spPr/>
      <dgm:t>
        <a:bodyPr/>
        <a:lstStyle/>
        <a:p>
          <a:endParaRPr lang="en-GB" sz="900"/>
        </a:p>
      </dgm:t>
    </dgm:pt>
    <dgm:pt modelId="{E85B1EC0-0C6F-4AED-913C-D4C9553A3457}" type="sibTrans" cxnId="{E122C932-3A60-495D-9EC2-928BCC93A4B2}">
      <dgm:prSet/>
      <dgm:spPr/>
      <dgm:t>
        <a:bodyPr/>
        <a:lstStyle/>
        <a:p>
          <a:endParaRPr lang="en-GB" sz="900"/>
        </a:p>
      </dgm:t>
    </dgm:pt>
    <dgm:pt modelId="{CEFCA95D-7C15-40CA-B5F9-D5133FDDBD7C}">
      <dgm:prSet custT="1"/>
      <dgm:spPr/>
      <dgm:t>
        <a:bodyPr/>
        <a:lstStyle/>
        <a:p>
          <a:r>
            <a:rPr lang="en-GB" sz="900"/>
            <a:t>CPD library - link with librarian</a:t>
          </a:r>
        </a:p>
      </dgm:t>
    </dgm:pt>
    <dgm:pt modelId="{63CB99CA-6FA3-4EE5-819B-A19CF0BD5F0D}" type="parTrans" cxnId="{55DBD27D-50E5-4D8D-853A-647F1D3297A8}">
      <dgm:prSet/>
      <dgm:spPr/>
      <dgm:t>
        <a:bodyPr/>
        <a:lstStyle/>
        <a:p>
          <a:endParaRPr lang="en-GB" sz="900"/>
        </a:p>
      </dgm:t>
    </dgm:pt>
    <dgm:pt modelId="{AA363ED0-1DF4-417C-B025-5561EF1A8615}" type="sibTrans" cxnId="{55DBD27D-50E5-4D8D-853A-647F1D3297A8}">
      <dgm:prSet/>
      <dgm:spPr/>
      <dgm:t>
        <a:bodyPr/>
        <a:lstStyle/>
        <a:p>
          <a:endParaRPr lang="en-GB" sz="900"/>
        </a:p>
      </dgm:t>
    </dgm:pt>
    <dgm:pt modelId="{8731F2BB-55B0-482B-82E5-08E832F4F2FB}">
      <dgm:prSet custT="1"/>
      <dgm:spPr/>
      <dgm:t>
        <a:bodyPr/>
        <a:lstStyle/>
        <a:p>
          <a:r>
            <a:rPr lang="en-GB" sz="900"/>
            <a:t>Inset - 19th - sprint 2 (differntiation)</a:t>
          </a:r>
        </a:p>
      </dgm:t>
    </dgm:pt>
    <dgm:pt modelId="{E805C688-81B1-4BC4-B429-60F9C201D1AC}" type="parTrans" cxnId="{97344DC4-3B4D-43A7-98BD-0312A586C2F1}">
      <dgm:prSet/>
      <dgm:spPr/>
      <dgm:t>
        <a:bodyPr/>
        <a:lstStyle/>
        <a:p>
          <a:endParaRPr lang="en-GB" sz="900"/>
        </a:p>
      </dgm:t>
    </dgm:pt>
    <dgm:pt modelId="{21684E99-CAD9-4E09-B42D-C1F69CC08EF8}" type="sibTrans" cxnId="{97344DC4-3B4D-43A7-98BD-0312A586C2F1}">
      <dgm:prSet/>
      <dgm:spPr/>
      <dgm:t>
        <a:bodyPr/>
        <a:lstStyle/>
        <a:p>
          <a:endParaRPr lang="en-GB" sz="900"/>
        </a:p>
      </dgm:t>
    </dgm:pt>
    <dgm:pt modelId="{191C7A94-F157-4425-8773-78EDECC14605}">
      <dgm:prSet custT="1"/>
      <dgm:spPr/>
      <dgm:t>
        <a:bodyPr/>
        <a:lstStyle/>
        <a:p>
          <a:endParaRPr lang="en-GB" sz="900"/>
        </a:p>
      </dgm:t>
    </dgm:pt>
    <dgm:pt modelId="{3867CD33-76BB-4C82-85FE-F168CFB8EF12}" type="parTrans" cxnId="{E37CF683-B34E-44B1-A147-B619628DD4B8}">
      <dgm:prSet/>
      <dgm:spPr/>
      <dgm:t>
        <a:bodyPr/>
        <a:lstStyle/>
        <a:p>
          <a:endParaRPr lang="en-GB" sz="900"/>
        </a:p>
      </dgm:t>
    </dgm:pt>
    <dgm:pt modelId="{247EE50D-0FF7-4117-A03B-3E427BE84AE2}" type="sibTrans" cxnId="{E37CF683-B34E-44B1-A147-B619628DD4B8}">
      <dgm:prSet/>
      <dgm:spPr/>
      <dgm:t>
        <a:bodyPr/>
        <a:lstStyle/>
        <a:p>
          <a:endParaRPr lang="en-GB" sz="900"/>
        </a:p>
      </dgm:t>
    </dgm:pt>
    <dgm:pt modelId="{20B86A28-56F5-472F-BA4B-A3BBF8D07970}">
      <dgm:prSet custT="1"/>
      <dgm:spPr/>
      <dgm:t>
        <a:bodyPr/>
        <a:lstStyle/>
        <a:p>
          <a:r>
            <a:rPr lang="en-GB" sz="900"/>
            <a:t>April</a:t>
          </a:r>
        </a:p>
      </dgm:t>
    </dgm:pt>
    <dgm:pt modelId="{A160FA17-9EC9-454C-9192-B96313F0D103}" type="parTrans" cxnId="{546CA789-A689-4FD2-959D-2C5FBCD993E8}">
      <dgm:prSet/>
      <dgm:spPr/>
      <dgm:t>
        <a:bodyPr/>
        <a:lstStyle/>
        <a:p>
          <a:endParaRPr lang="en-GB" sz="900"/>
        </a:p>
      </dgm:t>
    </dgm:pt>
    <dgm:pt modelId="{B314376E-DC2B-4929-9889-A55F64D29415}" type="sibTrans" cxnId="{546CA789-A689-4FD2-959D-2C5FBCD993E8}">
      <dgm:prSet/>
      <dgm:spPr/>
      <dgm:t>
        <a:bodyPr/>
        <a:lstStyle/>
        <a:p>
          <a:endParaRPr lang="en-GB" sz="900"/>
        </a:p>
      </dgm:t>
    </dgm:pt>
    <dgm:pt modelId="{9A196D95-5EC9-46EC-B308-713EC04F155F}">
      <dgm:prSet custT="1"/>
      <dgm:spPr/>
      <dgm:t>
        <a:bodyPr/>
        <a:lstStyle/>
        <a:p>
          <a:r>
            <a:rPr lang="en-GB" sz="900"/>
            <a:t>May</a:t>
          </a:r>
        </a:p>
      </dgm:t>
    </dgm:pt>
    <dgm:pt modelId="{BC2C35DB-60E4-4159-9B45-785171E381D9}" type="parTrans" cxnId="{9EF39AE0-6792-4120-8788-AFE007FC8382}">
      <dgm:prSet/>
      <dgm:spPr/>
      <dgm:t>
        <a:bodyPr/>
        <a:lstStyle/>
        <a:p>
          <a:endParaRPr lang="en-GB" sz="900"/>
        </a:p>
      </dgm:t>
    </dgm:pt>
    <dgm:pt modelId="{BC8BD806-5F79-4D9E-8B24-B42363DDC93A}" type="sibTrans" cxnId="{9EF39AE0-6792-4120-8788-AFE007FC8382}">
      <dgm:prSet/>
      <dgm:spPr/>
      <dgm:t>
        <a:bodyPr/>
        <a:lstStyle/>
        <a:p>
          <a:endParaRPr lang="en-GB" sz="900"/>
        </a:p>
      </dgm:t>
    </dgm:pt>
    <dgm:pt modelId="{8EE5C01B-978E-4ACE-ADCA-098F68DB5E61}">
      <dgm:prSet custT="1"/>
      <dgm:spPr/>
      <dgm:t>
        <a:bodyPr/>
        <a:lstStyle/>
        <a:p>
          <a:r>
            <a:rPr lang="en-GB" sz="900"/>
            <a:t>June</a:t>
          </a:r>
        </a:p>
      </dgm:t>
    </dgm:pt>
    <dgm:pt modelId="{34FD5F0E-4419-443B-9C33-3B4CE33DA33B}" type="parTrans" cxnId="{362D7F82-B89E-481D-8342-5880E1F513AB}">
      <dgm:prSet/>
      <dgm:spPr/>
      <dgm:t>
        <a:bodyPr/>
        <a:lstStyle/>
        <a:p>
          <a:endParaRPr lang="en-GB" sz="900"/>
        </a:p>
      </dgm:t>
    </dgm:pt>
    <dgm:pt modelId="{1CCB04D3-719F-497B-9517-FB02DDF6FC46}" type="sibTrans" cxnId="{362D7F82-B89E-481D-8342-5880E1F513AB}">
      <dgm:prSet/>
      <dgm:spPr/>
      <dgm:t>
        <a:bodyPr/>
        <a:lstStyle/>
        <a:p>
          <a:endParaRPr lang="en-GB" sz="900"/>
        </a:p>
      </dgm:t>
    </dgm:pt>
    <dgm:pt modelId="{71FEE63F-6920-4A01-860D-03382DC4A568}">
      <dgm:prSet custT="1"/>
      <dgm:spPr/>
      <dgm:t>
        <a:bodyPr/>
        <a:lstStyle/>
        <a:p>
          <a:r>
            <a:rPr lang="en-GB" sz="900"/>
            <a:t>Pupils leading CPD</a:t>
          </a:r>
        </a:p>
      </dgm:t>
    </dgm:pt>
    <dgm:pt modelId="{2EDE608A-0DB0-48B5-A09F-E125F1D16A70}" type="parTrans" cxnId="{D73BF763-DD71-407C-98B9-77404FFF3120}">
      <dgm:prSet/>
      <dgm:spPr/>
      <dgm:t>
        <a:bodyPr/>
        <a:lstStyle/>
        <a:p>
          <a:endParaRPr lang="en-GB" sz="900"/>
        </a:p>
      </dgm:t>
    </dgm:pt>
    <dgm:pt modelId="{5BC43F09-D5C9-4F25-914A-6A979DC38B27}" type="sibTrans" cxnId="{D73BF763-DD71-407C-98B9-77404FFF3120}">
      <dgm:prSet/>
      <dgm:spPr/>
      <dgm:t>
        <a:bodyPr/>
        <a:lstStyle/>
        <a:p>
          <a:endParaRPr lang="en-GB" sz="900"/>
        </a:p>
      </dgm:t>
    </dgm:pt>
    <dgm:pt modelId="{EF46DAFF-2FA6-4354-85F5-687AAE475AE9}">
      <dgm:prSet custT="1"/>
      <dgm:spPr/>
      <dgm:t>
        <a:bodyPr/>
        <a:lstStyle/>
        <a:p>
          <a:r>
            <a:rPr lang="en-GB" sz="900"/>
            <a:t>22nd May - Digital input</a:t>
          </a:r>
        </a:p>
      </dgm:t>
    </dgm:pt>
    <dgm:pt modelId="{4493013B-6C22-48E6-A2B5-F482D51D3235}" type="parTrans" cxnId="{A4557C82-C0A5-469F-8EBA-73E24AE91D5F}">
      <dgm:prSet/>
      <dgm:spPr/>
      <dgm:t>
        <a:bodyPr/>
        <a:lstStyle/>
        <a:p>
          <a:endParaRPr lang="en-GB" sz="900"/>
        </a:p>
      </dgm:t>
    </dgm:pt>
    <dgm:pt modelId="{81A3B93E-7B94-4439-B580-826222AD8E2D}" type="sibTrans" cxnId="{A4557C82-C0A5-469F-8EBA-73E24AE91D5F}">
      <dgm:prSet/>
      <dgm:spPr/>
      <dgm:t>
        <a:bodyPr/>
        <a:lstStyle/>
        <a:p>
          <a:endParaRPr lang="en-GB" sz="900"/>
        </a:p>
      </dgm:t>
    </dgm:pt>
    <dgm:pt modelId="{059AC8BD-6F1E-495C-9EBF-F929EB2D63A0}">
      <dgm:prSet custT="1"/>
      <dgm:spPr/>
      <dgm:t>
        <a:bodyPr/>
        <a:lstStyle/>
        <a:p>
          <a:r>
            <a:rPr lang="en-GB" sz="900"/>
            <a:t>Exam leave - sprint 5</a:t>
          </a:r>
        </a:p>
      </dgm:t>
    </dgm:pt>
    <dgm:pt modelId="{79BD4DA6-9104-4479-A491-1422B6DA2178}" type="parTrans" cxnId="{BEFE1369-B1A8-40ED-835E-77C3F23055E4}">
      <dgm:prSet/>
      <dgm:spPr/>
      <dgm:t>
        <a:bodyPr/>
        <a:lstStyle/>
        <a:p>
          <a:endParaRPr lang="en-GB" sz="900"/>
        </a:p>
      </dgm:t>
    </dgm:pt>
    <dgm:pt modelId="{37DB2214-C2CE-4F35-A4AA-4EF56A29C54A}" type="sibTrans" cxnId="{BEFE1369-B1A8-40ED-835E-77C3F23055E4}">
      <dgm:prSet/>
      <dgm:spPr/>
      <dgm:t>
        <a:bodyPr/>
        <a:lstStyle/>
        <a:p>
          <a:endParaRPr lang="en-GB" sz="900"/>
        </a:p>
      </dgm:t>
    </dgm:pt>
    <dgm:pt modelId="{00F63F0C-C5F4-4648-95B4-F8C2E8357630}">
      <dgm:prSet phldrT="[Text]" custT="1"/>
      <dgm:spPr/>
      <dgm:t>
        <a:bodyPr/>
        <a:lstStyle/>
        <a:p>
          <a:r>
            <a:rPr lang="en-GB" sz="900"/>
            <a:t>30th October - Sprint 1 continuation -  Learning Intentions and Success Criteria</a:t>
          </a:r>
        </a:p>
      </dgm:t>
    </dgm:pt>
    <dgm:pt modelId="{6BDF82C9-370E-40D5-A5FB-9ACF45BC5459}" type="parTrans" cxnId="{A20FB5A1-D804-4D90-9B56-6B71C6C82F14}">
      <dgm:prSet/>
      <dgm:spPr/>
      <dgm:t>
        <a:bodyPr/>
        <a:lstStyle/>
        <a:p>
          <a:endParaRPr lang="en-GB" sz="900"/>
        </a:p>
      </dgm:t>
    </dgm:pt>
    <dgm:pt modelId="{8DC70B9F-90A3-4875-BE35-3B9F68AB2F9B}" type="sibTrans" cxnId="{A20FB5A1-D804-4D90-9B56-6B71C6C82F14}">
      <dgm:prSet/>
      <dgm:spPr/>
      <dgm:t>
        <a:bodyPr/>
        <a:lstStyle/>
        <a:p>
          <a:endParaRPr lang="en-GB" sz="900"/>
        </a:p>
      </dgm:t>
    </dgm:pt>
    <dgm:pt modelId="{C86EF974-AB8D-4F20-9E6B-060CEC50CE5F}">
      <dgm:prSet custT="1"/>
      <dgm:spPr/>
      <dgm:t>
        <a:bodyPr/>
        <a:lstStyle/>
        <a:p>
          <a:r>
            <a:rPr lang="en-GB" sz="900"/>
            <a:t>Update policy - EL</a:t>
          </a:r>
        </a:p>
      </dgm:t>
    </dgm:pt>
    <dgm:pt modelId="{AA2B9C17-7FDD-444D-A55D-0E331A560788}" type="parTrans" cxnId="{6615D64A-E760-40F2-915F-27D63EC8C5C5}">
      <dgm:prSet/>
      <dgm:spPr/>
      <dgm:t>
        <a:bodyPr/>
        <a:lstStyle/>
        <a:p>
          <a:endParaRPr lang="en-GB" sz="900"/>
        </a:p>
      </dgm:t>
    </dgm:pt>
    <dgm:pt modelId="{C18A3910-0EB6-4CDD-B2E8-68D091D5351C}" type="sibTrans" cxnId="{6615D64A-E760-40F2-915F-27D63EC8C5C5}">
      <dgm:prSet/>
      <dgm:spPr/>
      <dgm:t>
        <a:bodyPr/>
        <a:lstStyle/>
        <a:p>
          <a:endParaRPr lang="en-GB" sz="900"/>
        </a:p>
      </dgm:t>
    </dgm:pt>
    <dgm:pt modelId="{8E2FB448-A6D5-4C24-9E83-5CD3C75C765A}">
      <dgm:prSet custT="1"/>
      <dgm:spPr/>
      <dgm:t>
        <a:bodyPr/>
        <a:lstStyle/>
        <a:p>
          <a:r>
            <a:rPr lang="en-GB" sz="1000"/>
            <a:t>L&amp;T strategy group Meeting x 2 </a:t>
          </a:r>
        </a:p>
      </dgm:t>
    </dgm:pt>
    <dgm:pt modelId="{65C82513-C856-41E2-BD36-E8AF36C1FF7E}" type="parTrans" cxnId="{BBCD2FE9-EFA7-4302-9B0C-F4EFB2183AA9}">
      <dgm:prSet/>
      <dgm:spPr/>
      <dgm:t>
        <a:bodyPr/>
        <a:lstStyle/>
        <a:p>
          <a:endParaRPr lang="en-GB"/>
        </a:p>
      </dgm:t>
    </dgm:pt>
    <dgm:pt modelId="{F147E353-067C-481D-B3B9-6326266F9D9C}" type="sibTrans" cxnId="{BBCD2FE9-EFA7-4302-9B0C-F4EFB2183AA9}">
      <dgm:prSet/>
      <dgm:spPr/>
      <dgm:t>
        <a:bodyPr/>
        <a:lstStyle/>
        <a:p>
          <a:endParaRPr lang="en-GB"/>
        </a:p>
      </dgm:t>
    </dgm:pt>
    <dgm:pt modelId="{C32AA45A-6432-4C2B-AC5B-69693814ECB5}">
      <dgm:prSet custT="1"/>
      <dgm:spPr/>
      <dgm:t>
        <a:bodyPr/>
        <a:lstStyle/>
        <a:p>
          <a:r>
            <a:rPr lang="en-GB" sz="900"/>
            <a:t>L&amp;T Development Team Meeting - review of impact</a:t>
          </a:r>
        </a:p>
      </dgm:t>
    </dgm:pt>
    <dgm:pt modelId="{30C1DF50-DF0C-4A04-8E2C-9D78022C426D}" type="parTrans" cxnId="{F5F43172-8458-4565-80C7-0C08AEBAD1C6}">
      <dgm:prSet/>
      <dgm:spPr/>
      <dgm:t>
        <a:bodyPr/>
        <a:lstStyle/>
        <a:p>
          <a:endParaRPr lang="en-GB"/>
        </a:p>
      </dgm:t>
    </dgm:pt>
    <dgm:pt modelId="{D45A830C-B1CD-4F52-BDA6-359F92A5F0A5}" type="sibTrans" cxnId="{F5F43172-8458-4565-80C7-0C08AEBAD1C6}">
      <dgm:prSet/>
      <dgm:spPr/>
      <dgm:t>
        <a:bodyPr/>
        <a:lstStyle/>
        <a:p>
          <a:endParaRPr lang="en-GB"/>
        </a:p>
      </dgm:t>
    </dgm:pt>
    <dgm:pt modelId="{9E4DF993-7B71-4A9C-AC3B-203A64F3D9AD}">
      <dgm:prSet custT="1"/>
      <dgm:spPr/>
      <dgm:t>
        <a:bodyPr/>
        <a:lstStyle/>
        <a:p>
          <a:r>
            <a:rPr lang="en-GB" sz="900"/>
            <a:t>Planning for pupil involvement in teaching sprints next session</a:t>
          </a:r>
        </a:p>
      </dgm:t>
    </dgm:pt>
    <dgm:pt modelId="{F2106C3E-93DF-4C82-B84B-E6F6EE6AC67A}" type="parTrans" cxnId="{2CB935DC-2C51-4349-85CA-EA6029FF70EE}">
      <dgm:prSet/>
      <dgm:spPr/>
      <dgm:t>
        <a:bodyPr/>
        <a:lstStyle/>
        <a:p>
          <a:endParaRPr lang="en-GB"/>
        </a:p>
      </dgm:t>
    </dgm:pt>
    <dgm:pt modelId="{97162BD4-25D5-497C-B7AF-99BAAB127A11}" type="sibTrans" cxnId="{2CB935DC-2C51-4349-85CA-EA6029FF70EE}">
      <dgm:prSet/>
      <dgm:spPr/>
      <dgm:t>
        <a:bodyPr/>
        <a:lstStyle/>
        <a:p>
          <a:endParaRPr lang="en-GB"/>
        </a:p>
      </dgm:t>
    </dgm:pt>
    <dgm:pt modelId="{EF1CB1CE-77D2-4616-B50C-7BF7DE50F5ED}">
      <dgm:prSet custT="1"/>
      <dgm:spPr/>
      <dgm:t>
        <a:bodyPr/>
        <a:lstStyle/>
        <a:p>
          <a:r>
            <a:rPr lang="en-GB" sz="1000"/>
            <a:t>Pupil Consultaion on sprints - learning &amp; teaching, </a:t>
          </a:r>
        </a:p>
      </dgm:t>
    </dgm:pt>
    <dgm:pt modelId="{3D8BAF0F-CF35-4718-9FC5-BCA4028C6FAD}" type="parTrans" cxnId="{A1AE7AB1-FE00-4320-BE2D-4EF7A68FFDA9}">
      <dgm:prSet/>
      <dgm:spPr/>
      <dgm:t>
        <a:bodyPr/>
        <a:lstStyle/>
        <a:p>
          <a:endParaRPr lang="en-GB"/>
        </a:p>
      </dgm:t>
    </dgm:pt>
    <dgm:pt modelId="{3295BC28-10F3-4F90-9674-9FE82BE703FD}" type="sibTrans" cxnId="{A1AE7AB1-FE00-4320-BE2D-4EF7A68FFDA9}">
      <dgm:prSet/>
      <dgm:spPr/>
      <dgm:t>
        <a:bodyPr/>
        <a:lstStyle/>
        <a:p>
          <a:endParaRPr lang="en-GB"/>
        </a:p>
      </dgm:t>
    </dgm:pt>
    <dgm:pt modelId="{BD75E06E-D960-4AFF-A2F0-811C45695D2A}">
      <dgm:prSet custT="1"/>
      <dgm:spPr/>
      <dgm:t>
        <a:bodyPr/>
        <a:lstStyle/>
        <a:p>
          <a:r>
            <a:rPr lang="en-GB" sz="900"/>
            <a:t>Learning @ Lochend survey - pupil consultation</a:t>
          </a:r>
        </a:p>
      </dgm:t>
    </dgm:pt>
    <dgm:pt modelId="{EFCF9C87-4E1B-486D-9F13-3BDEC4BC65F9}" type="parTrans" cxnId="{D2FF3FB4-41B3-4AFA-905D-4ADF76614152}">
      <dgm:prSet/>
      <dgm:spPr/>
      <dgm:t>
        <a:bodyPr/>
        <a:lstStyle/>
        <a:p>
          <a:endParaRPr lang="en-GB"/>
        </a:p>
      </dgm:t>
    </dgm:pt>
    <dgm:pt modelId="{18E1E79B-182E-413F-98BB-A45D518D6257}" type="sibTrans" cxnId="{D2FF3FB4-41B3-4AFA-905D-4ADF76614152}">
      <dgm:prSet/>
      <dgm:spPr/>
      <dgm:t>
        <a:bodyPr/>
        <a:lstStyle/>
        <a:p>
          <a:endParaRPr lang="en-GB"/>
        </a:p>
      </dgm:t>
    </dgm:pt>
    <dgm:pt modelId="{8BEB9763-35AB-4FF7-BE96-2CE94859DE42}">
      <dgm:prSet custT="1"/>
      <dgm:spPr/>
      <dgm:t>
        <a:bodyPr/>
        <a:lstStyle/>
        <a:p>
          <a:r>
            <a:rPr lang="en-GB" sz="900"/>
            <a:t>Evaluation from staff about impact of sprints</a:t>
          </a:r>
        </a:p>
      </dgm:t>
    </dgm:pt>
    <dgm:pt modelId="{89CC2D75-5176-4F06-9639-5A7A4EB8CD3E}" type="parTrans" cxnId="{ECE6C014-0AA2-45AB-A0F1-F7B838782732}">
      <dgm:prSet/>
      <dgm:spPr/>
      <dgm:t>
        <a:bodyPr/>
        <a:lstStyle/>
        <a:p>
          <a:endParaRPr lang="en-GB"/>
        </a:p>
      </dgm:t>
    </dgm:pt>
    <dgm:pt modelId="{022DFC3D-EACB-4A55-8DE1-E39B42C89A7B}" type="sibTrans" cxnId="{ECE6C014-0AA2-45AB-A0F1-F7B838782732}">
      <dgm:prSet/>
      <dgm:spPr/>
      <dgm:t>
        <a:bodyPr/>
        <a:lstStyle/>
        <a:p>
          <a:endParaRPr lang="en-GB"/>
        </a:p>
      </dgm:t>
    </dgm:pt>
    <dgm:pt modelId="{D94F6B68-DA00-4704-AC0A-CCCB27D0F1A8}">
      <dgm:prSet custT="1"/>
      <dgm:spPr/>
      <dgm:t>
        <a:bodyPr/>
        <a:lstStyle/>
        <a:p>
          <a:r>
            <a:rPr lang="en-GB" sz="900"/>
            <a:t>7th May - Sprint 3</a:t>
          </a:r>
        </a:p>
      </dgm:t>
    </dgm:pt>
    <dgm:pt modelId="{1BCA257B-3F6F-47F6-A754-5D84EAF7C9D4}" type="parTrans" cxnId="{08610A74-1327-436B-B99F-A4EC3CD9DBE4}">
      <dgm:prSet/>
      <dgm:spPr/>
      <dgm:t>
        <a:bodyPr/>
        <a:lstStyle/>
        <a:p>
          <a:endParaRPr lang="en-GB"/>
        </a:p>
      </dgm:t>
    </dgm:pt>
    <dgm:pt modelId="{74E5B9F3-A3E8-4FFB-9963-0CAB6B3AB258}" type="sibTrans" cxnId="{08610A74-1327-436B-B99F-A4EC3CD9DBE4}">
      <dgm:prSet/>
      <dgm:spPr/>
      <dgm:t>
        <a:bodyPr/>
        <a:lstStyle/>
        <a:p>
          <a:endParaRPr lang="en-GB"/>
        </a:p>
      </dgm:t>
    </dgm:pt>
    <dgm:pt modelId="{80F62EED-D8DC-4BBB-9EFA-A6B6350A5101}" type="pres">
      <dgm:prSet presAssocID="{ED6493F3-0F68-483A-AB2A-E6BF60059C05}" presName="linearFlow" presStyleCnt="0">
        <dgm:presLayoutVars>
          <dgm:dir/>
          <dgm:animLvl val="lvl"/>
          <dgm:resizeHandles val="exact"/>
        </dgm:presLayoutVars>
      </dgm:prSet>
      <dgm:spPr/>
    </dgm:pt>
    <dgm:pt modelId="{E04E1C87-D19B-47D4-92F7-C1C1020429F3}" type="pres">
      <dgm:prSet presAssocID="{74873C5C-EA85-4E47-8184-6FB9B44A90B9}" presName="composite" presStyleCnt="0"/>
      <dgm:spPr/>
    </dgm:pt>
    <dgm:pt modelId="{496FB75B-DE23-447D-BDBF-85F1024EAD52}" type="pres">
      <dgm:prSet presAssocID="{74873C5C-EA85-4E47-8184-6FB9B44A90B9}" presName="parentText" presStyleLbl="alignNode1" presStyleIdx="0" presStyleCnt="11">
        <dgm:presLayoutVars>
          <dgm:chMax val="1"/>
          <dgm:bulletEnabled val="1"/>
        </dgm:presLayoutVars>
      </dgm:prSet>
      <dgm:spPr/>
    </dgm:pt>
    <dgm:pt modelId="{14B4A4B3-F958-4CEB-9B78-578DAE6F8DDF}" type="pres">
      <dgm:prSet presAssocID="{74873C5C-EA85-4E47-8184-6FB9B44A90B9}" presName="descendantText" presStyleLbl="alignAcc1" presStyleIdx="0" presStyleCnt="11">
        <dgm:presLayoutVars>
          <dgm:bulletEnabled val="1"/>
        </dgm:presLayoutVars>
      </dgm:prSet>
      <dgm:spPr/>
    </dgm:pt>
    <dgm:pt modelId="{374DBA61-49E9-472E-A97E-B711517089BA}" type="pres">
      <dgm:prSet presAssocID="{243AD14C-52D3-410A-996C-7374886DAD02}" presName="sp" presStyleCnt="0"/>
      <dgm:spPr/>
    </dgm:pt>
    <dgm:pt modelId="{AFAA7A80-B534-4DFB-8A97-37FA5BAA80BB}" type="pres">
      <dgm:prSet presAssocID="{DCFF7FC5-FA1F-4DF6-99FE-ADD5DD67461C}" presName="composite" presStyleCnt="0"/>
      <dgm:spPr/>
    </dgm:pt>
    <dgm:pt modelId="{A6D0F57C-8D44-4313-938C-2FF988784975}" type="pres">
      <dgm:prSet presAssocID="{DCFF7FC5-FA1F-4DF6-99FE-ADD5DD67461C}" presName="parentText" presStyleLbl="alignNode1" presStyleIdx="1" presStyleCnt="11">
        <dgm:presLayoutVars>
          <dgm:chMax val="1"/>
          <dgm:bulletEnabled val="1"/>
        </dgm:presLayoutVars>
      </dgm:prSet>
      <dgm:spPr/>
    </dgm:pt>
    <dgm:pt modelId="{366AEE66-359C-4B09-A959-0AD2C9FC381A}" type="pres">
      <dgm:prSet presAssocID="{DCFF7FC5-FA1F-4DF6-99FE-ADD5DD67461C}" presName="descendantText" presStyleLbl="alignAcc1" presStyleIdx="1" presStyleCnt="11">
        <dgm:presLayoutVars>
          <dgm:bulletEnabled val="1"/>
        </dgm:presLayoutVars>
      </dgm:prSet>
      <dgm:spPr/>
    </dgm:pt>
    <dgm:pt modelId="{42317581-28F3-4FFD-9888-B0F3BC415647}" type="pres">
      <dgm:prSet presAssocID="{F625F66E-B501-487B-A925-AFF930EAA00C}" presName="sp" presStyleCnt="0"/>
      <dgm:spPr/>
    </dgm:pt>
    <dgm:pt modelId="{487738F4-D511-4549-86BB-84507E530C23}" type="pres">
      <dgm:prSet presAssocID="{E9D1DD2B-3CD7-414F-BE76-04778FCA684F}" presName="composite" presStyleCnt="0"/>
      <dgm:spPr/>
    </dgm:pt>
    <dgm:pt modelId="{93EBAA76-9F9F-444B-A0E2-2E075A4FE639}" type="pres">
      <dgm:prSet presAssocID="{E9D1DD2B-3CD7-414F-BE76-04778FCA684F}" presName="parentText" presStyleLbl="alignNode1" presStyleIdx="2" presStyleCnt="11">
        <dgm:presLayoutVars>
          <dgm:chMax val="1"/>
          <dgm:bulletEnabled val="1"/>
        </dgm:presLayoutVars>
      </dgm:prSet>
      <dgm:spPr/>
    </dgm:pt>
    <dgm:pt modelId="{FFEE9BB5-BA0E-4F34-A2C7-11ECCABBEE00}" type="pres">
      <dgm:prSet presAssocID="{E9D1DD2B-3CD7-414F-BE76-04778FCA684F}" presName="descendantText" presStyleLbl="alignAcc1" presStyleIdx="2" presStyleCnt="11">
        <dgm:presLayoutVars>
          <dgm:bulletEnabled val="1"/>
        </dgm:presLayoutVars>
      </dgm:prSet>
      <dgm:spPr/>
    </dgm:pt>
    <dgm:pt modelId="{723A9E6B-19D2-46AC-81ED-0CB5BAC1BD12}" type="pres">
      <dgm:prSet presAssocID="{B4E726B2-6F6D-4032-80E8-73466AD4AFDD}" presName="sp" presStyleCnt="0"/>
      <dgm:spPr/>
    </dgm:pt>
    <dgm:pt modelId="{ABCB8B0C-3E4A-46FE-A551-ABF05FA89F1F}" type="pres">
      <dgm:prSet presAssocID="{9F55E915-1126-4051-89E1-0EBC809451AF}" presName="composite" presStyleCnt="0"/>
      <dgm:spPr/>
    </dgm:pt>
    <dgm:pt modelId="{E8F0190A-FE0E-47B6-8532-1D44C3B90750}" type="pres">
      <dgm:prSet presAssocID="{9F55E915-1126-4051-89E1-0EBC809451AF}" presName="parentText" presStyleLbl="alignNode1" presStyleIdx="3" presStyleCnt="11">
        <dgm:presLayoutVars>
          <dgm:chMax val="1"/>
          <dgm:bulletEnabled val="1"/>
        </dgm:presLayoutVars>
      </dgm:prSet>
      <dgm:spPr/>
    </dgm:pt>
    <dgm:pt modelId="{B3F116B3-F18E-4C54-BA1C-E8FB68081726}" type="pres">
      <dgm:prSet presAssocID="{9F55E915-1126-4051-89E1-0EBC809451AF}" presName="descendantText" presStyleLbl="alignAcc1" presStyleIdx="3" presStyleCnt="11">
        <dgm:presLayoutVars>
          <dgm:bulletEnabled val="1"/>
        </dgm:presLayoutVars>
      </dgm:prSet>
      <dgm:spPr/>
    </dgm:pt>
    <dgm:pt modelId="{F3102182-43B3-493F-8EBC-C094685A5F9E}" type="pres">
      <dgm:prSet presAssocID="{6AB9B429-0CF5-4603-8CC6-E8A725931BC2}" presName="sp" presStyleCnt="0"/>
      <dgm:spPr/>
    </dgm:pt>
    <dgm:pt modelId="{BC55A89F-E423-428C-93B7-C44BB13D7D83}" type="pres">
      <dgm:prSet presAssocID="{29BCEC47-1DD5-4A72-BD92-7BA2BF326B52}" presName="composite" presStyleCnt="0"/>
      <dgm:spPr/>
    </dgm:pt>
    <dgm:pt modelId="{1AFA6FF8-5415-4968-86AF-06247C3E598F}" type="pres">
      <dgm:prSet presAssocID="{29BCEC47-1DD5-4A72-BD92-7BA2BF326B52}" presName="parentText" presStyleLbl="alignNode1" presStyleIdx="4" presStyleCnt="11">
        <dgm:presLayoutVars>
          <dgm:chMax val="1"/>
          <dgm:bulletEnabled val="1"/>
        </dgm:presLayoutVars>
      </dgm:prSet>
      <dgm:spPr/>
    </dgm:pt>
    <dgm:pt modelId="{177918C6-7E6C-473D-B1B1-34DCC79B02A8}" type="pres">
      <dgm:prSet presAssocID="{29BCEC47-1DD5-4A72-BD92-7BA2BF326B52}" presName="descendantText" presStyleLbl="alignAcc1" presStyleIdx="4" presStyleCnt="11" custScaleY="148547">
        <dgm:presLayoutVars>
          <dgm:bulletEnabled val="1"/>
        </dgm:presLayoutVars>
      </dgm:prSet>
      <dgm:spPr/>
    </dgm:pt>
    <dgm:pt modelId="{41A12323-4E47-4AAE-8C32-0CD89F7D549A}" type="pres">
      <dgm:prSet presAssocID="{0A5EA1B9-0080-4139-AC32-58736A0D6955}" presName="sp" presStyleCnt="0"/>
      <dgm:spPr/>
    </dgm:pt>
    <dgm:pt modelId="{4D677E99-F632-40E3-88DB-B170BEB86897}" type="pres">
      <dgm:prSet presAssocID="{EBAC3C5C-96AA-4852-8BBD-5F31F627E05A}" presName="composite" presStyleCnt="0"/>
      <dgm:spPr/>
    </dgm:pt>
    <dgm:pt modelId="{2DDC686A-9560-4264-9D89-6016B2826B25}" type="pres">
      <dgm:prSet presAssocID="{EBAC3C5C-96AA-4852-8BBD-5F31F627E05A}" presName="parentText" presStyleLbl="alignNode1" presStyleIdx="5" presStyleCnt="11">
        <dgm:presLayoutVars>
          <dgm:chMax val="1"/>
          <dgm:bulletEnabled val="1"/>
        </dgm:presLayoutVars>
      </dgm:prSet>
      <dgm:spPr/>
    </dgm:pt>
    <dgm:pt modelId="{2E5399B8-281E-4325-9E52-D8CB441877AC}" type="pres">
      <dgm:prSet presAssocID="{EBAC3C5C-96AA-4852-8BBD-5F31F627E05A}" presName="descendantText" presStyleLbl="alignAcc1" presStyleIdx="5" presStyleCnt="11">
        <dgm:presLayoutVars>
          <dgm:bulletEnabled val="1"/>
        </dgm:presLayoutVars>
      </dgm:prSet>
      <dgm:spPr/>
    </dgm:pt>
    <dgm:pt modelId="{A21E1BD4-5C33-44C7-AA95-E282E6F7BBEB}" type="pres">
      <dgm:prSet presAssocID="{02233B07-9DBA-4D59-ADF5-3372F2F46096}" presName="sp" presStyleCnt="0"/>
      <dgm:spPr/>
    </dgm:pt>
    <dgm:pt modelId="{731F71D3-E385-4166-A51D-902EF7C86C03}" type="pres">
      <dgm:prSet presAssocID="{12401609-886E-48AF-8D2B-BBCF1126F0EE}" presName="composite" presStyleCnt="0"/>
      <dgm:spPr/>
    </dgm:pt>
    <dgm:pt modelId="{79721C88-27A5-49FF-8AA0-01F2E7CF0F29}" type="pres">
      <dgm:prSet presAssocID="{12401609-886E-48AF-8D2B-BBCF1126F0EE}" presName="parentText" presStyleLbl="alignNode1" presStyleIdx="6" presStyleCnt="11">
        <dgm:presLayoutVars>
          <dgm:chMax val="1"/>
          <dgm:bulletEnabled val="1"/>
        </dgm:presLayoutVars>
      </dgm:prSet>
      <dgm:spPr/>
    </dgm:pt>
    <dgm:pt modelId="{838D9341-869A-4200-B401-842700461E6D}" type="pres">
      <dgm:prSet presAssocID="{12401609-886E-48AF-8D2B-BBCF1126F0EE}" presName="descendantText" presStyleLbl="alignAcc1" presStyleIdx="6" presStyleCnt="11" custScaleY="148083">
        <dgm:presLayoutVars>
          <dgm:bulletEnabled val="1"/>
        </dgm:presLayoutVars>
      </dgm:prSet>
      <dgm:spPr/>
    </dgm:pt>
    <dgm:pt modelId="{EDD37E3C-C4F7-4124-A9CF-71E145427F01}" type="pres">
      <dgm:prSet presAssocID="{103B4F1C-B035-4A5A-9848-AC77856BD262}" presName="sp" presStyleCnt="0"/>
      <dgm:spPr/>
    </dgm:pt>
    <dgm:pt modelId="{D66A43F3-BDA1-42F9-86F8-4CE0169A52E8}" type="pres">
      <dgm:prSet presAssocID="{F53943B2-C964-427E-B548-99CAF5094E0E}" presName="composite" presStyleCnt="0"/>
      <dgm:spPr/>
    </dgm:pt>
    <dgm:pt modelId="{619E3A8C-7B4D-4B61-8EC8-1AEBB2994CE5}" type="pres">
      <dgm:prSet presAssocID="{F53943B2-C964-427E-B548-99CAF5094E0E}" presName="parentText" presStyleLbl="alignNode1" presStyleIdx="7" presStyleCnt="11">
        <dgm:presLayoutVars>
          <dgm:chMax val="1"/>
          <dgm:bulletEnabled val="1"/>
        </dgm:presLayoutVars>
      </dgm:prSet>
      <dgm:spPr/>
    </dgm:pt>
    <dgm:pt modelId="{F0C24AAC-78AD-448C-B32F-D3D7DEC0968A}" type="pres">
      <dgm:prSet presAssocID="{F53943B2-C964-427E-B548-99CAF5094E0E}" presName="descendantText" presStyleLbl="alignAcc1" presStyleIdx="7" presStyleCnt="11">
        <dgm:presLayoutVars>
          <dgm:bulletEnabled val="1"/>
        </dgm:presLayoutVars>
      </dgm:prSet>
      <dgm:spPr/>
    </dgm:pt>
    <dgm:pt modelId="{BD75BAD6-51D2-4C77-A8EA-78C644D634F5}" type="pres">
      <dgm:prSet presAssocID="{B93B655D-48D3-4D3F-99D3-E4DE2A42940A}" presName="sp" presStyleCnt="0"/>
      <dgm:spPr/>
    </dgm:pt>
    <dgm:pt modelId="{FC7A5C79-109D-4014-A4F0-A80DD8627FC3}" type="pres">
      <dgm:prSet presAssocID="{20B86A28-56F5-472F-BA4B-A3BBF8D07970}" presName="composite" presStyleCnt="0"/>
      <dgm:spPr/>
    </dgm:pt>
    <dgm:pt modelId="{4780AE77-18A9-47CE-A103-1E397F971EFE}" type="pres">
      <dgm:prSet presAssocID="{20B86A28-56F5-472F-BA4B-A3BBF8D07970}" presName="parentText" presStyleLbl="alignNode1" presStyleIdx="8" presStyleCnt="11">
        <dgm:presLayoutVars>
          <dgm:chMax val="1"/>
          <dgm:bulletEnabled val="1"/>
        </dgm:presLayoutVars>
      </dgm:prSet>
      <dgm:spPr/>
    </dgm:pt>
    <dgm:pt modelId="{583197FF-3A2D-4AE6-9929-7EB4BA602910}" type="pres">
      <dgm:prSet presAssocID="{20B86A28-56F5-472F-BA4B-A3BBF8D07970}" presName="descendantText" presStyleLbl="alignAcc1" presStyleIdx="8" presStyleCnt="11">
        <dgm:presLayoutVars>
          <dgm:bulletEnabled val="1"/>
        </dgm:presLayoutVars>
      </dgm:prSet>
      <dgm:spPr/>
    </dgm:pt>
    <dgm:pt modelId="{28CE88A4-0E79-495C-9807-4C60E674B20D}" type="pres">
      <dgm:prSet presAssocID="{B314376E-DC2B-4929-9889-A55F64D29415}" presName="sp" presStyleCnt="0"/>
      <dgm:spPr/>
    </dgm:pt>
    <dgm:pt modelId="{EB7AD6F4-9F89-4FBF-9B98-C8B161EA9D86}" type="pres">
      <dgm:prSet presAssocID="{9A196D95-5EC9-46EC-B308-713EC04F155F}" presName="composite" presStyleCnt="0"/>
      <dgm:spPr/>
    </dgm:pt>
    <dgm:pt modelId="{9F2122E8-04A7-46BD-89C1-110C90C3CEB8}" type="pres">
      <dgm:prSet presAssocID="{9A196D95-5EC9-46EC-B308-713EC04F155F}" presName="parentText" presStyleLbl="alignNode1" presStyleIdx="9" presStyleCnt="11">
        <dgm:presLayoutVars>
          <dgm:chMax val="1"/>
          <dgm:bulletEnabled val="1"/>
        </dgm:presLayoutVars>
      </dgm:prSet>
      <dgm:spPr/>
    </dgm:pt>
    <dgm:pt modelId="{2EE2F1FD-6095-47BC-B940-C75BF09ED994}" type="pres">
      <dgm:prSet presAssocID="{9A196D95-5EC9-46EC-B308-713EC04F155F}" presName="descendantText" presStyleLbl="alignAcc1" presStyleIdx="9" presStyleCnt="11" custScaleY="144185">
        <dgm:presLayoutVars>
          <dgm:bulletEnabled val="1"/>
        </dgm:presLayoutVars>
      </dgm:prSet>
      <dgm:spPr/>
    </dgm:pt>
    <dgm:pt modelId="{322313A2-2A41-4987-9107-568CA485BBD2}" type="pres">
      <dgm:prSet presAssocID="{BC8BD806-5F79-4D9E-8B24-B42363DDC93A}" presName="sp" presStyleCnt="0"/>
      <dgm:spPr/>
    </dgm:pt>
    <dgm:pt modelId="{B525F332-AE77-46F2-91C4-D7E26632E57B}" type="pres">
      <dgm:prSet presAssocID="{8EE5C01B-978E-4ACE-ADCA-098F68DB5E61}" presName="composite" presStyleCnt="0"/>
      <dgm:spPr/>
    </dgm:pt>
    <dgm:pt modelId="{056637B9-F242-478A-98D3-127FB916A825}" type="pres">
      <dgm:prSet presAssocID="{8EE5C01B-978E-4ACE-ADCA-098F68DB5E61}" presName="parentText" presStyleLbl="alignNode1" presStyleIdx="10" presStyleCnt="11">
        <dgm:presLayoutVars>
          <dgm:chMax val="1"/>
          <dgm:bulletEnabled val="1"/>
        </dgm:presLayoutVars>
      </dgm:prSet>
      <dgm:spPr/>
    </dgm:pt>
    <dgm:pt modelId="{AD316A50-68A2-4AE0-ACE9-069E7682A577}" type="pres">
      <dgm:prSet presAssocID="{8EE5C01B-978E-4ACE-ADCA-098F68DB5E61}" presName="descendantText" presStyleLbl="alignAcc1" presStyleIdx="10" presStyleCnt="11">
        <dgm:presLayoutVars>
          <dgm:bulletEnabled val="1"/>
        </dgm:presLayoutVars>
      </dgm:prSet>
      <dgm:spPr/>
    </dgm:pt>
  </dgm:ptLst>
  <dgm:cxnLst>
    <dgm:cxn modelId="{87A2F500-F17C-4BF1-BC22-DE6FCBDF6FDF}" type="presOf" srcId="{191C7A94-F157-4425-8773-78EDECC14605}" destId="{838D9341-869A-4200-B401-842700461E6D}" srcOrd="0" destOrd="3" presId="urn:microsoft.com/office/officeart/2005/8/layout/chevron2"/>
    <dgm:cxn modelId="{68C14105-7B06-4BA1-9861-88C7BB5619C4}" type="presOf" srcId="{8BEB9763-35AB-4FF7-BE96-2CE94859DE42}" destId="{838D9341-869A-4200-B401-842700461E6D}" srcOrd="0" destOrd="2" presId="urn:microsoft.com/office/officeart/2005/8/layout/chevron2"/>
    <dgm:cxn modelId="{6D2CD906-FB94-447D-882C-E152D5EAD563}" type="presOf" srcId="{EF1CB1CE-77D2-4616-B50C-7BF7DE50F5ED}" destId="{2E5399B8-281E-4325-9E52-D8CB441877AC}" srcOrd="0" destOrd="1" presId="urn:microsoft.com/office/officeart/2005/8/layout/chevron2"/>
    <dgm:cxn modelId="{DD1A6610-0520-497A-9202-4556BC96FC28}" srcId="{9F55E915-1126-4051-89E1-0EBC809451AF}" destId="{46C6E8A4-A91B-4ADA-AF30-2AFDBA0E7BF7}" srcOrd="1" destOrd="0" parTransId="{15585ED8-2763-465B-BBB1-A16CB81240D6}" sibTransId="{7BBA43BD-6F4D-40D2-91D1-735C14B35954}"/>
    <dgm:cxn modelId="{17F0A110-B9B3-4A93-855C-1DA1D6900CF3}" type="presOf" srcId="{C32AA45A-6432-4C2B-AC5B-69693814ECB5}" destId="{2EE2F1FD-6095-47BC-B940-C75BF09ED994}" srcOrd="0" destOrd="2" presId="urn:microsoft.com/office/officeart/2005/8/layout/chevron2"/>
    <dgm:cxn modelId="{B4493F11-7A47-4E74-9BA0-7289BC45D3E1}" type="presOf" srcId="{12401609-886E-48AF-8D2B-BBCF1126F0EE}" destId="{79721C88-27A5-49FF-8AA0-01F2E7CF0F29}" srcOrd="0" destOrd="0" presId="urn:microsoft.com/office/officeart/2005/8/layout/chevron2"/>
    <dgm:cxn modelId="{60B67C11-9DE7-462A-9848-C21FBA926E47}" type="presOf" srcId="{46C6E8A4-A91B-4ADA-AF30-2AFDBA0E7BF7}" destId="{B3F116B3-F18E-4C54-BA1C-E8FB68081726}" srcOrd="0" destOrd="1" presId="urn:microsoft.com/office/officeart/2005/8/layout/chevron2"/>
    <dgm:cxn modelId="{8E1BE511-4BD7-446B-B9C4-975828309904}" type="presOf" srcId="{059AC8BD-6F1E-495C-9EBF-F929EB2D63A0}" destId="{AD316A50-68A2-4AE0-ACE9-069E7682A577}" srcOrd="0" destOrd="0" presId="urn:microsoft.com/office/officeart/2005/8/layout/chevron2"/>
    <dgm:cxn modelId="{ECE6C014-0AA2-45AB-A0F1-F7B838782732}" srcId="{12401609-886E-48AF-8D2B-BBCF1126F0EE}" destId="{8BEB9763-35AB-4FF7-BE96-2CE94859DE42}" srcOrd="2" destOrd="0" parTransId="{89CC2D75-5176-4F06-9639-5A7A4EB8CD3E}" sibTransId="{022DFC3D-EACB-4A55-8DE1-E39B42C89A7B}"/>
    <dgm:cxn modelId="{375F181B-91C5-431C-9D3F-936B44C3ABB3}" type="presOf" srcId="{20B86A28-56F5-472F-BA4B-A3BBF8D07970}" destId="{4780AE77-18A9-47CE-A103-1E397F971EFE}" srcOrd="0" destOrd="0" presId="urn:microsoft.com/office/officeart/2005/8/layout/chevron2"/>
    <dgm:cxn modelId="{CF6E2B1B-F05E-417E-989D-997DA4A7278F}" type="presOf" srcId="{9E4DF993-7B71-4A9C-AC3B-203A64F3D9AD}" destId="{2EE2F1FD-6095-47BC-B940-C75BF09ED994}" srcOrd="0" destOrd="3" presId="urn:microsoft.com/office/officeart/2005/8/layout/chevron2"/>
    <dgm:cxn modelId="{C6E14A21-4292-49D5-9CF2-608C5CD8806A}" srcId="{ED6493F3-0F68-483A-AB2A-E6BF60059C05}" destId="{29BCEC47-1DD5-4A72-BD92-7BA2BF326B52}" srcOrd="4" destOrd="0" parTransId="{F93D32B6-97B3-441A-918F-EA38890D6BF2}" sibTransId="{0A5EA1B9-0080-4139-AC32-58736A0D6955}"/>
    <dgm:cxn modelId="{AC3A4C21-9B06-49B2-BBC6-B814471DA439}" type="presOf" srcId="{EF46DAFF-2FA6-4354-85F5-687AAE475AE9}" destId="{2EE2F1FD-6095-47BC-B940-C75BF09ED994}" srcOrd="0" destOrd="1" presId="urn:microsoft.com/office/officeart/2005/8/layout/chevron2"/>
    <dgm:cxn modelId="{74F3EE25-E433-4DF2-9E2C-1CC067C32C66}" srcId="{29BCEC47-1DD5-4A72-BD92-7BA2BF326B52}" destId="{DEC10EE1-7EE1-4C0D-8D51-FB8CA7995ACD}" srcOrd="0" destOrd="0" parTransId="{94783A87-BA36-419A-88DC-8AED199D5978}" sibTransId="{7E51E2B4-3B52-4118-B8AD-7FD7BAE08D0E}"/>
    <dgm:cxn modelId="{1D812A26-EE45-4604-AC02-8FE74951B71F}" srcId="{ED6493F3-0F68-483A-AB2A-E6BF60059C05}" destId="{9F55E915-1126-4051-89E1-0EBC809451AF}" srcOrd="3" destOrd="0" parTransId="{67F863C9-BD70-4A81-B57F-587230B1DAFC}" sibTransId="{6AB9B429-0CF5-4603-8CC6-E8A725931BC2}"/>
    <dgm:cxn modelId="{89712829-C30B-41C6-845C-79660355E809}" type="presOf" srcId="{DEC10EE1-7EE1-4C0D-8D51-FB8CA7995ACD}" destId="{177918C6-7E6C-473D-B1B1-34DCC79B02A8}" srcOrd="0" destOrd="0" presId="urn:microsoft.com/office/officeart/2005/8/layout/chevron2"/>
    <dgm:cxn modelId="{6C9F2431-D76F-4DC8-A29B-18574CA88D82}" type="presOf" srcId="{8EE5C01B-978E-4ACE-ADCA-098F68DB5E61}" destId="{056637B9-F242-478A-98D3-127FB916A825}" srcOrd="0" destOrd="0" presId="urn:microsoft.com/office/officeart/2005/8/layout/chevron2"/>
    <dgm:cxn modelId="{E122C932-3A60-495D-9EC2-928BCC93A4B2}" srcId="{F53943B2-C964-427E-B548-99CAF5094E0E}" destId="{C8DB59F0-DC7B-4733-9C04-3AD8372C3AD2}" srcOrd="1" destOrd="0" parTransId="{F908A9B9-DA8F-45C7-B969-C82F3672D4FA}" sibTransId="{E85B1EC0-0C6F-4AED-913C-D4C9553A3457}"/>
    <dgm:cxn modelId="{E173A338-FA56-4520-AF9D-C6D4C0B99FF8}" type="presOf" srcId="{CE3F9BA8-D2CC-454C-8E9A-9234622A01B2}" destId="{366AEE66-359C-4B09-A959-0AD2C9FC381A}" srcOrd="0" destOrd="2" presId="urn:microsoft.com/office/officeart/2005/8/layout/chevron2"/>
    <dgm:cxn modelId="{9EE47439-C49D-4DAC-BC05-98F3A89A9C0D}" srcId="{E9D1DD2B-3CD7-414F-BE76-04778FCA684F}" destId="{746048EB-6623-4A40-A920-DD85D3F445E1}" srcOrd="1" destOrd="0" parTransId="{20B12343-F406-4E15-800F-4A500D46F4BD}" sibTransId="{73EC0AF1-B7CA-496A-83B4-27957FDA26AF}"/>
    <dgm:cxn modelId="{9C178A3B-E13E-4520-84EE-484D30ADD00C}" type="presOf" srcId="{C86EF974-AB8D-4F20-9E6B-060CEC50CE5F}" destId="{177918C6-7E6C-473D-B1B1-34DCC79B02A8}" srcOrd="0" destOrd="1" presId="urn:microsoft.com/office/officeart/2005/8/layout/chevron2"/>
    <dgm:cxn modelId="{9918245D-75C8-43BA-BD1B-E87FDA7EF938}" srcId="{74873C5C-EA85-4E47-8184-6FB9B44A90B9}" destId="{B91A28FC-585A-4B29-93D7-5B4804955699}" srcOrd="0" destOrd="0" parTransId="{2DBCEF32-1243-4545-88D2-CB1CD8CF6102}" sibTransId="{5011D927-86FE-49B0-AA88-E4BC5EC212E2}"/>
    <dgm:cxn modelId="{D73BF763-DD71-407C-98B9-77404FFF3120}" srcId="{20B86A28-56F5-472F-BA4B-A3BBF8D07970}" destId="{71FEE63F-6920-4A01-860D-03382DC4A568}" srcOrd="0" destOrd="0" parTransId="{2EDE608A-0DB0-48B5-A09F-E125F1D16A70}" sibTransId="{5BC43F09-D5C9-4F25-914A-6A979DC38B27}"/>
    <dgm:cxn modelId="{4271C267-7381-454F-8A3B-A8F986C20FB3}" srcId="{29BCEC47-1DD5-4A72-BD92-7BA2BF326B52}" destId="{9AF765D4-7D0F-4E51-91D6-95D4F693F653}" srcOrd="2" destOrd="0" parTransId="{A3B9B41D-69FD-46AA-BD21-1C62E13FDB78}" sibTransId="{A967096A-338A-4C44-99D7-55B76ADBA468}"/>
    <dgm:cxn modelId="{BEFE1369-B1A8-40ED-835E-77C3F23055E4}" srcId="{8EE5C01B-978E-4ACE-ADCA-098F68DB5E61}" destId="{059AC8BD-6F1E-495C-9EBF-F929EB2D63A0}" srcOrd="0" destOrd="0" parTransId="{79BD4DA6-9104-4479-A491-1422B6DA2178}" sibTransId="{37DB2214-C2CE-4F35-A4AA-4EF56A29C54A}"/>
    <dgm:cxn modelId="{6615D64A-E760-40F2-915F-27D63EC8C5C5}" srcId="{29BCEC47-1DD5-4A72-BD92-7BA2BF326B52}" destId="{C86EF974-AB8D-4F20-9E6B-060CEC50CE5F}" srcOrd="1" destOrd="0" parTransId="{AA2B9C17-7FDD-444D-A55D-0E331A560788}" sibTransId="{C18A3910-0EB6-4CDD-B2E8-68D091D5351C}"/>
    <dgm:cxn modelId="{5CE9F06C-307D-41E7-8999-9324EDB97EAE}" srcId="{E9D1DD2B-3CD7-414F-BE76-04778FCA684F}" destId="{C1734581-6B59-4D17-8F26-2301233D4E0A}" srcOrd="0" destOrd="0" parTransId="{95B143F3-4DE3-4E88-B0F6-19FCBAA26AA9}" sibTransId="{69E52530-8C0E-4DFA-B934-010FD1A98349}"/>
    <dgm:cxn modelId="{0146BF4D-7386-47EC-8016-C7BF83195664}" type="presOf" srcId="{9A196D95-5EC9-46EC-B308-713EC04F155F}" destId="{9F2122E8-04A7-46BD-89C1-110C90C3CEB8}" srcOrd="0" destOrd="0" presId="urn:microsoft.com/office/officeart/2005/8/layout/chevron2"/>
    <dgm:cxn modelId="{7A1A3470-F87D-4C94-A755-932C86EF1181}" srcId="{DCFF7FC5-FA1F-4DF6-99FE-ADD5DD67461C}" destId="{CE3F9BA8-D2CC-454C-8E9A-9234622A01B2}" srcOrd="2" destOrd="0" parTransId="{AD2B6758-8A60-447C-93C2-EDF09ACF42F4}" sibTransId="{D5F7F566-436B-491A-82B2-8E3A85C1D9D9}"/>
    <dgm:cxn modelId="{F5F43172-8458-4565-80C7-0C08AEBAD1C6}" srcId="{9A196D95-5EC9-46EC-B308-713EC04F155F}" destId="{C32AA45A-6432-4C2B-AC5B-69693814ECB5}" srcOrd="2" destOrd="0" parTransId="{30C1DF50-DF0C-4A04-8E2C-9D78022C426D}" sibTransId="{D45A830C-B1CD-4F52-BDA6-359F92A5F0A5}"/>
    <dgm:cxn modelId="{08610A74-1327-436B-B99F-A4EC3CD9DBE4}" srcId="{9A196D95-5EC9-46EC-B308-713EC04F155F}" destId="{D94F6B68-DA00-4704-AC0A-CCCB27D0F1A8}" srcOrd="0" destOrd="0" parTransId="{1BCA257B-3F6F-47F6-A754-5D84EAF7C9D4}" sibTransId="{74E5B9F3-A3E8-4FFB-9963-0CAB6B3AB258}"/>
    <dgm:cxn modelId="{EB069675-9E97-438F-AB6D-6411B226B84A}" type="presOf" srcId="{C1734581-6B59-4D17-8F26-2301233D4E0A}" destId="{FFEE9BB5-BA0E-4F34-A2C7-11ECCABBEE00}" srcOrd="0" destOrd="0" presId="urn:microsoft.com/office/officeart/2005/8/layout/chevron2"/>
    <dgm:cxn modelId="{A6DF3378-19AD-47BE-A383-F28A30792023}" type="presOf" srcId="{CD316B93-9A24-442A-A8B3-D6F1874527DB}" destId="{F0C24AAC-78AD-448C-B32F-D3D7DEC0968A}" srcOrd="0" destOrd="0" presId="urn:microsoft.com/office/officeart/2005/8/layout/chevron2"/>
    <dgm:cxn modelId="{09EB037A-9AFB-435D-8186-0CD144CF98E1}" type="presOf" srcId="{29BCEC47-1DD5-4A72-BD92-7BA2BF326B52}" destId="{1AFA6FF8-5415-4968-86AF-06247C3E598F}" srcOrd="0" destOrd="0" presId="urn:microsoft.com/office/officeart/2005/8/layout/chevron2"/>
    <dgm:cxn modelId="{55DBD27D-50E5-4D8D-853A-647F1D3297A8}" srcId="{29BCEC47-1DD5-4A72-BD92-7BA2BF326B52}" destId="{CEFCA95D-7C15-40CA-B5F9-D5133FDDBD7C}" srcOrd="3" destOrd="0" parTransId="{63CB99CA-6FA3-4EE5-819B-A19CF0BD5F0D}" sibTransId="{AA363ED0-1DF4-417C-B025-5561EF1A8615}"/>
    <dgm:cxn modelId="{F7F2FC7F-086D-475F-BC14-3326F5DBE797}" srcId="{DCFF7FC5-FA1F-4DF6-99FE-ADD5DD67461C}" destId="{029705FB-A364-48CD-AF35-726918FECCE8}" srcOrd="0" destOrd="0" parTransId="{C32F0F80-1DFF-4A31-86CA-0CCE3A988101}" sibTransId="{A044362D-BB7E-4B3A-BC2D-98A404E2C587}"/>
    <dgm:cxn modelId="{A4557C82-C0A5-469F-8EBA-73E24AE91D5F}" srcId="{9A196D95-5EC9-46EC-B308-713EC04F155F}" destId="{EF46DAFF-2FA6-4354-85F5-687AAE475AE9}" srcOrd="1" destOrd="0" parTransId="{4493013B-6C22-48E6-A2B5-F482D51D3235}" sibTransId="{81A3B93E-7B94-4439-B580-826222AD8E2D}"/>
    <dgm:cxn modelId="{362D7F82-B89E-481D-8342-5880E1F513AB}" srcId="{ED6493F3-0F68-483A-AB2A-E6BF60059C05}" destId="{8EE5C01B-978E-4ACE-ADCA-098F68DB5E61}" srcOrd="10" destOrd="0" parTransId="{34FD5F0E-4419-443B-9C33-3B4CE33DA33B}" sibTransId="{1CCB04D3-719F-497B-9517-FB02DDF6FC46}"/>
    <dgm:cxn modelId="{E37CF683-B34E-44B1-A147-B619628DD4B8}" srcId="{12401609-886E-48AF-8D2B-BBCF1126F0EE}" destId="{191C7A94-F157-4425-8773-78EDECC14605}" srcOrd="3" destOrd="0" parTransId="{3867CD33-76BB-4C82-85FE-F168CFB8EF12}" sibTransId="{247EE50D-0FF7-4117-A03B-3E427BE84AE2}"/>
    <dgm:cxn modelId="{98973F84-0B45-4BD8-9CD6-00FC4D29FE3C}" srcId="{ED6493F3-0F68-483A-AB2A-E6BF60059C05}" destId="{12401609-886E-48AF-8D2B-BBCF1126F0EE}" srcOrd="6" destOrd="0" parTransId="{8B5ED2CD-AD66-4E0F-8BC7-0A4BEC5DD0D6}" sibTransId="{103B4F1C-B035-4A5A-9848-AC77856BD262}"/>
    <dgm:cxn modelId="{A4DD5885-BF09-45A1-B29A-AAB73825193F}" type="presOf" srcId="{F53943B2-C964-427E-B548-99CAF5094E0E}" destId="{619E3A8C-7B4D-4B61-8EC8-1AEBB2994CE5}" srcOrd="0" destOrd="0" presId="urn:microsoft.com/office/officeart/2005/8/layout/chevron2"/>
    <dgm:cxn modelId="{546CA789-A689-4FD2-959D-2C5FBCD993E8}" srcId="{ED6493F3-0F68-483A-AB2A-E6BF60059C05}" destId="{20B86A28-56F5-472F-BA4B-A3BBF8D07970}" srcOrd="8" destOrd="0" parTransId="{A160FA17-9EC9-454C-9192-B96313F0D103}" sibTransId="{B314376E-DC2B-4929-9889-A55F64D29415}"/>
    <dgm:cxn modelId="{588F1C8E-24B4-4A8F-B648-E6F16AB41ACE}" type="presOf" srcId="{EBAC3C5C-96AA-4852-8BBD-5F31F627E05A}" destId="{2DDC686A-9560-4264-9D89-6016B2826B25}" srcOrd="0" destOrd="0" presId="urn:microsoft.com/office/officeart/2005/8/layout/chevron2"/>
    <dgm:cxn modelId="{83DC6794-D735-410B-9646-7B9717A8D26C}" type="presOf" srcId="{00F63F0C-C5F4-4648-95B4-F8C2E8357630}" destId="{FFEE9BB5-BA0E-4F34-A2C7-11ECCABBEE00}" srcOrd="0" destOrd="2" presId="urn:microsoft.com/office/officeart/2005/8/layout/chevron2"/>
    <dgm:cxn modelId="{C5475795-5FA6-4EA1-9035-0B5F06390F98}" type="presOf" srcId="{CEFCA95D-7C15-40CA-B5F9-D5133FDDBD7C}" destId="{177918C6-7E6C-473D-B1B1-34DCC79B02A8}" srcOrd="0" destOrd="3" presId="urn:microsoft.com/office/officeart/2005/8/layout/chevron2"/>
    <dgm:cxn modelId="{93AFAA97-EECE-4669-AFDA-A0793892E885}" srcId="{ED6493F3-0F68-483A-AB2A-E6BF60059C05}" destId="{F53943B2-C964-427E-B548-99CAF5094E0E}" srcOrd="7" destOrd="0" parTransId="{C69132C1-CED3-49BB-BE90-7F9BCB0DB5C5}" sibTransId="{B93B655D-48D3-4D3F-99D3-E4DE2A42940A}"/>
    <dgm:cxn modelId="{F1A89B9A-F10D-4E37-B807-17456E9F6ED9}" type="presOf" srcId="{E9FE7404-EC05-454A-BD3F-3BE27D3FEAF9}" destId="{366AEE66-359C-4B09-A959-0AD2C9FC381A}" srcOrd="0" destOrd="1" presId="urn:microsoft.com/office/officeart/2005/8/layout/chevron2"/>
    <dgm:cxn modelId="{28F1C29D-70A9-4F0E-AB7E-41B3C6C47D21}" type="presOf" srcId="{8E2FB448-A6D5-4C24-9E83-5CD3C75C765A}" destId="{2E5399B8-281E-4325-9E52-D8CB441877AC}" srcOrd="0" destOrd="0" presId="urn:microsoft.com/office/officeart/2005/8/layout/chevron2"/>
    <dgm:cxn modelId="{A20FB5A1-D804-4D90-9B56-6B71C6C82F14}" srcId="{E9D1DD2B-3CD7-414F-BE76-04778FCA684F}" destId="{00F63F0C-C5F4-4648-95B4-F8C2E8357630}" srcOrd="2" destOrd="0" parTransId="{6BDF82C9-370E-40D5-A5FB-9ACF45BC5459}" sibTransId="{8DC70B9F-90A3-4875-BE35-3B9F68AB2F9B}"/>
    <dgm:cxn modelId="{D6DF15A3-7E66-4E31-AA1C-D5FC910C06B2}" type="presOf" srcId="{71FEE63F-6920-4A01-860D-03382DC4A568}" destId="{583197FF-3A2D-4AE6-9929-7EB4BA602910}" srcOrd="0" destOrd="0" presId="urn:microsoft.com/office/officeart/2005/8/layout/chevron2"/>
    <dgm:cxn modelId="{4C8312A4-43C7-454E-B212-DEEBA7A9917C}" type="presOf" srcId="{C8DB59F0-DC7B-4733-9C04-3AD8372C3AD2}" destId="{F0C24AAC-78AD-448C-B32F-D3D7DEC0968A}" srcOrd="0" destOrd="1" presId="urn:microsoft.com/office/officeart/2005/8/layout/chevron2"/>
    <dgm:cxn modelId="{FCC918A6-AB82-49C0-B4FE-EE04338BCF92}" srcId="{ED6493F3-0F68-483A-AB2A-E6BF60059C05}" destId="{E9D1DD2B-3CD7-414F-BE76-04778FCA684F}" srcOrd="2" destOrd="0" parTransId="{1AD15045-B39F-432E-BB86-5D5733DAE20D}" sibTransId="{B4E726B2-6F6D-4032-80E8-73466AD4AFDD}"/>
    <dgm:cxn modelId="{A1AE7AB1-FE00-4320-BE2D-4EF7A68FFDA9}" srcId="{EBAC3C5C-96AA-4852-8BBD-5F31F627E05A}" destId="{EF1CB1CE-77D2-4616-B50C-7BF7DE50F5ED}" srcOrd="1" destOrd="0" parTransId="{3D8BAF0F-CF35-4718-9FC5-BCA4028C6FAD}" sibTransId="{3295BC28-10F3-4F90-9674-9FE82BE703FD}"/>
    <dgm:cxn modelId="{D2FF3FB4-41B3-4AFA-905D-4ADF76614152}" srcId="{12401609-886E-48AF-8D2B-BBCF1126F0EE}" destId="{BD75E06E-D960-4AFF-A2F0-811C45695D2A}" srcOrd="1" destOrd="0" parTransId="{EFCF9C87-4E1B-486D-9F13-3BDEC4BC65F9}" sibTransId="{18E1E79B-182E-413F-98BB-A45D518D6257}"/>
    <dgm:cxn modelId="{87B461BB-EEBC-487B-AA78-40FDA7357ACC}" srcId="{9F55E915-1126-4051-89E1-0EBC809451AF}" destId="{E4334F16-92FE-4350-B0F4-C0B836DE43AB}" srcOrd="0" destOrd="0" parTransId="{4F572112-C874-4C74-A534-6EC074A317F1}" sibTransId="{CFE9CD11-BAB6-460D-BEB8-0C9640FFC9E9}"/>
    <dgm:cxn modelId="{2F65DCC0-9E7C-4A7D-A3BF-003B316675A9}" type="presOf" srcId="{029705FB-A364-48CD-AF35-726918FECCE8}" destId="{366AEE66-359C-4B09-A959-0AD2C9FC381A}" srcOrd="0" destOrd="0" presId="urn:microsoft.com/office/officeart/2005/8/layout/chevron2"/>
    <dgm:cxn modelId="{97344DC4-3B4D-43A7-98BD-0312A586C2F1}" srcId="{12401609-886E-48AF-8D2B-BBCF1126F0EE}" destId="{8731F2BB-55B0-482B-82E5-08E832F4F2FB}" srcOrd="0" destOrd="0" parTransId="{E805C688-81B1-4BC4-B429-60F9C201D1AC}" sibTransId="{21684E99-CAD9-4E09-B42D-C1F69CC08EF8}"/>
    <dgm:cxn modelId="{505735C7-F9DF-4E88-AF18-66935ABD1DDB}" srcId="{ED6493F3-0F68-483A-AB2A-E6BF60059C05}" destId="{74873C5C-EA85-4E47-8184-6FB9B44A90B9}" srcOrd="0" destOrd="0" parTransId="{9FA60386-47C8-4148-959C-387CF9B0FECC}" sibTransId="{243AD14C-52D3-410A-996C-7374886DAD02}"/>
    <dgm:cxn modelId="{9BC6CFD1-E0C5-463E-8271-AF98B173927A}" type="presOf" srcId="{E4334F16-92FE-4350-B0F4-C0B836DE43AB}" destId="{B3F116B3-F18E-4C54-BA1C-E8FB68081726}" srcOrd="0" destOrd="0" presId="urn:microsoft.com/office/officeart/2005/8/layout/chevron2"/>
    <dgm:cxn modelId="{94A009DC-0B66-4AA0-9119-6E8E6F03A2BE}" type="presOf" srcId="{D94F6B68-DA00-4704-AC0A-CCCB27D0F1A8}" destId="{2EE2F1FD-6095-47BC-B940-C75BF09ED994}" srcOrd="0" destOrd="0" presId="urn:microsoft.com/office/officeart/2005/8/layout/chevron2"/>
    <dgm:cxn modelId="{2CB935DC-2C51-4349-85CA-EA6029FF70EE}" srcId="{9A196D95-5EC9-46EC-B308-713EC04F155F}" destId="{9E4DF993-7B71-4A9C-AC3B-203A64F3D9AD}" srcOrd="3" destOrd="0" parTransId="{F2106C3E-93DF-4C82-B84B-E6F6EE6AC67A}" sibTransId="{97162BD4-25D5-497C-B7AF-99BAAB127A11}"/>
    <dgm:cxn modelId="{1B06B2DC-D9BB-4334-8A84-57ED9CFF469F}" type="presOf" srcId="{ED6493F3-0F68-483A-AB2A-E6BF60059C05}" destId="{80F62EED-D8DC-4BBB-9EFA-A6B6350A5101}" srcOrd="0" destOrd="0" presId="urn:microsoft.com/office/officeart/2005/8/layout/chevron2"/>
    <dgm:cxn modelId="{C70A40DF-A429-4AD6-9522-E50304FD8DC5}" type="presOf" srcId="{74873C5C-EA85-4E47-8184-6FB9B44A90B9}" destId="{496FB75B-DE23-447D-BDBF-85F1024EAD52}" srcOrd="0" destOrd="0" presId="urn:microsoft.com/office/officeart/2005/8/layout/chevron2"/>
    <dgm:cxn modelId="{6E071EE0-908D-401B-A441-EFE9E23DB76F}" type="presOf" srcId="{8731F2BB-55B0-482B-82E5-08E832F4F2FB}" destId="{838D9341-869A-4200-B401-842700461E6D}" srcOrd="0" destOrd="0" presId="urn:microsoft.com/office/officeart/2005/8/layout/chevron2"/>
    <dgm:cxn modelId="{9EF39AE0-6792-4120-8788-AFE007FC8382}" srcId="{ED6493F3-0F68-483A-AB2A-E6BF60059C05}" destId="{9A196D95-5EC9-46EC-B308-713EC04F155F}" srcOrd="9" destOrd="0" parTransId="{BC2C35DB-60E4-4159-9B45-785171E381D9}" sibTransId="{BC8BD806-5F79-4D9E-8B24-B42363DDC93A}"/>
    <dgm:cxn modelId="{5B5F02E1-B7EA-45FF-AD5A-24B371048D2A}" srcId="{ED6493F3-0F68-483A-AB2A-E6BF60059C05}" destId="{EBAC3C5C-96AA-4852-8BBD-5F31F627E05A}" srcOrd="5" destOrd="0" parTransId="{579E771C-8E55-483B-ACC4-F3E8F3751CA0}" sibTransId="{02233B07-9DBA-4D59-ADF5-3372F2F46096}"/>
    <dgm:cxn modelId="{97EA8AE3-5BCB-44F3-8260-375B7C74DF3D}" srcId="{F53943B2-C964-427E-B548-99CAF5094E0E}" destId="{CD316B93-9A24-442A-A8B3-D6F1874527DB}" srcOrd="0" destOrd="0" parTransId="{CC7338B3-81FE-46F2-9C29-D39C90443654}" sibTransId="{473454AC-44FC-4042-886C-5907E6C60A92}"/>
    <dgm:cxn modelId="{5D0608E7-B965-40AB-ADF4-5CBFC0765BE9}" type="presOf" srcId="{DCFF7FC5-FA1F-4DF6-99FE-ADD5DD67461C}" destId="{A6D0F57C-8D44-4313-938C-2FF988784975}" srcOrd="0" destOrd="0" presId="urn:microsoft.com/office/officeart/2005/8/layout/chevron2"/>
    <dgm:cxn modelId="{F87CC6E8-166F-4BC7-949F-4E205C90D077}" srcId="{ED6493F3-0F68-483A-AB2A-E6BF60059C05}" destId="{DCFF7FC5-FA1F-4DF6-99FE-ADD5DD67461C}" srcOrd="1" destOrd="0" parTransId="{E0DEB634-C927-434D-9EEB-173697BE787F}" sibTransId="{F625F66E-B501-487B-A925-AFF930EAA00C}"/>
    <dgm:cxn modelId="{BBCD2FE9-EFA7-4302-9B0C-F4EFB2183AA9}" srcId="{EBAC3C5C-96AA-4852-8BBD-5F31F627E05A}" destId="{8E2FB448-A6D5-4C24-9E83-5CD3C75C765A}" srcOrd="0" destOrd="0" parTransId="{65C82513-C856-41E2-BD36-E8AF36C1FF7E}" sibTransId="{F147E353-067C-481D-B3B9-6326266F9D9C}"/>
    <dgm:cxn modelId="{C4C84DEE-BEB4-419B-ABB0-A0B9C7646D0F}" type="presOf" srcId="{BD75E06E-D960-4AFF-A2F0-811C45695D2A}" destId="{838D9341-869A-4200-B401-842700461E6D}" srcOrd="0" destOrd="1" presId="urn:microsoft.com/office/officeart/2005/8/layout/chevron2"/>
    <dgm:cxn modelId="{E4325FF6-3D9C-4C9E-9997-6FEAD4A358F3}" type="presOf" srcId="{E9D1DD2B-3CD7-414F-BE76-04778FCA684F}" destId="{93EBAA76-9F9F-444B-A0E2-2E075A4FE639}" srcOrd="0" destOrd="0" presId="urn:microsoft.com/office/officeart/2005/8/layout/chevron2"/>
    <dgm:cxn modelId="{0CA3A6F8-23FE-4A7B-B31F-1AC84C51C3DD}" type="presOf" srcId="{746048EB-6623-4A40-A920-DD85D3F445E1}" destId="{FFEE9BB5-BA0E-4F34-A2C7-11ECCABBEE00}" srcOrd="0" destOrd="1" presId="urn:microsoft.com/office/officeart/2005/8/layout/chevron2"/>
    <dgm:cxn modelId="{F2DAD1F8-4EE4-4774-AC06-3CAE025E3141}" srcId="{DCFF7FC5-FA1F-4DF6-99FE-ADD5DD67461C}" destId="{E9FE7404-EC05-454A-BD3F-3BE27D3FEAF9}" srcOrd="1" destOrd="0" parTransId="{559F2B3A-41B7-400E-BBEE-573C3469BE29}" sibTransId="{FD71FBBE-4AE3-4D6A-BC9D-E5CA448025EA}"/>
    <dgm:cxn modelId="{209EE9FC-9999-4E26-8650-DA69B9D9CC88}" type="presOf" srcId="{9F55E915-1126-4051-89E1-0EBC809451AF}" destId="{E8F0190A-FE0E-47B6-8532-1D44C3B90750}" srcOrd="0" destOrd="0" presId="urn:microsoft.com/office/officeart/2005/8/layout/chevron2"/>
    <dgm:cxn modelId="{507935FE-2946-4E76-BF81-5C611AF67DE7}" type="presOf" srcId="{9AF765D4-7D0F-4E51-91D6-95D4F693F653}" destId="{177918C6-7E6C-473D-B1B1-34DCC79B02A8}" srcOrd="0" destOrd="2" presId="urn:microsoft.com/office/officeart/2005/8/layout/chevron2"/>
    <dgm:cxn modelId="{C5112BFF-85D9-4ADF-AEC4-D0DD37676D64}" type="presOf" srcId="{B91A28FC-585A-4B29-93D7-5B4804955699}" destId="{14B4A4B3-F958-4CEB-9B78-578DAE6F8DDF}" srcOrd="0" destOrd="0" presId="urn:microsoft.com/office/officeart/2005/8/layout/chevron2"/>
    <dgm:cxn modelId="{7DFC7FC6-FA18-43A2-805A-6E0B25AF9C83}" type="presParOf" srcId="{80F62EED-D8DC-4BBB-9EFA-A6B6350A5101}" destId="{E04E1C87-D19B-47D4-92F7-C1C1020429F3}" srcOrd="0" destOrd="0" presId="urn:microsoft.com/office/officeart/2005/8/layout/chevron2"/>
    <dgm:cxn modelId="{E7DAC340-E1EB-4C14-A811-010476FB7FA0}" type="presParOf" srcId="{E04E1C87-D19B-47D4-92F7-C1C1020429F3}" destId="{496FB75B-DE23-447D-BDBF-85F1024EAD52}" srcOrd="0" destOrd="0" presId="urn:microsoft.com/office/officeart/2005/8/layout/chevron2"/>
    <dgm:cxn modelId="{BDD0CAA1-D4E7-4052-927A-A74C086649DC}" type="presParOf" srcId="{E04E1C87-D19B-47D4-92F7-C1C1020429F3}" destId="{14B4A4B3-F958-4CEB-9B78-578DAE6F8DDF}" srcOrd="1" destOrd="0" presId="urn:microsoft.com/office/officeart/2005/8/layout/chevron2"/>
    <dgm:cxn modelId="{EBA07B85-FB7D-4FFA-9A95-67100C1A51A0}" type="presParOf" srcId="{80F62EED-D8DC-4BBB-9EFA-A6B6350A5101}" destId="{374DBA61-49E9-472E-A97E-B711517089BA}" srcOrd="1" destOrd="0" presId="urn:microsoft.com/office/officeart/2005/8/layout/chevron2"/>
    <dgm:cxn modelId="{281F8DA5-6532-41A9-AABE-BD804CA805B2}" type="presParOf" srcId="{80F62EED-D8DC-4BBB-9EFA-A6B6350A5101}" destId="{AFAA7A80-B534-4DFB-8A97-37FA5BAA80BB}" srcOrd="2" destOrd="0" presId="urn:microsoft.com/office/officeart/2005/8/layout/chevron2"/>
    <dgm:cxn modelId="{5C132A8F-FD2B-4FAB-9CF9-4712BD9E4639}" type="presParOf" srcId="{AFAA7A80-B534-4DFB-8A97-37FA5BAA80BB}" destId="{A6D0F57C-8D44-4313-938C-2FF988784975}" srcOrd="0" destOrd="0" presId="urn:microsoft.com/office/officeart/2005/8/layout/chevron2"/>
    <dgm:cxn modelId="{68A67D06-E907-40AE-9C07-C56E4FDB7BF7}" type="presParOf" srcId="{AFAA7A80-B534-4DFB-8A97-37FA5BAA80BB}" destId="{366AEE66-359C-4B09-A959-0AD2C9FC381A}" srcOrd="1" destOrd="0" presId="urn:microsoft.com/office/officeart/2005/8/layout/chevron2"/>
    <dgm:cxn modelId="{98528AE3-2382-4DA1-B3CE-1719D5B3A545}" type="presParOf" srcId="{80F62EED-D8DC-4BBB-9EFA-A6B6350A5101}" destId="{42317581-28F3-4FFD-9888-B0F3BC415647}" srcOrd="3" destOrd="0" presId="urn:microsoft.com/office/officeart/2005/8/layout/chevron2"/>
    <dgm:cxn modelId="{291CCE4F-23D8-4127-B22D-33BB56D6887C}" type="presParOf" srcId="{80F62EED-D8DC-4BBB-9EFA-A6B6350A5101}" destId="{487738F4-D511-4549-86BB-84507E530C23}" srcOrd="4" destOrd="0" presId="urn:microsoft.com/office/officeart/2005/8/layout/chevron2"/>
    <dgm:cxn modelId="{724E9CF5-4B03-45A5-8C34-DEFA4FED2C03}" type="presParOf" srcId="{487738F4-D511-4549-86BB-84507E530C23}" destId="{93EBAA76-9F9F-444B-A0E2-2E075A4FE639}" srcOrd="0" destOrd="0" presId="urn:microsoft.com/office/officeart/2005/8/layout/chevron2"/>
    <dgm:cxn modelId="{3EBE21F6-6F2A-4F08-927D-748FEC43A921}" type="presParOf" srcId="{487738F4-D511-4549-86BB-84507E530C23}" destId="{FFEE9BB5-BA0E-4F34-A2C7-11ECCABBEE00}" srcOrd="1" destOrd="0" presId="urn:microsoft.com/office/officeart/2005/8/layout/chevron2"/>
    <dgm:cxn modelId="{246E4389-E6BE-404C-8A06-4C66E54A5BED}" type="presParOf" srcId="{80F62EED-D8DC-4BBB-9EFA-A6B6350A5101}" destId="{723A9E6B-19D2-46AC-81ED-0CB5BAC1BD12}" srcOrd="5" destOrd="0" presId="urn:microsoft.com/office/officeart/2005/8/layout/chevron2"/>
    <dgm:cxn modelId="{CE3230CB-E949-462A-A914-ECFC648C3C7A}" type="presParOf" srcId="{80F62EED-D8DC-4BBB-9EFA-A6B6350A5101}" destId="{ABCB8B0C-3E4A-46FE-A551-ABF05FA89F1F}" srcOrd="6" destOrd="0" presId="urn:microsoft.com/office/officeart/2005/8/layout/chevron2"/>
    <dgm:cxn modelId="{50BC4495-B62E-4E83-A45D-CCB56642C7C1}" type="presParOf" srcId="{ABCB8B0C-3E4A-46FE-A551-ABF05FA89F1F}" destId="{E8F0190A-FE0E-47B6-8532-1D44C3B90750}" srcOrd="0" destOrd="0" presId="urn:microsoft.com/office/officeart/2005/8/layout/chevron2"/>
    <dgm:cxn modelId="{D0E07857-984A-47BA-97B9-878BA72D695D}" type="presParOf" srcId="{ABCB8B0C-3E4A-46FE-A551-ABF05FA89F1F}" destId="{B3F116B3-F18E-4C54-BA1C-E8FB68081726}" srcOrd="1" destOrd="0" presId="urn:microsoft.com/office/officeart/2005/8/layout/chevron2"/>
    <dgm:cxn modelId="{4A250300-82E4-472D-A4B8-8E3346A26CB7}" type="presParOf" srcId="{80F62EED-D8DC-4BBB-9EFA-A6B6350A5101}" destId="{F3102182-43B3-493F-8EBC-C094685A5F9E}" srcOrd="7" destOrd="0" presId="urn:microsoft.com/office/officeart/2005/8/layout/chevron2"/>
    <dgm:cxn modelId="{D703B9AA-8CFA-40FD-B83D-87E0525493AA}" type="presParOf" srcId="{80F62EED-D8DC-4BBB-9EFA-A6B6350A5101}" destId="{BC55A89F-E423-428C-93B7-C44BB13D7D83}" srcOrd="8" destOrd="0" presId="urn:microsoft.com/office/officeart/2005/8/layout/chevron2"/>
    <dgm:cxn modelId="{777410FB-B7AC-4476-A34E-47E7A8102346}" type="presParOf" srcId="{BC55A89F-E423-428C-93B7-C44BB13D7D83}" destId="{1AFA6FF8-5415-4968-86AF-06247C3E598F}" srcOrd="0" destOrd="0" presId="urn:microsoft.com/office/officeart/2005/8/layout/chevron2"/>
    <dgm:cxn modelId="{C83E26EF-603D-41EF-BE8E-9E4245C76A77}" type="presParOf" srcId="{BC55A89F-E423-428C-93B7-C44BB13D7D83}" destId="{177918C6-7E6C-473D-B1B1-34DCC79B02A8}" srcOrd="1" destOrd="0" presId="urn:microsoft.com/office/officeart/2005/8/layout/chevron2"/>
    <dgm:cxn modelId="{2CF2A750-A81A-4A63-AD47-82233F29D984}" type="presParOf" srcId="{80F62EED-D8DC-4BBB-9EFA-A6B6350A5101}" destId="{41A12323-4E47-4AAE-8C32-0CD89F7D549A}" srcOrd="9" destOrd="0" presId="urn:microsoft.com/office/officeart/2005/8/layout/chevron2"/>
    <dgm:cxn modelId="{E70F245B-366E-4BE1-94AB-4E32E2BE473D}" type="presParOf" srcId="{80F62EED-D8DC-4BBB-9EFA-A6B6350A5101}" destId="{4D677E99-F632-40E3-88DB-B170BEB86897}" srcOrd="10" destOrd="0" presId="urn:microsoft.com/office/officeart/2005/8/layout/chevron2"/>
    <dgm:cxn modelId="{803173C7-CC6C-4417-84FB-67D8BAB8C0F4}" type="presParOf" srcId="{4D677E99-F632-40E3-88DB-B170BEB86897}" destId="{2DDC686A-9560-4264-9D89-6016B2826B25}" srcOrd="0" destOrd="0" presId="urn:microsoft.com/office/officeart/2005/8/layout/chevron2"/>
    <dgm:cxn modelId="{4C692315-2E01-4D3E-BDD8-250BE15275A2}" type="presParOf" srcId="{4D677E99-F632-40E3-88DB-B170BEB86897}" destId="{2E5399B8-281E-4325-9E52-D8CB441877AC}" srcOrd="1" destOrd="0" presId="urn:microsoft.com/office/officeart/2005/8/layout/chevron2"/>
    <dgm:cxn modelId="{38C93B51-C132-41A8-B1E3-839D8A8C81FB}" type="presParOf" srcId="{80F62EED-D8DC-4BBB-9EFA-A6B6350A5101}" destId="{A21E1BD4-5C33-44C7-AA95-E282E6F7BBEB}" srcOrd="11" destOrd="0" presId="urn:microsoft.com/office/officeart/2005/8/layout/chevron2"/>
    <dgm:cxn modelId="{345C2EF1-4230-4D2C-B7DC-CC159BBD82DC}" type="presParOf" srcId="{80F62EED-D8DC-4BBB-9EFA-A6B6350A5101}" destId="{731F71D3-E385-4166-A51D-902EF7C86C03}" srcOrd="12" destOrd="0" presId="urn:microsoft.com/office/officeart/2005/8/layout/chevron2"/>
    <dgm:cxn modelId="{E37FDEA3-BE61-495F-94C2-4F215DEDCF5B}" type="presParOf" srcId="{731F71D3-E385-4166-A51D-902EF7C86C03}" destId="{79721C88-27A5-49FF-8AA0-01F2E7CF0F29}" srcOrd="0" destOrd="0" presId="urn:microsoft.com/office/officeart/2005/8/layout/chevron2"/>
    <dgm:cxn modelId="{3611CBEA-7576-4307-A3C8-92D14F20C8FD}" type="presParOf" srcId="{731F71D3-E385-4166-A51D-902EF7C86C03}" destId="{838D9341-869A-4200-B401-842700461E6D}" srcOrd="1" destOrd="0" presId="urn:microsoft.com/office/officeart/2005/8/layout/chevron2"/>
    <dgm:cxn modelId="{11DEDABC-17C5-40CA-A0BF-4953E7DAC461}" type="presParOf" srcId="{80F62EED-D8DC-4BBB-9EFA-A6B6350A5101}" destId="{EDD37E3C-C4F7-4124-A9CF-71E145427F01}" srcOrd="13" destOrd="0" presId="urn:microsoft.com/office/officeart/2005/8/layout/chevron2"/>
    <dgm:cxn modelId="{AA17BFF6-A732-4421-8CD0-C21B784CD647}" type="presParOf" srcId="{80F62EED-D8DC-4BBB-9EFA-A6B6350A5101}" destId="{D66A43F3-BDA1-42F9-86F8-4CE0169A52E8}" srcOrd="14" destOrd="0" presId="urn:microsoft.com/office/officeart/2005/8/layout/chevron2"/>
    <dgm:cxn modelId="{E2B3A9EE-F771-4A38-923F-C5A12476C31B}" type="presParOf" srcId="{D66A43F3-BDA1-42F9-86F8-4CE0169A52E8}" destId="{619E3A8C-7B4D-4B61-8EC8-1AEBB2994CE5}" srcOrd="0" destOrd="0" presId="urn:microsoft.com/office/officeart/2005/8/layout/chevron2"/>
    <dgm:cxn modelId="{AD6D2802-D5E0-4895-B5C1-199F899C9A55}" type="presParOf" srcId="{D66A43F3-BDA1-42F9-86F8-4CE0169A52E8}" destId="{F0C24AAC-78AD-448C-B32F-D3D7DEC0968A}" srcOrd="1" destOrd="0" presId="urn:microsoft.com/office/officeart/2005/8/layout/chevron2"/>
    <dgm:cxn modelId="{DCAD4D01-8D29-41AF-90EB-C3D4A6CDD7E0}" type="presParOf" srcId="{80F62EED-D8DC-4BBB-9EFA-A6B6350A5101}" destId="{BD75BAD6-51D2-4C77-A8EA-78C644D634F5}" srcOrd="15" destOrd="0" presId="urn:microsoft.com/office/officeart/2005/8/layout/chevron2"/>
    <dgm:cxn modelId="{411B1199-2B12-45BE-99D1-D17F36A74C21}" type="presParOf" srcId="{80F62EED-D8DC-4BBB-9EFA-A6B6350A5101}" destId="{FC7A5C79-109D-4014-A4F0-A80DD8627FC3}" srcOrd="16" destOrd="0" presId="urn:microsoft.com/office/officeart/2005/8/layout/chevron2"/>
    <dgm:cxn modelId="{E3BD4A6F-166E-4445-8A17-B0D1234E68F6}" type="presParOf" srcId="{FC7A5C79-109D-4014-A4F0-A80DD8627FC3}" destId="{4780AE77-18A9-47CE-A103-1E397F971EFE}" srcOrd="0" destOrd="0" presId="urn:microsoft.com/office/officeart/2005/8/layout/chevron2"/>
    <dgm:cxn modelId="{46A957BD-0B06-48F2-BFA6-5D3CD874171E}" type="presParOf" srcId="{FC7A5C79-109D-4014-A4F0-A80DD8627FC3}" destId="{583197FF-3A2D-4AE6-9929-7EB4BA602910}" srcOrd="1" destOrd="0" presId="urn:microsoft.com/office/officeart/2005/8/layout/chevron2"/>
    <dgm:cxn modelId="{89FBE8B5-E64B-4F1F-A8CB-FCD3B0304CED}" type="presParOf" srcId="{80F62EED-D8DC-4BBB-9EFA-A6B6350A5101}" destId="{28CE88A4-0E79-495C-9807-4C60E674B20D}" srcOrd="17" destOrd="0" presId="urn:microsoft.com/office/officeart/2005/8/layout/chevron2"/>
    <dgm:cxn modelId="{C40915DC-E8C7-4C8A-93DE-F96221568A3F}" type="presParOf" srcId="{80F62EED-D8DC-4BBB-9EFA-A6B6350A5101}" destId="{EB7AD6F4-9F89-4FBF-9B98-C8B161EA9D86}" srcOrd="18" destOrd="0" presId="urn:microsoft.com/office/officeart/2005/8/layout/chevron2"/>
    <dgm:cxn modelId="{C9525555-32C0-4CBA-B89B-42CFA75F7ADE}" type="presParOf" srcId="{EB7AD6F4-9F89-4FBF-9B98-C8B161EA9D86}" destId="{9F2122E8-04A7-46BD-89C1-110C90C3CEB8}" srcOrd="0" destOrd="0" presId="urn:microsoft.com/office/officeart/2005/8/layout/chevron2"/>
    <dgm:cxn modelId="{384AB517-2DD0-4B36-964B-B7E0EE402421}" type="presParOf" srcId="{EB7AD6F4-9F89-4FBF-9B98-C8B161EA9D86}" destId="{2EE2F1FD-6095-47BC-B940-C75BF09ED994}" srcOrd="1" destOrd="0" presId="urn:microsoft.com/office/officeart/2005/8/layout/chevron2"/>
    <dgm:cxn modelId="{E2FF4D94-B493-4944-8641-AEBE10DC805B}" type="presParOf" srcId="{80F62EED-D8DC-4BBB-9EFA-A6B6350A5101}" destId="{322313A2-2A41-4987-9107-568CA485BBD2}" srcOrd="19" destOrd="0" presId="urn:microsoft.com/office/officeart/2005/8/layout/chevron2"/>
    <dgm:cxn modelId="{D2C4C9F3-C1B9-4D0E-A219-49A6575E9241}" type="presParOf" srcId="{80F62EED-D8DC-4BBB-9EFA-A6B6350A5101}" destId="{B525F332-AE77-46F2-91C4-D7E26632E57B}" srcOrd="20" destOrd="0" presId="urn:microsoft.com/office/officeart/2005/8/layout/chevron2"/>
    <dgm:cxn modelId="{A9DA3DF8-EE4A-497C-9EE3-DB28583C8663}" type="presParOf" srcId="{B525F332-AE77-46F2-91C4-D7E26632E57B}" destId="{056637B9-F242-478A-98D3-127FB916A825}" srcOrd="0" destOrd="0" presId="urn:microsoft.com/office/officeart/2005/8/layout/chevron2"/>
    <dgm:cxn modelId="{C059C08E-03B2-4F9D-9653-EA203C12D68A}" type="presParOf" srcId="{B525F332-AE77-46F2-91C4-D7E26632E57B}" destId="{AD316A50-68A2-4AE0-ACE9-069E7682A577}"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EAFB75-94B6-4CCD-9926-49EA7A1D1D8A}">
      <dsp:nvSpPr>
        <dsp:cNvPr id="0" name=""/>
        <dsp:cNvSpPr/>
      </dsp:nvSpPr>
      <dsp:spPr>
        <a:xfrm>
          <a:off x="3711887" y="496098"/>
          <a:ext cx="644436" cy="41888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latin typeface="Arial" panose="020B0604020202020204" pitchFamily="34" charset="0"/>
              <a:cs typeface="Arial" panose="020B0604020202020204" pitchFamily="34" charset="0"/>
            </a:rPr>
            <a:t>Connect the Learning</a:t>
          </a:r>
        </a:p>
      </dsp:txBody>
      <dsp:txXfrm>
        <a:off x="3732335" y="516546"/>
        <a:ext cx="603540" cy="377987"/>
      </dsp:txXfrm>
    </dsp:sp>
    <dsp:sp modelId="{1BC4F2D2-3C04-4DE0-B3D0-682C86D162B9}">
      <dsp:nvSpPr>
        <dsp:cNvPr id="0" name=""/>
        <dsp:cNvSpPr/>
      </dsp:nvSpPr>
      <dsp:spPr>
        <a:xfrm>
          <a:off x="2162399" y="157636"/>
          <a:ext cx="1973852" cy="1973852"/>
        </a:xfrm>
        <a:custGeom>
          <a:avLst/>
          <a:gdLst/>
          <a:ahLst/>
          <a:cxnLst/>
          <a:rect l="0" t="0" r="0" b="0"/>
          <a:pathLst>
            <a:path>
              <a:moveTo>
                <a:pt x="1947760" y="761493"/>
              </a:moveTo>
              <a:arcTo wR="986926" hR="986926" stAng="20807761" swAng="1467185"/>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6E0BFF5-E060-495E-88B9-EFA6F9C98BE1}">
      <dsp:nvSpPr>
        <dsp:cNvPr id="0" name=""/>
        <dsp:cNvSpPr/>
      </dsp:nvSpPr>
      <dsp:spPr>
        <a:xfrm>
          <a:off x="3766157" y="1341266"/>
          <a:ext cx="605524" cy="41959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latin typeface="Arial" panose="020B0604020202020204" pitchFamily="34" charset="0"/>
              <a:cs typeface="Arial" panose="020B0604020202020204" pitchFamily="34" charset="0"/>
            </a:rPr>
            <a:t>Learning Intentions and Success Criteria</a:t>
          </a:r>
        </a:p>
      </dsp:txBody>
      <dsp:txXfrm>
        <a:off x="3786640" y="1361749"/>
        <a:ext cx="564558" cy="378633"/>
      </dsp:txXfrm>
    </dsp:sp>
    <dsp:sp modelId="{B36E6C3F-133C-4AE3-989C-E543DB54328A}">
      <dsp:nvSpPr>
        <dsp:cNvPr id="0" name=""/>
        <dsp:cNvSpPr/>
      </dsp:nvSpPr>
      <dsp:spPr>
        <a:xfrm>
          <a:off x="2240299" y="130280"/>
          <a:ext cx="1973852" cy="1973852"/>
        </a:xfrm>
        <a:custGeom>
          <a:avLst/>
          <a:gdLst/>
          <a:ahLst/>
          <a:cxnLst/>
          <a:rect l="0" t="0" r="0" b="0"/>
          <a:pathLst>
            <a:path>
              <a:moveTo>
                <a:pt x="1730343" y="1636043"/>
              </a:moveTo>
              <a:arcTo wR="986926" hR="986926" stAng="2467556" swAng="2524973"/>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EAFA0D-D25B-4D8D-ABD1-552A09BD787E}">
      <dsp:nvSpPr>
        <dsp:cNvPr id="0" name=""/>
        <dsp:cNvSpPr/>
      </dsp:nvSpPr>
      <dsp:spPr>
        <a:xfrm>
          <a:off x="2692321" y="1951780"/>
          <a:ext cx="644436" cy="41888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latin typeface="Arial" panose="020B0604020202020204" pitchFamily="34" charset="0"/>
              <a:cs typeface="Arial" panose="020B0604020202020204" pitchFamily="34" charset="0"/>
            </a:rPr>
            <a:t>Active Learning</a:t>
          </a:r>
        </a:p>
      </dsp:txBody>
      <dsp:txXfrm>
        <a:off x="2712769" y="1972228"/>
        <a:ext cx="603540" cy="377987"/>
      </dsp:txXfrm>
    </dsp:sp>
    <dsp:sp modelId="{AC53F8F8-00AA-48C2-A0C9-76C995837177}">
      <dsp:nvSpPr>
        <dsp:cNvPr id="0" name=""/>
        <dsp:cNvSpPr/>
      </dsp:nvSpPr>
      <dsp:spPr>
        <a:xfrm>
          <a:off x="1930268" y="165591"/>
          <a:ext cx="1973852" cy="1973852"/>
        </a:xfrm>
        <a:custGeom>
          <a:avLst/>
          <a:gdLst/>
          <a:ahLst/>
          <a:cxnLst/>
          <a:rect l="0" t="0" r="0" b="0"/>
          <a:pathLst>
            <a:path>
              <a:moveTo>
                <a:pt x="755876" y="1946425"/>
              </a:moveTo>
              <a:arcTo wR="986926" hR="986926" stAng="6212352" swAng="2207130"/>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30B4E01-6676-4C8E-8231-D83B10A909F1}">
      <dsp:nvSpPr>
        <dsp:cNvPr id="0" name=""/>
        <dsp:cNvSpPr/>
      </dsp:nvSpPr>
      <dsp:spPr>
        <a:xfrm>
          <a:off x="1719922" y="1358823"/>
          <a:ext cx="644436" cy="41888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latin typeface="Arial" panose="020B0604020202020204" pitchFamily="34" charset="0"/>
              <a:cs typeface="Arial" panose="020B0604020202020204" pitchFamily="34" charset="0"/>
            </a:rPr>
            <a:t>Assessment</a:t>
          </a:r>
        </a:p>
      </dsp:txBody>
      <dsp:txXfrm>
        <a:off x="1740370" y="1379271"/>
        <a:ext cx="603540" cy="377987"/>
      </dsp:txXfrm>
    </dsp:sp>
    <dsp:sp modelId="{12B6DAFF-7F17-40DA-923D-13C5A5152DF1}">
      <dsp:nvSpPr>
        <dsp:cNvPr id="0" name=""/>
        <dsp:cNvSpPr/>
      </dsp:nvSpPr>
      <dsp:spPr>
        <a:xfrm>
          <a:off x="1936172" y="64945"/>
          <a:ext cx="1973852" cy="1973852"/>
        </a:xfrm>
        <a:custGeom>
          <a:avLst/>
          <a:gdLst/>
          <a:ahLst/>
          <a:cxnLst/>
          <a:rect l="0" t="0" r="0" b="0"/>
          <a:pathLst>
            <a:path>
              <a:moveTo>
                <a:pt x="47620" y="1289791"/>
              </a:moveTo>
              <a:arcTo wR="986926" hR="986926" stAng="9727729" swAng="1478832"/>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D7BA7F0-1C17-469B-8CB8-679169E8250D}">
      <dsp:nvSpPr>
        <dsp:cNvPr id="0" name=""/>
        <dsp:cNvSpPr/>
      </dsp:nvSpPr>
      <dsp:spPr>
        <a:xfrm>
          <a:off x="1698141" y="512276"/>
          <a:ext cx="644436" cy="41888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latin typeface="Arial" panose="020B0604020202020204" pitchFamily="34" charset="0"/>
              <a:cs typeface="Arial" panose="020B0604020202020204" pitchFamily="34" charset="0"/>
            </a:rPr>
            <a:t>Review and Recall</a:t>
          </a:r>
        </a:p>
      </dsp:txBody>
      <dsp:txXfrm>
        <a:off x="1718589" y="532724"/>
        <a:ext cx="603540" cy="377987"/>
      </dsp:txXfrm>
    </dsp:sp>
    <dsp:sp modelId="{220D1C21-C111-4DA5-98D9-077EB2F3C719}">
      <dsp:nvSpPr>
        <dsp:cNvPr id="0" name=""/>
        <dsp:cNvSpPr/>
      </dsp:nvSpPr>
      <dsp:spPr>
        <a:xfrm>
          <a:off x="1826891" y="259769"/>
          <a:ext cx="1973852" cy="1973852"/>
        </a:xfrm>
        <a:custGeom>
          <a:avLst/>
          <a:gdLst/>
          <a:ahLst/>
          <a:cxnLst/>
          <a:rect l="0" t="0" r="0" b="0"/>
          <a:pathLst>
            <a:path>
              <a:moveTo>
                <a:pt x="332385" y="248278"/>
              </a:moveTo>
              <a:arcTo wR="986926" hR="986926" stAng="13707287" swAng="2208732"/>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8637EA3-0E8D-4BA8-8811-38D8EB1C0558}">
      <dsp:nvSpPr>
        <dsp:cNvPr id="0" name=""/>
        <dsp:cNvSpPr/>
      </dsp:nvSpPr>
      <dsp:spPr>
        <a:xfrm>
          <a:off x="2738716" y="21673"/>
          <a:ext cx="644436" cy="41888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latin typeface="Arial" panose="020B0604020202020204" pitchFamily="34" charset="0"/>
              <a:cs typeface="Arial" panose="020B0604020202020204" pitchFamily="34" charset="0"/>
            </a:rPr>
            <a:t>Planning</a:t>
          </a:r>
        </a:p>
      </dsp:txBody>
      <dsp:txXfrm>
        <a:off x="2759164" y="42121"/>
        <a:ext cx="603540" cy="377987"/>
      </dsp:txXfrm>
    </dsp:sp>
    <dsp:sp modelId="{CB340B74-C8DD-40BA-B24C-CFB2ED1FE078}">
      <dsp:nvSpPr>
        <dsp:cNvPr id="0" name=""/>
        <dsp:cNvSpPr/>
      </dsp:nvSpPr>
      <dsp:spPr>
        <a:xfrm>
          <a:off x="2341814" y="309402"/>
          <a:ext cx="1973852" cy="1973852"/>
        </a:xfrm>
        <a:custGeom>
          <a:avLst/>
          <a:gdLst/>
          <a:ahLst/>
          <a:cxnLst/>
          <a:rect l="0" t="0" r="0" b="0"/>
          <a:pathLst>
            <a:path>
              <a:moveTo>
                <a:pt x="1046878" y="1822"/>
              </a:moveTo>
              <a:arcTo wR="986926" hR="986926" stAng="16408961" swAng="1921075"/>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6FB75B-DE23-447D-BDBF-85F1024EAD52}">
      <dsp:nvSpPr>
        <dsp:cNvPr id="0" name=""/>
        <dsp:cNvSpPr/>
      </dsp:nvSpPr>
      <dsp:spPr>
        <a:xfrm rot="5400000">
          <a:off x="-94183" y="166148"/>
          <a:ext cx="627890" cy="439523"/>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August 2024</a:t>
          </a:r>
        </a:p>
      </dsp:txBody>
      <dsp:txXfrm rot="-5400000">
        <a:off x="1" y="291727"/>
        <a:ext cx="439523" cy="188367"/>
      </dsp:txXfrm>
    </dsp:sp>
    <dsp:sp modelId="{14B4A4B3-F958-4CEB-9B78-578DAE6F8DDF}">
      <dsp:nvSpPr>
        <dsp:cNvPr id="0" name=""/>
        <dsp:cNvSpPr/>
      </dsp:nvSpPr>
      <dsp:spPr>
        <a:xfrm rot="5400000">
          <a:off x="2697209" y="-2185721"/>
          <a:ext cx="408343" cy="4923716"/>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Inset L&amp;T update on policy. Leadership Team Consultation</a:t>
          </a:r>
        </a:p>
      </dsp:txBody>
      <dsp:txXfrm rot="-5400000">
        <a:off x="439523" y="91899"/>
        <a:ext cx="4903782" cy="368475"/>
      </dsp:txXfrm>
    </dsp:sp>
    <dsp:sp modelId="{A6D0F57C-8D44-4313-938C-2FF988784975}">
      <dsp:nvSpPr>
        <dsp:cNvPr id="0" name=""/>
        <dsp:cNvSpPr/>
      </dsp:nvSpPr>
      <dsp:spPr>
        <a:xfrm rot="5400000">
          <a:off x="-94183" y="741777"/>
          <a:ext cx="627890" cy="439523"/>
        </a:xfrm>
        <a:prstGeom prst="chevron">
          <a:avLst/>
        </a:prstGeom>
        <a:solidFill>
          <a:schemeClr val="accent5">
            <a:hueOff val="-993388"/>
            <a:satOff val="3981"/>
            <a:lumOff val="863"/>
            <a:alphaOff val="0"/>
          </a:schemeClr>
        </a:solidFill>
        <a:ln w="25400" cap="flat" cmpd="sng" algn="ctr">
          <a:solidFill>
            <a:schemeClr val="accent5">
              <a:hueOff val="-993388"/>
              <a:satOff val="3981"/>
              <a:lumOff val="86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September</a:t>
          </a:r>
        </a:p>
      </dsp:txBody>
      <dsp:txXfrm rot="-5400000">
        <a:off x="1" y="867356"/>
        <a:ext cx="439523" cy="188367"/>
      </dsp:txXfrm>
    </dsp:sp>
    <dsp:sp modelId="{366AEE66-359C-4B09-A959-0AD2C9FC381A}">
      <dsp:nvSpPr>
        <dsp:cNvPr id="0" name=""/>
        <dsp:cNvSpPr/>
      </dsp:nvSpPr>
      <dsp:spPr>
        <a:xfrm rot="5400000">
          <a:off x="2697317" y="-1610199"/>
          <a:ext cx="408129" cy="4923716"/>
        </a:xfrm>
        <a:prstGeom prst="round2SameRect">
          <a:avLst/>
        </a:prstGeom>
        <a:solidFill>
          <a:schemeClr val="lt1">
            <a:alpha val="90000"/>
            <a:hueOff val="0"/>
            <a:satOff val="0"/>
            <a:lumOff val="0"/>
            <a:alphaOff val="0"/>
          </a:schemeClr>
        </a:solidFill>
        <a:ln w="25400" cap="flat" cmpd="sng" algn="ctr">
          <a:solidFill>
            <a:schemeClr val="accent5">
              <a:hueOff val="-993388"/>
              <a:satOff val="3981"/>
              <a:lumOff val="8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SG meeting 1 to discuss/create lesson observation proforma/pupil focus group proforma</a:t>
          </a:r>
        </a:p>
        <a:p>
          <a:pPr marL="57150" lvl="1" indent="-57150" algn="l" defTabSz="400050">
            <a:lnSpc>
              <a:spcPct val="90000"/>
            </a:lnSpc>
            <a:spcBef>
              <a:spcPct val="0"/>
            </a:spcBef>
            <a:spcAft>
              <a:spcPct val="15000"/>
            </a:spcAft>
            <a:buChar char="•"/>
          </a:pPr>
          <a:r>
            <a:rPr lang="en-GB" sz="900" kern="1200"/>
            <a:t>SG meeting 2 to plan for Teaching Sprint 1</a:t>
          </a:r>
        </a:p>
        <a:p>
          <a:pPr marL="57150" lvl="1" indent="-57150" algn="l" defTabSz="400050">
            <a:lnSpc>
              <a:spcPct val="90000"/>
            </a:lnSpc>
            <a:spcBef>
              <a:spcPct val="0"/>
            </a:spcBef>
            <a:spcAft>
              <a:spcPct val="15000"/>
            </a:spcAft>
            <a:buChar char="•"/>
          </a:pPr>
          <a:r>
            <a:rPr lang="en-GB" sz="900" kern="1200"/>
            <a:t>CPD bulletin 1</a:t>
          </a:r>
        </a:p>
      </dsp:txBody>
      <dsp:txXfrm rot="-5400000">
        <a:off x="439524" y="667517"/>
        <a:ext cx="4903793" cy="368283"/>
      </dsp:txXfrm>
    </dsp:sp>
    <dsp:sp modelId="{93EBAA76-9F9F-444B-A0E2-2E075A4FE639}">
      <dsp:nvSpPr>
        <dsp:cNvPr id="0" name=""/>
        <dsp:cNvSpPr/>
      </dsp:nvSpPr>
      <dsp:spPr>
        <a:xfrm rot="5400000">
          <a:off x="-94183" y="1317407"/>
          <a:ext cx="627890" cy="439523"/>
        </a:xfrm>
        <a:prstGeom prst="chevron">
          <a:avLst/>
        </a:prstGeom>
        <a:solidFill>
          <a:schemeClr val="accent5">
            <a:hueOff val="-1986775"/>
            <a:satOff val="7962"/>
            <a:lumOff val="1726"/>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October</a:t>
          </a:r>
        </a:p>
      </dsp:txBody>
      <dsp:txXfrm rot="-5400000">
        <a:off x="1" y="1442986"/>
        <a:ext cx="439523" cy="188367"/>
      </dsp:txXfrm>
    </dsp:sp>
    <dsp:sp modelId="{FFEE9BB5-BA0E-4F34-A2C7-11ECCABBEE00}">
      <dsp:nvSpPr>
        <dsp:cNvPr id="0" name=""/>
        <dsp:cNvSpPr/>
      </dsp:nvSpPr>
      <dsp:spPr>
        <a:xfrm rot="5400000">
          <a:off x="2697317" y="-1034569"/>
          <a:ext cx="408129" cy="4923716"/>
        </a:xfrm>
        <a:prstGeom prst="round2SameRect">
          <a:avLst/>
        </a:prstGeom>
        <a:solidFill>
          <a:schemeClr val="lt1">
            <a:alpha val="90000"/>
            <a:hueOff val="0"/>
            <a:satOff val="0"/>
            <a:lumOff val="0"/>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SG meeting 3 to discuss evaluation of Teaching Sprint 1/plan for session 2</a:t>
          </a:r>
        </a:p>
        <a:p>
          <a:pPr marL="57150" lvl="1" indent="-57150" algn="l" defTabSz="400050">
            <a:lnSpc>
              <a:spcPct val="90000"/>
            </a:lnSpc>
            <a:spcBef>
              <a:spcPct val="0"/>
            </a:spcBef>
            <a:spcAft>
              <a:spcPct val="15000"/>
            </a:spcAft>
            <a:buChar char="•"/>
          </a:pPr>
          <a:r>
            <a:rPr lang="en-GB" sz="900" kern="1200"/>
            <a:t>CPD Bulletin 2</a:t>
          </a:r>
        </a:p>
        <a:p>
          <a:pPr marL="57150" lvl="1" indent="-57150" algn="l" defTabSz="400050">
            <a:lnSpc>
              <a:spcPct val="90000"/>
            </a:lnSpc>
            <a:spcBef>
              <a:spcPct val="0"/>
            </a:spcBef>
            <a:spcAft>
              <a:spcPct val="15000"/>
            </a:spcAft>
            <a:buChar char="•"/>
          </a:pPr>
          <a:r>
            <a:rPr lang="en-GB" sz="900" kern="1200"/>
            <a:t>30th October - Sprint 1 continuation -  Learning Intentions and Success Criteria</a:t>
          </a:r>
        </a:p>
      </dsp:txBody>
      <dsp:txXfrm rot="-5400000">
        <a:off x="439524" y="1243147"/>
        <a:ext cx="4903793" cy="368283"/>
      </dsp:txXfrm>
    </dsp:sp>
    <dsp:sp modelId="{E8F0190A-FE0E-47B6-8532-1D44C3B90750}">
      <dsp:nvSpPr>
        <dsp:cNvPr id="0" name=""/>
        <dsp:cNvSpPr/>
      </dsp:nvSpPr>
      <dsp:spPr>
        <a:xfrm rot="5400000">
          <a:off x="-94183" y="1893036"/>
          <a:ext cx="627890" cy="439523"/>
        </a:xfrm>
        <a:prstGeom prst="chevron">
          <a:avLst/>
        </a:prstGeom>
        <a:solidFill>
          <a:schemeClr val="accent5">
            <a:hueOff val="-2980163"/>
            <a:satOff val="11943"/>
            <a:lumOff val="2588"/>
            <a:alphaOff val="0"/>
          </a:schemeClr>
        </a:solidFill>
        <a:ln w="25400" cap="flat" cmpd="sng" algn="ctr">
          <a:solidFill>
            <a:schemeClr val="accent5">
              <a:hueOff val="-2980163"/>
              <a:satOff val="11943"/>
              <a:lumOff val="258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November</a:t>
          </a:r>
        </a:p>
      </dsp:txBody>
      <dsp:txXfrm rot="-5400000">
        <a:off x="1" y="2018615"/>
        <a:ext cx="439523" cy="188367"/>
      </dsp:txXfrm>
    </dsp:sp>
    <dsp:sp modelId="{B3F116B3-F18E-4C54-BA1C-E8FB68081726}">
      <dsp:nvSpPr>
        <dsp:cNvPr id="0" name=""/>
        <dsp:cNvSpPr/>
      </dsp:nvSpPr>
      <dsp:spPr>
        <a:xfrm rot="5400000">
          <a:off x="2697317" y="-458940"/>
          <a:ext cx="408129" cy="4923716"/>
        </a:xfrm>
        <a:prstGeom prst="round2SameRect">
          <a:avLst/>
        </a:prstGeom>
        <a:solidFill>
          <a:schemeClr val="lt1">
            <a:alpha val="90000"/>
            <a:hueOff val="0"/>
            <a:satOff val="0"/>
            <a:lumOff val="0"/>
            <a:alphaOff val="0"/>
          </a:schemeClr>
        </a:solidFill>
        <a:ln w="25400" cap="flat" cmpd="sng" algn="ctr">
          <a:solidFill>
            <a:schemeClr val="accent5">
              <a:hueOff val="-2980163"/>
              <a:satOff val="11943"/>
              <a:lumOff val="2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SG Meeting 4 to discuss LI/SC and plan for Sprint 2 (differentiation)/to review feedback from sprint 1 and create you said, we did. Action Plan discsussion. Policy - discussion around presentaion of policy.</a:t>
          </a:r>
        </a:p>
        <a:p>
          <a:pPr marL="57150" lvl="1" indent="-57150" algn="l" defTabSz="400050">
            <a:lnSpc>
              <a:spcPct val="90000"/>
            </a:lnSpc>
            <a:spcBef>
              <a:spcPct val="0"/>
            </a:spcBef>
            <a:spcAft>
              <a:spcPct val="15000"/>
            </a:spcAft>
            <a:buChar char="•"/>
          </a:pPr>
          <a:r>
            <a:rPr lang="en-GB" sz="900" kern="1200"/>
            <a:t>Sprint 2 - 20th November</a:t>
          </a:r>
        </a:p>
      </dsp:txBody>
      <dsp:txXfrm rot="-5400000">
        <a:off x="439524" y="1818776"/>
        <a:ext cx="4903793" cy="368283"/>
      </dsp:txXfrm>
    </dsp:sp>
    <dsp:sp modelId="{1AFA6FF8-5415-4968-86AF-06247C3E598F}">
      <dsp:nvSpPr>
        <dsp:cNvPr id="0" name=""/>
        <dsp:cNvSpPr/>
      </dsp:nvSpPr>
      <dsp:spPr>
        <a:xfrm rot="5400000">
          <a:off x="-94183" y="2567733"/>
          <a:ext cx="627890" cy="439523"/>
        </a:xfrm>
        <a:prstGeom prst="chevron">
          <a:avLst/>
        </a:prstGeom>
        <a:solidFill>
          <a:schemeClr val="accent5">
            <a:hueOff val="-3973551"/>
            <a:satOff val="15924"/>
            <a:lumOff val="3451"/>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December</a:t>
          </a:r>
        </a:p>
      </dsp:txBody>
      <dsp:txXfrm rot="-5400000">
        <a:off x="1" y="2693312"/>
        <a:ext cx="439523" cy="188367"/>
      </dsp:txXfrm>
    </dsp:sp>
    <dsp:sp modelId="{177918C6-7E6C-473D-B1B1-34DCC79B02A8}">
      <dsp:nvSpPr>
        <dsp:cNvPr id="0" name=""/>
        <dsp:cNvSpPr/>
      </dsp:nvSpPr>
      <dsp:spPr>
        <a:xfrm rot="5400000">
          <a:off x="2598250" y="215756"/>
          <a:ext cx="606263" cy="4923716"/>
        </a:xfrm>
        <a:prstGeom prst="round2SameRect">
          <a:avLst/>
        </a:prstGeom>
        <a:solidFill>
          <a:schemeClr val="lt1">
            <a:alpha val="90000"/>
            <a:hueOff val="0"/>
            <a:satOff val="0"/>
            <a:lumOff val="0"/>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December 11th - sprint 2 feedback session</a:t>
          </a:r>
        </a:p>
        <a:p>
          <a:pPr marL="57150" lvl="1" indent="-57150" algn="l" defTabSz="400050">
            <a:lnSpc>
              <a:spcPct val="90000"/>
            </a:lnSpc>
            <a:spcBef>
              <a:spcPct val="0"/>
            </a:spcBef>
            <a:spcAft>
              <a:spcPct val="15000"/>
            </a:spcAft>
            <a:buChar char="•"/>
          </a:pPr>
          <a:r>
            <a:rPr lang="en-GB" sz="900" kern="1200"/>
            <a:t>Update policy - EL</a:t>
          </a:r>
        </a:p>
        <a:p>
          <a:pPr marL="57150" lvl="1" indent="-57150" algn="l" defTabSz="400050">
            <a:lnSpc>
              <a:spcPct val="90000"/>
            </a:lnSpc>
            <a:spcBef>
              <a:spcPct val="0"/>
            </a:spcBef>
            <a:spcAft>
              <a:spcPct val="15000"/>
            </a:spcAft>
            <a:buChar char="•"/>
          </a:pPr>
          <a:r>
            <a:rPr lang="en-GB" sz="900" kern="1200"/>
            <a:t>Update CPD for staff develpment policy</a:t>
          </a:r>
        </a:p>
        <a:p>
          <a:pPr marL="57150" lvl="1" indent="-57150" algn="l" defTabSz="400050">
            <a:lnSpc>
              <a:spcPct val="90000"/>
            </a:lnSpc>
            <a:spcBef>
              <a:spcPct val="0"/>
            </a:spcBef>
            <a:spcAft>
              <a:spcPct val="15000"/>
            </a:spcAft>
            <a:buChar char="•"/>
          </a:pPr>
          <a:r>
            <a:rPr lang="en-GB" sz="900" kern="1200"/>
            <a:t>CPD library - link with librarian</a:t>
          </a:r>
        </a:p>
      </dsp:txBody>
      <dsp:txXfrm rot="-5400000">
        <a:off x="439524" y="2404078"/>
        <a:ext cx="4894121" cy="547073"/>
      </dsp:txXfrm>
    </dsp:sp>
    <dsp:sp modelId="{2DDC686A-9560-4264-9D89-6016B2826B25}">
      <dsp:nvSpPr>
        <dsp:cNvPr id="0" name=""/>
        <dsp:cNvSpPr/>
      </dsp:nvSpPr>
      <dsp:spPr>
        <a:xfrm rot="5400000">
          <a:off x="-94183" y="3143363"/>
          <a:ext cx="627890" cy="439523"/>
        </a:xfrm>
        <a:prstGeom prst="chevron">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January</a:t>
          </a:r>
        </a:p>
      </dsp:txBody>
      <dsp:txXfrm rot="-5400000">
        <a:off x="1" y="3268942"/>
        <a:ext cx="439523" cy="188367"/>
      </dsp:txXfrm>
    </dsp:sp>
    <dsp:sp modelId="{2E5399B8-281E-4325-9E52-D8CB441877AC}">
      <dsp:nvSpPr>
        <dsp:cNvPr id="0" name=""/>
        <dsp:cNvSpPr/>
      </dsp:nvSpPr>
      <dsp:spPr>
        <a:xfrm rot="5400000">
          <a:off x="2697317" y="791385"/>
          <a:ext cx="408129" cy="4923716"/>
        </a:xfrm>
        <a:prstGeom prst="round2Same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L&amp;T strategy group Meeting x 2 </a:t>
          </a:r>
        </a:p>
        <a:p>
          <a:pPr marL="57150" lvl="1" indent="-57150" algn="l" defTabSz="444500">
            <a:lnSpc>
              <a:spcPct val="90000"/>
            </a:lnSpc>
            <a:spcBef>
              <a:spcPct val="0"/>
            </a:spcBef>
            <a:spcAft>
              <a:spcPct val="15000"/>
            </a:spcAft>
            <a:buChar char="•"/>
          </a:pPr>
          <a:r>
            <a:rPr lang="en-GB" sz="1000" kern="1200"/>
            <a:t>Pupil Consultaion on sprints - learning &amp; teaching, </a:t>
          </a:r>
        </a:p>
      </dsp:txBody>
      <dsp:txXfrm rot="-5400000">
        <a:off x="439524" y="3069102"/>
        <a:ext cx="4903793" cy="368283"/>
      </dsp:txXfrm>
    </dsp:sp>
    <dsp:sp modelId="{79721C88-27A5-49FF-8AA0-01F2E7CF0F29}">
      <dsp:nvSpPr>
        <dsp:cNvPr id="0" name=""/>
        <dsp:cNvSpPr/>
      </dsp:nvSpPr>
      <dsp:spPr>
        <a:xfrm rot="5400000">
          <a:off x="-94183" y="3817113"/>
          <a:ext cx="627890" cy="439523"/>
        </a:xfrm>
        <a:prstGeom prst="chevron">
          <a:avLst/>
        </a:prstGeom>
        <a:solidFill>
          <a:schemeClr val="accent5">
            <a:hueOff val="-5960326"/>
            <a:satOff val="23887"/>
            <a:lumOff val="5177"/>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February</a:t>
          </a:r>
        </a:p>
      </dsp:txBody>
      <dsp:txXfrm rot="-5400000">
        <a:off x="1" y="3942692"/>
        <a:ext cx="439523" cy="188367"/>
      </dsp:txXfrm>
    </dsp:sp>
    <dsp:sp modelId="{838D9341-869A-4200-B401-842700461E6D}">
      <dsp:nvSpPr>
        <dsp:cNvPr id="0" name=""/>
        <dsp:cNvSpPr/>
      </dsp:nvSpPr>
      <dsp:spPr>
        <a:xfrm rot="5400000">
          <a:off x="2599196" y="1465135"/>
          <a:ext cx="604369" cy="4923716"/>
        </a:xfrm>
        <a:prstGeom prst="round2SameRect">
          <a:avLst/>
        </a:prstGeom>
        <a:solidFill>
          <a:schemeClr val="lt1">
            <a:alpha val="90000"/>
            <a:hueOff val="0"/>
            <a:satOff val="0"/>
            <a:lumOff val="0"/>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Inset - 19th - sprint 2 (differntiation)</a:t>
          </a:r>
        </a:p>
        <a:p>
          <a:pPr marL="57150" lvl="1" indent="-57150" algn="l" defTabSz="400050">
            <a:lnSpc>
              <a:spcPct val="90000"/>
            </a:lnSpc>
            <a:spcBef>
              <a:spcPct val="0"/>
            </a:spcBef>
            <a:spcAft>
              <a:spcPct val="15000"/>
            </a:spcAft>
            <a:buChar char="•"/>
          </a:pPr>
          <a:r>
            <a:rPr lang="en-GB" sz="900" kern="1200"/>
            <a:t>Learning @ Lochend survey - pupil consultation</a:t>
          </a:r>
        </a:p>
        <a:p>
          <a:pPr marL="57150" lvl="1" indent="-57150" algn="l" defTabSz="400050">
            <a:lnSpc>
              <a:spcPct val="90000"/>
            </a:lnSpc>
            <a:spcBef>
              <a:spcPct val="0"/>
            </a:spcBef>
            <a:spcAft>
              <a:spcPct val="15000"/>
            </a:spcAft>
            <a:buChar char="•"/>
          </a:pPr>
          <a:r>
            <a:rPr lang="en-GB" sz="900" kern="1200"/>
            <a:t>Evaluation from staff about impact of sprints</a:t>
          </a:r>
        </a:p>
        <a:p>
          <a:pPr marL="57150" lvl="1" indent="-57150" algn="l" defTabSz="400050">
            <a:lnSpc>
              <a:spcPct val="90000"/>
            </a:lnSpc>
            <a:spcBef>
              <a:spcPct val="0"/>
            </a:spcBef>
            <a:spcAft>
              <a:spcPct val="15000"/>
            </a:spcAft>
            <a:buChar char="•"/>
          </a:pPr>
          <a:endParaRPr lang="en-GB" sz="900" kern="1200"/>
        </a:p>
      </dsp:txBody>
      <dsp:txXfrm rot="-5400000">
        <a:off x="439523" y="3654312"/>
        <a:ext cx="4894213" cy="545363"/>
      </dsp:txXfrm>
    </dsp:sp>
    <dsp:sp modelId="{619E3A8C-7B4D-4B61-8EC8-1AEBB2994CE5}">
      <dsp:nvSpPr>
        <dsp:cNvPr id="0" name=""/>
        <dsp:cNvSpPr/>
      </dsp:nvSpPr>
      <dsp:spPr>
        <a:xfrm rot="5400000">
          <a:off x="-94183" y="4392742"/>
          <a:ext cx="627890" cy="439523"/>
        </a:xfrm>
        <a:prstGeom prst="chevron">
          <a:avLst/>
        </a:prstGeom>
        <a:solidFill>
          <a:schemeClr val="accent5">
            <a:hueOff val="-6953714"/>
            <a:satOff val="27868"/>
            <a:lumOff val="6040"/>
            <a:alphaOff val="0"/>
          </a:schemeClr>
        </a:solidFill>
        <a:ln w="25400" cap="flat" cmpd="sng" algn="ctr">
          <a:solidFill>
            <a:schemeClr val="accent5">
              <a:hueOff val="-6953714"/>
              <a:satOff val="27868"/>
              <a:lumOff val="604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March</a:t>
          </a:r>
        </a:p>
      </dsp:txBody>
      <dsp:txXfrm rot="-5400000">
        <a:off x="1" y="4518321"/>
        <a:ext cx="439523" cy="188367"/>
      </dsp:txXfrm>
    </dsp:sp>
    <dsp:sp modelId="{F0C24AAC-78AD-448C-B32F-D3D7DEC0968A}">
      <dsp:nvSpPr>
        <dsp:cNvPr id="0" name=""/>
        <dsp:cNvSpPr/>
      </dsp:nvSpPr>
      <dsp:spPr>
        <a:xfrm rot="5400000">
          <a:off x="2697317" y="2040765"/>
          <a:ext cx="408129" cy="4923716"/>
        </a:xfrm>
        <a:prstGeom prst="round2SameRect">
          <a:avLst/>
        </a:prstGeom>
        <a:solidFill>
          <a:schemeClr val="lt1">
            <a:alpha val="90000"/>
            <a:hueOff val="0"/>
            <a:satOff val="0"/>
            <a:lumOff val="0"/>
            <a:alphaOff val="0"/>
          </a:schemeClr>
        </a:solidFill>
        <a:ln w="25400" cap="flat" cmpd="sng" algn="ctr">
          <a:solidFill>
            <a:schemeClr val="accent5">
              <a:hueOff val="-6953714"/>
              <a:satOff val="27868"/>
              <a:lumOff val="604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Update policy - EL</a:t>
          </a:r>
        </a:p>
        <a:p>
          <a:pPr marL="57150" lvl="1" indent="-57150" algn="l" defTabSz="400050">
            <a:lnSpc>
              <a:spcPct val="90000"/>
            </a:lnSpc>
            <a:spcBef>
              <a:spcPct val="0"/>
            </a:spcBef>
            <a:spcAft>
              <a:spcPct val="15000"/>
            </a:spcAft>
            <a:buChar char="•"/>
          </a:pPr>
          <a:r>
            <a:rPr lang="en-GB" sz="900" kern="1200"/>
            <a:t>Update CPD stats for staff develpoment policy</a:t>
          </a:r>
        </a:p>
      </dsp:txBody>
      <dsp:txXfrm rot="-5400000">
        <a:off x="439524" y="4318482"/>
        <a:ext cx="4903793" cy="368283"/>
      </dsp:txXfrm>
    </dsp:sp>
    <dsp:sp modelId="{4780AE77-18A9-47CE-A103-1E397F971EFE}">
      <dsp:nvSpPr>
        <dsp:cNvPr id="0" name=""/>
        <dsp:cNvSpPr/>
      </dsp:nvSpPr>
      <dsp:spPr>
        <a:xfrm rot="5400000">
          <a:off x="-94183" y="4968372"/>
          <a:ext cx="627890" cy="439523"/>
        </a:xfrm>
        <a:prstGeom prst="chevron">
          <a:avLst/>
        </a:prstGeom>
        <a:solidFill>
          <a:schemeClr val="accent5">
            <a:hueOff val="-7947101"/>
            <a:satOff val="31849"/>
            <a:lumOff val="6902"/>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April</a:t>
          </a:r>
        </a:p>
      </dsp:txBody>
      <dsp:txXfrm rot="-5400000">
        <a:off x="1" y="5093951"/>
        <a:ext cx="439523" cy="188367"/>
      </dsp:txXfrm>
    </dsp:sp>
    <dsp:sp modelId="{583197FF-3A2D-4AE6-9929-7EB4BA602910}">
      <dsp:nvSpPr>
        <dsp:cNvPr id="0" name=""/>
        <dsp:cNvSpPr/>
      </dsp:nvSpPr>
      <dsp:spPr>
        <a:xfrm rot="5400000">
          <a:off x="2697317" y="2616394"/>
          <a:ext cx="408129" cy="4923716"/>
        </a:xfrm>
        <a:prstGeom prst="round2SameRect">
          <a:avLst/>
        </a:prstGeom>
        <a:solidFill>
          <a:schemeClr val="lt1">
            <a:alpha val="90000"/>
            <a:hueOff val="0"/>
            <a:satOff val="0"/>
            <a:lumOff val="0"/>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Pupils leading CPD</a:t>
          </a:r>
        </a:p>
      </dsp:txBody>
      <dsp:txXfrm rot="-5400000">
        <a:off x="439524" y="4894111"/>
        <a:ext cx="4903793" cy="368283"/>
      </dsp:txXfrm>
    </dsp:sp>
    <dsp:sp modelId="{9F2122E8-04A7-46BD-89C1-110C90C3CEB8}">
      <dsp:nvSpPr>
        <dsp:cNvPr id="0" name=""/>
        <dsp:cNvSpPr/>
      </dsp:nvSpPr>
      <dsp:spPr>
        <a:xfrm rot="5400000">
          <a:off x="-94183" y="5634167"/>
          <a:ext cx="627890" cy="439523"/>
        </a:xfrm>
        <a:prstGeom prst="chevron">
          <a:avLst/>
        </a:prstGeom>
        <a:solidFill>
          <a:schemeClr val="accent5">
            <a:hueOff val="-8940489"/>
            <a:satOff val="35830"/>
            <a:lumOff val="7765"/>
            <a:alphaOff val="0"/>
          </a:schemeClr>
        </a:solidFill>
        <a:ln w="25400" cap="flat" cmpd="sng" algn="ctr">
          <a:solidFill>
            <a:schemeClr val="accent5">
              <a:hueOff val="-8940489"/>
              <a:satOff val="35830"/>
              <a:lumOff val="776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May</a:t>
          </a:r>
        </a:p>
      </dsp:txBody>
      <dsp:txXfrm rot="-5400000">
        <a:off x="1" y="5759746"/>
        <a:ext cx="439523" cy="188367"/>
      </dsp:txXfrm>
    </dsp:sp>
    <dsp:sp modelId="{2EE2F1FD-6095-47BC-B940-C75BF09ED994}">
      <dsp:nvSpPr>
        <dsp:cNvPr id="0" name=""/>
        <dsp:cNvSpPr/>
      </dsp:nvSpPr>
      <dsp:spPr>
        <a:xfrm rot="5400000">
          <a:off x="2607151" y="3282190"/>
          <a:ext cx="588460" cy="4923716"/>
        </a:xfrm>
        <a:prstGeom prst="round2SameRect">
          <a:avLst/>
        </a:prstGeom>
        <a:solidFill>
          <a:schemeClr val="lt1">
            <a:alpha val="90000"/>
            <a:hueOff val="0"/>
            <a:satOff val="0"/>
            <a:lumOff val="0"/>
            <a:alphaOff val="0"/>
          </a:schemeClr>
        </a:solidFill>
        <a:ln w="25400" cap="flat" cmpd="sng" algn="ctr">
          <a:solidFill>
            <a:schemeClr val="accent5">
              <a:hueOff val="-8940489"/>
              <a:satOff val="35830"/>
              <a:lumOff val="776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7th May - Sprint 3</a:t>
          </a:r>
        </a:p>
        <a:p>
          <a:pPr marL="57150" lvl="1" indent="-57150" algn="l" defTabSz="400050">
            <a:lnSpc>
              <a:spcPct val="90000"/>
            </a:lnSpc>
            <a:spcBef>
              <a:spcPct val="0"/>
            </a:spcBef>
            <a:spcAft>
              <a:spcPct val="15000"/>
            </a:spcAft>
            <a:buChar char="•"/>
          </a:pPr>
          <a:r>
            <a:rPr lang="en-GB" sz="900" kern="1200"/>
            <a:t>22nd May - Digital input</a:t>
          </a:r>
        </a:p>
        <a:p>
          <a:pPr marL="57150" lvl="1" indent="-57150" algn="l" defTabSz="400050">
            <a:lnSpc>
              <a:spcPct val="90000"/>
            </a:lnSpc>
            <a:spcBef>
              <a:spcPct val="0"/>
            </a:spcBef>
            <a:spcAft>
              <a:spcPct val="15000"/>
            </a:spcAft>
            <a:buChar char="•"/>
          </a:pPr>
          <a:r>
            <a:rPr lang="en-GB" sz="900" kern="1200"/>
            <a:t>L&amp;T Development Team Meeting - review of impact</a:t>
          </a:r>
        </a:p>
        <a:p>
          <a:pPr marL="57150" lvl="1" indent="-57150" algn="l" defTabSz="400050">
            <a:lnSpc>
              <a:spcPct val="90000"/>
            </a:lnSpc>
            <a:spcBef>
              <a:spcPct val="0"/>
            </a:spcBef>
            <a:spcAft>
              <a:spcPct val="15000"/>
            </a:spcAft>
            <a:buChar char="•"/>
          </a:pPr>
          <a:r>
            <a:rPr lang="en-GB" sz="900" kern="1200"/>
            <a:t>Planning for pupil involvement in teaching sprints next session</a:t>
          </a:r>
        </a:p>
      </dsp:txBody>
      <dsp:txXfrm rot="-5400000">
        <a:off x="439523" y="5478544"/>
        <a:ext cx="4894990" cy="531008"/>
      </dsp:txXfrm>
    </dsp:sp>
    <dsp:sp modelId="{056637B9-F242-478A-98D3-127FB916A825}">
      <dsp:nvSpPr>
        <dsp:cNvPr id="0" name=""/>
        <dsp:cNvSpPr/>
      </dsp:nvSpPr>
      <dsp:spPr>
        <a:xfrm rot="5400000">
          <a:off x="-94183" y="6209796"/>
          <a:ext cx="627890" cy="439523"/>
        </a:xfrm>
        <a:prstGeom prst="chevron">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June</a:t>
          </a:r>
        </a:p>
      </dsp:txBody>
      <dsp:txXfrm rot="-5400000">
        <a:off x="1" y="6335375"/>
        <a:ext cx="439523" cy="188367"/>
      </dsp:txXfrm>
    </dsp:sp>
    <dsp:sp modelId="{AD316A50-68A2-4AE0-ACE9-069E7682A577}">
      <dsp:nvSpPr>
        <dsp:cNvPr id="0" name=""/>
        <dsp:cNvSpPr/>
      </dsp:nvSpPr>
      <dsp:spPr>
        <a:xfrm rot="5400000">
          <a:off x="2697317" y="3857819"/>
          <a:ext cx="408129" cy="4923716"/>
        </a:xfrm>
        <a:prstGeom prst="round2Same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Exam leave - sprint 5</a:t>
          </a:r>
        </a:p>
      </dsp:txBody>
      <dsp:txXfrm rot="-5400000">
        <a:off x="439524" y="6135536"/>
        <a:ext cx="4903793" cy="368283"/>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D77E4-E5CA-42BD-AA07-4DC7DA9BD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2591</Words>
  <Characters>14772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RStewart (Lochend)</dc:creator>
  <cp:keywords/>
  <dc:description/>
  <cp:lastModifiedBy>ELarge (Lochend)</cp:lastModifiedBy>
  <cp:revision>2</cp:revision>
  <cp:lastPrinted>2024-06-21T10:27:00Z</cp:lastPrinted>
  <dcterms:created xsi:type="dcterms:W3CDTF">2025-08-11T11:45:00Z</dcterms:created>
  <dcterms:modified xsi:type="dcterms:W3CDTF">2025-08-11T11:45:00Z</dcterms:modified>
</cp:coreProperties>
</file>