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1479B9" w:rsidRDefault="001479B9" w:rsidP="001479B9">
      <w:pPr>
        <w:pStyle w:val="Heading1"/>
        <w:shd w:val="clear" w:color="auto" w:fill="auto"/>
        <w:spacing w:after="228"/>
        <w:ind w:left="0" w:firstLine="0"/>
        <w:jc w:val="center"/>
        <w:rPr>
          <w:rFonts w:ascii="Sassoon Infant Std" w:eastAsia="Calibri" w:hAnsi="Sassoon Infant Std" w:cs="Calibri"/>
          <w:i w:val="0"/>
          <w:iCs/>
          <w:color w:val="0070C0"/>
          <w:sz w:val="40"/>
          <w:szCs w:val="40"/>
        </w:rPr>
      </w:pPr>
      <w:r>
        <w:rPr>
          <w:rFonts w:ascii="Sassoon Infant Std" w:eastAsia="Calibri" w:hAnsi="Sassoon Infant Std" w:cs="Calibri"/>
          <w:i w:val="0"/>
          <w:iCs/>
          <w:noProof/>
          <w:color w:val="0070C0"/>
          <w:sz w:val="40"/>
          <w:szCs w:val="40"/>
        </w:rPr>
        <w:drawing>
          <wp:anchor distT="0" distB="0" distL="114300" distR="114300" simplePos="0" relativeHeight="251662336" behindDoc="0" locked="0" layoutInCell="1" allowOverlap="1">
            <wp:simplePos x="0" y="0"/>
            <wp:positionH relativeFrom="margin">
              <wp:align>left</wp:align>
            </wp:positionH>
            <wp:positionV relativeFrom="margin">
              <wp:posOffset>9525</wp:posOffset>
            </wp:positionV>
            <wp:extent cx="685800" cy="685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ngside-logo-tree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Pr>
          <w:rFonts w:ascii="Sassoon Infant Std" w:eastAsia="Calibri" w:hAnsi="Sassoon Infant Std" w:cs="Calibri"/>
          <w:i w:val="0"/>
          <w:iCs/>
          <w:noProof/>
          <w:color w:val="0070C0"/>
          <w:sz w:val="40"/>
          <w:szCs w:val="40"/>
        </w:rPr>
        <w:drawing>
          <wp:anchor distT="0" distB="0" distL="114300" distR="114300" simplePos="0" relativeHeight="251664384" behindDoc="0" locked="0" layoutInCell="1" allowOverlap="1" wp14:anchorId="4132A8AB" wp14:editId="4F7D6EB4">
            <wp:simplePos x="0" y="0"/>
            <wp:positionH relativeFrom="margin">
              <wp:align>right</wp:align>
            </wp:positionH>
            <wp:positionV relativeFrom="margin">
              <wp:align>top</wp:align>
            </wp:positionV>
            <wp:extent cx="685800" cy="685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ngside-logo-tree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Pr="001479B9">
        <w:rPr>
          <w:rFonts w:ascii="Sassoon Infant Std" w:eastAsia="Calibri" w:hAnsi="Sassoon Infant Std" w:cs="Calibri"/>
          <w:i w:val="0"/>
          <w:iCs/>
          <w:color w:val="0070C0"/>
          <w:sz w:val="40"/>
          <w:szCs w:val="40"/>
        </w:rPr>
        <w:t>Langside Primary Equalities Policy</w:t>
      </w:r>
    </w:p>
    <w:p w:rsidR="001479B9" w:rsidRPr="001479B9" w:rsidRDefault="001479B9" w:rsidP="001479B9"/>
    <w:p w:rsidR="001479B9" w:rsidRDefault="001479B9" w:rsidP="001479B9">
      <w:pPr>
        <w:pStyle w:val="Heading1"/>
        <w:shd w:val="clear" w:color="auto" w:fill="auto"/>
        <w:spacing w:after="228"/>
        <w:ind w:left="0" w:firstLine="0"/>
        <w:rPr>
          <w:rFonts w:ascii="Sassoon Infant Std" w:eastAsia="Calibri" w:hAnsi="Sassoon Infant Std" w:cs="Calibri"/>
          <w:i w:val="0"/>
          <w:iCs/>
          <w:color w:val="auto"/>
          <w:sz w:val="24"/>
          <w:szCs w:val="24"/>
        </w:rPr>
      </w:pPr>
      <w:r w:rsidRPr="001479B9">
        <w:drawing>
          <wp:anchor distT="0" distB="0" distL="114300" distR="114300" simplePos="0" relativeHeight="251660288" behindDoc="0" locked="0" layoutInCell="1" allowOverlap="1" wp14:anchorId="543BF4AC" wp14:editId="1B264021">
            <wp:simplePos x="0" y="0"/>
            <wp:positionH relativeFrom="margin">
              <wp:align>center</wp:align>
            </wp:positionH>
            <wp:positionV relativeFrom="paragraph">
              <wp:posOffset>207645</wp:posOffset>
            </wp:positionV>
            <wp:extent cx="1181100" cy="676910"/>
            <wp:effectExtent l="0" t="0" r="0" b="8890"/>
            <wp:wrapThrough wrapText="bothSides">
              <wp:wrapPolygon edited="0">
                <wp:start x="0" y="0"/>
                <wp:lineTo x="0" y="21276"/>
                <wp:lineTo x="21252" y="21276"/>
                <wp:lineTo x="2125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 (2).jfif"/>
                    <pic:cNvPicPr/>
                  </pic:nvPicPr>
                  <pic:blipFill>
                    <a:blip r:embed="rId10">
                      <a:extLst>
                        <a:ext uri="{28A0092B-C50C-407E-A947-70E740481C1C}">
                          <a14:useLocalDpi xmlns:a14="http://schemas.microsoft.com/office/drawing/2010/main" val="0"/>
                        </a:ext>
                      </a:extLst>
                    </a:blip>
                    <a:stretch>
                      <a:fillRect/>
                    </a:stretch>
                  </pic:blipFill>
                  <pic:spPr>
                    <a:xfrm>
                      <a:off x="0" y="0"/>
                      <a:ext cx="1181100" cy="676910"/>
                    </a:xfrm>
                    <a:prstGeom prst="rect">
                      <a:avLst/>
                    </a:prstGeom>
                  </pic:spPr>
                </pic:pic>
              </a:graphicData>
            </a:graphic>
            <wp14:sizeRelH relativeFrom="margin">
              <wp14:pctWidth>0</wp14:pctWidth>
            </wp14:sizeRelH>
            <wp14:sizeRelV relativeFrom="margin">
              <wp14:pctHeight>0</wp14:pctHeight>
            </wp14:sizeRelV>
          </wp:anchor>
        </w:drawing>
      </w:r>
      <w:r w:rsidRPr="001479B9">
        <w:drawing>
          <wp:anchor distT="0" distB="0" distL="114300" distR="114300" simplePos="0" relativeHeight="251661312" behindDoc="0" locked="0" layoutInCell="1" allowOverlap="1" wp14:anchorId="60D74F2A" wp14:editId="3F04DDDE">
            <wp:simplePos x="0" y="0"/>
            <wp:positionH relativeFrom="margin">
              <wp:posOffset>4772660</wp:posOffset>
            </wp:positionH>
            <wp:positionV relativeFrom="paragraph">
              <wp:posOffset>208280</wp:posOffset>
            </wp:positionV>
            <wp:extent cx="1007745" cy="704850"/>
            <wp:effectExtent l="0" t="0" r="1905" b="0"/>
            <wp:wrapThrough wrapText="bothSides">
              <wp:wrapPolygon edited="0">
                <wp:start x="0" y="0"/>
                <wp:lineTo x="0" y="18681"/>
                <wp:lineTo x="1225" y="21016"/>
                <wp:lineTo x="3675" y="21016"/>
                <wp:lineTo x="21233" y="19265"/>
                <wp:lineTo x="21233" y="5838"/>
                <wp:lineTo x="15108" y="2335"/>
                <wp:lineTo x="530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E-Logo-small.png"/>
                    <pic:cNvPicPr/>
                  </pic:nvPicPr>
                  <pic:blipFill>
                    <a:blip r:embed="rId11">
                      <a:extLst>
                        <a:ext uri="{28A0092B-C50C-407E-A947-70E740481C1C}">
                          <a14:useLocalDpi xmlns:a14="http://schemas.microsoft.com/office/drawing/2010/main" val="0"/>
                        </a:ext>
                      </a:extLst>
                    </a:blip>
                    <a:stretch>
                      <a:fillRect/>
                    </a:stretch>
                  </pic:blipFill>
                  <pic:spPr>
                    <a:xfrm>
                      <a:off x="0" y="0"/>
                      <a:ext cx="1007745" cy="704850"/>
                    </a:xfrm>
                    <a:prstGeom prst="rect">
                      <a:avLst/>
                    </a:prstGeom>
                  </pic:spPr>
                </pic:pic>
              </a:graphicData>
            </a:graphic>
            <wp14:sizeRelH relativeFrom="margin">
              <wp14:pctWidth>0</wp14:pctWidth>
            </wp14:sizeRelH>
            <wp14:sizeRelV relativeFrom="margin">
              <wp14:pctHeight>0</wp14:pctHeight>
            </wp14:sizeRelV>
          </wp:anchor>
        </w:drawing>
      </w:r>
      <w:r w:rsidRPr="001479B9">
        <w:drawing>
          <wp:anchor distT="0" distB="0" distL="114300" distR="114300" simplePos="0" relativeHeight="251659264" behindDoc="0" locked="0" layoutInCell="1" allowOverlap="1" wp14:anchorId="1BD6F027" wp14:editId="1FC7D426">
            <wp:simplePos x="0" y="0"/>
            <wp:positionH relativeFrom="margin">
              <wp:posOffset>174625</wp:posOffset>
            </wp:positionH>
            <wp:positionV relativeFrom="paragraph">
              <wp:posOffset>169545</wp:posOffset>
            </wp:positionV>
            <wp:extent cx="1257935" cy="590550"/>
            <wp:effectExtent l="0" t="0" r="0" b="0"/>
            <wp:wrapThrough wrapText="bothSides">
              <wp:wrapPolygon edited="0">
                <wp:start x="0" y="0"/>
                <wp:lineTo x="0" y="20903"/>
                <wp:lineTo x="21262" y="20903"/>
                <wp:lineTo x="2126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pec.png"/>
                    <pic:cNvPicPr/>
                  </pic:nvPicPr>
                  <pic:blipFill>
                    <a:blip r:embed="rId12">
                      <a:extLst>
                        <a:ext uri="{28A0092B-C50C-407E-A947-70E740481C1C}">
                          <a14:useLocalDpi xmlns:a14="http://schemas.microsoft.com/office/drawing/2010/main" val="0"/>
                        </a:ext>
                      </a:extLst>
                    </a:blip>
                    <a:stretch>
                      <a:fillRect/>
                    </a:stretch>
                  </pic:blipFill>
                  <pic:spPr>
                    <a:xfrm>
                      <a:off x="0" y="0"/>
                      <a:ext cx="1257935" cy="590550"/>
                    </a:xfrm>
                    <a:prstGeom prst="rect">
                      <a:avLst/>
                    </a:prstGeom>
                  </pic:spPr>
                </pic:pic>
              </a:graphicData>
            </a:graphic>
            <wp14:sizeRelH relativeFrom="margin">
              <wp14:pctWidth>0</wp14:pctWidth>
            </wp14:sizeRelH>
            <wp14:sizeRelV relativeFrom="margin">
              <wp14:pctHeight>0</wp14:pctHeight>
            </wp14:sizeRelV>
          </wp:anchor>
        </w:drawing>
      </w:r>
    </w:p>
    <w:p w:rsidR="001479B9" w:rsidRDefault="001479B9" w:rsidP="001479B9">
      <w:pPr>
        <w:pStyle w:val="Heading1"/>
        <w:shd w:val="clear" w:color="auto" w:fill="auto"/>
        <w:spacing w:after="228"/>
        <w:ind w:left="0" w:firstLine="0"/>
        <w:rPr>
          <w:rFonts w:ascii="Sassoon Infant Std" w:eastAsia="Calibri" w:hAnsi="Sassoon Infant Std" w:cs="Calibri"/>
          <w:i w:val="0"/>
          <w:iCs/>
          <w:color w:val="auto"/>
          <w:sz w:val="24"/>
          <w:szCs w:val="24"/>
        </w:rPr>
      </w:pPr>
    </w:p>
    <w:p w:rsidR="001479B9" w:rsidRDefault="001479B9" w:rsidP="001479B9">
      <w:pPr>
        <w:pStyle w:val="Heading1"/>
        <w:shd w:val="clear" w:color="auto" w:fill="auto"/>
        <w:spacing w:after="228"/>
        <w:ind w:left="0" w:firstLine="0"/>
        <w:rPr>
          <w:rFonts w:ascii="Sassoon Infant Std" w:eastAsia="Calibri" w:hAnsi="Sassoon Infant Std" w:cs="Calibri"/>
          <w:i w:val="0"/>
          <w:iCs/>
          <w:color w:val="auto"/>
          <w:sz w:val="24"/>
          <w:szCs w:val="24"/>
        </w:rPr>
      </w:pPr>
    </w:p>
    <w:p w:rsidR="00F000B9" w:rsidRPr="001479B9" w:rsidRDefault="00F000B9" w:rsidP="001479B9">
      <w:pPr>
        <w:pStyle w:val="Heading1"/>
        <w:numPr>
          <w:ilvl w:val="0"/>
          <w:numId w:val="11"/>
        </w:numPr>
        <w:shd w:val="clear" w:color="auto" w:fill="auto"/>
        <w:spacing w:after="228"/>
        <w:rPr>
          <w:rFonts w:ascii="Sassoon Infant Std" w:eastAsia="Calibri" w:hAnsi="Sassoon Infant Std" w:cs="Calibri"/>
          <w:i w:val="0"/>
          <w:iCs/>
          <w:color w:val="auto"/>
          <w:sz w:val="24"/>
          <w:szCs w:val="24"/>
        </w:rPr>
      </w:pPr>
      <w:r w:rsidRPr="001479B9">
        <w:rPr>
          <w:rFonts w:ascii="Sassoon Infant Std" w:eastAsia="Calibri" w:hAnsi="Sassoon Infant Std" w:cs="Calibri"/>
          <w:i w:val="0"/>
          <w:iCs/>
          <w:color w:val="auto"/>
          <w:sz w:val="24"/>
          <w:szCs w:val="24"/>
        </w:rPr>
        <w:t>R</w:t>
      </w:r>
      <w:r w:rsidR="002418E8" w:rsidRPr="001479B9">
        <w:rPr>
          <w:rFonts w:ascii="Sassoon Infant Std" w:eastAsia="Calibri" w:hAnsi="Sassoon Infant Std" w:cs="Calibri"/>
          <w:i w:val="0"/>
          <w:iCs/>
          <w:color w:val="auto"/>
          <w:sz w:val="24"/>
          <w:szCs w:val="24"/>
        </w:rPr>
        <w:t>ATIONALE</w:t>
      </w:r>
    </w:p>
    <w:p w:rsidR="00F000B9" w:rsidRPr="007F1840" w:rsidRDefault="00F000B9" w:rsidP="00F000B9">
      <w:pPr>
        <w:rPr>
          <w:rFonts w:ascii="Sassoon Infant Std" w:eastAsia="Times New Roman" w:hAnsi="Sassoon Infant Std" w:cs="Arial"/>
          <w:color w:val="auto"/>
          <w:sz w:val="24"/>
          <w:szCs w:val="24"/>
        </w:rPr>
      </w:pPr>
      <w:r w:rsidRPr="007F1840">
        <w:rPr>
          <w:rFonts w:ascii="Sassoon Infant Std" w:hAnsi="Sassoon Infant Std" w:cs="Arial"/>
          <w:sz w:val="24"/>
          <w:szCs w:val="24"/>
        </w:rPr>
        <w:t>Glasgow City Council Education Services is committed to equality and fairness</w:t>
      </w:r>
      <w:r w:rsidR="002F0147" w:rsidRPr="007F1840">
        <w:rPr>
          <w:rFonts w:ascii="Sassoon Infant Std" w:hAnsi="Sassoon Infant Std" w:cs="Arial"/>
          <w:sz w:val="24"/>
          <w:szCs w:val="24"/>
        </w:rPr>
        <w:t>,</w:t>
      </w:r>
      <w:r w:rsidRPr="007F1840">
        <w:rPr>
          <w:rFonts w:ascii="Sassoon Infant Std" w:hAnsi="Sassoon Infant Std" w:cs="Arial"/>
          <w:sz w:val="24"/>
          <w:szCs w:val="24"/>
        </w:rPr>
        <w:t xml:space="preserve"> and our legal duties, obligations and associated responsibilities within the Equality Act 2010 across all our schools and early years establishments. We want to ensure that equality is embedded in all our establishments and </w:t>
      </w:r>
      <w:r w:rsidR="002F0147" w:rsidRPr="007F1840">
        <w:rPr>
          <w:rFonts w:ascii="Sassoon Infant Std" w:hAnsi="Sassoon Infant Std" w:cs="Arial"/>
          <w:sz w:val="24"/>
          <w:szCs w:val="24"/>
        </w:rPr>
        <w:t xml:space="preserve">that </w:t>
      </w:r>
      <w:r w:rsidRPr="007F1840">
        <w:rPr>
          <w:rFonts w:ascii="Sassoon Infant Std" w:hAnsi="Sassoon Infant Std" w:cs="Arial"/>
          <w:sz w:val="24"/>
          <w:szCs w:val="24"/>
        </w:rPr>
        <w:t>our values and cultures promote equalitie</w:t>
      </w:r>
      <w:r w:rsidR="002F0147" w:rsidRPr="007F1840">
        <w:rPr>
          <w:rFonts w:ascii="Sassoon Infant Std" w:hAnsi="Sassoon Infant Std" w:cs="Arial"/>
          <w:sz w:val="24"/>
          <w:szCs w:val="24"/>
        </w:rPr>
        <w:t>s. We want</w:t>
      </w:r>
      <w:r w:rsidRPr="007F1840">
        <w:rPr>
          <w:rFonts w:ascii="Sassoon Infant Std" w:hAnsi="Sassoon Infant Std" w:cs="Arial"/>
          <w:sz w:val="24"/>
          <w:szCs w:val="24"/>
        </w:rPr>
        <w:t xml:space="preserve"> all our children and young people, staff, families and partners</w:t>
      </w:r>
      <w:r w:rsidR="002F0147" w:rsidRPr="007F1840">
        <w:rPr>
          <w:rFonts w:ascii="Sassoon Infant Std" w:hAnsi="Sassoon Infant Std" w:cs="Arial"/>
          <w:sz w:val="24"/>
          <w:szCs w:val="24"/>
        </w:rPr>
        <w:t xml:space="preserve"> to</w:t>
      </w:r>
      <w:r w:rsidRPr="007F1840">
        <w:rPr>
          <w:rFonts w:ascii="Sassoon Infant Std" w:hAnsi="Sassoon Infant Std" w:cs="Arial"/>
          <w:sz w:val="24"/>
          <w:szCs w:val="24"/>
        </w:rPr>
        <w:t xml:space="preserve"> feel highly valued and </w:t>
      </w:r>
      <w:r w:rsidR="002F0147" w:rsidRPr="007F1840">
        <w:rPr>
          <w:rFonts w:ascii="Sassoon Infant Std" w:hAnsi="Sassoon Infant Std" w:cs="Arial"/>
          <w:sz w:val="24"/>
          <w:szCs w:val="24"/>
        </w:rPr>
        <w:t>be</w:t>
      </w:r>
      <w:r w:rsidRPr="007F1840">
        <w:rPr>
          <w:rFonts w:ascii="Sassoon Infant Std" w:hAnsi="Sassoon Infant Std" w:cs="Arial"/>
          <w:sz w:val="24"/>
          <w:szCs w:val="24"/>
        </w:rPr>
        <w:t xml:space="preserve"> treated fairly. We strive towards creating learning environments that reflect the diversity of the school community, both within the curriculum and in our workforce. We want everyone to have positive experiences and opportunities and recognise their contribution as global citizens to a world free from discrimination and one that promotes justice for all.</w:t>
      </w:r>
    </w:p>
    <w:p w:rsidR="00F000B9" w:rsidRPr="007F1840" w:rsidRDefault="00F000B9" w:rsidP="00F000B9">
      <w:pPr>
        <w:rPr>
          <w:rFonts w:ascii="Sassoon Infant Std" w:hAnsi="Sassoon Infant Std" w:cs="Arial"/>
          <w:sz w:val="24"/>
          <w:szCs w:val="24"/>
        </w:rPr>
      </w:pPr>
    </w:p>
    <w:p w:rsidR="00F000B9" w:rsidRPr="007F1840" w:rsidRDefault="00F000B9" w:rsidP="00F000B9">
      <w:pPr>
        <w:rPr>
          <w:rFonts w:ascii="Sassoon Infant Std" w:hAnsi="Sassoon Infant Std" w:cs="Arial"/>
          <w:sz w:val="24"/>
          <w:szCs w:val="24"/>
        </w:rPr>
      </w:pPr>
      <w:r w:rsidRPr="007F1840">
        <w:rPr>
          <w:rFonts w:ascii="Sassoon Infant Std" w:hAnsi="Sassoon Infant Std" w:cs="Arial"/>
          <w:sz w:val="24"/>
          <w:szCs w:val="24"/>
        </w:rPr>
        <w:t>Our Equality policy seeks to ensure that are everyone regularly thinks about how they are taking forward equality in their ro</w:t>
      </w:r>
      <w:r w:rsidR="00AB3929" w:rsidRPr="007F1840">
        <w:rPr>
          <w:rFonts w:ascii="Sassoon Infant Std" w:hAnsi="Sassoon Infant Std" w:cs="Arial"/>
          <w:sz w:val="24"/>
          <w:szCs w:val="24"/>
        </w:rPr>
        <w:t xml:space="preserve">les and settings as a catalyst </w:t>
      </w:r>
      <w:r w:rsidR="004E1CB7" w:rsidRPr="007F1840">
        <w:rPr>
          <w:rFonts w:ascii="Sassoon Infant Std" w:hAnsi="Sassoon Infant Std" w:cs="Arial"/>
          <w:sz w:val="24"/>
          <w:szCs w:val="24"/>
        </w:rPr>
        <w:t>for</w:t>
      </w:r>
      <w:r w:rsidRPr="007F1840">
        <w:rPr>
          <w:rFonts w:ascii="Sassoon Infant Std" w:hAnsi="Sassoon Infant Std" w:cs="Arial"/>
          <w:sz w:val="24"/>
          <w:szCs w:val="24"/>
        </w:rPr>
        <w:t xml:space="preserve"> positive change, equality and fairness.  It will encourage all to reflect on their commitment, activities and culture and how to adapt to a continually changing and rapidly evolving society.  </w:t>
      </w:r>
    </w:p>
    <w:p w:rsidR="00F000B9" w:rsidRPr="007F1840" w:rsidRDefault="00F000B9" w:rsidP="00F000B9">
      <w:pPr>
        <w:rPr>
          <w:rFonts w:ascii="Sassoon Infant Std" w:hAnsi="Sassoon Infant Std" w:cs="Arial"/>
          <w:sz w:val="24"/>
          <w:szCs w:val="24"/>
        </w:rPr>
      </w:pPr>
    </w:p>
    <w:p w:rsidR="00F000B9" w:rsidRPr="007F1840" w:rsidRDefault="00F000B9" w:rsidP="00F000B9">
      <w:pPr>
        <w:rPr>
          <w:rFonts w:ascii="Sassoon Infant Std" w:hAnsi="Sassoon Infant Std" w:cs="Arial"/>
          <w:sz w:val="24"/>
          <w:szCs w:val="24"/>
        </w:rPr>
      </w:pPr>
      <w:r w:rsidRPr="007F1840">
        <w:rPr>
          <w:rFonts w:ascii="Sassoon Infant Std" w:hAnsi="Sassoon Infant Std" w:cs="Arial"/>
          <w:sz w:val="24"/>
          <w:szCs w:val="24"/>
        </w:rPr>
        <w:t>In taking forward our Equality policy we are continuing to support the aim of creating a nurturing school within a nurturing city where children and young people feel respected and included.</w:t>
      </w:r>
    </w:p>
    <w:p w:rsidR="00F000B9" w:rsidRPr="007F1840" w:rsidRDefault="00F000B9" w:rsidP="00F000B9">
      <w:pPr>
        <w:rPr>
          <w:rFonts w:ascii="Sassoon Infant Std" w:hAnsi="Sassoon Infant Std" w:cs="Arial"/>
          <w:sz w:val="24"/>
          <w:szCs w:val="24"/>
        </w:rPr>
      </w:pPr>
    </w:p>
    <w:p w:rsidR="00F000B9" w:rsidRPr="007F1840" w:rsidRDefault="00F000B9" w:rsidP="00F000B9">
      <w:pPr>
        <w:rPr>
          <w:rFonts w:ascii="Sassoon Infant Std" w:hAnsi="Sassoon Infant Std" w:cs="Arial"/>
          <w:sz w:val="24"/>
          <w:szCs w:val="24"/>
        </w:rPr>
      </w:pPr>
      <w:r w:rsidRPr="007F1840">
        <w:rPr>
          <w:rFonts w:ascii="Sassoon Infant Std" w:hAnsi="Sassoon Infant Std" w:cs="Arial"/>
          <w:sz w:val="24"/>
          <w:szCs w:val="24"/>
        </w:rPr>
        <w:t>We want schools to continue to celebrate the diversity of communities across our city, to challenge ourselves and each other, and consider our actions and impact across all the protected characteristics. Fundamentally, we support Glasgow’s vision of a world class city with a thriving and inclusive economy where everyone can flourish.</w:t>
      </w:r>
    </w:p>
    <w:p w:rsidR="00EA105B" w:rsidRDefault="00EA105B" w:rsidP="00F000B9">
      <w:pPr>
        <w:rPr>
          <w:rFonts w:ascii="Sassoon Infant Std" w:hAnsi="Sassoon Infant Std" w:cs="Arial"/>
          <w:sz w:val="24"/>
          <w:szCs w:val="24"/>
        </w:rPr>
      </w:pPr>
    </w:p>
    <w:p w:rsidR="002418E8" w:rsidRPr="007F1840" w:rsidRDefault="002418E8" w:rsidP="00F000B9">
      <w:pPr>
        <w:rPr>
          <w:rFonts w:ascii="Sassoon Infant Std" w:hAnsi="Sassoon Infant Std" w:cs="Arial"/>
          <w:sz w:val="24"/>
          <w:szCs w:val="24"/>
        </w:rPr>
      </w:pPr>
    </w:p>
    <w:p w:rsidR="00C1157A" w:rsidRPr="007F1840" w:rsidRDefault="00C1157A" w:rsidP="002418E8">
      <w:pPr>
        <w:pStyle w:val="Heading1"/>
        <w:shd w:val="clear" w:color="auto" w:fill="auto"/>
        <w:spacing w:after="228"/>
        <w:ind w:left="0" w:firstLine="0"/>
        <w:rPr>
          <w:rFonts w:ascii="Sassoon Infant Std" w:eastAsia="Calibri" w:hAnsi="Sassoon Infant Std" w:cs="Calibri"/>
          <w:color w:val="0070C0"/>
          <w:sz w:val="44"/>
          <w:szCs w:val="44"/>
        </w:rPr>
      </w:pPr>
      <w:r w:rsidRPr="007F1840">
        <w:rPr>
          <w:rFonts w:ascii="Sassoon Infant Std" w:eastAsia="Calibri" w:hAnsi="Sassoon Infant Std" w:cs="Calibri"/>
          <w:color w:val="0070C0"/>
          <w:sz w:val="44"/>
          <w:szCs w:val="44"/>
        </w:rPr>
        <w:t>Introductio</w:t>
      </w:r>
      <w:r w:rsidR="006823B4" w:rsidRPr="007F1840">
        <w:rPr>
          <w:rFonts w:ascii="Sassoon Infant Std" w:eastAsia="Calibri" w:hAnsi="Sassoon Infant Std" w:cs="Calibri"/>
          <w:color w:val="0070C0"/>
          <w:sz w:val="44"/>
          <w:szCs w:val="44"/>
        </w:rPr>
        <w:t>n</w:t>
      </w:r>
    </w:p>
    <w:p w:rsidR="00C1157A" w:rsidRPr="007F1840" w:rsidRDefault="00C1157A" w:rsidP="00475835">
      <w:pPr>
        <w:pStyle w:val="BodyText"/>
        <w:spacing w:before="57"/>
        <w:ind w:left="0" w:right="180"/>
        <w:rPr>
          <w:rFonts w:ascii="Sassoon Infant Std" w:hAnsi="Sassoon Infant Std" w:cs="Arial"/>
        </w:rPr>
      </w:pPr>
      <w:r w:rsidRPr="007F1840">
        <w:rPr>
          <w:rFonts w:ascii="Sassoon Infant Std" w:hAnsi="Sassoon Infant Std" w:cs="Arial"/>
        </w:rPr>
        <w:t>This policy sets out</w:t>
      </w:r>
      <w:r w:rsidR="00F57008" w:rsidRPr="007F1840">
        <w:rPr>
          <w:rFonts w:ascii="Sassoon Infant Std" w:hAnsi="Sassoon Infant Std" w:cs="Arial"/>
        </w:rPr>
        <w:t xml:space="preserve"> Langside Primary School’s </w:t>
      </w:r>
      <w:r w:rsidRPr="007F1840">
        <w:rPr>
          <w:rFonts w:ascii="Sassoon Infant Std" w:hAnsi="Sassoon Infant Std" w:cs="Arial"/>
        </w:rPr>
        <w:t>approach to promoting equality, as defined within the Equality Act (2010). It covers age*, sex, race, disability, religion or belief, sexual orientation, pregnancy and maternity, and gender reassignment. This policy should be read in conjunction with other school policies and guidelines particularly the school’s anti-bullying policy</w:t>
      </w:r>
      <w:r w:rsidR="00475835" w:rsidRPr="007F1840">
        <w:rPr>
          <w:rFonts w:ascii="Sassoon Infant Std" w:hAnsi="Sassoon Infant Std" w:cs="Arial"/>
        </w:rPr>
        <w:t xml:space="preserve"> (</w:t>
      </w:r>
      <w:hyperlink r:id="rId13" w:history="1">
        <w:r w:rsidR="00475835" w:rsidRPr="007F1840">
          <w:rPr>
            <w:rStyle w:val="Hyperlink"/>
            <w:rFonts w:ascii="Sassoon Infant Std" w:hAnsi="Sassoon Infant Std" w:cs="Arial"/>
          </w:rPr>
          <w:t>O:\Langside\Staff\Our School\POLICIES\Anti Bullying Policy Langside Primary.docx</w:t>
        </w:r>
      </w:hyperlink>
      <w:r w:rsidRPr="007F1840">
        <w:rPr>
          <w:rFonts w:ascii="Sassoon Infant Std" w:hAnsi="Sassoon Infant Std" w:cs="Arial"/>
        </w:rPr>
        <w:t xml:space="preserve">, which should take account of the guidance in the </w:t>
      </w:r>
      <w:r w:rsidRPr="007F1840">
        <w:rPr>
          <w:rFonts w:ascii="Sassoon Infant Std" w:hAnsi="Sassoon Infant Std"/>
          <w:noProof/>
          <w:lang w:bidi="ar-SA"/>
        </w:rPr>
        <w:drawing>
          <wp:inline distT="0" distB="0" distL="0" distR="0" wp14:anchorId="66A53E7A" wp14:editId="6C5AB053">
            <wp:extent cx="152400" cy="152400"/>
            <wp:effectExtent l="0" t="0" r="0" b="0"/>
            <wp:docPr id="62276" name="Picture 62276"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F1840">
        <w:rPr>
          <w:rFonts w:ascii="Sassoon Infant Std" w:hAnsi="Sassoon Infant Std"/>
          <w:color w:val="505050"/>
          <w:sz w:val="22"/>
          <w:szCs w:val="22"/>
          <w:shd w:val="clear" w:color="auto" w:fill="FFFFFF"/>
        </w:rPr>
        <w:t> </w:t>
      </w:r>
      <w:hyperlink r:id="rId15" w:tooltip="updated strategy document for anti bullying in Glasgow schools" w:history="1">
        <w:r w:rsidRPr="007F1840">
          <w:rPr>
            <w:rStyle w:val="Hyperlink"/>
            <w:rFonts w:ascii="Sassoon Infant Std" w:eastAsia="Calibri" w:hAnsi="Sassoon Infant Std"/>
            <w:color w:val="FF0000"/>
            <w:sz w:val="22"/>
            <w:szCs w:val="22"/>
            <w:shd w:val="clear" w:color="auto" w:fill="FFFFFF"/>
          </w:rPr>
          <w:t>Revised Anti Bullying Strategy 2019 [2Mb]</w:t>
        </w:r>
      </w:hyperlink>
      <w:r w:rsidRPr="007F1840">
        <w:rPr>
          <w:rFonts w:ascii="Sassoon Infant Std" w:hAnsi="Sassoon Infant Std" w:cs="Arial"/>
          <w:color w:val="FF0000"/>
        </w:rPr>
        <w:t xml:space="preserve">. </w:t>
      </w:r>
      <w:r w:rsidRPr="007F1840">
        <w:rPr>
          <w:rFonts w:ascii="Sassoon Infant Std" w:hAnsi="Sassoon Infant Std" w:cs="Arial"/>
        </w:rPr>
        <w:t>Our policy will set out how the school aims to remove barriers to learning for children and young people as individuals or</w:t>
      </w:r>
      <w:r w:rsidRPr="007F1840">
        <w:rPr>
          <w:rFonts w:ascii="Sassoon Infant Std" w:hAnsi="Sassoon Infant Std" w:cs="Arial"/>
          <w:spacing w:val="-2"/>
        </w:rPr>
        <w:t xml:space="preserve"> </w:t>
      </w:r>
      <w:r w:rsidRPr="007F1840">
        <w:rPr>
          <w:rFonts w:ascii="Sassoon Infant Std" w:hAnsi="Sassoon Infant Std" w:cs="Arial"/>
        </w:rPr>
        <w:t>groups.</w:t>
      </w:r>
    </w:p>
    <w:p w:rsidR="00C1157A" w:rsidRPr="007F1840" w:rsidRDefault="00C1157A" w:rsidP="00C1157A">
      <w:pPr>
        <w:pStyle w:val="BodyText"/>
        <w:spacing w:before="57"/>
        <w:ind w:left="0" w:right="180"/>
        <w:rPr>
          <w:rFonts w:ascii="Sassoon Infant Std" w:hAnsi="Sassoon Infant Std" w:cs="Arial"/>
        </w:rPr>
      </w:pPr>
    </w:p>
    <w:p w:rsidR="00C1157A" w:rsidRPr="007F1840" w:rsidRDefault="008F3874" w:rsidP="00C1157A">
      <w:pPr>
        <w:pStyle w:val="BodyText"/>
        <w:spacing w:before="57"/>
        <w:ind w:left="0" w:right="180"/>
        <w:rPr>
          <w:rFonts w:ascii="Sassoon Infant Std" w:hAnsi="Sassoon Infant Std" w:cs="Arial"/>
          <w:sz w:val="28"/>
          <w:szCs w:val="28"/>
        </w:rPr>
      </w:pPr>
      <w:r w:rsidRPr="007F1840">
        <w:rPr>
          <w:rFonts w:ascii="Sassoon Infant Std" w:hAnsi="Sassoon Infant Std" w:cs="Arial"/>
        </w:rPr>
        <w:t xml:space="preserve">Langside Primary School </w:t>
      </w:r>
      <w:r w:rsidR="00C1157A" w:rsidRPr="007F1840">
        <w:rPr>
          <w:rFonts w:ascii="Sassoon Infant Std" w:hAnsi="Sassoon Infant Std" w:cs="Arial"/>
        </w:rPr>
        <w:t xml:space="preserve">will adhere to the technical guidance on how to apply the Equality Act 2010 in Scottish schools as outlined in the following link; </w:t>
      </w:r>
      <w:hyperlink r:id="rId16" w:history="1">
        <w:r w:rsidR="00C1157A" w:rsidRPr="007F1840">
          <w:rPr>
            <w:rStyle w:val="Hyperlink"/>
            <w:rFonts w:ascii="Sassoon Infant Std" w:eastAsia="Calibri" w:hAnsi="Sassoon Infant Std"/>
            <w:sz w:val="28"/>
            <w:szCs w:val="28"/>
          </w:rPr>
          <w:t>https://www.equalityhumanrights.com/en/publication-download/technical-guidance-schools-scotland</w:t>
        </w:r>
      </w:hyperlink>
      <w:r w:rsidR="00C1157A" w:rsidRPr="007F1840">
        <w:rPr>
          <w:rFonts w:ascii="Sassoon Infant Std" w:hAnsi="Sassoon Infant Std"/>
          <w:color w:val="000000"/>
          <w:sz w:val="28"/>
          <w:szCs w:val="28"/>
        </w:rPr>
        <w:t> </w:t>
      </w:r>
    </w:p>
    <w:p w:rsidR="00C1157A" w:rsidRPr="007F1840" w:rsidRDefault="00C1157A" w:rsidP="00C1157A">
      <w:pPr>
        <w:pStyle w:val="BodyText"/>
        <w:spacing w:before="2"/>
        <w:ind w:left="0"/>
        <w:rPr>
          <w:rFonts w:ascii="Sassoon Infant Std" w:hAnsi="Sassoon Infant Std" w:cs="Arial"/>
          <w:color w:val="6D1D6A" w:themeColor="accent1" w:themeShade="BF"/>
          <w:sz w:val="44"/>
          <w:szCs w:val="44"/>
        </w:rPr>
      </w:pPr>
    </w:p>
    <w:p w:rsidR="00C1157A" w:rsidRPr="007F1840" w:rsidRDefault="00C1157A" w:rsidP="006823B4">
      <w:pPr>
        <w:pStyle w:val="Heading2"/>
        <w:ind w:left="0" w:firstLine="0"/>
        <w:rPr>
          <w:rFonts w:ascii="Sassoon Infant Std" w:hAnsi="Sassoon Infant Std"/>
          <w:i/>
          <w:color w:val="0070C0"/>
          <w:sz w:val="44"/>
          <w:szCs w:val="44"/>
        </w:rPr>
      </w:pPr>
      <w:r w:rsidRPr="007F1840">
        <w:rPr>
          <w:rFonts w:ascii="Sassoon Infant Std" w:hAnsi="Sassoon Infant Std"/>
          <w:i/>
          <w:color w:val="0070C0"/>
          <w:sz w:val="44"/>
          <w:szCs w:val="44"/>
        </w:rPr>
        <w:t>Our School Context</w:t>
      </w:r>
    </w:p>
    <w:p w:rsidR="00C1157A" w:rsidRPr="007F1840" w:rsidRDefault="00742B12" w:rsidP="00704465">
      <w:pPr>
        <w:ind w:left="0" w:firstLine="0"/>
        <w:rPr>
          <w:rFonts w:ascii="Sassoon Infant Std" w:hAnsi="Sassoon Infant Std" w:cs="Arial"/>
          <w:i/>
        </w:rPr>
      </w:pPr>
      <w:r w:rsidRPr="007F1840">
        <w:rPr>
          <w:rFonts w:ascii="Sassoon Infant Std" w:hAnsi="Sassoon Infant Std" w:cs="Arial"/>
          <w:color w:val="auto"/>
          <w:sz w:val="24"/>
          <w:szCs w:val="24"/>
        </w:rPr>
        <w:t xml:space="preserve">Langside Primary </w:t>
      </w:r>
      <w:r w:rsidR="0061168B" w:rsidRPr="007F1840">
        <w:rPr>
          <w:rFonts w:ascii="Sassoon Infant Std" w:hAnsi="Sassoon Infant Std" w:cs="Arial"/>
          <w:color w:val="auto"/>
          <w:sz w:val="24"/>
          <w:szCs w:val="24"/>
        </w:rPr>
        <w:t xml:space="preserve">is situated in a diverse multicultural </w:t>
      </w:r>
      <w:r w:rsidR="00140DF1" w:rsidRPr="007F1840">
        <w:rPr>
          <w:rFonts w:ascii="Sassoon Infant Std" w:hAnsi="Sassoon Infant Std" w:cs="Arial"/>
          <w:color w:val="auto"/>
          <w:sz w:val="24"/>
          <w:szCs w:val="24"/>
        </w:rPr>
        <w:t>community with</w:t>
      </w:r>
      <w:r w:rsidR="00694216" w:rsidRPr="007F1840">
        <w:rPr>
          <w:rFonts w:ascii="Sassoon Infant Std" w:eastAsia="Times New Roman" w:hAnsi="Sassoon Infant Std" w:cs="Arial"/>
          <w:color w:val="auto"/>
          <w:sz w:val="24"/>
          <w:szCs w:val="24"/>
          <w:shd w:val="clear" w:color="auto" w:fill="FFFFFF"/>
        </w:rPr>
        <w:t xml:space="preserve"> </w:t>
      </w:r>
      <w:r w:rsidR="003138D0" w:rsidRPr="007F1840">
        <w:rPr>
          <w:rFonts w:ascii="Sassoon Infant Std" w:eastAsia="Times New Roman" w:hAnsi="Sassoon Infant Std" w:cs="Arial"/>
          <w:color w:val="auto"/>
          <w:sz w:val="24"/>
          <w:szCs w:val="24"/>
          <w:shd w:val="clear" w:color="auto" w:fill="FFFFFF"/>
        </w:rPr>
        <w:t xml:space="preserve">pupils and families </w:t>
      </w:r>
      <w:r w:rsidR="00A51E3E" w:rsidRPr="007F1840">
        <w:rPr>
          <w:rFonts w:ascii="Sassoon Infant Std" w:eastAsia="Times New Roman" w:hAnsi="Sassoon Infant Std" w:cs="Arial"/>
          <w:color w:val="auto"/>
          <w:sz w:val="24"/>
          <w:szCs w:val="24"/>
          <w:shd w:val="clear" w:color="auto" w:fill="FFFFFF"/>
        </w:rPr>
        <w:t>representing</w:t>
      </w:r>
      <w:r w:rsidR="00694216" w:rsidRPr="007F1840">
        <w:rPr>
          <w:rFonts w:ascii="Sassoon Infant Std" w:eastAsia="Times New Roman" w:hAnsi="Sassoon Infant Std" w:cs="Arial"/>
          <w:color w:val="auto"/>
          <w:sz w:val="24"/>
          <w:szCs w:val="24"/>
          <w:shd w:val="clear" w:color="auto" w:fill="FFFFFF"/>
        </w:rPr>
        <w:t xml:space="preserve"> varied </w:t>
      </w:r>
      <w:r w:rsidR="00EA105B" w:rsidRPr="007F1840">
        <w:rPr>
          <w:rFonts w:ascii="Sassoon Infant Std" w:eastAsia="Times New Roman" w:hAnsi="Sassoon Infant Std" w:cs="Arial"/>
          <w:color w:val="auto"/>
          <w:sz w:val="24"/>
          <w:szCs w:val="24"/>
          <w:shd w:val="clear" w:color="auto" w:fill="FFFFFF"/>
        </w:rPr>
        <w:t xml:space="preserve">historical, social and economic </w:t>
      </w:r>
      <w:r w:rsidR="00694216" w:rsidRPr="007F1840">
        <w:rPr>
          <w:rFonts w:ascii="Sassoon Infant Std" w:eastAsia="Times New Roman" w:hAnsi="Sassoon Infant Std" w:cs="Arial"/>
          <w:color w:val="auto"/>
          <w:sz w:val="24"/>
          <w:szCs w:val="24"/>
          <w:shd w:val="clear" w:color="auto" w:fill="FFFFFF"/>
        </w:rPr>
        <w:t>backgrounds</w:t>
      </w:r>
      <w:r w:rsidR="00BB0F37" w:rsidRPr="007F1840">
        <w:rPr>
          <w:rFonts w:ascii="Sassoon Infant Std" w:eastAsia="Times New Roman" w:hAnsi="Sassoon Infant Std" w:cs="Arial"/>
          <w:color w:val="auto"/>
          <w:sz w:val="24"/>
          <w:szCs w:val="24"/>
          <w:shd w:val="clear" w:color="auto" w:fill="FFFFFF"/>
        </w:rPr>
        <w:t>.</w:t>
      </w:r>
      <w:r w:rsidR="00EA105B" w:rsidRPr="007F1840">
        <w:rPr>
          <w:rFonts w:ascii="Sassoon Infant Std" w:eastAsia="Times New Roman" w:hAnsi="Sassoon Infant Std" w:cs="Arial"/>
          <w:color w:val="auto"/>
          <w:sz w:val="24"/>
          <w:szCs w:val="24"/>
          <w:shd w:val="clear" w:color="auto" w:fill="FFFFFF"/>
        </w:rPr>
        <w:t xml:space="preserve"> </w:t>
      </w:r>
      <w:r w:rsidR="00694216" w:rsidRPr="007F1840">
        <w:rPr>
          <w:rFonts w:ascii="Sassoon Infant Std" w:eastAsia="Times New Roman" w:hAnsi="Sassoon Infant Std" w:cs="Arial"/>
          <w:color w:val="auto"/>
          <w:sz w:val="24"/>
          <w:szCs w:val="24"/>
          <w:shd w:val="clear" w:color="auto" w:fill="FFFFFF"/>
        </w:rPr>
        <w:t xml:space="preserve">Approximately </w:t>
      </w:r>
      <w:r w:rsidR="00704465" w:rsidRPr="007F1840">
        <w:rPr>
          <w:rFonts w:ascii="Sassoon Infant Std" w:eastAsia="Times New Roman" w:hAnsi="Sassoon Infant Std" w:cs="Arial"/>
          <w:color w:val="auto"/>
          <w:sz w:val="24"/>
          <w:szCs w:val="24"/>
          <w:shd w:val="clear" w:color="auto" w:fill="FFFFFF"/>
        </w:rPr>
        <w:t>31.5</w:t>
      </w:r>
      <w:r w:rsidR="00694216" w:rsidRPr="007F1840">
        <w:rPr>
          <w:rFonts w:ascii="Sassoon Infant Std" w:eastAsia="Times New Roman" w:hAnsi="Sassoon Infant Std" w:cs="Arial"/>
          <w:color w:val="auto"/>
          <w:sz w:val="24"/>
          <w:szCs w:val="24"/>
          <w:shd w:val="clear" w:color="auto" w:fill="FFFFFF"/>
        </w:rPr>
        <w:t xml:space="preserve">% of our pupils are from an ethnic minority background. Contained within this </w:t>
      </w:r>
      <w:r w:rsidR="00704465" w:rsidRPr="007F1840">
        <w:rPr>
          <w:rFonts w:ascii="Sassoon Infant Std" w:eastAsia="Times New Roman" w:hAnsi="Sassoon Infant Std" w:cs="Arial"/>
          <w:color w:val="auto"/>
          <w:sz w:val="24"/>
          <w:szCs w:val="24"/>
          <w:shd w:val="clear" w:color="auto" w:fill="FFFFFF"/>
        </w:rPr>
        <w:t>31.5</w:t>
      </w:r>
      <w:r w:rsidR="0011257D" w:rsidRPr="007F1840">
        <w:rPr>
          <w:rFonts w:ascii="Sassoon Infant Std" w:eastAsia="Times New Roman" w:hAnsi="Sassoon Infant Std" w:cs="Arial"/>
          <w:color w:val="auto"/>
          <w:sz w:val="24"/>
          <w:szCs w:val="24"/>
          <w:shd w:val="clear" w:color="auto" w:fill="FFFFFF"/>
        </w:rPr>
        <w:t>% is</w:t>
      </w:r>
      <w:r w:rsidR="00694216" w:rsidRPr="007F1840">
        <w:rPr>
          <w:rFonts w:ascii="Sassoon Infant Std" w:eastAsia="Times New Roman" w:hAnsi="Sassoon Infant Std" w:cs="Arial"/>
          <w:color w:val="auto"/>
          <w:sz w:val="24"/>
          <w:szCs w:val="24"/>
          <w:shd w:val="clear" w:color="auto" w:fill="FFFFFF"/>
        </w:rPr>
        <w:t xml:space="preserve"> substantial diversity</w:t>
      </w:r>
      <w:r w:rsidR="00A51E3E" w:rsidRPr="007F1840">
        <w:rPr>
          <w:rFonts w:ascii="Sassoon Infant Std" w:eastAsia="Times New Roman" w:hAnsi="Sassoon Infant Std" w:cs="Arial"/>
          <w:color w:val="auto"/>
          <w:sz w:val="24"/>
          <w:szCs w:val="24"/>
          <w:shd w:val="clear" w:color="auto" w:fill="FFFFFF"/>
        </w:rPr>
        <w:t xml:space="preserve">, </w:t>
      </w:r>
      <w:r w:rsidR="00694216" w:rsidRPr="007F1840">
        <w:rPr>
          <w:rFonts w:ascii="Sassoon Infant Std" w:eastAsia="Times New Roman" w:hAnsi="Sassoon Infant Std" w:cs="Arial"/>
          <w:color w:val="auto"/>
          <w:sz w:val="24"/>
          <w:szCs w:val="24"/>
          <w:shd w:val="clear" w:color="auto" w:fill="FFFFFF"/>
        </w:rPr>
        <w:t xml:space="preserve">incorporating </w:t>
      </w:r>
      <w:r w:rsidR="00EA105B" w:rsidRPr="007F1840">
        <w:rPr>
          <w:rFonts w:ascii="Sassoon Infant Std" w:eastAsia="Times New Roman" w:hAnsi="Sassoon Infant Std" w:cs="Arial"/>
          <w:color w:val="auto"/>
          <w:sz w:val="24"/>
          <w:szCs w:val="24"/>
          <w:shd w:val="clear" w:color="auto" w:fill="FFFFFF"/>
        </w:rPr>
        <w:t xml:space="preserve">around </w:t>
      </w:r>
      <w:r w:rsidR="00704465" w:rsidRPr="007F1840">
        <w:rPr>
          <w:rFonts w:ascii="Sassoon Infant Std" w:eastAsia="Times New Roman" w:hAnsi="Sassoon Infant Std" w:cs="Arial"/>
          <w:color w:val="auto"/>
          <w:sz w:val="24"/>
          <w:szCs w:val="24"/>
          <w:shd w:val="clear" w:color="auto" w:fill="FFFFFF"/>
        </w:rPr>
        <w:t>42</w:t>
      </w:r>
      <w:r w:rsidR="00EA105B" w:rsidRPr="007F1840">
        <w:rPr>
          <w:rFonts w:ascii="Sassoon Infant Std" w:eastAsia="Times New Roman" w:hAnsi="Sassoon Infant Std" w:cs="Arial"/>
          <w:color w:val="auto"/>
          <w:sz w:val="24"/>
          <w:szCs w:val="24"/>
          <w:shd w:val="clear" w:color="auto" w:fill="FFFFFF"/>
        </w:rPr>
        <w:t xml:space="preserve"> different</w:t>
      </w:r>
      <w:r w:rsidR="00694216" w:rsidRPr="007F1840">
        <w:rPr>
          <w:rFonts w:ascii="Sassoon Infant Std" w:eastAsia="Times New Roman" w:hAnsi="Sassoon Infant Std" w:cs="Arial"/>
          <w:color w:val="auto"/>
          <w:sz w:val="24"/>
          <w:szCs w:val="24"/>
          <w:shd w:val="clear" w:color="auto" w:fill="FFFFFF"/>
        </w:rPr>
        <w:t xml:space="preserve"> languages</w:t>
      </w:r>
      <w:r w:rsidR="0022743A" w:rsidRPr="007F1840">
        <w:rPr>
          <w:rFonts w:ascii="Sassoon Infant Std" w:eastAsia="Times New Roman" w:hAnsi="Sassoon Infant Std" w:cs="Arial"/>
          <w:color w:val="auto"/>
          <w:sz w:val="24"/>
          <w:szCs w:val="24"/>
          <w:shd w:val="clear" w:color="auto" w:fill="FFFFFF"/>
        </w:rPr>
        <w:t xml:space="preserve"> and</w:t>
      </w:r>
      <w:r w:rsidR="00704465" w:rsidRPr="007F1840">
        <w:rPr>
          <w:rFonts w:ascii="Sassoon Infant Std" w:eastAsia="Times New Roman" w:hAnsi="Sassoon Infant Std" w:cs="Arial"/>
          <w:color w:val="auto"/>
          <w:sz w:val="24"/>
          <w:szCs w:val="24"/>
          <w:shd w:val="clear" w:color="auto" w:fill="FFFFFF"/>
        </w:rPr>
        <w:t xml:space="preserve"> 4</w:t>
      </w:r>
      <w:r w:rsidR="008812F4" w:rsidRPr="007F1840">
        <w:rPr>
          <w:rFonts w:ascii="Sassoon Infant Std" w:eastAsia="Times New Roman" w:hAnsi="Sassoon Infant Std" w:cs="Arial"/>
          <w:color w:val="auto"/>
          <w:sz w:val="24"/>
          <w:szCs w:val="24"/>
          <w:shd w:val="clear" w:color="auto" w:fill="FFFFFF"/>
        </w:rPr>
        <w:t xml:space="preserve"> different faith</w:t>
      </w:r>
      <w:r w:rsidR="00BB0F37" w:rsidRPr="007F1840">
        <w:rPr>
          <w:rFonts w:ascii="Sassoon Infant Std" w:eastAsia="Times New Roman" w:hAnsi="Sassoon Infant Std" w:cs="Arial"/>
          <w:color w:val="auto"/>
          <w:sz w:val="24"/>
          <w:szCs w:val="24"/>
          <w:shd w:val="clear" w:color="auto" w:fill="FFFFFF"/>
        </w:rPr>
        <w:t>s</w:t>
      </w:r>
      <w:r w:rsidR="006C5F3D" w:rsidRPr="007F1840">
        <w:rPr>
          <w:rFonts w:ascii="Sassoon Infant Std" w:eastAsia="Times New Roman" w:hAnsi="Sassoon Infant Std" w:cs="Arial"/>
          <w:color w:val="auto"/>
          <w:sz w:val="24"/>
          <w:szCs w:val="24"/>
          <w:shd w:val="clear" w:color="auto" w:fill="FFFFFF"/>
        </w:rPr>
        <w:t>.</w:t>
      </w:r>
      <w:r w:rsidR="00694216" w:rsidRPr="007F1840">
        <w:rPr>
          <w:rFonts w:ascii="Sassoon Infant Std" w:eastAsia="Times New Roman" w:hAnsi="Sassoon Infant Std" w:cs="Arial"/>
          <w:color w:val="auto"/>
          <w:sz w:val="24"/>
          <w:szCs w:val="24"/>
          <w:shd w:val="clear" w:color="auto" w:fill="FFFFFF"/>
        </w:rPr>
        <w:t> </w:t>
      </w:r>
      <w:r w:rsidR="006C5F3D" w:rsidRPr="007F1840">
        <w:rPr>
          <w:rFonts w:ascii="Sassoon Infant Std" w:eastAsia="Times New Roman" w:hAnsi="Sassoon Infant Std" w:cs="Arial"/>
          <w:color w:val="auto"/>
          <w:sz w:val="24"/>
          <w:szCs w:val="24"/>
          <w:shd w:val="clear" w:color="auto" w:fill="FFFFFF"/>
        </w:rPr>
        <w:t>We</w:t>
      </w:r>
      <w:r w:rsidR="00F613FF" w:rsidRPr="007F1840">
        <w:rPr>
          <w:rFonts w:ascii="Sassoon Infant Std" w:eastAsia="Times New Roman" w:hAnsi="Sassoon Infant Std" w:cs="Arial"/>
          <w:color w:val="auto"/>
          <w:sz w:val="24"/>
          <w:szCs w:val="24"/>
          <w:shd w:val="clear" w:color="auto" w:fill="FFFFFF"/>
        </w:rPr>
        <w:t xml:space="preserve"> promote and instil</w:t>
      </w:r>
      <w:r w:rsidR="00694216" w:rsidRPr="007F1840">
        <w:rPr>
          <w:rFonts w:ascii="Sassoon Infant Std" w:eastAsia="Times New Roman" w:hAnsi="Sassoon Infant Std" w:cs="Arial"/>
          <w:color w:val="auto"/>
          <w:sz w:val="24"/>
          <w:szCs w:val="24"/>
          <w:shd w:val="clear" w:color="auto" w:fill="FFFFFF"/>
        </w:rPr>
        <w:t xml:space="preserve"> a strong ethos of </w:t>
      </w:r>
      <w:r w:rsidR="0064498D" w:rsidRPr="007F1840">
        <w:rPr>
          <w:rFonts w:ascii="Sassoon Infant Std" w:eastAsia="Times New Roman" w:hAnsi="Sassoon Infant Std" w:cs="Arial"/>
          <w:color w:val="auto"/>
          <w:sz w:val="24"/>
          <w:szCs w:val="24"/>
          <w:shd w:val="clear" w:color="auto" w:fill="FFFFFF"/>
        </w:rPr>
        <w:t xml:space="preserve">respect and </w:t>
      </w:r>
      <w:r w:rsidR="00694216" w:rsidRPr="007F1840">
        <w:rPr>
          <w:rFonts w:ascii="Sassoon Infant Std" w:eastAsia="Times New Roman" w:hAnsi="Sassoon Infant Std" w:cs="Arial"/>
          <w:color w:val="auto"/>
          <w:sz w:val="24"/>
          <w:szCs w:val="24"/>
          <w:shd w:val="clear" w:color="auto" w:fill="FFFFFF"/>
        </w:rPr>
        <w:t xml:space="preserve">tolerance and </w:t>
      </w:r>
      <w:r w:rsidR="00AC1B17" w:rsidRPr="007F1840">
        <w:rPr>
          <w:rFonts w:ascii="Sassoon Infant Std" w:eastAsia="Times New Roman" w:hAnsi="Sassoon Infant Std" w:cs="Arial"/>
          <w:color w:val="auto"/>
          <w:sz w:val="24"/>
          <w:szCs w:val="24"/>
          <w:shd w:val="clear" w:color="auto" w:fill="FFFFFF"/>
        </w:rPr>
        <w:t xml:space="preserve">aim to ensure </w:t>
      </w:r>
      <w:r w:rsidR="00694216" w:rsidRPr="007F1840">
        <w:rPr>
          <w:rFonts w:ascii="Sassoon Infant Std" w:eastAsia="Times New Roman" w:hAnsi="Sassoon Infant Std" w:cs="Arial"/>
          <w:color w:val="auto"/>
          <w:sz w:val="24"/>
          <w:szCs w:val="24"/>
          <w:shd w:val="clear" w:color="auto" w:fill="FFFFFF"/>
        </w:rPr>
        <w:t xml:space="preserve">that all children and their </w:t>
      </w:r>
      <w:bookmarkStart w:id="0" w:name="_GoBack"/>
      <w:r w:rsidR="00694216" w:rsidRPr="007F1840">
        <w:rPr>
          <w:rFonts w:ascii="Sassoon Infant Std" w:eastAsia="Times New Roman" w:hAnsi="Sassoon Infant Std" w:cs="Arial"/>
          <w:color w:val="auto"/>
          <w:sz w:val="24"/>
          <w:szCs w:val="24"/>
          <w:shd w:val="clear" w:color="auto" w:fill="FFFFFF"/>
        </w:rPr>
        <w:t>families feel welcome</w:t>
      </w:r>
      <w:r w:rsidR="00D7514D" w:rsidRPr="007F1840">
        <w:rPr>
          <w:rFonts w:ascii="Sassoon Infant Std" w:eastAsia="Times New Roman" w:hAnsi="Sassoon Infant Std" w:cs="Arial"/>
          <w:color w:val="auto"/>
          <w:sz w:val="24"/>
          <w:szCs w:val="24"/>
          <w:shd w:val="clear" w:color="auto" w:fill="FFFFFF"/>
        </w:rPr>
        <w:t xml:space="preserve"> </w:t>
      </w:r>
      <w:r w:rsidR="00F177F3" w:rsidRPr="007F1840">
        <w:rPr>
          <w:rFonts w:ascii="Sassoon Infant Std" w:eastAsia="Times New Roman" w:hAnsi="Sassoon Infant Std" w:cs="Arial"/>
          <w:color w:val="auto"/>
          <w:sz w:val="24"/>
          <w:szCs w:val="24"/>
          <w:shd w:val="clear" w:color="auto" w:fill="FFFFFF"/>
        </w:rPr>
        <w:t>and</w:t>
      </w:r>
      <w:r w:rsidR="001B3FB7" w:rsidRPr="007F1840">
        <w:rPr>
          <w:rFonts w:ascii="Sassoon Infant Std" w:eastAsia="Times New Roman" w:hAnsi="Sassoon Infant Std" w:cs="Arial"/>
          <w:color w:val="auto"/>
          <w:sz w:val="24"/>
          <w:szCs w:val="24"/>
          <w:shd w:val="clear" w:color="auto" w:fill="FFFFFF"/>
        </w:rPr>
        <w:t xml:space="preserve"> valued.</w:t>
      </w:r>
      <w:r w:rsidR="00F177F3" w:rsidRPr="007F1840">
        <w:rPr>
          <w:rFonts w:ascii="Sassoon Infant Std" w:eastAsia="Times New Roman" w:hAnsi="Sassoon Infant Std" w:cs="Arial"/>
          <w:color w:val="auto"/>
          <w:sz w:val="24"/>
          <w:szCs w:val="24"/>
          <w:shd w:val="clear" w:color="auto" w:fill="FFFFFF"/>
        </w:rPr>
        <w:t xml:space="preserve"> </w:t>
      </w:r>
    </w:p>
    <w:bookmarkEnd w:id="0"/>
    <w:p w:rsidR="00C1157A" w:rsidRPr="007F1840" w:rsidRDefault="00C1157A" w:rsidP="00C1157A">
      <w:pPr>
        <w:pStyle w:val="BodyText"/>
        <w:spacing w:before="2"/>
        <w:ind w:left="0"/>
        <w:rPr>
          <w:rFonts w:ascii="Sassoon Infant Std" w:hAnsi="Sassoon Infant Std" w:cs="Arial"/>
          <w:i/>
          <w:color w:val="7030A0"/>
        </w:rPr>
      </w:pPr>
    </w:p>
    <w:p w:rsidR="00C1157A" w:rsidRPr="007F1840" w:rsidRDefault="00C1157A" w:rsidP="006823B4">
      <w:pPr>
        <w:pStyle w:val="Heading2"/>
        <w:ind w:left="0" w:firstLine="0"/>
        <w:rPr>
          <w:rFonts w:ascii="Sassoon Infant Std" w:hAnsi="Sassoon Infant Std" w:cs="Arial"/>
          <w:i/>
          <w:color w:val="0070C0"/>
          <w:sz w:val="44"/>
          <w:szCs w:val="44"/>
        </w:rPr>
      </w:pPr>
      <w:r w:rsidRPr="007F1840">
        <w:rPr>
          <w:rFonts w:ascii="Sassoon Infant Std" w:hAnsi="Sassoon Infant Std"/>
          <w:i/>
          <w:color w:val="0070C0"/>
          <w:sz w:val="44"/>
          <w:szCs w:val="44"/>
        </w:rPr>
        <w:t>Aims and Values</w:t>
      </w:r>
    </w:p>
    <w:p w:rsidR="00C1157A" w:rsidRPr="007F1840" w:rsidRDefault="00C1157A" w:rsidP="00C1157A">
      <w:pPr>
        <w:pStyle w:val="BodyText"/>
        <w:spacing w:before="57"/>
        <w:ind w:left="118" w:right="521"/>
        <w:rPr>
          <w:rFonts w:ascii="Sassoon Infant Std" w:hAnsi="Sassoon Infant Std" w:cs="Arial"/>
        </w:rPr>
      </w:pPr>
      <w:r w:rsidRPr="007F1840">
        <w:rPr>
          <w:rFonts w:ascii="Sassoon Infant Std" w:hAnsi="Sassoon Infant Std" w:cs="Arial"/>
        </w:rPr>
        <w:t>The school is committed to provide equality and excellence for all in order to promote the highest possible standards.</w:t>
      </w:r>
    </w:p>
    <w:p w:rsidR="00C1157A" w:rsidRPr="007F1840" w:rsidRDefault="00C1157A" w:rsidP="00C1157A">
      <w:pPr>
        <w:pStyle w:val="BodyText"/>
        <w:ind w:left="118"/>
        <w:rPr>
          <w:rFonts w:ascii="Sassoon Infant Std" w:hAnsi="Sassoon Infant Std" w:cs="Arial"/>
        </w:rPr>
      </w:pPr>
      <w:r w:rsidRPr="007F1840">
        <w:rPr>
          <w:rFonts w:ascii="Sassoon Infant Std" w:hAnsi="Sassoon Infant Std" w:cs="Arial"/>
        </w:rPr>
        <w:t>The core values on which the policy is based include:</w:t>
      </w:r>
    </w:p>
    <w:p w:rsidR="00C1157A" w:rsidRPr="007F1840" w:rsidRDefault="00C1157A" w:rsidP="00C1157A">
      <w:pPr>
        <w:pStyle w:val="ListParagraph"/>
        <w:numPr>
          <w:ilvl w:val="0"/>
          <w:numId w:val="6"/>
        </w:numPr>
        <w:tabs>
          <w:tab w:val="left" w:pos="479"/>
        </w:tabs>
        <w:ind w:left="478"/>
        <w:rPr>
          <w:rFonts w:ascii="Sassoon Infant Std" w:hAnsi="Sassoon Infant Std" w:cs="Arial"/>
          <w:sz w:val="24"/>
          <w:szCs w:val="24"/>
        </w:rPr>
      </w:pPr>
      <w:r w:rsidRPr="007F1840">
        <w:rPr>
          <w:rFonts w:ascii="Sassoon Infant Std" w:hAnsi="Sassoon Infant Std" w:cs="Arial"/>
          <w:sz w:val="24"/>
          <w:szCs w:val="24"/>
        </w:rPr>
        <w:t>a culture of respect for</w:t>
      </w:r>
      <w:r w:rsidRPr="007F1840">
        <w:rPr>
          <w:rFonts w:ascii="Sassoon Infant Std" w:hAnsi="Sassoon Infant Std" w:cs="Arial"/>
          <w:spacing w:val="-1"/>
          <w:sz w:val="24"/>
          <w:szCs w:val="24"/>
        </w:rPr>
        <w:t xml:space="preserve"> </w:t>
      </w:r>
      <w:r w:rsidRPr="007F1840">
        <w:rPr>
          <w:rFonts w:ascii="Sassoon Infant Std" w:hAnsi="Sassoon Infant Std" w:cs="Arial"/>
          <w:sz w:val="24"/>
          <w:szCs w:val="24"/>
        </w:rPr>
        <w:t>others</w:t>
      </w:r>
    </w:p>
    <w:p w:rsidR="00C1157A" w:rsidRPr="007F1840" w:rsidRDefault="00C1157A" w:rsidP="00C1157A">
      <w:pPr>
        <w:pStyle w:val="ListParagraph"/>
        <w:numPr>
          <w:ilvl w:val="0"/>
          <w:numId w:val="6"/>
        </w:numPr>
        <w:tabs>
          <w:tab w:val="left" w:pos="479"/>
        </w:tabs>
        <w:ind w:left="478"/>
        <w:rPr>
          <w:rFonts w:ascii="Sassoon Infant Std" w:hAnsi="Sassoon Infant Std" w:cs="Arial"/>
          <w:sz w:val="24"/>
          <w:szCs w:val="24"/>
        </w:rPr>
      </w:pPr>
      <w:r w:rsidRPr="007F1840">
        <w:rPr>
          <w:rFonts w:ascii="Sassoon Infant Std" w:hAnsi="Sassoon Infant Std" w:cs="Arial"/>
          <w:sz w:val="24"/>
          <w:szCs w:val="24"/>
        </w:rPr>
        <w:t>promoting equality and social justice</w:t>
      </w:r>
    </w:p>
    <w:p w:rsidR="004E1CB7" w:rsidRPr="007F1840" w:rsidRDefault="00C1157A" w:rsidP="004E1CB7">
      <w:pPr>
        <w:pStyle w:val="ListParagraph"/>
        <w:numPr>
          <w:ilvl w:val="0"/>
          <w:numId w:val="6"/>
        </w:numPr>
        <w:tabs>
          <w:tab w:val="left" w:pos="479"/>
        </w:tabs>
        <w:ind w:left="478"/>
        <w:rPr>
          <w:rFonts w:ascii="Sassoon Infant Std" w:hAnsi="Sassoon Infant Std" w:cs="Arial"/>
          <w:sz w:val="24"/>
          <w:szCs w:val="24"/>
        </w:rPr>
      </w:pPr>
      <w:r w:rsidRPr="007F1840">
        <w:rPr>
          <w:rFonts w:ascii="Sassoon Infant Std" w:hAnsi="Sassoon Infant Std" w:cs="Arial"/>
          <w:sz w:val="24"/>
          <w:szCs w:val="24"/>
        </w:rPr>
        <w:t>a community where pupils are well prepared for life in a diverse</w:t>
      </w:r>
      <w:r w:rsidRPr="007F1840">
        <w:rPr>
          <w:rFonts w:ascii="Sassoon Infant Std" w:hAnsi="Sassoon Infant Std" w:cs="Arial"/>
          <w:spacing w:val="-4"/>
          <w:sz w:val="24"/>
          <w:szCs w:val="24"/>
        </w:rPr>
        <w:t xml:space="preserve"> </w:t>
      </w:r>
      <w:r w:rsidRPr="007F1840">
        <w:rPr>
          <w:rFonts w:ascii="Sassoon Infant Std" w:hAnsi="Sassoon Infant Std" w:cs="Arial"/>
          <w:sz w:val="24"/>
          <w:szCs w:val="24"/>
        </w:rPr>
        <w:t>society</w:t>
      </w:r>
    </w:p>
    <w:p w:rsidR="00C1157A" w:rsidRPr="007F1840" w:rsidRDefault="00C1157A" w:rsidP="004E1CB7">
      <w:pPr>
        <w:tabs>
          <w:tab w:val="left" w:pos="479"/>
        </w:tabs>
        <w:ind w:left="117" w:firstLine="0"/>
        <w:rPr>
          <w:rFonts w:ascii="Sassoon Infant Std" w:hAnsi="Sassoon Infant Std" w:cs="Arial"/>
          <w:sz w:val="24"/>
          <w:szCs w:val="24"/>
        </w:rPr>
      </w:pPr>
      <w:r w:rsidRPr="007F1840">
        <w:rPr>
          <w:rFonts w:ascii="Sassoon Infant Std" w:hAnsi="Sassoon Infant Std" w:cs="Arial"/>
          <w:sz w:val="24"/>
          <w:szCs w:val="24"/>
        </w:rPr>
        <w:t xml:space="preserve">These align with the school’s values </w:t>
      </w:r>
      <w:r w:rsidR="004E1CB7" w:rsidRPr="007F1840">
        <w:rPr>
          <w:rFonts w:ascii="Sassoon Infant Std" w:hAnsi="Sassoon Infant Std" w:cs="Arial"/>
          <w:sz w:val="24"/>
          <w:szCs w:val="24"/>
        </w:rPr>
        <w:t>of</w:t>
      </w:r>
      <w:r w:rsidR="00EB1E9B" w:rsidRPr="007F1840">
        <w:rPr>
          <w:rFonts w:ascii="Sassoon Infant Std" w:hAnsi="Sassoon Infant Std" w:cs="Arial"/>
          <w:sz w:val="24"/>
          <w:szCs w:val="24"/>
        </w:rPr>
        <w:t xml:space="preserve"> respect, </w:t>
      </w:r>
      <w:r w:rsidR="00834830" w:rsidRPr="007F1840">
        <w:rPr>
          <w:rFonts w:ascii="Sassoon Infant Std" w:hAnsi="Sassoon Infant Std" w:cs="Arial"/>
          <w:sz w:val="24"/>
          <w:szCs w:val="24"/>
        </w:rPr>
        <w:t>kindness</w:t>
      </w:r>
      <w:r w:rsidR="00EB1E9B" w:rsidRPr="007F1840">
        <w:rPr>
          <w:rFonts w:ascii="Sassoon Infant Std" w:hAnsi="Sassoon Infant Std" w:cs="Arial"/>
          <w:sz w:val="24"/>
          <w:szCs w:val="24"/>
        </w:rPr>
        <w:t>, equity and honesty.</w:t>
      </w:r>
    </w:p>
    <w:p w:rsidR="00C1157A" w:rsidRPr="007F1840" w:rsidRDefault="00C1157A" w:rsidP="00C1157A">
      <w:pPr>
        <w:tabs>
          <w:tab w:val="left" w:pos="479"/>
        </w:tabs>
        <w:rPr>
          <w:rFonts w:ascii="Sassoon Infant Std" w:hAnsi="Sassoon Infant Std" w:cs="Arial"/>
          <w:sz w:val="24"/>
          <w:szCs w:val="24"/>
        </w:rPr>
      </w:pPr>
    </w:p>
    <w:p w:rsidR="00C1157A" w:rsidRPr="007F1840" w:rsidRDefault="00C1157A" w:rsidP="00C1157A">
      <w:pPr>
        <w:pStyle w:val="BodyText"/>
        <w:spacing w:before="3"/>
        <w:ind w:left="0"/>
        <w:rPr>
          <w:rFonts w:ascii="Sassoon Infant Std" w:hAnsi="Sassoon Infant Std" w:cs="Arial"/>
          <w:color w:val="FF0000"/>
        </w:rPr>
      </w:pPr>
    </w:p>
    <w:p w:rsidR="00C1157A" w:rsidRPr="007F1840" w:rsidRDefault="00C1157A" w:rsidP="006823B4">
      <w:pPr>
        <w:pStyle w:val="Heading2"/>
        <w:spacing w:line="297" w:lineRule="exact"/>
        <w:ind w:left="0" w:firstLine="0"/>
        <w:rPr>
          <w:rFonts w:ascii="Sassoon Infant Std" w:hAnsi="Sassoon Infant Std" w:cs="Arial"/>
          <w:i/>
          <w:color w:val="0070C0"/>
          <w:sz w:val="40"/>
          <w:szCs w:val="40"/>
        </w:rPr>
      </w:pPr>
      <w:r w:rsidRPr="007F1840">
        <w:rPr>
          <w:rFonts w:ascii="Sassoon Infant Std" w:hAnsi="Sassoon Infant Std"/>
          <w:i/>
          <w:color w:val="0070C0"/>
          <w:sz w:val="40"/>
          <w:szCs w:val="40"/>
        </w:rPr>
        <w:t xml:space="preserve">Our </w:t>
      </w:r>
      <w:r w:rsidR="006823B4" w:rsidRPr="007F1840">
        <w:rPr>
          <w:rFonts w:ascii="Sassoon Infant Std" w:hAnsi="Sassoon Infant Std"/>
          <w:i/>
          <w:color w:val="0070C0"/>
          <w:sz w:val="40"/>
          <w:szCs w:val="40"/>
        </w:rPr>
        <w:t>S</w:t>
      </w:r>
      <w:r w:rsidRPr="007F1840">
        <w:rPr>
          <w:rFonts w:ascii="Sassoon Infant Std" w:hAnsi="Sassoon Infant Std"/>
          <w:i/>
          <w:color w:val="0070C0"/>
          <w:sz w:val="40"/>
          <w:szCs w:val="40"/>
        </w:rPr>
        <w:t>chool’s overall approach to promoting Equality</w:t>
      </w:r>
    </w:p>
    <w:p w:rsidR="00C1157A" w:rsidRPr="007F1840" w:rsidRDefault="00C1157A" w:rsidP="00C1157A">
      <w:pPr>
        <w:pStyle w:val="BodyText"/>
        <w:ind w:left="118" w:right="340"/>
        <w:rPr>
          <w:rFonts w:ascii="Sassoon Infant Std" w:hAnsi="Sassoon Infant Std" w:cs="Arial"/>
        </w:rPr>
      </w:pPr>
      <w:r w:rsidRPr="007F1840">
        <w:rPr>
          <w:rFonts w:ascii="Sassoon Infant Std" w:hAnsi="Sassoon Infant Std" w:cs="Arial"/>
        </w:rPr>
        <w:t xml:space="preserve">Our school’s Equality Policy provides a framework to pursue its equality duties as outlined in the 2010 Equality Act. We will strive to take all reasonable steps to; </w:t>
      </w:r>
    </w:p>
    <w:p w:rsidR="00C1157A" w:rsidRPr="007F1840" w:rsidRDefault="00C1157A" w:rsidP="00C1157A">
      <w:pPr>
        <w:pStyle w:val="BodyText"/>
        <w:ind w:left="118" w:right="340"/>
        <w:rPr>
          <w:rFonts w:ascii="Sassoon Infant Std" w:hAnsi="Sassoon Infant Std" w:cs="Arial"/>
        </w:rPr>
      </w:pPr>
    </w:p>
    <w:p w:rsidR="00C1157A" w:rsidRPr="007F1840" w:rsidRDefault="00C1157A" w:rsidP="00C1157A">
      <w:pPr>
        <w:pStyle w:val="ListParagraph"/>
        <w:numPr>
          <w:ilvl w:val="0"/>
          <w:numId w:val="6"/>
        </w:numPr>
        <w:tabs>
          <w:tab w:val="left" w:pos="545"/>
        </w:tabs>
        <w:ind w:hanging="427"/>
        <w:rPr>
          <w:rFonts w:ascii="Sassoon Infant Std" w:hAnsi="Sassoon Infant Std" w:cs="Arial"/>
          <w:sz w:val="24"/>
          <w:szCs w:val="24"/>
        </w:rPr>
      </w:pPr>
      <w:r w:rsidRPr="007F1840">
        <w:rPr>
          <w:rFonts w:ascii="Sassoon Infant Std" w:hAnsi="Sassoon Infant Std" w:cs="Arial"/>
          <w:sz w:val="24"/>
          <w:szCs w:val="24"/>
        </w:rPr>
        <w:t>eliminate unlawful discrimination, harassment and</w:t>
      </w:r>
      <w:r w:rsidRPr="007F1840">
        <w:rPr>
          <w:rFonts w:ascii="Sassoon Infant Std" w:hAnsi="Sassoon Infant Std" w:cs="Arial"/>
          <w:spacing w:val="-2"/>
          <w:sz w:val="24"/>
          <w:szCs w:val="24"/>
        </w:rPr>
        <w:t xml:space="preserve"> </w:t>
      </w:r>
      <w:r w:rsidRPr="007F1840">
        <w:rPr>
          <w:rFonts w:ascii="Sassoon Infant Std" w:hAnsi="Sassoon Infant Std" w:cs="Arial"/>
          <w:sz w:val="24"/>
          <w:szCs w:val="24"/>
        </w:rPr>
        <w:t>victimisation</w:t>
      </w:r>
    </w:p>
    <w:p w:rsidR="00C1157A" w:rsidRPr="007F1840" w:rsidRDefault="00C1157A" w:rsidP="00C1157A">
      <w:pPr>
        <w:pStyle w:val="ListParagraph"/>
        <w:numPr>
          <w:ilvl w:val="0"/>
          <w:numId w:val="6"/>
        </w:numPr>
        <w:tabs>
          <w:tab w:val="left" w:pos="545"/>
        </w:tabs>
        <w:ind w:hanging="427"/>
        <w:rPr>
          <w:rFonts w:ascii="Sassoon Infant Std" w:hAnsi="Sassoon Infant Std" w:cs="Arial"/>
          <w:sz w:val="24"/>
          <w:szCs w:val="24"/>
        </w:rPr>
      </w:pPr>
      <w:r w:rsidRPr="007F1840">
        <w:rPr>
          <w:rFonts w:ascii="Sassoon Infant Std" w:hAnsi="Sassoon Infant Std" w:cs="Arial"/>
          <w:sz w:val="24"/>
          <w:szCs w:val="24"/>
        </w:rPr>
        <w:t>advance equality of opportunity between people who share a protected characteristic</w:t>
      </w:r>
      <w:r w:rsidRPr="007F1840">
        <w:rPr>
          <w:rFonts w:ascii="Sassoon Infant Std" w:hAnsi="Sassoon Infant Std" w:cs="Arial"/>
          <w:spacing w:val="-7"/>
          <w:sz w:val="24"/>
          <w:szCs w:val="24"/>
        </w:rPr>
        <w:t xml:space="preserve"> </w:t>
      </w:r>
      <w:r w:rsidRPr="007F1840">
        <w:rPr>
          <w:rFonts w:ascii="Sassoon Infant Std" w:hAnsi="Sassoon Infant Std" w:cs="Arial"/>
          <w:sz w:val="24"/>
          <w:szCs w:val="24"/>
        </w:rPr>
        <w:t>and people who do not share</w:t>
      </w:r>
      <w:r w:rsidRPr="007F1840">
        <w:rPr>
          <w:rFonts w:ascii="Sassoon Infant Std" w:hAnsi="Sassoon Infant Std" w:cs="Arial"/>
          <w:spacing w:val="-1"/>
          <w:sz w:val="24"/>
          <w:szCs w:val="24"/>
        </w:rPr>
        <w:t xml:space="preserve"> </w:t>
      </w:r>
      <w:r w:rsidRPr="007F1840">
        <w:rPr>
          <w:rFonts w:ascii="Sassoon Infant Std" w:hAnsi="Sassoon Infant Std" w:cs="Arial"/>
          <w:sz w:val="24"/>
          <w:szCs w:val="24"/>
        </w:rPr>
        <w:t>it</w:t>
      </w:r>
    </w:p>
    <w:p w:rsidR="00C1157A" w:rsidRPr="007F1840" w:rsidRDefault="00C1157A" w:rsidP="00C1157A">
      <w:pPr>
        <w:pStyle w:val="ListParagraph"/>
        <w:numPr>
          <w:ilvl w:val="0"/>
          <w:numId w:val="6"/>
        </w:numPr>
        <w:tabs>
          <w:tab w:val="left" w:pos="545"/>
        </w:tabs>
        <w:ind w:right="782" w:hanging="427"/>
        <w:rPr>
          <w:rFonts w:ascii="Sassoon Infant Std" w:hAnsi="Sassoon Infant Std" w:cs="Arial"/>
          <w:sz w:val="24"/>
          <w:szCs w:val="24"/>
        </w:rPr>
      </w:pPr>
      <w:r w:rsidRPr="007F1840">
        <w:rPr>
          <w:rFonts w:ascii="Sassoon Infant Std" w:hAnsi="Sassoon Infant Std" w:cs="Arial"/>
          <w:sz w:val="24"/>
          <w:szCs w:val="24"/>
        </w:rPr>
        <w:t>foster good relations and positive attitudes between all characteristics and different groups</w:t>
      </w:r>
    </w:p>
    <w:p w:rsidR="00C1157A" w:rsidRPr="007F1840" w:rsidRDefault="00C1157A" w:rsidP="00C1157A">
      <w:pPr>
        <w:pStyle w:val="BodyText"/>
        <w:spacing w:before="10"/>
        <w:ind w:left="0"/>
        <w:rPr>
          <w:rFonts w:ascii="Sassoon Infant Std" w:hAnsi="Sassoon Infant Std" w:cs="Arial"/>
        </w:rPr>
      </w:pPr>
    </w:p>
    <w:p w:rsidR="00C1157A" w:rsidRPr="007F1840" w:rsidRDefault="00C1157A" w:rsidP="00C1157A">
      <w:pPr>
        <w:spacing w:before="2"/>
        <w:ind w:left="118" w:right="679"/>
        <w:rPr>
          <w:rFonts w:ascii="Sassoon Infant Std" w:hAnsi="Sassoon Infant Std" w:cs="Arial"/>
          <w:i/>
          <w:sz w:val="24"/>
          <w:szCs w:val="24"/>
        </w:rPr>
      </w:pPr>
      <w:r w:rsidRPr="007F1840">
        <w:rPr>
          <w:rFonts w:ascii="Sassoon Infant Std" w:hAnsi="Sassoon Infant Std" w:cs="Arial"/>
          <w:sz w:val="24"/>
          <w:szCs w:val="24"/>
        </w:rPr>
        <w:t>Through the Equality Policy, the school will seek to ensure that no children and young people, staff, parents, guardians or carers or any other person through their contact with the school receives less favourable treatment. This includes the protected characteristics identified within the Equality Act (2010) i.e. age*, sex, race, disability, religion or belief, sexual orientation, pregnancy, undergoing or who have undergone gender reassignment</w:t>
      </w:r>
      <w:r w:rsidRPr="007F1840">
        <w:rPr>
          <w:rFonts w:ascii="Sassoon Infant Std" w:hAnsi="Sassoon Infant Std" w:cs="Arial"/>
          <w:i/>
          <w:sz w:val="24"/>
          <w:szCs w:val="24"/>
        </w:rPr>
        <w:t xml:space="preserve">. </w:t>
      </w:r>
      <w:r w:rsidRPr="007F1840">
        <w:rPr>
          <w:rFonts w:ascii="Sassoon Infant Std" w:hAnsi="Sassoon Infant Std" w:cs="Arial"/>
          <w:sz w:val="24"/>
          <w:szCs w:val="24"/>
        </w:rPr>
        <w:t>This does not mean that all learners should be treated in exactly the same way: it means that we may need to deliver learning in a range of ways to meet the differing needs of people so that all receive the same standard of education as others as far as this is possible.</w:t>
      </w:r>
    </w:p>
    <w:p w:rsidR="00C1157A" w:rsidRPr="007F1840" w:rsidRDefault="00C1157A" w:rsidP="00C1157A">
      <w:pPr>
        <w:spacing w:before="2"/>
        <w:ind w:right="679"/>
        <w:rPr>
          <w:rFonts w:ascii="Sassoon Infant Std" w:hAnsi="Sassoon Infant Std" w:cs="Arial"/>
          <w:i/>
          <w:sz w:val="24"/>
          <w:szCs w:val="24"/>
        </w:rPr>
      </w:pPr>
      <w:r w:rsidRPr="007F1840">
        <w:rPr>
          <w:rFonts w:ascii="Sassoon Infant Std" w:hAnsi="Sassoon Infant Std" w:cs="Arial"/>
          <w:i/>
          <w:sz w:val="24"/>
          <w:szCs w:val="24"/>
        </w:rPr>
        <w:t>*(NB ‘age’ is also a protected characteristic but not in relation to pupils of any age in a school).</w:t>
      </w:r>
    </w:p>
    <w:p w:rsidR="00C1157A" w:rsidRPr="007F1840" w:rsidRDefault="00C1157A" w:rsidP="00C1157A">
      <w:pPr>
        <w:rPr>
          <w:rFonts w:ascii="Sassoon Infant Std" w:hAnsi="Sassoon Infant Std" w:cs="Arial"/>
          <w:sz w:val="24"/>
          <w:szCs w:val="24"/>
        </w:rPr>
      </w:pPr>
    </w:p>
    <w:p w:rsidR="00C1157A" w:rsidRPr="007F1840" w:rsidRDefault="00C1157A" w:rsidP="00C1157A">
      <w:pPr>
        <w:rPr>
          <w:rFonts w:ascii="Sassoon Infant Std" w:hAnsi="Sassoon Infant Std" w:cs="Arial"/>
          <w:sz w:val="24"/>
          <w:szCs w:val="24"/>
        </w:rPr>
      </w:pPr>
    </w:p>
    <w:p w:rsidR="00C1157A" w:rsidRPr="007F1840" w:rsidRDefault="00C1157A" w:rsidP="00C1157A">
      <w:pPr>
        <w:pStyle w:val="BodyText"/>
        <w:spacing w:before="57"/>
        <w:ind w:left="118"/>
        <w:rPr>
          <w:rFonts w:ascii="Sassoon Infant Std" w:hAnsi="Sassoon Infant Std" w:cs="Arial"/>
        </w:rPr>
      </w:pPr>
      <w:r w:rsidRPr="007F1840">
        <w:rPr>
          <w:rFonts w:ascii="Sassoon Infant Std" w:hAnsi="Sassoon Infant Std" w:cs="Arial"/>
        </w:rPr>
        <w:t xml:space="preserve">The school </w:t>
      </w:r>
      <w:r w:rsidR="005C50E1" w:rsidRPr="007F1840">
        <w:rPr>
          <w:rFonts w:ascii="Sassoon Infant Std" w:hAnsi="Sassoon Infant Std" w:cs="Arial"/>
        </w:rPr>
        <w:t>aims</w:t>
      </w:r>
      <w:r w:rsidRPr="007F1840">
        <w:rPr>
          <w:rFonts w:ascii="Sassoon Infant Std" w:hAnsi="Sassoon Infant Std" w:cs="Arial"/>
        </w:rPr>
        <w:t xml:space="preserve"> to:</w:t>
      </w:r>
    </w:p>
    <w:p w:rsidR="00C1157A" w:rsidRPr="007F1840" w:rsidRDefault="00C1157A" w:rsidP="00C1157A">
      <w:pPr>
        <w:pStyle w:val="ListParagraph"/>
        <w:numPr>
          <w:ilvl w:val="1"/>
          <w:numId w:val="6"/>
        </w:numPr>
        <w:tabs>
          <w:tab w:val="left" w:pos="839"/>
        </w:tabs>
        <w:ind w:hanging="361"/>
        <w:rPr>
          <w:rFonts w:ascii="Sassoon Infant Std" w:hAnsi="Sassoon Infant Std" w:cs="Arial"/>
          <w:sz w:val="24"/>
          <w:szCs w:val="24"/>
        </w:rPr>
      </w:pPr>
      <w:r w:rsidRPr="007F1840">
        <w:rPr>
          <w:rFonts w:ascii="Sassoon Infant Std" w:hAnsi="Sassoon Infant Std" w:cs="Arial"/>
          <w:sz w:val="24"/>
          <w:szCs w:val="24"/>
        </w:rPr>
        <w:t>promote understanding and engagement between</w:t>
      </w:r>
      <w:r w:rsidRPr="007F1840">
        <w:rPr>
          <w:rFonts w:ascii="Sassoon Infant Std" w:hAnsi="Sassoon Infant Std" w:cs="Arial"/>
          <w:spacing w:val="-2"/>
          <w:sz w:val="24"/>
          <w:szCs w:val="24"/>
        </w:rPr>
        <w:t xml:space="preserve"> </w:t>
      </w:r>
      <w:r w:rsidRPr="007F1840">
        <w:rPr>
          <w:rFonts w:ascii="Sassoon Infant Std" w:hAnsi="Sassoon Infant Std" w:cs="Arial"/>
          <w:sz w:val="24"/>
          <w:szCs w:val="24"/>
        </w:rPr>
        <w:t>communities</w:t>
      </w:r>
    </w:p>
    <w:p w:rsidR="00C1157A" w:rsidRPr="007F1840" w:rsidRDefault="00C1157A" w:rsidP="00C1157A">
      <w:pPr>
        <w:pStyle w:val="ListParagraph"/>
        <w:numPr>
          <w:ilvl w:val="1"/>
          <w:numId w:val="6"/>
        </w:numPr>
        <w:tabs>
          <w:tab w:val="left" w:pos="839"/>
        </w:tabs>
        <w:ind w:hanging="361"/>
        <w:rPr>
          <w:rFonts w:ascii="Sassoon Infant Std" w:hAnsi="Sassoon Infant Std" w:cs="Arial"/>
          <w:sz w:val="24"/>
          <w:szCs w:val="24"/>
        </w:rPr>
      </w:pPr>
      <w:r w:rsidRPr="007F1840">
        <w:rPr>
          <w:rFonts w:ascii="Sassoon Infant Std" w:hAnsi="Sassoon Infant Std" w:cs="Arial"/>
          <w:sz w:val="24"/>
          <w:szCs w:val="24"/>
        </w:rPr>
        <w:t>provide opportunities to engage their communities</w:t>
      </w:r>
    </w:p>
    <w:p w:rsidR="00C1157A" w:rsidRPr="007F1840" w:rsidRDefault="00C1157A" w:rsidP="00C1157A">
      <w:pPr>
        <w:pStyle w:val="ListParagraph"/>
        <w:numPr>
          <w:ilvl w:val="1"/>
          <w:numId w:val="6"/>
        </w:numPr>
        <w:tabs>
          <w:tab w:val="left" w:pos="839"/>
        </w:tabs>
        <w:ind w:hanging="361"/>
        <w:rPr>
          <w:rFonts w:ascii="Sassoon Infant Std" w:hAnsi="Sassoon Infant Std" w:cs="Arial"/>
          <w:sz w:val="24"/>
          <w:szCs w:val="24"/>
        </w:rPr>
      </w:pPr>
      <w:r w:rsidRPr="007F1840">
        <w:rPr>
          <w:rFonts w:ascii="Sassoon Infant Std" w:hAnsi="Sassoon Infant Std" w:cs="Arial"/>
          <w:sz w:val="24"/>
          <w:szCs w:val="24"/>
        </w:rPr>
        <w:t>encourage all children and families to feel part of the wider</w:t>
      </w:r>
      <w:r w:rsidRPr="007F1840">
        <w:rPr>
          <w:rFonts w:ascii="Sassoon Infant Std" w:hAnsi="Sassoon Infant Std" w:cs="Arial"/>
          <w:spacing w:val="-7"/>
          <w:sz w:val="24"/>
          <w:szCs w:val="24"/>
        </w:rPr>
        <w:t xml:space="preserve"> </w:t>
      </w:r>
      <w:r w:rsidRPr="007F1840">
        <w:rPr>
          <w:rFonts w:ascii="Sassoon Infant Std" w:hAnsi="Sassoon Infant Std" w:cs="Arial"/>
          <w:sz w:val="24"/>
          <w:szCs w:val="24"/>
        </w:rPr>
        <w:t>community</w:t>
      </w:r>
    </w:p>
    <w:p w:rsidR="00C1157A" w:rsidRPr="007F1840" w:rsidRDefault="00C1157A" w:rsidP="00C1157A">
      <w:pPr>
        <w:pStyle w:val="ListParagraph"/>
        <w:numPr>
          <w:ilvl w:val="1"/>
          <w:numId w:val="6"/>
        </w:numPr>
        <w:tabs>
          <w:tab w:val="left" w:pos="839"/>
        </w:tabs>
        <w:ind w:hanging="361"/>
        <w:rPr>
          <w:rFonts w:ascii="Sassoon Infant Std" w:hAnsi="Sassoon Infant Std" w:cs="Arial"/>
          <w:sz w:val="24"/>
          <w:szCs w:val="24"/>
        </w:rPr>
      </w:pPr>
      <w:r w:rsidRPr="007F1840">
        <w:rPr>
          <w:rFonts w:ascii="Sassoon Infant Std" w:hAnsi="Sassoon Infant Std" w:cs="Arial"/>
          <w:sz w:val="24"/>
          <w:szCs w:val="24"/>
        </w:rPr>
        <w:t>understand and respond to the needs and hopes of all our</w:t>
      </w:r>
      <w:r w:rsidRPr="007F1840">
        <w:rPr>
          <w:rFonts w:ascii="Sassoon Infant Std" w:hAnsi="Sassoon Infant Std" w:cs="Arial"/>
          <w:spacing w:val="-3"/>
          <w:sz w:val="24"/>
          <w:szCs w:val="24"/>
        </w:rPr>
        <w:t xml:space="preserve"> </w:t>
      </w:r>
      <w:r w:rsidRPr="007F1840">
        <w:rPr>
          <w:rFonts w:ascii="Sassoon Infant Std" w:hAnsi="Sassoon Infant Std" w:cs="Arial"/>
          <w:sz w:val="24"/>
          <w:szCs w:val="24"/>
        </w:rPr>
        <w:t>communities</w:t>
      </w:r>
    </w:p>
    <w:p w:rsidR="00C1157A" w:rsidRPr="007F1840" w:rsidRDefault="00C1157A" w:rsidP="00C1157A">
      <w:pPr>
        <w:pStyle w:val="ListParagraph"/>
        <w:numPr>
          <w:ilvl w:val="1"/>
          <w:numId w:val="6"/>
        </w:numPr>
        <w:tabs>
          <w:tab w:val="left" w:pos="839"/>
        </w:tabs>
        <w:ind w:hanging="361"/>
        <w:rPr>
          <w:rFonts w:ascii="Sassoon Infant Std" w:hAnsi="Sassoon Infant Std" w:cs="Arial"/>
          <w:sz w:val="24"/>
          <w:szCs w:val="24"/>
        </w:rPr>
      </w:pPr>
      <w:r w:rsidRPr="007F1840">
        <w:rPr>
          <w:rFonts w:ascii="Sassoon Infant Std" w:hAnsi="Sassoon Infant Std" w:cs="Arial"/>
          <w:sz w:val="24"/>
          <w:szCs w:val="24"/>
        </w:rPr>
        <w:t>tackle</w:t>
      </w:r>
      <w:r w:rsidRPr="007F1840">
        <w:rPr>
          <w:rFonts w:ascii="Sassoon Infant Std" w:hAnsi="Sassoon Infant Std" w:cs="Arial"/>
          <w:spacing w:val="-1"/>
          <w:sz w:val="24"/>
          <w:szCs w:val="24"/>
        </w:rPr>
        <w:t xml:space="preserve"> </w:t>
      </w:r>
      <w:r w:rsidRPr="007F1840">
        <w:rPr>
          <w:rFonts w:ascii="Sassoon Infant Std" w:hAnsi="Sassoon Infant Std" w:cs="Arial"/>
          <w:sz w:val="24"/>
          <w:szCs w:val="24"/>
        </w:rPr>
        <w:t>discrimination and inequality</w:t>
      </w:r>
    </w:p>
    <w:p w:rsidR="00C1157A" w:rsidRPr="007F1840" w:rsidRDefault="00C1157A" w:rsidP="00C1157A">
      <w:pPr>
        <w:pStyle w:val="ListParagraph"/>
        <w:numPr>
          <w:ilvl w:val="1"/>
          <w:numId w:val="6"/>
        </w:numPr>
        <w:tabs>
          <w:tab w:val="left" w:pos="839"/>
        </w:tabs>
        <w:ind w:hanging="361"/>
        <w:rPr>
          <w:rFonts w:ascii="Sassoon Infant Std" w:hAnsi="Sassoon Infant Std" w:cs="Arial"/>
          <w:sz w:val="24"/>
          <w:szCs w:val="24"/>
        </w:rPr>
      </w:pPr>
      <w:r w:rsidRPr="007F1840">
        <w:rPr>
          <w:rFonts w:ascii="Sassoon Infant Std" w:hAnsi="Sassoon Infant Std" w:cs="Arial"/>
          <w:sz w:val="24"/>
          <w:szCs w:val="24"/>
        </w:rPr>
        <w:t>increase life opportunities for</w:t>
      </w:r>
      <w:r w:rsidRPr="007F1840">
        <w:rPr>
          <w:rFonts w:ascii="Sassoon Infant Std" w:hAnsi="Sassoon Infant Std" w:cs="Arial"/>
          <w:spacing w:val="-1"/>
          <w:sz w:val="24"/>
          <w:szCs w:val="24"/>
        </w:rPr>
        <w:t xml:space="preserve"> </w:t>
      </w:r>
      <w:r w:rsidRPr="007F1840">
        <w:rPr>
          <w:rFonts w:ascii="Sassoon Infant Std" w:hAnsi="Sassoon Infant Std" w:cs="Arial"/>
          <w:sz w:val="24"/>
          <w:szCs w:val="24"/>
        </w:rPr>
        <w:t>all</w:t>
      </w:r>
    </w:p>
    <w:p w:rsidR="00C1157A" w:rsidRPr="007F1840" w:rsidRDefault="00C1157A" w:rsidP="00C1157A">
      <w:pPr>
        <w:pStyle w:val="ListParagraph"/>
        <w:numPr>
          <w:ilvl w:val="1"/>
          <w:numId w:val="6"/>
        </w:numPr>
        <w:tabs>
          <w:tab w:val="left" w:pos="839"/>
        </w:tabs>
        <w:ind w:hanging="361"/>
        <w:rPr>
          <w:rFonts w:ascii="Sassoon Infant Std" w:hAnsi="Sassoon Infant Std" w:cs="Arial"/>
          <w:sz w:val="24"/>
          <w:szCs w:val="24"/>
        </w:rPr>
      </w:pPr>
      <w:r w:rsidRPr="007F1840">
        <w:rPr>
          <w:rFonts w:ascii="Sassoon Infant Std" w:hAnsi="Sassoon Infant Std" w:cs="Arial"/>
          <w:sz w:val="24"/>
          <w:szCs w:val="24"/>
        </w:rPr>
        <w:t>ensure that learning, teaching and the curriculum explore and address issues of equality and social justice</w:t>
      </w:r>
    </w:p>
    <w:p w:rsidR="00320D88" w:rsidRPr="007F1840" w:rsidRDefault="00320D88" w:rsidP="00320D88">
      <w:pPr>
        <w:pStyle w:val="ListParagraph"/>
        <w:tabs>
          <w:tab w:val="left" w:pos="839"/>
        </w:tabs>
        <w:ind w:left="544" w:firstLine="0"/>
        <w:rPr>
          <w:rFonts w:ascii="Sassoon Infant Std" w:hAnsi="Sassoon Infant Std" w:cs="Arial"/>
          <w:sz w:val="24"/>
          <w:szCs w:val="24"/>
        </w:rPr>
      </w:pPr>
    </w:p>
    <w:p w:rsidR="00C1157A" w:rsidRPr="007F1840" w:rsidRDefault="00C1157A" w:rsidP="00C1157A">
      <w:pPr>
        <w:tabs>
          <w:tab w:val="left" w:pos="839"/>
        </w:tabs>
        <w:rPr>
          <w:rFonts w:ascii="Sassoon Infant Std" w:hAnsi="Sassoon Infant Std" w:cs="Arial"/>
          <w:sz w:val="24"/>
          <w:szCs w:val="24"/>
        </w:rPr>
      </w:pPr>
    </w:p>
    <w:p w:rsidR="00D7645B" w:rsidRPr="007F1840" w:rsidRDefault="00D7645B" w:rsidP="00D7645B">
      <w:pPr>
        <w:rPr>
          <w:rFonts w:ascii="Sassoon Infant Std" w:hAnsi="Sassoon Infant Std" w:cs="Arial"/>
          <w:sz w:val="24"/>
          <w:szCs w:val="24"/>
        </w:rPr>
      </w:pPr>
      <w:r w:rsidRPr="007F1840">
        <w:rPr>
          <w:rFonts w:ascii="Sassoon Infant Std" w:hAnsi="Sassoon Infant Std" w:cs="Arial"/>
          <w:sz w:val="24"/>
          <w:szCs w:val="24"/>
        </w:rPr>
        <w:t>As a Rights Respecting School, we are committed to teaching about and promoting rights of the child set out in the United Nations Convention on Rights of the Child (UNCRC). A significant amount of our rights respecting work has focussed on raising awareness of rights and responsibilities of all through equalities themes.</w:t>
      </w:r>
    </w:p>
    <w:p w:rsidR="002974FF" w:rsidRPr="007F1840" w:rsidRDefault="002974FF" w:rsidP="00D7645B">
      <w:pPr>
        <w:tabs>
          <w:tab w:val="left" w:pos="839"/>
        </w:tabs>
        <w:ind w:left="0" w:firstLine="0"/>
        <w:rPr>
          <w:rFonts w:ascii="Sassoon Infant Std" w:hAnsi="Sassoon Infant Std" w:cs="Arial"/>
          <w:sz w:val="24"/>
          <w:szCs w:val="24"/>
        </w:rPr>
      </w:pPr>
    </w:p>
    <w:p w:rsidR="00D20F4A" w:rsidRPr="007F1840" w:rsidRDefault="00615D14" w:rsidP="004C04F2">
      <w:pPr>
        <w:tabs>
          <w:tab w:val="left" w:pos="839"/>
        </w:tabs>
        <w:rPr>
          <w:rFonts w:ascii="Sassoon Infant Std" w:hAnsi="Sassoon Infant Std" w:cs="Arial"/>
          <w:sz w:val="24"/>
          <w:szCs w:val="24"/>
        </w:rPr>
      </w:pPr>
      <w:r w:rsidRPr="007F1840">
        <w:rPr>
          <w:rFonts w:ascii="Sassoon Infant Std" w:hAnsi="Sassoon Infant Std" w:cs="Arial"/>
          <w:sz w:val="24"/>
          <w:szCs w:val="24"/>
        </w:rPr>
        <w:t xml:space="preserve">We deliver weekly </w:t>
      </w:r>
      <w:r w:rsidR="00912C3A" w:rsidRPr="007F1840">
        <w:rPr>
          <w:rFonts w:ascii="Sassoon Infant Std" w:hAnsi="Sassoon Infant Std" w:cs="Arial"/>
          <w:sz w:val="24"/>
          <w:szCs w:val="24"/>
        </w:rPr>
        <w:t>Rights</w:t>
      </w:r>
      <w:r w:rsidRPr="007F1840">
        <w:rPr>
          <w:rFonts w:ascii="Sassoon Infant Std" w:hAnsi="Sassoon Infant Std" w:cs="Arial"/>
          <w:sz w:val="24"/>
          <w:szCs w:val="24"/>
        </w:rPr>
        <w:t xml:space="preserve"> </w:t>
      </w:r>
      <w:r w:rsidR="0047476B" w:rsidRPr="007F1840">
        <w:rPr>
          <w:rFonts w:ascii="Sassoon Infant Std" w:hAnsi="Sassoon Infant Std" w:cs="Arial"/>
          <w:sz w:val="24"/>
          <w:szCs w:val="24"/>
        </w:rPr>
        <w:t xml:space="preserve">Respecting Schools </w:t>
      </w:r>
      <w:r w:rsidR="000D0947" w:rsidRPr="007F1840">
        <w:rPr>
          <w:rFonts w:ascii="Sassoon Infant Std" w:hAnsi="Sassoon Infant Std" w:cs="Arial"/>
          <w:sz w:val="24"/>
          <w:szCs w:val="24"/>
        </w:rPr>
        <w:t>assemblies</w:t>
      </w:r>
      <w:r w:rsidR="00DD2902" w:rsidRPr="007F1840">
        <w:rPr>
          <w:rFonts w:ascii="Sassoon Infant Std" w:hAnsi="Sassoon Infant Std" w:cs="Arial"/>
          <w:sz w:val="24"/>
          <w:szCs w:val="24"/>
        </w:rPr>
        <w:t xml:space="preserve"> and related learning activities</w:t>
      </w:r>
      <w:r w:rsidR="0034472B" w:rsidRPr="007F1840">
        <w:rPr>
          <w:rFonts w:ascii="Sassoon Infant Std" w:hAnsi="Sassoon Infant Std" w:cs="Arial"/>
          <w:sz w:val="24"/>
          <w:szCs w:val="24"/>
        </w:rPr>
        <w:t xml:space="preserve"> and experiences</w:t>
      </w:r>
      <w:r w:rsidRPr="007F1840">
        <w:rPr>
          <w:rFonts w:ascii="Sassoon Infant Std" w:hAnsi="Sassoon Infant Std" w:cs="Arial"/>
          <w:sz w:val="24"/>
          <w:szCs w:val="24"/>
        </w:rPr>
        <w:t>. Each assembly</w:t>
      </w:r>
      <w:r w:rsidR="00F04504" w:rsidRPr="007F1840">
        <w:rPr>
          <w:rFonts w:ascii="Sassoon Infant Std" w:hAnsi="Sassoon Infant Std" w:cs="Arial"/>
          <w:sz w:val="24"/>
          <w:szCs w:val="24"/>
        </w:rPr>
        <w:t xml:space="preserve"> </w:t>
      </w:r>
      <w:r w:rsidR="00D7645B" w:rsidRPr="007F1840">
        <w:rPr>
          <w:rFonts w:ascii="Sassoon Infant Std" w:hAnsi="Sassoon Infant Std" w:cs="Arial"/>
          <w:sz w:val="24"/>
          <w:szCs w:val="24"/>
        </w:rPr>
        <w:t>focuses</w:t>
      </w:r>
      <w:r w:rsidR="00F04504" w:rsidRPr="007F1840">
        <w:rPr>
          <w:rFonts w:ascii="Sassoon Infant Std" w:hAnsi="Sassoon Infant Std" w:cs="Arial"/>
          <w:sz w:val="24"/>
          <w:szCs w:val="24"/>
        </w:rPr>
        <w:t xml:space="preserve"> </w:t>
      </w:r>
      <w:r w:rsidR="000D0947" w:rsidRPr="007F1840">
        <w:rPr>
          <w:rFonts w:ascii="Sassoon Infant Std" w:hAnsi="Sassoon Infant Std" w:cs="Arial"/>
          <w:sz w:val="24"/>
          <w:szCs w:val="24"/>
        </w:rPr>
        <w:t>o</w:t>
      </w:r>
      <w:r w:rsidR="00D7645B" w:rsidRPr="007F1840">
        <w:rPr>
          <w:rFonts w:ascii="Sassoon Infant Std" w:hAnsi="Sassoon Infant Std" w:cs="Arial"/>
          <w:sz w:val="24"/>
          <w:szCs w:val="24"/>
        </w:rPr>
        <w:t xml:space="preserve">n </w:t>
      </w:r>
      <w:r w:rsidR="00CB093E" w:rsidRPr="007F1840">
        <w:rPr>
          <w:rFonts w:ascii="Sassoon Infant Std" w:hAnsi="Sassoon Infant Std" w:cs="Arial"/>
          <w:sz w:val="24"/>
          <w:szCs w:val="24"/>
        </w:rPr>
        <w:t>articles contained within the UNCRC</w:t>
      </w:r>
      <w:r w:rsidR="00D7645B" w:rsidRPr="007F1840">
        <w:rPr>
          <w:rFonts w:ascii="Sassoon Infant Std" w:hAnsi="Sassoon Infant Std" w:cs="Arial"/>
          <w:sz w:val="24"/>
          <w:szCs w:val="24"/>
        </w:rPr>
        <w:t xml:space="preserve"> and aim to fulfil the aims above whilst linking</w:t>
      </w:r>
      <w:r w:rsidR="00353191" w:rsidRPr="007F1840">
        <w:rPr>
          <w:rFonts w:ascii="Sassoon Infant Std" w:hAnsi="Sassoon Infant Std" w:cs="Arial"/>
          <w:sz w:val="24"/>
          <w:szCs w:val="24"/>
        </w:rPr>
        <w:t xml:space="preserve"> to</w:t>
      </w:r>
      <w:r w:rsidR="00E122DE" w:rsidRPr="007F1840">
        <w:rPr>
          <w:rFonts w:ascii="Sassoon Infant Std" w:hAnsi="Sassoon Infant Std" w:cs="Arial"/>
          <w:sz w:val="24"/>
          <w:szCs w:val="24"/>
        </w:rPr>
        <w:t xml:space="preserve"> current events</w:t>
      </w:r>
      <w:r w:rsidR="00290357" w:rsidRPr="007F1840">
        <w:rPr>
          <w:rFonts w:ascii="Sassoon Infant Std" w:hAnsi="Sassoon Infant Std" w:cs="Arial"/>
          <w:sz w:val="24"/>
          <w:szCs w:val="24"/>
        </w:rPr>
        <w:t xml:space="preserve"> and celebrations</w:t>
      </w:r>
      <w:r w:rsidR="00F2312B" w:rsidRPr="007F1840">
        <w:rPr>
          <w:rFonts w:ascii="Sassoon Infant Std" w:hAnsi="Sassoon Infant Std" w:cs="Arial"/>
          <w:sz w:val="24"/>
          <w:szCs w:val="24"/>
        </w:rPr>
        <w:t>. Examples</w:t>
      </w:r>
      <w:r w:rsidR="00D707EB" w:rsidRPr="007F1840">
        <w:rPr>
          <w:rFonts w:ascii="Sassoon Infant Std" w:hAnsi="Sassoon Infant Std" w:cs="Arial"/>
          <w:sz w:val="24"/>
          <w:szCs w:val="24"/>
        </w:rPr>
        <w:t xml:space="preserve"> </w:t>
      </w:r>
      <w:r w:rsidR="00D2232E" w:rsidRPr="007F1840">
        <w:rPr>
          <w:rFonts w:ascii="Sassoon Infant Std" w:hAnsi="Sassoon Infant Std" w:cs="Arial"/>
          <w:sz w:val="24"/>
          <w:szCs w:val="24"/>
        </w:rPr>
        <w:t>include</w:t>
      </w:r>
      <w:r w:rsidR="001849D5" w:rsidRPr="007F1840">
        <w:rPr>
          <w:rFonts w:ascii="Sassoon Infant Std" w:hAnsi="Sassoon Infant Std" w:cs="Arial"/>
          <w:sz w:val="24"/>
          <w:szCs w:val="24"/>
        </w:rPr>
        <w:t xml:space="preserve"> Neurodiversity Celebration </w:t>
      </w:r>
      <w:r w:rsidR="007F1840" w:rsidRPr="007F1840">
        <w:rPr>
          <w:rFonts w:ascii="Sassoon Infant Std" w:hAnsi="Sassoon Infant Std" w:cs="Arial"/>
          <w:sz w:val="24"/>
          <w:szCs w:val="24"/>
        </w:rPr>
        <w:t>Week, Disability</w:t>
      </w:r>
      <w:r w:rsidR="0016162E" w:rsidRPr="007F1840">
        <w:rPr>
          <w:rFonts w:ascii="Sassoon Infant Std" w:hAnsi="Sassoon Infant Std" w:cs="Arial"/>
          <w:sz w:val="24"/>
          <w:szCs w:val="24"/>
        </w:rPr>
        <w:t xml:space="preserve"> Awareness, </w:t>
      </w:r>
      <w:r w:rsidR="00761343" w:rsidRPr="007F1840">
        <w:rPr>
          <w:rFonts w:ascii="Sassoon Infant Std" w:hAnsi="Sassoon Infant Std" w:cs="Arial"/>
          <w:sz w:val="24"/>
          <w:szCs w:val="24"/>
        </w:rPr>
        <w:t>International Family Equality Da</w:t>
      </w:r>
      <w:r w:rsidR="00995626" w:rsidRPr="007F1840">
        <w:rPr>
          <w:rFonts w:ascii="Sassoon Infant Std" w:hAnsi="Sassoon Infant Std" w:cs="Arial"/>
          <w:sz w:val="24"/>
          <w:szCs w:val="24"/>
        </w:rPr>
        <w:t>y</w:t>
      </w:r>
      <w:r w:rsidR="00D2232E" w:rsidRPr="007F1840">
        <w:rPr>
          <w:rFonts w:ascii="Sassoon Infant Std" w:hAnsi="Sassoon Infant Std" w:cs="Arial"/>
          <w:sz w:val="24"/>
          <w:szCs w:val="24"/>
        </w:rPr>
        <w:t>, Black Histor</w:t>
      </w:r>
      <w:r w:rsidR="00995626" w:rsidRPr="007F1840">
        <w:rPr>
          <w:rFonts w:ascii="Sassoon Infant Std" w:hAnsi="Sassoon Infant Std" w:cs="Arial"/>
          <w:sz w:val="24"/>
          <w:szCs w:val="24"/>
        </w:rPr>
        <w:t>y Month</w:t>
      </w:r>
      <w:r w:rsidR="00D2232E" w:rsidRPr="007F1840">
        <w:rPr>
          <w:rFonts w:ascii="Sassoon Infant Std" w:hAnsi="Sassoon Infant Std" w:cs="Arial"/>
          <w:sz w:val="24"/>
          <w:szCs w:val="24"/>
        </w:rPr>
        <w:t xml:space="preserve">, </w:t>
      </w:r>
      <w:r w:rsidR="0072664B" w:rsidRPr="007F1840">
        <w:rPr>
          <w:rFonts w:ascii="Sassoon Infant Std" w:hAnsi="Sassoon Infant Std" w:cs="Arial"/>
          <w:sz w:val="24"/>
          <w:szCs w:val="24"/>
        </w:rPr>
        <w:t>Gypsy</w:t>
      </w:r>
      <w:r w:rsidR="003C2C54" w:rsidRPr="007F1840">
        <w:rPr>
          <w:rFonts w:ascii="Sassoon Infant Std" w:hAnsi="Sassoon Infant Std" w:cs="Arial"/>
          <w:sz w:val="24"/>
          <w:szCs w:val="24"/>
        </w:rPr>
        <w:t>, Roma and</w:t>
      </w:r>
      <w:r w:rsidR="00A94A69" w:rsidRPr="007F1840">
        <w:rPr>
          <w:rFonts w:ascii="Sassoon Infant Std" w:hAnsi="Sassoon Infant Std" w:cs="Arial"/>
          <w:sz w:val="24"/>
          <w:szCs w:val="24"/>
        </w:rPr>
        <w:t xml:space="preserve"> </w:t>
      </w:r>
      <w:r w:rsidR="00353191" w:rsidRPr="007F1840">
        <w:rPr>
          <w:rFonts w:ascii="Sassoon Infant Std" w:hAnsi="Sassoon Infant Std" w:cs="Arial"/>
          <w:sz w:val="24"/>
          <w:szCs w:val="24"/>
        </w:rPr>
        <w:t>Traveller</w:t>
      </w:r>
      <w:r w:rsidR="00C322BB" w:rsidRPr="007F1840">
        <w:rPr>
          <w:rFonts w:ascii="Sassoon Infant Std" w:hAnsi="Sassoon Infant Std" w:cs="Arial"/>
          <w:sz w:val="24"/>
          <w:szCs w:val="24"/>
        </w:rPr>
        <w:t xml:space="preserve"> History Month, </w:t>
      </w:r>
      <w:r w:rsidR="00520E6B" w:rsidRPr="007F1840">
        <w:rPr>
          <w:rFonts w:ascii="Sassoon Infant Std" w:hAnsi="Sassoon Infant Std" w:cs="Arial"/>
          <w:sz w:val="24"/>
          <w:szCs w:val="24"/>
        </w:rPr>
        <w:t>Diwali</w:t>
      </w:r>
      <w:r w:rsidR="000E0864" w:rsidRPr="007F1840">
        <w:rPr>
          <w:rFonts w:ascii="Sassoon Infant Std" w:hAnsi="Sassoon Infant Std" w:cs="Arial"/>
          <w:sz w:val="24"/>
          <w:szCs w:val="24"/>
        </w:rPr>
        <w:t xml:space="preserve">, </w:t>
      </w:r>
      <w:r w:rsidR="00520E6B" w:rsidRPr="007F1840">
        <w:rPr>
          <w:rFonts w:ascii="Sassoon Infant Std" w:hAnsi="Sassoon Infant Std" w:cs="Arial"/>
          <w:sz w:val="24"/>
          <w:szCs w:val="24"/>
        </w:rPr>
        <w:t>Ramadan</w:t>
      </w:r>
      <w:r w:rsidR="00A94A69" w:rsidRPr="007F1840">
        <w:rPr>
          <w:rFonts w:ascii="Sassoon Infant Std" w:hAnsi="Sassoon Infant Std" w:cs="Arial"/>
          <w:sz w:val="24"/>
          <w:szCs w:val="24"/>
        </w:rPr>
        <w:t xml:space="preserve"> </w:t>
      </w:r>
      <w:r w:rsidR="003315D5" w:rsidRPr="007F1840">
        <w:rPr>
          <w:rFonts w:ascii="Sassoon Infant Std" w:hAnsi="Sassoon Infant Std" w:cs="Arial"/>
          <w:sz w:val="24"/>
          <w:szCs w:val="24"/>
        </w:rPr>
        <w:t xml:space="preserve">and World Religion Day. </w:t>
      </w:r>
      <w:r w:rsidR="008C5D59" w:rsidRPr="007F1840">
        <w:rPr>
          <w:rFonts w:ascii="Sassoon Infant Std" w:hAnsi="Sassoon Infant Std" w:cs="Arial"/>
          <w:sz w:val="24"/>
          <w:szCs w:val="24"/>
        </w:rPr>
        <w:t>We have a Rights Respe</w:t>
      </w:r>
      <w:r w:rsidR="00353191" w:rsidRPr="007F1840">
        <w:rPr>
          <w:rFonts w:ascii="Sassoon Infant Std" w:hAnsi="Sassoon Infant Std" w:cs="Arial"/>
          <w:sz w:val="24"/>
          <w:szCs w:val="24"/>
        </w:rPr>
        <w:t>cting</w:t>
      </w:r>
      <w:r w:rsidR="008C5D59" w:rsidRPr="007F1840">
        <w:rPr>
          <w:rFonts w:ascii="Sassoon Infant Std" w:hAnsi="Sassoon Infant Std" w:cs="Arial"/>
          <w:sz w:val="24"/>
          <w:szCs w:val="24"/>
        </w:rPr>
        <w:t xml:space="preserve"> Committee</w:t>
      </w:r>
      <w:r w:rsidR="00353191" w:rsidRPr="007F1840">
        <w:rPr>
          <w:rFonts w:ascii="Sassoon Infant Std" w:hAnsi="Sassoon Infant Std" w:cs="Arial"/>
          <w:sz w:val="24"/>
          <w:szCs w:val="24"/>
        </w:rPr>
        <w:t xml:space="preserve"> of pupils</w:t>
      </w:r>
      <w:r w:rsidR="008C5D59" w:rsidRPr="007F1840">
        <w:rPr>
          <w:rFonts w:ascii="Sassoon Infant Std" w:hAnsi="Sassoon Infant Std" w:cs="Arial"/>
          <w:sz w:val="24"/>
          <w:szCs w:val="24"/>
        </w:rPr>
        <w:t xml:space="preserve"> </w:t>
      </w:r>
      <w:r w:rsidR="0060429C" w:rsidRPr="007F1840">
        <w:rPr>
          <w:rFonts w:ascii="Sassoon Infant Std" w:hAnsi="Sassoon Infant Std" w:cs="Arial"/>
          <w:sz w:val="24"/>
          <w:szCs w:val="24"/>
        </w:rPr>
        <w:t xml:space="preserve">who </w:t>
      </w:r>
      <w:r w:rsidR="00DF7D45" w:rsidRPr="007F1840">
        <w:rPr>
          <w:rFonts w:ascii="Sassoon Infant Std" w:hAnsi="Sassoon Infant Std" w:cs="Arial"/>
          <w:sz w:val="24"/>
          <w:szCs w:val="24"/>
        </w:rPr>
        <w:t>support the delivery of</w:t>
      </w:r>
      <w:r w:rsidR="00F375FB" w:rsidRPr="007F1840">
        <w:rPr>
          <w:rFonts w:ascii="Sassoon Infant Std" w:hAnsi="Sassoon Infant Std" w:cs="Arial"/>
          <w:sz w:val="24"/>
          <w:szCs w:val="24"/>
        </w:rPr>
        <w:t xml:space="preserve"> rights respecting </w:t>
      </w:r>
      <w:r w:rsidR="00927751" w:rsidRPr="007F1840">
        <w:rPr>
          <w:rFonts w:ascii="Sassoon Infant Std" w:hAnsi="Sassoon Infant Std" w:cs="Arial"/>
          <w:sz w:val="24"/>
          <w:szCs w:val="24"/>
        </w:rPr>
        <w:t>inputs</w:t>
      </w:r>
      <w:r w:rsidR="0060429C" w:rsidRPr="007F1840">
        <w:rPr>
          <w:rFonts w:ascii="Sassoon Infant Std" w:hAnsi="Sassoon Infant Std" w:cs="Arial"/>
          <w:sz w:val="24"/>
          <w:szCs w:val="24"/>
        </w:rPr>
        <w:t xml:space="preserve"> within these assemblies and take lead on sharing follow up activities within classes.</w:t>
      </w:r>
      <w:r w:rsidR="007726C2" w:rsidRPr="007F1840">
        <w:rPr>
          <w:rFonts w:ascii="Sassoon Infant Std" w:hAnsi="Sassoon Infant Std" w:cs="Arial"/>
          <w:sz w:val="24"/>
          <w:szCs w:val="24"/>
        </w:rPr>
        <w:t xml:space="preserve"> </w:t>
      </w:r>
    </w:p>
    <w:p w:rsidR="002F7851" w:rsidRPr="007F1840" w:rsidRDefault="002F7851" w:rsidP="004C04F2">
      <w:pPr>
        <w:tabs>
          <w:tab w:val="left" w:pos="839"/>
        </w:tabs>
        <w:rPr>
          <w:rFonts w:ascii="Sassoon Infant Std" w:hAnsi="Sassoon Infant Std" w:cs="Arial"/>
          <w:sz w:val="24"/>
          <w:szCs w:val="24"/>
        </w:rPr>
      </w:pPr>
    </w:p>
    <w:p w:rsidR="002F7851" w:rsidRPr="007F1840" w:rsidRDefault="002F7851" w:rsidP="00AB3929">
      <w:pPr>
        <w:tabs>
          <w:tab w:val="left" w:pos="839"/>
        </w:tabs>
        <w:rPr>
          <w:rFonts w:ascii="Sassoon Infant Std" w:hAnsi="Sassoon Infant Std" w:cs="Arial"/>
          <w:sz w:val="24"/>
          <w:szCs w:val="24"/>
        </w:rPr>
      </w:pPr>
      <w:r w:rsidRPr="007F1840">
        <w:rPr>
          <w:rFonts w:ascii="Sassoon Infant Std" w:hAnsi="Sassoon Infant Std" w:cs="Arial"/>
          <w:sz w:val="24"/>
          <w:szCs w:val="24"/>
        </w:rPr>
        <w:t>All bullying behaviour is challenged and there are robust sys</w:t>
      </w:r>
      <w:r w:rsidR="00353191" w:rsidRPr="007F1840">
        <w:rPr>
          <w:rFonts w:ascii="Sassoon Infant Std" w:hAnsi="Sassoon Infant Std" w:cs="Arial"/>
          <w:sz w:val="24"/>
          <w:szCs w:val="24"/>
        </w:rPr>
        <w:t xml:space="preserve">tems in place for responding to and </w:t>
      </w:r>
      <w:r w:rsidRPr="007F1840">
        <w:rPr>
          <w:rFonts w:ascii="Sassoon Infant Std" w:hAnsi="Sassoon Infant Std" w:cs="Arial"/>
          <w:sz w:val="24"/>
          <w:szCs w:val="24"/>
        </w:rPr>
        <w:t>recording bullying incidents. All classe</w:t>
      </w:r>
      <w:r w:rsidR="00353191" w:rsidRPr="007F1840">
        <w:rPr>
          <w:rFonts w:ascii="Sassoon Infant Std" w:hAnsi="Sassoon Infant Std" w:cs="Arial"/>
          <w:sz w:val="24"/>
          <w:szCs w:val="24"/>
        </w:rPr>
        <w:t xml:space="preserve">s have </w:t>
      </w:r>
      <w:r w:rsidR="00891094" w:rsidRPr="007F1840">
        <w:rPr>
          <w:rFonts w:ascii="Sassoon Infant Std" w:hAnsi="Sassoon Infant Std" w:cs="Arial"/>
          <w:sz w:val="24"/>
          <w:szCs w:val="24"/>
        </w:rPr>
        <w:t xml:space="preserve">an </w:t>
      </w:r>
      <w:r w:rsidR="00353191" w:rsidRPr="007F1840">
        <w:rPr>
          <w:rFonts w:ascii="Sassoon Infant Std" w:hAnsi="Sassoon Infant Std" w:cs="Arial"/>
          <w:sz w:val="24"/>
          <w:szCs w:val="24"/>
        </w:rPr>
        <w:t>Anti-Bullying Ambassador who has</w:t>
      </w:r>
      <w:r w:rsidRPr="007F1840">
        <w:rPr>
          <w:rFonts w:ascii="Sassoon Infant Std" w:hAnsi="Sassoon Infant Std" w:cs="Arial"/>
          <w:sz w:val="24"/>
          <w:szCs w:val="24"/>
        </w:rPr>
        <w:t xml:space="preserve"> been trained to support their peers </w:t>
      </w:r>
      <w:r w:rsidR="00353191" w:rsidRPr="007F1840">
        <w:rPr>
          <w:rFonts w:ascii="Sassoon Infant Std" w:hAnsi="Sassoon Infant Std" w:cs="Arial"/>
          <w:sz w:val="24"/>
          <w:szCs w:val="24"/>
        </w:rPr>
        <w:t>in resolving conflicts, maintaining</w:t>
      </w:r>
      <w:r w:rsidRPr="007F1840">
        <w:rPr>
          <w:rFonts w:ascii="Sassoon Infant Std" w:hAnsi="Sassoon Infant Std" w:cs="Arial"/>
          <w:sz w:val="24"/>
          <w:szCs w:val="24"/>
        </w:rPr>
        <w:t xml:space="preserve"> friendships and displaying kind and respectful behaviours. This provides a peer support system in addition to adult support</w:t>
      </w:r>
      <w:r w:rsidR="00353191" w:rsidRPr="007F1840">
        <w:rPr>
          <w:rFonts w:ascii="Sassoon Infant Std" w:hAnsi="Sassoon Infant Std" w:cs="Arial"/>
          <w:sz w:val="24"/>
          <w:szCs w:val="24"/>
        </w:rPr>
        <w:t xml:space="preserve"> systems in place</w:t>
      </w:r>
      <w:r w:rsidRPr="007F1840">
        <w:rPr>
          <w:rFonts w:ascii="Sassoon Infant Std" w:hAnsi="Sassoon Infant Std" w:cs="Arial"/>
          <w:sz w:val="24"/>
          <w:szCs w:val="24"/>
        </w:rPr>
        <w:t>.</w:t>
      </w:r>
    </w:p>
    <w:p w:rsidR="002F7851" w:rsidRPr="007F1840" w:rsidRDefault="002F7851" w:rsidP="00AB3929">
      <w:pPr>
        <w:tabs>
          <w:tab w:val="left" w:pos="839"/>
        </w:tabs>
        <w:rPr>
          <w:rFonts w:ascii="Sassoon Infant Std" w:hAnsi="Sassoon Infant Std" w:cs="Arial"/>
          <w:sz w:val="24"/>
          <w:szCs w:val="24"/>
        </w:rPr>
      </w:pPr>
    </w:p>
    <w:p w:rsidR="002F7851" w:rsidRPr="007F1840" w:rsidRDefault="00353191" w:rsidP="00AB3929">
      <w:pPr>
        <w:tabs>
          <w:tab w:val="left" w:pos="839"/>
        </w:tabs>
        <w:ind w:left="369" w:firstLine="0"/>
        <w:rPr>
          <w:rFonts w:ascii="Sassoon Infant Std" w:hAnsi="Sassoon Infant Std" w:cs="Arial"/>
          <w:sz w:val="24"/>
          <w:szCs w:val="24"/>
        </w:rPr>
      </w:pPr>
      <w:r w:rsidRPr="007F1840">
        <w:rPr>
          <w:rFonts w:ascii="Sassoon Infant Std" w:hAnsi="Sassoon Infant Std" w:cs="Arial"/>
          <w:sz w:val="24"/>
          <w:szCs w:val="24"/>
        </w:rPr>
        <w:t>They also support the schools</w:t>
      </w:r>
      <w:r w:rsidR="002F7851" w:rsidRPr="007F1840">
        <w:rPr>
          <w:rFonts w:ascii="Sassoon Infant Std" w:hAnsi="Sassoon Infant Std" w:cs="Arial"/>
          <w:sz w:val="24"/>
          <w:szCs w:val="24"/>
        </w:rPr>
        <w:t xml:space="preserve"> </w:t>
      </w:r>
      <w:r w:rsidRPr="007F1840">
        <w:rPr>
          <w:rFonts w:ascii="Sassoon Infant Std" w:hAnsi="Sassoon Infant Std" w:cs="Arial"/>
          <w:sz w:val="24"/>
          <w:szCs w:val="24"/>
        </w:rPr>
        <w:t>anti-</w:t>
      </w:r>
      <w:r w:rsidR="002F7851" w:rsidRPr="007F1840">
        <w:rPr>
          <w:rFonts w:ascii="Sassoon Infant Std" w:hAnsi="Sassoon Infant Std" w:cs="Arial"/>
          <w:sz w:val="24"/>
          <w:szCs w:val="24"/>
        </w:rPr>
        <w:t>bullying</w:t>
      </w:r>
      <w:r w:rsidRPr="007F1840">
        <w:rPr>
          <w:rFonts w:ascii="Sassoon Infant Std" w:hAnsi="Sassoon Infant Std" w:cs="Arial"/>
          <w:sz w:val="24"/>
          <w:szCs w:val="24"/>
        </w:rPr>
        <w:t xml:space="preserve"> education</w:t>
      </w:r>
      <w:r w:rsidR="002F7851" w:rsidRPr="007F1840">
        <w:rPr>
          <w:rFonts w:ascii="Sassoon Infant Std" w:hAnsi="Sassoon Infant Std" w:cs="Arial"/>
          <w:sz w:val="24"/>
          <w:szCs w:val="24"/>
        </w:rPr>
        <w:t>, lead</w:t>
      </w:r>
      <w:r w:rsidR="000E2281" w:rsidRPr="007F1840">
        <w:rPr>
          <w:rFonts w:ascii="Sassoon Infant Std" w:hAnsi="Sassoon Infant Std" w:cs="Arial"/>
          <w:sz w:val="24"/>
          <w:szCs w:val="24"/>
        </w:rPr>
        <w:t>ing</w:t>
      </w:r>
      <w:r w:rsidR="002F7851" w:rsidRPr="007F1840">
        <w:rPr>
          <w:rFonts w:ascii="Sassoon Infant Std" w:hAnsi="Sassoon Infant Std" w:cs="Arial"/>
          <w:sz w:val="24"/>
          <w:szCs w:val="24"/>
        </w:rPr>
        <w:t xml:space="preserve"> on campaigns</w:t>
      </w:r>
      <w:r w:rsidRPr="007F1840">
        <w:rPr>
          <w:rFonts w:ascii="Sassoon Infant Std" w:hAnsi="Sassoon Infant Std" w:cs="Arial"/>
          <w:sz w:val="24"/>
          <w:szCs w:val="24"/>
        </w:rPr>
        <w:t xml:space="preserve"> such as anti-</w:t>
      </w:r>
      <w:r w:rsidR="002F7851" w:rsidRPr="007F1840">
        <w:rPr>
          <w:rFonts w:ascii="Sassoon Infant Std" w:hAnsi="Sassoon Infant Std" w:cs="Arial"/>
          <w:sz w:val="24"/>
          <w:szCs w:val="24"/>
        </w:rPr>
        <w:t>bullying week celebrations and promote a culture which celebrates difference.</w:t>
      </w:r>
    </w:p>
    <w:p w:rsidR="00904BC0" w:rsidRPr="007F1840" w:rsidRDefault="00904BC0" w:rsidP="00263E93">
      <w:pPr>
        <w:tabs>
          <w:tab w:val="left" w:pos="839"/>
        </w:tabs>
        <w:ind w:left="0" w:firstLine="0"/>
        <w:rPr>
          <w:rFonts w:ascii="Sassoon Infant Std" w:hAnsi="Sassoon Infant Std" w:cs="Arial"/>
          <w:sz w:val="24"/>
          <w:szCs w:val="24"/>
        </w:rPr>
      </w:pPr>
    </w:p>
    <w:p w:rsidR="000E2281" w:rsidRPr="007F1840" w:rsidRDefault="000E2281" w:rsidP="000E2281">
      <w:pPr>
        <w:tabs>
          <w:tab w:val="left" w:pos="839"/>
        </w:tabs>
        <w:rPr>
          <w:rFonts w:ascii="Sassoon Infant Std" w:hAnsi="Sassoon Infant Std" w:cs="Arial"/>
          <w:color w:val="auto"/>
          <w:sz w:val="24"/>
          <w:szCs w:val="24"/>
        </w:rPr>
      </w:pPr>
      <w:r w:rsidRPr="007F1840">
        <w:rPr>
          <w:rFonts w:ascii="Sassoon Infant Std" w:hAnsi="Sassoon Infant Std" w:cs="Arial"/>
          <w:sz w:val="24"/>
          <w:szCs w:val="24"/>
        </w:rPr>
        <w:t xml:space="preserve">Our Equality and Diversity Pupil Committee focus on the aims set out in the Equalities Act (2010). </w:t>
      </w:r>
    </w:p>
    <w:p w:rsidR="000E2281" w:rsidRPr="007F1840" w:rsidRDefault="000E2281" w:rsidP="000E2281">
      <w:pPr>
        <w:tabs>
          <w:tab w:val="left" w:pos="839"/>
        </w:tabs>
        <w:rPr>
          <w:rFonts w:ascii="Sassoon Infant Std" w:eastAsiaTheme="minorHAnsi" w:hAnsi="Sassoon Infant Std" w:cs="Arial"/>
          <w:sz w:val="24"/>
          <w:szCs w:val="24"/>
        </w:rPr>
      </w:pPr>
    </w:p>
    <w:p w:rsidR="000E2281" w:rsidRPr="007F1840" w:rsidRDefault="000E2281" w:rsidP="000E2281">
      <w:pPr>
        <w:tabs>
          <w:tab w:val="left" w:pos="839"/>
        </w:tabs>
        <w:rPr>
          <w:rFonts w:ascii="Sassoon Infant Std" w:hAnsi="Sassoon Infant Std" w:cs="Arial"/>
          <w:sz w:val="24"/>
          <w:szCs w:val="24"/>
        </w:rPr>
      </w:pPr>
      <w:r w:rsidRPr="007F1840">
        <w:rPr>
          <w:rFonts w:ascii="Sassoon Infant Std" w:hAnsi="Sassoon Infant Std" w:cs="Arial"/>
          <w:sz w:val="24"/>
          <w:szCs w:val="24"/>
        </w:rPr>
        <w:t xml:space="preserve">The Equalities and Diversity Committee audited school and class libraries, identifying a need for more diverse reading materials. </w:t>
      </w:r>
      <w:r w:rsidR="00E22E4F" w:rsidRPr="007F1840">
        <w:rPr>
          <w:rFonts w:ascii="Sassoon Infant Std" w:hAnsi="Sassoon Infant Std" w:cs="Arial"/>
          <w:sz w:val="24"/>
          <w:szCs w:val="24"/>
        </w:rPr>
        <w:t xml:space="preserve">Pupils organised a fundraiser and purchased a large and varied collection of books which are used to explore equality and diversity concepts, challenge negative stereotypes and promote understanding and fair treatment of all. </w:t>
      </w:r>
      <w:r w:rsidRPr="007F1840">
        <w:rPr>
          <w:rFonts w:ascii="Sassoon Infant Std" w:hAnsi="Sassoon Infant Std" w:cs="Arial"/>
          <w:sz w:val="24"/>
          <w:szCs w:val="24"/>
        </w:rPr>
        <w:t>The children and families of the school have been and will continue to be consulted on books bought in to help ensure a wide range of content and themes.</w:t>
      </w:r>
    </w:p>
    <w:p w:rsidR="00B35F96" w:rsidRPr="007F1840" w:rsidRDefault="00B35F96" w:rsidP="00E22E4F">
      <w:pPr>
        <w:tabs>
          <w:tab w:val="left" w:pos="839"/>
        </w:tabs>
        <w:ind w:left="0" w:firstLine="0"/>
        <w:rPr>
          <w:rFonts w:ascii="Sassoon Infant Std" w:hAnsi="Sassoon Infant Std" w:cs="Arial"/>
          <w:sz w:val="24"/>
          <w:szCs w:val="24"/>
        </w:rPr>
      </w:pPr>
    </w:p>
    <w:p w:rsidR="00F165AA" w:rsidRPr="007F1840" w:rsidRDefault="00E22E4F" w:rsidP="001F3B97">
      <w:pPr>
        <w:tabs>
          <w:tab w:val="left" w:pos="839"/>
        </w:tabs>
        <w:rPr>
          <w:rFonts w:ascii="Sassoon Infant Std" w:hAnsi="Sassoon Infant Std" w:cs="Arial"/>
          <w:sz w:val="24"/>
          <w:szCs w:val="24"/>
        </w:rPr>
      </w:pPr>
      <w:r w:rsidRPr="007F1840">
        <w:rPr>
          <w:rFonts w:ascii="Sassoon Infant Std" w:hAnsi="Sassoon Infant Std" w:cs="Arial"/>
          <w:sz w:val="24"/>
          <w:szCs w:val="24"/>
        </w:rPr>
        <w:lastRenderedPageBreak/>
        <w:t>All staff have taken part in training on di</w:t>
      </w:r>
      <w:r w:rsidR="00AA6A28" w:rsidRPr="007F1840">
        <w:rPr>
          <w:rFonts w:ascii="Sassoon Infant Std" w:hAnsi="Sassoon Infant Std" w:cs="Arial"/>
          <w:sz w:val="24"/>
          <w:szCs w:val="24"/>
        </w:rPr>
        <w:t>versifying the curriculum</w:t>
      </w:r>
      <w:r w:rsidR="00B20A79" w:rsidRPr="007F1840">
        <w:rPr>
          <w:rFonts w:ascii="Sassoon Infant Std" w:hAnsi="Sassoon Infant Std" w:cs="Arial"/>
          <w:sz w:val="24"/>
          <w:szCs w:val="24"/>
        </w:rPr>
        <w:t xml:space="preserve">. </w:t>
      </w:r>
      <w:r w:rsidRPr="007F1840">
        <w:rPr>
          <w:rFonts w:ascii="Sassoon Infant Std" w:hAnsi="Sassoon Infant Std" w:cs="Arial"/>
          <w:sz w:val="24"/>
          <w:szCs w:val="24"/>
        </w:rPr>
        <w:t xml:space="preserve">Our teachers </w:t>
      </w:r>
      <w:r w:rsidR="0079086F" w:rsidRPr="007F1840">
        <w:rPr>
          <w:rFonts w:ascii="Sassoon Infant Std" w:hAnsi="Sassoon Infant Std" w:cs="Arial"/>
          <w:sz w:val="24"/>
          <w:szCs w:val="24"/>
        </w:rPr>
        <w:t xml:space="preserve">plan for equalities themes </w:t>
      </w:r>
      <w:r w:rsidR="006006B7" w:rsidRPr="007F1840">
        <w:rPr>
          <w:rFonts w:ascii="Sassoon Infant Std" w:hAnsi="Sassoon Infant Std" w:cs="Arial"/>
          <w:sz w:val="24"/>
          <w:szCs w:val="24"/>
        </w:rPr>
        <w:t xml:space="preserve">in </w:t>
      </w:r>
      <w:r w:rsidR="0079086F" w:rsidRPr="007F1840">
        <w:rPr>
          <w:rFonts w:ascii="Sassoon Infant Std" w:hAnsi="Sassoon Infant Std" w:cs="Arial"/>
          <w:sz w:val="24"/>
          <w:szCs w:val="24"/>
        </w:rPr>
        <w:t>daily teaching</w:t>
      </w:r>
      <w:r w:rsidR="0068644B" w:rsidRPr="007F1840">
        <w:rPr>
          <w:rFonts w:ascii="Sassoon Infant Std" w:hAnsi="Sassoon Infant Std" w:cs="Arial"/>
          <w:sz w:val="24"/>
          <w:szCs w:val="24"/>
        </w:rPr>
        <w:t xml:space="preserve"> and learning </w:t>
      </w:r>
      <w:r w:rsidR="00891094" w:rsidRPr="007F1840">
        <w:rPr>
          <w:rFonts w:ascii="Sassoon Infant Std" w:hAnsi="Sassoon Infant Std" w:cs="Arial"/>
          <w:sz w:val="24"/>
          <w:szCs w:val="24"/>
        </w:rPr>
        <w:t>and aim to</w:t>
      </w:r>
      <w:r w:rsidR="00E0746C" w:rsidRPr="007F1840">
        <w:rPr>
          <w:rFonts w:ascii="Sassoon Infant Std" w:hAnsi="Sassoon Infant Std" w:cs="Arial"/>
          <w:sz w:val="24"/>
          <w:szCs w:val="24"/>
        </w:rPr>
        <w:t xml:space="preserve"> thin</w:t>
      </w:r>
      <w:r w:rsidR="00891094" w:rsidRPr="007F1840">
        <w:rPr>
          <w:rFonts w:ascii="Sassoon Infant Std" w:hAnsi="Sassoon Infant Std" w:cs="Arial"/>
          <w:sz w:val="24"/>
          <w:szCs w:val="24"/>
        </w:rPr>
        <w:t xml:space="preserve">k </w:t>
      </w:r>
      <w:r w:rsidR="00E0746C" w:rsidRPr="007F1840">
        <w:rPr>
          <w:rFonts w:ascii="Sassoon Infant Std" w:hAnsi="Sassoon Infant Std" w:cs="Arial"/>
          <w:sz w:val="24"/>
          <w:szCs w:val="24"/>
        </w:rPr>
        <w:t>critically</w:t>
      </w:r>
      <w:r w:rsidR="00FD354E" w:rsidRPr="007F1840">
        <w:rPr>
          <w:rFonts w:ascii="Sassoon Infant Std" w:hAnsi="Sassoon Infant Std" w:cs="Arial"/>
          <w:sz w:val="24"/>
          <w:szCs w:val="24"/>
        </w:rPr>
        <w:t xml:space="preserve"> on</w:t>
      </w:r>
      <w:r w:rsidR="00891094" w:rsidRPr="007F1840">
        <w:rPr>
          <w:rFonts w:ascii="Sassoon Infant Std" w:hAnsi="Sassoon Infant Std" w:cs="Arial"/>
          <w:sz w:val="24"/>
          <w:szCs w:val="24"/>
        </w:rPr>
        <w:t xml:space="preserve"> contexts planned for,</w:t>
      </w:r>
      <w:r w:rsidR="0068644B" w:rsidRPr="007F1840">
        <w:rPr>
          <w:rFonts w:ascii="Sassoon Infant Std" w:hAnsi="Sassoon Infant Std" w:cs="Arial"/>
          <w:sz w:val="24"/>
          <w:szCs w:val="24"/>
        </w:rPr>
        <w:t xml:space="preserve"> examples used, learning materials created and resources provided in our learning environment. </w:t>
      </w:r>
      <w:r w:rsidRPr="007F1840">
        <w:rPr>
          <w:rFonts w:ascii="Sassoon Infant Std" w:hAnsi="Sassoon Infant Std" w:cs="Arial"/>
          <w:sz w:val="24"/>
          <w:szCs w:val="24"/>
        </w:rPr>
        <w:t>We aim for equalities themes to permeate our curriculum and approach to teaching and learning.</w:t>
      </w:r>
    </w:p>
    <w:p w:rsidR="004C6574" w:rsidRPr="007F1840" w:rsidRDefault="004C6574" w:rsidP="00B61A28">
      <w:pPr>
        <w:tabs>
          <w:tab w:val="left" w:pos="839"/>
        </w:tabs>
        <w:rPr>
          <w:rFonts w:ascii="Sassoon Infant Std" w:hAnsi="Sassoon Infant Std" w:cs="Arial"/>
          <w:sz w:val="24"/>
          <w:szCs w:val="24"/>
          <w:highlight w:val="yellow"/>
        </w:rPr>
      </w:pPr>
    </w:p>
    <w:p w:rsidR="00C1157A" w:rsidRPr="007F1840" w:rsidRDefault="00C1157A" w:rsidP="00C1157A">
      <w:pPr>
        <w:pStyle w:val="BodyText"/>
        <w:spacing w:before="1"/>
        <w:ind w:left="0"/>
        <w:rPr>
          <w:rFonts w:ascii="Sassoon Infant Std" w:hAnsi="Sassoon Infant Std" w:cs="Arial"/>
        </w:rPr>
      </w:pPr>
    </w:p>
    <w:p w:rsidR="00C1157A" w:rsidRPr="007F1840" w:rsidRDefault="00C1157A" w:rsidP="00480BD4">
      <w:pPr>
        <w:pStyle w:val="Heading2"/>
        <w:spacing w:before="1"/>
        <w:ind w:left="0" w:firstLine="0"/>
        <w:rPr>
          <w:rFonts w:ascii="Sassoon Infant Std" w:hAnsi="Sassoon Infant Std" w:cs="Arial"/>
          <w:i/>
          <w:color w:val="0070C0"/>
          <w:sz w:val="44"/>
          <w:szCs w:val="44"/>
        </w:rPr>
      </w:pPr>
      <w:r w:rsidRPr="007F1840">
        <w:rPr>
          <w:rFonts w:ascii="Sassoon Infant Std" w:hAnsi="Sassoon Infant Std"/>
          <w:i/>
          <w:color w:val="0070C0"/>
          <w:sz w:val="44"/>
          <w:szCs w:val="44"/>
        </w:rPr>
        <w:t>Roles and Responsibilities</w:t>
      </w:r>
    </w:p>
    <w:p w:rsidR="00C1157A" w:rsidRPr="007F1840" w:rsidRDefault="00C1157A" w:rsidP="00C1157A">
      <w:pPr>
        <w:pStyle w:val="BodyText"/>
        <w:ind w:left="0"/>
        <w:rPr>
          <w:rFonts w:ascii="Sassoon Infant Std" w:hAnsi="Sassoon Infant Std" w:cs="Arial"/>
        </w:rPr>
      </w:pPr>
    </w:p>
    <w:p w:rsidR="00C1157A" w:rsidRPr="007F1840" w:rsidRDefault="00C1157A" w:rsidP="00C1157A">
      <w:pPr>
        <w:ind w:left="118"/>
        <w:rPr>
          <w:rFonts w:ascii="Sassoon Infant Std" w:hAnsi="Sassoon Infant Std" w:cs="Arial"/>
          <w:b/>
          <w:i/>
          <w:sz w:val="24"/>
          <w:szCs w:val="24"/>
        </w:rPr>
      </w:pPr>
      <w:r w:rsidRPr="007F1840">
        <w:rPr>
          <w:rFonts w:ascii="Sassoon Infant Std" w:hAnsi="Sassoon Infant Std" w:cs="Arial"/>
          <w:b/>
          <w:sz w:val="24"/>
          <w:szCs w:val="24"/>
        </w:rPr>
        <w:t>The Headteacher is responsible for ensuring</w:t>
      </w:r>
      <w:r w:rsidRPr="007F1840">
        <w:rPr>
          <w:rFonts w:ascii="Sassoon Infant Std" w:hAnsi="Sassoon Infant Std" w:cs="Arial"/>
          <w:b/>
          <w:i/>
          <w:sz w:val="24"/>
          <w:szCs w:val="24"/>
        </w:rPr>
        <w:t>:</w:t>
      </w:r>
    </w:p>
    <w:p w:rsidR="00C1157A" w:rsidRPr="007F1840" w:rsidRDefault="00C1157A" w:rsidP="00C1157A">
      <w:pPr>
        <w:pStyle w:val="ListParagraph"/>
        <w:numPr>
          <w:ilvl w:val="1"/>
          <w:numId w:val="6"/>
        </w:numPr>
        <w:tabs>
          <w:tab w:val="left" w:pos="839"/>
        </w:tabs>
        <w:spacing w:before="57"/>
        <w:ind w:right="1261"/>
        <w:rPr>
          <w:rFonts w:ascii="Sassoon Infant Std" w:hAnsi="Sassoon Infant Std" w:cs="Arial"/>
          <w:sz w:val="24"/>
          <w:szCs w:val="24"/>
        </w:rPr>
      </w:pPr>
      <w:r w:rsidRPr="007F1840">
        <w:rPr>
          <w:rFonts w:ascii="Sassoon Infant Std" w:hAnsi="Sassoon Infant Std" w:cs="Arial"/>
          <w:sz w:val="24"/>
          <w:szCs w:val="24"/>
        </w:rPr>
        <w:t>the policy is readily available and that, staff, children and young people and their parents/carers know about</w:t>
      </w:r>
      <w:r w:rsidRPr="007F1840">
        <w:rPr>
          <w:rFonts w:ascii="Sassoon Infant Std" w:hAnsi="Sassoon Infant Std" w:cs="Arial"/>
          <w:spacing w:val="-1"/>
          <w:sz w:val="24"/>
          <w:szCs w:val="24"/>
        </w:rPr>
        <w:t xml:space="preserve"> </w:t>
      </w:r>
      <w:r w:rsidRPr="007F1840">
        <w:rPr>
          <w:rFonts w:ascii="Sassoon Infant Std" w:hAnsi="Sassoon Infant Std" w:cs="Arial"/>
          <w:sz w:val="24"/>
          <w:szCs w:val="24"/>
        </w:rPr>
        <w:t>it</w:t>
      </w:r>
    </w:p>
    <w:p w:rsidR="00C1157A" w:rsidRPr="007F1840" w:rsidRDefault="00C1157A" w:rsidP="00C1157A">
      <w:pPr>
        <w:pStyle w:val="ListParagraph"/>
        <w:numPr>
          <w:ilvl w:val="1"/>
          <w:numId w:val="6"/>
        </w:numPr>
        <w:tabs>
          <w:tab w:val="left" w:pos="839"/>
        </w:tabs>
        <w:ind w:hanging="361"/>
        <w:rPr>
          <w:rFonts w:ascii="Sassoon Infant Std" w:hAnsi="Sassoon Infant Std" w:cs="Arial"/>
          <w:sz w:val="24"/>
          <w:szCs w:val="24"/>
        </w:rPr>
      </w:pPr>
      <w:r w:rsidRPr="007F1840">
        <w:rPr>
          <w:rFonts w:ascii="Sassoon Infant Std" w:hAnsi="Sassoon Infant Std" w:cs="Arial"/>
          <w:sz w:val="24"/>
          <w:szCs w:val="24"/>
        </w:rPr>
        <w:t>its procedures are</w:t>
      </w:r>
      <w:r w:rsidRPr="007F1840">
        <w:rPr>
          <w:rFonts w:ascii="Sassoon Infant Std" w:hAnsi="Sassoon Infant Std" w:cs="Arial"/>
          <w:spacing w:val="-1"/>
          <w:sz w:val="24"/>
          <w:szCs w:val="24"/>
        </w:rPr>
        <w:t xml:space="preserve"> </w:t>
      </w:r>
      <w:r w:rsidRPr="007F1840">
        <w:rPr>
          <w:rFonts w:ascii="Sassoon Infant Std" w:hAnsi="Sassoon Infant Std" w:cs="Arial"/>
          <w:sz w:val="24"/>
          <w:szCs w:val="24"/>
        </w:rPr>
        <w:t>followed</w:t>
      </w:r>
    </w:p>
    <w:p w:rsidR="00C1157A" w:rsidRPr="007F1840" w:rsidRDefault="00C1157A" w:rsidP="00C1157A">
      <w:pPr>
        <w:pStyle w:val="ListParagraph"/>
        <w:numPr>
          <w:ilvl w:val="1"/>
          <w:numId w:val="6"/>
        </w:numPr>
        <w:tabs>
          <w:tab w:val="left" w:pos="839"/>
        </w:tabs>
        <w:ind w:hanging="361"/>
        <w:rPr>
          <w:rFonts w:ascii="Sassoon Infant Std" w:hAnsi="Sassoon Infant Std" w:cs="Arial"/>
          <w:sz w:val="24"/>
          <w:szCs w:val="24"/>
        </w:rPr>
      </w:pPr>
      <w:r w:rsidRPr="007F1840">
        <w:rPr>
          <w:rFonts w:ascii="Sassoon Infant Std" w:hAnsi="Sassoon Infant Std" w:cs="Arial"/>
          <w:sz w:val="24"/>
          <w:szCs w:val="24"/>
        </w:rPr>
        <w:t>regular up to date information and data is uploaded to the establishment Education Perspective Report, annually</w:t>
      </w:r>
    </w:p>
    <w:p w:rsidR="00C1157A" w:rsidRPr="007F1840" w:rsidRDefault="00C1157A" w:rsidP="00C1157A">
      <w:pPr>
        <w:pStyle w:val="ListParagraph"/>
        <w:numPr>
          <w:ilvl w:val="1"/>
          <w:numId w:val="6"/>
        </w:numPr>
        <w:tabs>
          <w:tab w:val="left" w:pos="839"/>
        </w:tabs>
        <w:ind w:right="301"/>
        <w:rPr>
          <w:rFonts w:ascii="Sassoon Infant Std" w:hAnsi="Sassoon Infant Std" w:cs="Arial"/>
          <w:sz w:val="24"/>
          <w:szCs w:val="24"/>
        </w:rPr>
      </w:pPr>
      <w:r w:rsidRPr="007F1840">
        <w:rPr>
          <w:rFonts w:ascii="Sassoon Infant Std" w:hAnsi="Sassoon Infant Std" w:cs="Arial"/>
          <w:sz w:val="24"/>
          <w:szCs w:val="24"/>
        </w:rPr>
        <w:t>all staff know their responsibilities, including the Headteacher as leader of learning, and receive training and support in carrying these out</w:t>
      </w:r>
    </w:p>
    <w:p w:rsidR="00C1157A" w:rsidRPr="007F1840" w:rsidRDefault="00C1157A" w:rsidP="00C1157A">
      <w:pPr>
        <w:pStyle w:val="ListParagraph"/>
        <w:numPr>
          <w:ilvl w:val="1"/>
          <w:numId w:val="6"/>
        </w:numPr>
        <w:tabs>
          <w:tab w:val="left" w:pos="839"/>
        </w:tabs>
        <w:spacing w:before="1"/>
        <w:ind w:hanging="361"/>
        <w:rPr>
          <w:rFonts w:ascii="Sassoon Infant Std" w:hAnsi="Sassoon Infant Std" w:cs="Arial"/>
          <w:sz w:val="24"/>
          <w:szCs w:val="24"/>
        </w:rPr>
      </w:pPr>
      <w:r w:rsidRPr="007F1840">
        <w:rPr>
          <w:rFonts w:ascii="Sassoon Infant Std" w:hAnsi="Sassoon Infant Std" w:cs="Arial"/>
          <w:sz w:val="24"/>
          <w:szCs w:val="24"/>
        </w:rPr>
        <w:t>the school takes appropriate action in cases of harassment and</w:t>
      </w:r>
      <w:r w:rsidRPr="007F1840">
        <w:rPr>
          <w:rFonts w:ascii="Sassoon Infant Std" w:hAnsi="Sassoon Infant Std" w:cs="Arial"/>
          <w:spacing w:val="-8"/>
          <w:sz w:val="24"/>
          <w:szCs w:val="24"/>
        </w:rPr>
        <w:t xml:space="preserve"> </w:t>
      </w:r>
      <w:r w:rsidRPr="007F1840">
        <w:rPr>
          <w:rFonts w:ascii="Sassoon Infant Std" w:hAnsi="Sassoon Infant Std" w:cs="Arial"/>
          <w:sz w:val="24"/>
          <w:szCs w:val="24"/>
        </w:rPr>
        <w:t xml:space="preserve">discrimination </w:t>
      </w:r>
      <w:r w:rsidR="00F27C11" w:rsidRPr="007F1840">
        <w:rPr>
          <w:rFonts w:ascii="Sassoon Infant Std" w:hAnsi="Sassoon Infant Std" w:cs="Arial"/>
          <w:sz w:val="24"/>
          <w:szCs w:val="24"/>
        </w:rPr>
        <w:t xml:space="preserve">towards learners and staff </w:t>
      </w:r>
      <w:r w:rsidRPr="007F1840">
        <w:rPr>
          <w:rFonts w:ascii="Sassoon Infant Std" w:hAnsi="Sassoon Infant Std" w:cs="Arial"/>
          <w:sz w:val="24"/>
          <w:szCs w:val="24"/>
        </w:rPr>
        <w:t xml:space="preserve">and follows </w:t>
      </w:r>
      <w:r w:rsidR="00F27C11" w:rsidRPr="007F1840">
        <w:rPr>
          <w:rFonts w:ascii="Sassoon Infant Std" w:hAnsi="Sassoon Infant Std" w:cs="Arial"/>
          <w:sz w:val="24"/>
          <w:szCs w:val="24"/>
        </w:rPr>
        <w:t xml:space="preserve">appropriate </w:t>
      </w:r>
      <w:r w:rsidRPr="007F1840">
        <w:rPr>
          <w:rFonts w:ascii="Sassoon Infant Std" w:hAnsi="Sassoon Infant Std" w:cs="Arial"/>
          <w:sz w:val="24"/>
          <w:szCs w:val="24"/>
        </w:rPr>
        <w:t>procedures</w:t>
      </w:r>
      <w:r w:rsidR="00F27C11" w:rsidRPr="007F1840">
        <w:rPr>
          <w:rFonts w:ascii="Sassoon Infant Std" w:hAnsi="Sassoon Infant Std" w:cs="Arial"/>
          <w:sz w:val="24"/>
          <w:szCs w:val="24"/>
        </w:rPr>
        <w:t xml:space="preserve">. For learners these </w:t>
      </w:r>
      <w:r w:rsidR="002C40BA" w:rsidRPr="007F1840">
        <w:rPr>
          <w:rFonts w:ascii="Sassoon Infant Std" w:hAnsi="Sassoon Infant Std" w:cs="Arial"/>
          <w:sz w:val="24"/>
          <w:szCs w:val="24"/>
        </w:rPr>
        <w:t xml:space="preserve">are </w:t>
      </w:r>
      <w:r w:rsidR="00F27C11" w:rsidRPr="007F1840">
        <w:rPr>
          <w:rFonts w:ascii="Sassoon Infant Std" w:hAnsi="Sassoon Infant Std" w:cs="Arial"/>
          <w:sz w:val="24"/>
          <w:szCs w:val="24"/>
        </w:rPr>
        <w:t xml:space="preserve">outlined </w:t>
      </w:r>
      <w:r w:rsidRPr="007F1840">
        <w:rPr>
          <w:rFonts w:ascii="Sassoon Infant Std" w:hAnsi="Sassoon Infant Std" w:cs="Arial"/>
          <w:sz w:val="24"/>
          <w:szCs w:val="24"/>
        </w:rPr>
        <w:t xml:space="preserve">in Chapter 7 of Glasgow’s revised Anti-Bullying Strategy. </w:t>
      </w:r>
      <w:bookmarkStart w:id="1" w:name="_Hlk68689895"/>
      <w:r w:rsidRPr="007F1840">
        <w:rPr>
          <w:rFonts w:ascii="Sassoon Infant Std" w:hAnsi="Sassoon Infant Std"/>
          <w:noProof/>
          <w:color w:val="FF0000"/>
          <w:lang w:bidi="ar-SA"/>
        </w:rPr>
        <w:drawing>
          <wp:inline distT="0" distB="0" distL="0" distR="0">
            <wp:extent cx="152400" cy="152400"/>
            <wp:effectExtent l="0" t="0" r="0" b="0"/>
            <wp:docPr id="62275" name="Picture 62275"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F1840">
        <w:rPr>
          <w:rFonts w:ascii="Sassoon Infant Std" w:hAnsi="Sassoon Infant Std"/>
          <w:color w:val="FF0000"/>
          <w:shd w:val="clear" w:color="auto" w:fill="FFFFFF"/>
        </w:rPr>
        <w:t> </w:t>
      </w:r>
      <w:hyperlink r:id="rId17" w:tooltip="updated strategy document for anti bullying in Glasgow schools" w:history="1">
        <w:r w:rsidRPr="007F1840">
          <w:rPr>
            <w:rStyle w:val="Hyperlink"/>
            <w:rFonts w:ascii="Sassoon Infant Std" w:eastAsia="Calibri" w:hAnsi="Sassoon Infant Std"/>
            <w:color w:val="FF0000"/>
            <w:shd w:val="clear" w:color="auto" w:fill="FFFFFF"/>
          </w:rPr>
          <w:t>Revised Anti Bullying Strategy 2019 [2Mb]</w:t>
        </w:r>
      </w:hyperlink>
      <w:bookmarkEnd w:id="1"/>
      <w:r w:rsidR="002C40BA" w:rsidRPr="007F1840">
        <w:rPr>
          <w:rStyle w:val="Hyperlink"/>
          <w:rFonts w:ascii="Sassoon Infant Std" w:eastAsia="Calibri" w:hAnsi="Sassoon Infant Std"/>
          <w:color w:val="FF0000"/>
          <w:shd w:val="clear" w:color="auto" w:fill="FFFFFF"/>
        </w:rPr>
        <w:t xml:space="preserve">.  </w:t>
      </w:r>
      <w:r w:rsidR="002C40BA" w:rsidRPr="007F1840">
        <w:rPr>
          <w:rStyle w:val="Hyperlink"/>
          <w:rFonts w:ascii="Sassoon Infant Std" w:eastAsia="Calibri" w:hAnsi="Sassoon Infant Std"/>
          <w:color w:val="auto"/>
          <w:u w:val="none"/>
          <w:shd w:val="clear" w:color="auto" w:fill="FFFFFF"/>
        </w:rPr>
        <w:t>For staff the procedures are outlined in the employees Bullying and Harassment policy.</w:t>
      </w:r>
    </w:p>
    <w:p w:rsidR="00C1157A" w:rsidRPr="007F1840" w:rsidRDefault="00C1157A" w:rsidP="00C1157A">
      <w:pPr>
        <w:pStyle w:val="ListParagraph"/>
        <w:numPr>
          <w:ilvl w:val="1"/>
          <w:numId w:val="6"/>
        </w:numPr>
        <w:tabs>
          <w:tab w:val="left" w:pos="839"/>
        </w:tabs>
        <w:ind w:hanging="361"/>
        <w:rPr>
          <w:rFonts w:ascii="Sassoon Infant Std" w:hAnsi="Sassoon Infant Std" w:cs="Arial"/>
          <w:sz w:val="24"/>
          <w:szCs w:val="24"/>
        </w:rPr>
      </w:pPr>
      <w:r w:rsidRPr="007F1840">
        <w:rPr>
          <w:rFonts w:ascii="Sassoon Infant Std" w:hAnsi="Sassoon Infant Std" w:cs="Arial"/>
          <w:sz w:val="24"/>
          <w:szCs w:val="24"/>
        </w:rPr>
        <w:t>the school has appropriate channels and processes in place to encourage all voices to be listened to so that we can support children and young people’s confidence in reporting bullying incidents.</w:t>
      </w:r>
    </w:p>
    <w:p w:rsidR="00C1157A" w:rsidRPr="007F1840" w:rsidRDefault="00C1157A" w:rsidP="00C1157A">
      <w:pPr>
        <w:tabs>
          <w:tab w:val="left" w:pos="839"/>
        </w:tabs>
        <w:spacing w:before="1"/>
        <w:ind w:left="477"/>
        <w:rPr>
          <w:rFonts w:ascii="Sassoon Infant Std" w:hAnsi="Sassoon Infant Std" w:cs="Arial"/>
          <w:sz w:val="24"/>
          <w:szCs w:val="24"/>
        </w:rPr>
      </w:pPr>
    </w:p>
    <w:p w:rsidR="00C1157A" w:rsidRPr="007F1840" w:rsidRDefault="00C1157A" w:rsidP="00C1157A">
      <w:pPr>
        <w:pStyle w:val="BodyText"/>
        <w:ind w:left="0"/>
        <w:rPr>
          <w:rFonts w:ascii="Sassoon Infant Std" w:hAnsi="Sassoon Infant Std" w:cs="Arial"/>
        </w:rPr>
      </w:pPr>
    </w:p>
    <w:p w:rsidR="00C1157A" w:rsidRPr="007F1840" w:rsidRDefault="00C1157A" w:rsidP="00C1157A">
      <w:pPr>
        <w:ind w:left="118"/>
        <w:rPr>
          <w:rFonts w:ascii="Sassoon Infant Std" w:hAnsi="Sassoon Infant Std" w:cs="Arial"/>
          <w:b/>
          <w:sz w:val="24"/>
          <w:szCs w:val="24"/>
        </w:rPr>
      </w:pPr>
      <w:r w:rsidRPr="007F1840">
        <w:rPr>
          <w:rFonts w:ascii="Sassoon Infant Std" w:hAnsi="Sassoon Infant Std" w:cs="Arial"/>
          <w:b/>
          <w:sz w:val="24"/>
          <w:szCs w:val="24"/>
        </w:rPr>
        <w:t>All school staff are responsible for:</w:t>
      </w:r>
    </w:p>
    <w:p w:rsidR="00C1157A" w:rsidRPr="007F1840" w:rsidRDefault="00C1157A" w:rsidP="00C1157A">
      <w:pPr>
        <w:pStyle w:val="ListParagraph"/>
        <w:numPr>
          <w:ilvl w:val="1"/>
          <w:numId w:val="6"/>
        </w:numPr>
        <w:tabs>
          <w:tab w:val="left" w:pos="839"/>
        </w:tabs>
        <w:spacing w:before="58"/>
        <w:ind w:hanging="361"/>
        <w:rPr>
          <w:rFonts w:ascii="Sassoon Infant Std" w:hAnsi="Sassoon Infant Std" w:cs="Arial"/>
          <w:sz w:val="24"/>
          <w:szCs w:val="24"/>
        </w:rPr>
      </w:pPr>
      <w:r w:rsidRPr="007F1840">
        <w:rPr>
          <w:rFonts w:ascii="Sassoon Infant Std" w:hAnsi="Sassoon Infant Std" w:cs="Arial"/>
          <w:sz w:val="24"/>
          <w:szCs w:val="24"/>
        </w:rPr>
        <w:t>promoting equality and a collaborative ethos in the</w:t>
      </w:r>
      <w:r w:rsidRPr="007F1840">
        <w:rPr>
          <w:rFonts w:ascii="Sassoon Infant Std" w:hAnsi="Sassoon Infant Std" w:cs="Arial"/>
          <w:spacing w:val="-4"/>
          <w:sz w:val="24"/>
          <w:szCs w:val="24"/>
        </w:rPr>
        <w:t xml:space="preserve"> </w:t>
      </w:r>
      <w:r w:rsidRPr="007F1840">
        <w:rPr>
          <w:rFonts w:ascii="Sassoon Infant Std" w:hAnsi="Sassoon Infant Std" w:cs="Arial"/>
          <w:sz w:val="24"/>
          <w:szCs w:val="24"/>
        </w:rPr>
        <w:t>classroom/playroom</w:t>
      </w:r>
    </w:p>
    <w:p w:rsidR="00C1157A" w:rsidRPr="007F1840" w:rsidRDefault="00C1157A" w:rsidP="00C1157A">
      <w:pPr>
        <w:pStyle w:val="ListParagraph"/>
        <w:numPr>
          <w:ilvl w:val="1"/>
          <w:numId w:val="6"/>
        </w:numPr>
        <w:tabs>
          <w:tab w:val="left" w:pos="839"/>
        </w:tabs>
        <w:spacing w:before="58"/>
        <w:ind w:hanging="361"/>
        <w:rPr>
          <w:rFonts w:ascii="Sassoon Infant Std" w:hAnsi="Sassoon Infant Std" w:cs="Arial"/>
          <w:sz w:val="24"/>
          <w:szCs w:val="24"/>
        </w:rPr>
      </w:pPr>
      <w:r w:rsidRPr="007F1840">
        <w:rPr>
          <w:rFonts w:ascii="Sassoon Infant Std" w:hAnsi="Sassoon Infant Std" w:cs="Arial"/>
          <w:sz w:val="24"/>
          <w:szCs w:val="24"/>
        </w:rPr>
        <w:t>developing school/class rules which challenge discriminatory</w:t>
      </w:r>
      <w:r w:rsidRPr="007F1840">
        <w:rPr>
          <w:rFonts w:ascii="Sassoon Infant Std" w:hAnsi="Sassoon Infant Std" w:cs="Arial"/>
          <w:spacing w:val="-15"/>
          <w:sz w:val="24"/>
          <w:szCs w:val="24"/>
        </w:rPr>
        <w:t xml:space="preserve"> </w:t>
      </w:r>
      <w:r w:rsidRPr="007F1840">
        <w:rPr>
          <w:rFonts w:ascii="Sassoon Infant Std" w:hAnsi="Sassoon Infant Std" w:cs="Arial"/>
          <w:sz w:val="24"/>
          <w:szCs w:val="24"/>
        </w:rPr>
        <w:t>behaviour</w:t>
      </w:r>
    </w:p>
    <w:p w:rsidR="00C1157A" w:rsidRPr="007F1840" w:rsidRDefault="00C1157A" w:rsidP="00C1157A">
      <w:pPr>
        <w:pStyle w:val="ListParagraph"/>
        <w:numPr>
          <w:ilvl w:val="1"/>
          <w:numId w:val="6"/>
        </w:numPr>
        <w:tabs>
          <w:tab w:val="left" w:pos="839"/>
        </w:tabs>
        <w:spacing w:before="1"/>
        <w:ind w:hanging="361"/>
        <w:rPr>
          <w:rFonts w:ascii="Sassoon Infant Std" w:hAnsi="Sassoon Infant Std" w:cs="Arial"/>
          <w:sz w:val="24"/>
          <w:szCs w:val="24"/>
        </w:rPr>
      </w:pPr>
      <w:r w:rsidRPr="007F1840">
        <w:rPr>
          <w:rFonts w:ascii="Sassoon Infant Std" w:hAnsi="Sassoon Infant Std" w:cs="Arial"/>
          <w:sz w:val="24"/>
          <w:szCs w:val="24"/>
        </w:rPr>
        <w:t>modelling good practice and being positive role models</w:t>
      </w:r>
    </w:p>
    <w:p w:rsidR="00C1157A" w:rsidRPr="007F1840" w:rsidRDefault="00C1157A" w:rsidP="00C1157A">
      <w:pPr>
        <w:pStyle w:val="ListParagraph"/>
        <w:numPr>
          <w:ilvl w:val="1"/>
          <w:numId w:val="6"/>
        </w:numPr>
        <w:tabs>
          <w:tab w:val="left" w:pos="839"/>
        </w:tabs>
        <w:spacing w:before="1"/>
        <w:ind w:hanging="361"/>
        <w:rPr>
          <w:rFonts w:ascii="Sassoon Infant Std" w:hAnsi="Sassoon Infant Std" w:cs="Arial"/>
          <w:sz w:val="24"/>
          <w:szCs w:val="24"/>
        </w:rPr>
      </w:pPr>
      <w:r w:rsidRPr="007F1840">
        <w:rPr>
          <w:rFonts w:ascii="Sassoon Infant Std" w:hAnsi="Sassoon Infant Std" w:cs="Arial"/>
          <w:sz w:val="24"/>
          <w:szCs w:val="24"/>
        </w:rPr>
        <w:t>proactively supporting learners if they face discrimination or inequalities linked to a protected characteristic</w:t>
      </w:r>
    </w:p>
    <w:p w:rsidR="00C1157A" w:rsidRPr="007F1840" w:rsidRDefault="00C1157A" w:rsidP="00C1157A">
      <w:pPr>
        <w:pStyle w:val="ListParagraph"/>
        <w:numPr>
          <w:ilvl w:val="1"/>
          <w:numId w:val="6"/>
        </w:numPr>
        <w:tabs>
          <w:tab w:val="left" w:pos="839"/>
        </w:tabs>
        <w:spacing w:before="1"/>
        <w:ind w:hanging="361"/>
        <w:rPr>
          <w:rFonts w:ascii="Sassoon Infant Std" w:hAnsi="Sassoon Infant Std" w:cs="Arial"/>
          <w:sz w:val="24"/>
          <w:szCs w:val="24"/>
        </w:rPr>
      </w:pPr>
      <w:r w:rsidRPr="007F1840">
        <w:rPr>
          <w:rFonts w:ascii="Sassoon Infant Std" w:hAnsi="Sassoon Infant Std" w:cs="Arial"/>
          <w:sz w:val="24"/>
          <w:szCs w:val="24"/>
        </w:rPr>
        <w:t xml:space="preserve">reporting discriminatory incidents following recording and reporting procedures as outlined in Chapter 7 of </w:t>
      </w:r>
      <w:r w:rsidRPr="007F1840">
        <w:rPr>
          <w:rFonts w:ascii="Sassoon Infant Std" w:hAnsi="Sassoon Infant Std"/>
          <w:noProof/>
          <w:lang w:bidi="ar-SA"/>
        </w:rPr>
        <w:drawing>
          <wp:inline distT="0" distB="0" distL="0" distR="0">
            <wp:extent cx="152400" cy="152400"/>
            <wp:effectExtent l="0" t="0" r="0" b="0"/>
            <wp:docPr id="62274" name="Picture 62274"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F1840">
        <w:rPr>
          <w:rFonts w:ascii="Sassoon Infant Std" w:hAnsi="Sassoon Infant Std"/>
          <w:color w:val="505050"/>
          <w:shd w:val="clear" w:color="auto" w:fill="FFFFFF"/>
        </w:rPr>
        <w:t> </w:t>
      </w:r>
      <w:hyperlink r:id="rId18" w:tooltip="updated strategy document for anti bullying in Glasgow schools" w:history="1">
        <w:r w:rsidRPr="007F1840">
          <w:rPr>
            <w:rStyle w:val="Hyperlink"/>
            <w:rFonts w:ascii="Sassoon Infant Std" w:eastAsia="Calibri" w:hAnsi="Sassoon Infant Std"/>
            <w:color w:val="4E8BA0"/>
            <w:shd w:val="clear" w:color="auto" w:fill="FFFFFF"/>
          </w:rPr>
          <w:t>Revised Anti Bullying Strategy 2019 [2Mb]</w:t>
        </w:r>
      </w:hyperlink>
    </w:p>
    <w:p w:rsidR="00C1157A" w:rsidRPr="007F1840" w:rsidRDefault="00C1157A" w:rsidP="00C1157A">
      <w:pPr>
        <w:pStyle w:val="ListParagraph"/>
        <w:numPr>
          <w:ilvl w:val="1"/>
          <w:numId w:val="6"/>
        </w:numPr>
        <w:tabs>
          <w:tab w:val="left" w:pos="839"/>
        </w:tabs>
        <w:spacing w:before="1"/>
        <w:ind w:hanging="361"/>
        <w:rPr>
          <w:rFonts w:ascii="Sassoon Infant Std" w:hAnsi="Sassoon Infant Std" w:cs="Arial"/>
          <w:sz w:val="24"/>
          <w:szCs w:val="24"/>
        </w:rPr>
      </w:pPr>
      <w:r w:rsidRPr="007F1840">
        <w:rPr>
          <w:rFonts w:ascii="Sassoon Infant Std" w:hAnsi="Sassoon Infant Std" w:cs="Arial"/>
          <w:sz w:val="24"/>
          <w:szCs w:val="24"/>
        </w:rPr>
        <w:t>recognise and tackle bias and</w:t>
      </w:r>
      <w:r w:rsidRPr="007F1840">
        <w:rPr>
          <w:rFonts w:ascii="Sassoon Infant Std" w:hAnsi="Sassoon Infant Std" w:cs="Arial"/>
          <w:spacing w:val="-1"/>
          <w:sz w:val="24"/>
          <w:szCs w:val="24"/>
        </w:rPr>
        <w:t xml:space="preserve"> </w:t>
      </w:r>
      <w:r w:rsidRPr="007F1840">
        <w:rPr>
          <w:rFonts w:ascii="Sassoon Infant Std" w:hAnsi="Sassoon Infant Std" w:cs="Arial"/>
          <w:sz w:val="24"/>
          <w:szCs w:val="24"/>
        </w:rPr>
        <w:t>stereotyping</w:t>
      </w:r>
    </w:p>
    <w:p w:rsidR="00C1157A" w:rsidRPr="007F1840" w:rsidRDefault="00C1157A" w:rsidP="00C1157A">
      <w:pPr>
        <w:pStyle w:val="ListParagraph"/>
        <w:numPr>
          <w:ilvl w:val="1"/>
          <w:numId w:val="6"/>
        </w:numPr>
        <w:tabs>
          <w:tab w:val="left" w:pos="839"/>
        </w:tabs>
        <w:spacing w:before="1"/>
        <w:ind w:hanging="361"/>
        <w:rPr>
          <w:rFonts w:ascii="Sassoon Infant Std" w:hAnsi="Sassoon Infant Std" w:cs="Arial"/>
          <w:sz w:val="24"/>
          <w:szCs w:val="24"/>
        </w:rPr>
      </w:pPr>
      <w:r w:rsidRPr="007F1840">
        <w:rPr>
          <w:rFonts w:ascii="Sassoon Infant Std" w:hAnsi="Sassoon Infant Std" w:cs="Arial"/>
          <w:sz w:val="24"/>
          <w:szCs w:val="24"/>
        </w:rPr>
        <w:t>promote equality and social justice</w:t>
      </w:r>
    </w:p>
    <w:p w:rsidR="00C1157A" w:rsidRPr="007F1840" w:rsidRDefault="00C1157A" w:rsidP="00C1157A">
      <w:pPr>
        <w:pStyle w:val="ListParagraph"/>
        <w:numPr>
          <w:ilvl w:val="1"/>
          <w:numId w:val="6"/>
        </w:numPr>
        <w:tabs>
          <w:tab w:val="left" w:pos="839"/>
        </w:tabs>
        <w:spacing w:before="1"/>
        <w:ind w:hanging="361"/>
        <w:rPr>
          <w:rFonts w:ascii="Sassoon Infant Std" w:hAnsi="Sassoon Infant Std" w:cs="Arial"/>
          <w:sz w:val="24"/>
          <w:szCs w:val="24"/>
        </w:rPr>
      </w:pPr>
      <w:r w:rsidRPr="007F1840">
        <w:rPr>
          <w:rFonts w:ascii="Sassoon Infant Std" w:hAnsi="Sassoon Infant Std" w:cs="Arial"/>
          <w:sz w:val="24"/>
          <w:szCs w:val="24"/>
        </w:rPr>
        <w:t>undertake CLPL opportunities to keep up to date with the law and practice on equality</w:t>
      </w:r>
    </w:p>
    <w:p w:rsidR="003F6DCD" w:rsidRPr="007F1840" w:rsidRDefault="003F6DCD" w:rsidP="003F6DCD">
      <w:pPr>
        <w:tabs>
          <w:tab w:val="left" w:pos="839"/>
        </w:tabs>
        <w:spacing w:before="1"/>
        <w:rPr>
          <w:rFonts w:ascii="Sassoon Infant Std" w:hAnsi="Sassoon Infant Std" w:cs="Arial"/>
          <w:sz w:val="24"/>
          <w:szCs w:val="24"/>
        </w:rPr>
      </w:pPr>
    </w:p>
    <w:p w:rsidR="003F6DCD" w:rsidRPr="007F1840" w:rsidRDefault="003F6DCD" w:rsidP="003F6DCD">
      <w:pPr>
        <w:tabs>
          <w:tab w:val="left" w:pos="839"/>
        </w:tabs>
        <w:spacing w:before="1"/>
        <w:rPr>
          <w:rFonts w:ascii="Sassoon Infant Std" w:hAnsi="Sassoon Infant Std" w:cs="Arial"/>
          <w:sz w:val="24"/>
          <w:szCs w:val="24"/>
        </w:rPr>
      </w:pPr>
    </w:p>
    <w:p w:rsidR="003F6DCD" w:rsidRPr="007F1840" w:rsidRDefault="003F6DCD" w:rsidP="003F6DCD">
      <w:pPr>
        <w:spacing w:before="74"/>
        <w:ind w:left="118"/>
        <w:rPr>
          <w:rFonts w:ascii="Sassoon Infant Std" w:eastAsia="Times New Roman" w:hAnsi="Sassoon Infant Std" w:cs="Arial"/>
          <w:b/>
          <w:color w:val="auto"/>
          <w:sz w:val="24"/>
          <w:szCs w:val="24"/>
        </w:rPr>
      </w:pPr>
      <w:r w:rsidRPr="007F1840">
        <w:rPr>
          <w:rFonts w:ascii="Sassoon Infant Std" w:hAnsi="Sassoon Infant Std" w:cs="Arial"/>
          <w:b/>
          <w:sz w:val="24"/>
          <w:szCs w:val="24"/>
        </w:rPr>
        <w:t>Children and young people are responsible for:</w:t>
      </w:r>
    </w:p>
    <w:p w:rsidR="003F6DCD" w:rsidRPr="007F1840" w:rsidRDefault="003F6DCD" w:rsidP="003F6DCD">
      <w:pPr>
        <w:pStyle w:val="ListParagraph"/>
        <w:numPr>
          <w:ilvl w:val="1"/>
          <w:numId w:val="6"/>
        </w:numPr>
        <w:tabs>
          <w:tab w:val="left" w:pos="839"/>
        </w:tabs>
        <w:spacing w:before="58"/>
        <w:ind w:hanging="361"/>
        <w:rPr>
          <w:rFonts w:ascii="Sassoon Infant Std" w:hAnsi="Sassoon Infant Std" w:cs="Arial"/>
          <w:sz w:val="24"/>
          <w:szCs w:val="24"/>
        </w:rPr>
      </w:pPr>
      <w:r w:rsidRPr="007F1840">
        <w:rPr>
          <w:rFonts w:ascii="Sassoon Infant Std" w:hAnsi="Sassoon Infant Std" w:cs="Arial"/>
          <w:sz w:val="24"/>
          <w:szCs w:val="24"/>
        </w:rPr>
        <w:t>supporting the school’s equality</w:t>
      </w:r>
      <w:r w:rsidRPr="007F1840">
        <w:rPr>
          <w:rFonts w:ascii="Sassoon Infant Std" w:hAnsi="Sassoon Infant Std" w:cs="Arial"/>
          <w:spacing w:val="-4"/>
          <w:sz w:val="24"/>
          <w:szCs w:val="24"/>
        </w:rPr>
        <w:t xml:space="preserve"> </w:t>
      </w:r>
      <w:r w:rsidRPr="007F1840">
        <w:rPr>
          <w:rFonts w:ascii="Sassoon Infant Std" w:hAnsi="Sassoon Infant Std" w:cs="Arial"/>
          <w:sz w:val="24"/>
          <w:szCs w:val="24"/>
        </w:rPr>
        <w:t>ethos</w:t>
      </w:r>
    </w:p>
    <w:p w:rsidR="003F6DCD" w:rsidRPr="007F1840" w:rsidRDefault="003F6DCD" w:rsidP="003F6DCD">
      <w:pPr>
        <w:pStyle w:val="ListParagraph"/>
        <w:numPr>
          <w:ilvl w:val="1"/>
          <w:numId w:val="6"/>
        </w:numPr>
        <w:tabs>
          <w:tab w:val="left" w:pos="839"/>
        </w:tabs>
        <w:spacing w:before="58"/>
        <w:ind w:hanging="361"/>
        <w:rPr>
          <w:rFonts w:ascii="Sassoon Infant Std" w:hAnsi="Sassoon Infant Std" w:cs="Arial"/>
          <w:sz w:val="24"/>
          <w:szCs w:val="24"/>
        </w:rPr>
      </w:pPr>
      <w:r w:rsidRPr="007F1840">
        <w:rPr>
          <w:rFonts w:ascii="Sassoon Infant Std" w:hAnsi="Sassoon Infant Std" w:cs="Arial"/>
          <w:sz w:val="24"/>
          <w:szCs w:val="24"/>
        </w:rPr>
        <w:t>treating everyone in the school community with respect</w:t>
      </w:r>
    </w:p>
    <w:p w:rsidR="003F6DCD" w:rsidRPr="007F1840" w:rsidRDefault="003F6DCD" w:rsidP="003F6DCD">
      <w:pPr>
        <w:pStyle w:val="ListParagraph"/>
        <w:numPr>
          <w:ilvl w:val="1"/>
          <w:numId w:val="6"/>
        </w:numPr>
        <w:tabs>
          <w:tab w:val="left" w:pos="839"/>
        </w:tabs>
        <w:ind w:hanging="361"/>
        <w:rPr>
          <w:rFonts w:ascii="Sassoon Infant Std" w:hAnsi="Sassoon Infant Std" w:cs="Arial"/>
          <w:sz w:val="24"/>
          <w:szCs w:val="24"/>
        </w:rPr>
      </w:pPr>
      <w:r w:rsidRPr="007F1840">
        <w:rPr>
          <w:rFonts w:ascii="Sassoon Infant Std" w:hAnsi="Sassoon Infant Std" w:cs="Arial"/>
          <w:sz w:val="24"/>
          <w:szCs w:val="24"/>
        </w:rPr>
        <w:t xml:space="preserve">supporting students who being treated unfairly, bullied and disrespected </w:t>
      </w:r>
    </w:p>
    <w:p w:rsidR="003F6DCD" w:rsidRPr="007F1840" w:rsidRDefault="003F6DCD" w:rsidP="003F6DCD">
      <w:pPr>
        <w:pStyle w:val="ListParagraph"/>
        <w:numPr>
          <w:ilvl w:val="1"/>
          <w:numId w:val="6"/>
        </w:numPr>
        <w:tabs>
          <w:tab w:val="left" w:pos="839"/>
        </w:tabs>
        <w:ind w:hanging="361"/>
        <w:rPr>
          <w:rFonts w:ascii="Sassoon Infant Std" w:hAnsi="Sassoon Infant Std" w:cs="Arial"/>
          <w:sz w:val="24"/>
          <w:szCs w:val="24"/>
        </w:rPr>
      </w:pPr>
      <w:r w:rsidRPr="007F1840">
        <w:rPr>
          <w:rFonts w:ascii="Sassoon Infant Std" w:hAnsi="Sassoon Infant Std" w:cs="Arial"/>
          <w:sz w:val="24"/>
          <w:szCs w:val="24"/>
        </w:rPr>
        <w:lastRenderedPageBreak/>
        <w:t>sharing concerns or issues with a member of</w:t>
      </w:r>
      <w:r w:rsidRPr="007F1840">
        <w:rPr>
          <w:rFonts w:ascii="Sassoon Infant Std" w:hAnsi="Sassoon Infant Std" w:cs="Arial"/>
          <w:spacing w:val="-2"/>
          <w:sz w:val="24"/>
          <w:szCs w:val="24"/>
        </w:rPr>
        <w:t xml:space="preserve"> </w:t>
      </w:r>
      <w:r w:rsidRPr="007F1840">
        <w:rPr>
          <w:rFonts w:ascii="Sassoon Infant Std" w:hAnsi="Sassoon Infant Std" w:cs="Arial"/>
          <w:sz w:val="24"/>
          <w:szCs w:val="24"/>
        </w:rPr>
        <w:t xml:space="preserve">staff. </w:t>
      </w:r>
    </w:p>
    <w:p w:rsidR="003F6DCD" w:rsidRPr="007F1840" w:rsidRDefault="003F6DCD" w:rsidP="003F6DCD">
      <w:pPr>
        <w:pStyle w:val="ListParagraph"/>
        <w:tabs>
          <w:tab w:val="left" w:pos="839"/>
        </w:tabs>
        <w:ind w:firstLine="0"/>
        <w:rPr>
          <w:rFonts w:ascii="Sassoon Infant Std" w:hAnsi="Sassoon Infant Std" w:cs="Arial"/>
          <w:sz w:val="24"/>
          <w:szCs w:val="24"/>
        </w:rPr>
      </w:pPr>
    </w:p>
    <w:p w:rsidR="003F6DCD" w:rsidRPr="007F1840" w:rsidRDefault="003F6DCD" w:rsidP="003F6DCD">
      <w:pPr>
        <w:pStyle w:val="BodyText"/>
        <w:ind w:left="0"/>
        <w:rPr>
          <w:rFonts w:ascii="Sassoon Infant Std" w:hAnsi="Sassoon Infant Std" w:cs="Arial"/>
        </w:rPr>
      </w:pPr>
    </w:p>
    <w:p w:rsidR="003F6DCD" w:rsidRPr="007F1840" w:rsidRDefault="003F6DCD" w:rsidP="003F6DCD">
      <w:pPr>
        <w:ind w:left="118"/>
        <w:rPr>
          <w:rFonts w:ascii="Sassoon Infant Std" w:hAnsi="Sassoon Infant Std" w:cs="Arial"/>
          <w:b/>
          <w:sz w:val="24"/>
          <w:szCs w:val="24"/>
        </w:rPr>
      </w:pPr>
      <w:r w:rsidRPr="007F1840">
        <w:rPr>
          <w:rFonts w:ascii="Sassoon Infant Std" w:hAnsi="Sassoon Infant Std" w:cs="Arial"/>
          <w:b/>
          <w:sz w:val="24"/>
          <w:szCs w:val="24"/>
        </w:rPr>
        <w:t>Parents/Carers are responsible for:</w:t>
      </w:r>
    </w:p>
    <w:p w:rsidR="003F6DCD" w:rsidRPr="007F1840" w:rsidRDefault="003F6DCD" w:rsidP="003F6DCD">
      <w:pPr>
        <w:pStyle w:val="ListParagraph"/>
        <w:numPr>
          <w:ilvl w:val="1"/>
          <w:numId w:val="7"/>
        </w:numPr>
        <w:tabs>
          <w:tab w:val="left" w:pos="839"/>
        </w:tabs>
        <w:spacing w:before="57"/>
        <w:ind w:hanging="361"/>
        <w:rPr>
          <w:rFonts w:ascii="Sassoon Infant Std" w:hAnsi="Sassoon Infant Std" w:cs="Arial"/>
          <w:sz w:val="24"/>
          <w:szCs w:val="24"/>
        </w:rPr>
      </w:pPr>
      <w:r w:rsidRPr="007F1840">
        <w:rPr>
          <w:rFonts w:ascii="Sassoon Infant Std" w:hAnsi="Sassoon Infant Std" w:cs="Arial"/>
          <w:sz w:val="24"/>
          <w:szCs w:val="24"/>
        </w:rPr>
        <w:t>supporting the school’s equality</w:t>
      </w:r>
      <w:r w:rsidRPr="007F1840">
        <w:rPr>
          <w:rFonts w:ascii="Sassoon Infant Std" w:hAnsi="Sassoon Infant Std" w:cs="Arial"/>
          <w:spacing w:val="-4"/>
          <w:sz w:val="24"/>
          <w:szCs w:val="24"/>
        </w:rPr>
        <w:t xml:space="preserve"> </w:t>
      </w:r>
      <w:r w:rsidRPr="007F1840">
        <w:rPr>
          <w:rFonts w:ascii="Sassoon Infant Std" w:hAnsi="Sassoon Infant Std" w:cs="Arial"/>
          <w:sz w:val="24"/>
          <w:szCs w:val="24"/>
        </w:rPr>
        <w:t>ethos</w:t>
      </w:r>
    </w:p>
    <w:p w:rsidR="003F6DCD" w:rsidRPr="007F1840" w:rsidRDefault="003F6DCD" w:rsidP="003F6DCD">
      <w:pPr>
        <w:pStyle w:val="ListParagraph"/>
        <w:numPr>
          <w:ilvl w:val="1"/>
          <w:numId w:val="7"/>
        </w:numPr>
        <w:tabs>
          <w:tab w:val="left" w:pos="839"/>
        </w:tabs>
        <w:ind w:hanging="361"/>
        <w:rPr>
          <w:rFonts w:ascii="Sassoon Infant Std" w:hAnsi="Sassoon Infant Std" w:cs="Arial"/>
          <w:sz w:val="24"/>
          <w:szCs w:val="24"/>
        </w:rPr>
      </w:pPr>
      <w:r w:rsidRPr="007F1840">
        <w:rPr>
          <w:rFonts w:ascii="Sassoon Infant Std" w:hAnsi="Sassoon Infant Std" w:cs="Arial"/>
          <w:sz w:val="24"/>
          <w:szCs w:val="24"/>
        </w:rPr>
        <w:t>sharing concerns or issues with senior</w:t>
      </w:r>
      <w:r w:rsidRPr="007F1840">
        <w:rPr>
          <w:rFonts w:ascii="Sassoon Infant Std" w:hAnsi="Sassoon Infant Std" w:cs="Arial"/>
          <w:spacing w:val="-3"/>
          <w:sz w:val="24"/>
          <w:szCs w:val="24"/>
        </w:rPr>
        <w:t xml:space="preserve"> </w:t>
      </w:r>
      <w:r w:rsidRPr="007F1840">
        <w:rPr>
          <w:rFonts w:ascii="Sassoon Infant Std" w:hAnsi="Sassoon Infant Std" w:cs="Arial"/>
          <w:sz w:val="24"/>
          <w:szCs w:val="24"/>
        </w:rPr>
        <w:t>staff</w:t>
      </w:r>
    </w:p>
    <w:p w:rsidR="003F6DCD" w:rsidRPr="007F1840" w:rsidRDefault="003F6DCD" w:rsidP="003F6DCD">
      <w:pPr>
        <w:pStyle w:val="ListParagraph"/>
        <w:numPr>
          <w:ilvl w:val="1"/>
          <w:numId w:val="7"/>
        </w:numPr>
        <w:tabs>
          <w:tab w:val="left" w:pos="839"/>
        </w:tabs>
        <w:ind w:hanging="361"/>
        <w:rPr>
          <w:rFonts w:ascii="Sassoon Infant Std" w:hAnsi="Sassoon Infant Std" w:cs="Arial"/>
          <w:sz w:val="24"/>
          <w:szCs w:val="24"/>
        </w:rPr>
      </w:pPr>
      <w:r w:rsidRPr="007F1840">
        <w:rPr>
          <w:rFonts w:ascii="Sassoon Infant Std" w:hAnsi="Sassoon Infant Std" w:cs="Arial"/>
          <w:sz w:val="24"/>
          <w:szCs w:val="24"/>
        </w:rPr>
        <w:t>encouraging their children to uphold equality values and principles outside of the school environment</w:t>
      </w:r>
    </w:p>
    <w:p w:rsidR="003F6DCD" w:rsidRPr="007F1840" w:rsidRDefault="003F6DCD" w:rsidP="003F6DCD">
      <w:pPr>
        <w:pStyle w:val="ListParagraph"/>
        <w:tabs>
          <w:tab w:val="left" w:pos="839"/>
        </w:tabs>
        <w:ind w:firstLine="0"/>
        <w:rPr>
          <w:rFonts w:ascii="Sassoon Infant Std" w:hAnsi="Sassoon Infant Std" w:cs="Arial"/>
          <w:sz w:val="24"/>
          <w:szCs w:val="24"/>
        </w:rPr>
      </w:pPr>
    </w:p>
    <w:p w:rsidR="003F6DCD" w:rsidRPr="007F1840" w:rsidRDefault="003F6DCD" w:rsidP="003F6DCD">
      <w:pPr>
        <w:ind w:left="118"/>
        <w:rPr>
          <w:rFonts w:ascii="Sassoon Infant Std" w:hAnsi="Sassoon Infant Std" w:cs="Arial"/>
          <w:b/>
          <w:sz w:val="24"/>
          <w:szCs w:val="24"/>
        </w:rPr>
      </w:pPr>
      <w:r w:rsidRPr="007F1840">
        <w:rPr>
          <w:rFonts w:ascii="Sassoon Infant Std" w:hAnsi="Sassoon Infant Std" w:cs="Arial"/>
          <w:b/>
          <w:sz w:val="24"/>
          <w:szCs w:val="24"/>
        </w:rPr>
        <w:t>Partners and visitors are responsible for:</w:t>
      </w:r>
    </w:p>
    <w:p w:rsidR="003F6DCD" w:rsidRPr="007F1840" w:rsidRDefault="003F6DCD" w:rsidP="003F6DCD">
      <w:pPr>
        <w:pStyle w:val="ListParagraph"/>
        <w:numPr>
          <w:ilvl w:val="1"/>
          <w:numId w:val="7"/>
        </w:numPr>
        <w:tabs>
          <w:tab w:val="left" w:pos="839"/>
        </w:tabs>
        <w:spacing w:before="58"/>
        <w:ind w:hanging="361"/>
        <w:rPr>
          <w:rFonts w:ascii="Sassoon Infant Std" w:hAnsi="Sassoon Infant Std" w:cs="Arial"/>
          <w:sz w:val="24"/>
          <w:szCs w:val="24"/>
        </w:rPr>
      </w:pPr>
      <w:r w:rsidRPr="007F1840">
        <w:rPr>
          <w:rFonts w:ascii="Sassoon Infant Std" w:hAnsi="Sassoon Infant Std" w:cs="Arial"/>
          <w:sz w:val="24"/>
          <w:szCs w:val="24"/>
        </w:rPr>
        <w:t>supporting the school’s equality ethos</w:t>
      </w:r>
    </w:p>
    <w:p w:rsidR="003F6DCD" w:rsidRPr="007F1840" w:rsidRDefault="003F6DCD" w:rsidP="00A84752">
      <w:pPr>
        <w:pStyle w:val="ListParagraph"/>
        <w:numPr>
          <w:ilvl w:val="1"/>
          <w:numId w:val="7"/>
        </w:numPr>
        <w:tabs>
          <w:tab w:val="left" w:pos="839"/>
        </w:tabs>
        <w:spacing w:before="58"/>
        <w:ind w:hanging="361"/>
        <w:rPr>
          <w:rFonts w:ascii="Sassoon Infant Std" w:hAnsi="Sassoon Infant Std" w:cs="Arial"/>
          <w:sz w:val="24"/>
          <w:szCs w:val="24"/>
        </w:rPr>
      </w:pPr>
      <w:r w:rsidRPr="007F1840">
        <w:rPr>
          <w:rFonts w:ascii="Sassoon Infant Std" w:hAnsi="Sassoon Infant Std" w:cs="Arial"/>
          <w:sz w:val="24"/>
          <w:szCs w:val="24"/>
        </w:rPr>
        <w:t>sharing concerns or issues with senior staff</w:t>
      </w:r>
    </w:p>
    <w:p w:rsidR="003F6DCD" w:rsidRPr="007F1840" w:rsidRDefault="003F6DCD" w:rsidP="003F6DCD">
      <w:pPr>
        <w:pStyle w:val="BodyText"/>
        <w:spacing w:before="1"/>
        <w:ind w:left="0"/>
        <w:rPr>
          <w:rFonts w:ascii="Sassoon Infant Std" w:hAnsi="Sassoon Infant Std" w:cs="Arial"/>
        </w:rPr>
      </w:pPr>
    </w:p>
    <w:p w:rsidR="003F6DCD" w:rsidRPr="007F1840" w:rsidRDefault="003F6DCD" w:rsidP="003F6DCD">
      <w:pPr>
        <w:ind w:left="118" w:right="167"/>
        <w:rPr>
          <w:rFonts w:ascii="Sassoon Infant Std" w:hAnsi="Sassoon Infant Std" w:cs="Arial"/>
          <w:b/>
          <w:sz w:val="24"/>
          <w:szCs w:val="24"/>
        </w:rPr>
      </w:pPr>
      <w:r w:rsidRPr="007F1840">
        <w:rPr>
          <w:rFonts w:ascii="Sassoon Infant Std" w:hAnsi="Sassoon Infant Std" w:cs="Arial"/>
          <w:b/>
          <w:sz w:val="24"/>
          <w:szCs w:val="24"/>
        </w:rPr>
        <w:t>Responsibility for overseeing equality practices in the school lies with the Head Teacher</w:t>
      </w:r>
    </w:p>
    <w:p w:rsidR="003F6DCD" w:rsidRPr="007F1840" w:rsidRDefault="003F6DCD" w:rsidP="003F6DCD">
      <w:pPr>
        <w:pStyle w:val="BodyText"/>
        <w:spacing w:before="58"/>
        <w:ind w:left="118"/>
        <w:rPr>
          <w:rFonts w:ascii="Sassoon Infant Std" w:hAnsi="Sassoon Infant Std" w:cs="Arial"/>
        </w:rPr>
      </w:pPr>
      <w:r w:rsidRPr="007F1840">
        <w:rPr>
          <w:rFonts w:ascii="Sassoon Infant Std" w:hAnsi="Sassoon Infant Std" w:cs="Arial"/>
        </w:rPr>
        <w:t>Responsibilities include:</w:t>
      </w:r>
    </w:p>
    <w:p w:rsidR="003F6DCD" w:rsidRPr="007F1840" w:rsidRDefault="003F6DCD" w:rsidP="003F6DCD">
      <w:pPr>
        <w:pStyle w:val="ListParagraph"/>
        <w:numPr>
          <w:ilvl w:val="1"/>
          <w:numId w:val="7"/>
        </w:numPr>
        <w:tabs>
          <w:tab w:val="left" w:pos="839"/>
        </w:tabs>
        <w:ind w:hanging="361"/>
        <w:rPr>
          <w:rFonts w:ascii="Sassoon Infant Std" w:hAnsi="Sassoon Infant Std" w:cs="Arial"/>
          <w:sz w:val="24"/>
          <w:szCs w:val="24"/>
        </w:rPr>
      </w:pPr>
      <w:r w:rsidRPr="007F1840">
        <w:rPr>
          <w:rFonts w:ascii="Sassoon Infant Std" w:hAnsi="Sassoon Infant Std" w:cs="Arial"/>
          <w:sz w:val="24"/>
          <w:szCs w:val="24"/>
        </w:rPr>
        <w:t>co-ordinating and monitoring work on equality</w:t>
      </w:r>
      <w:r w:rsidRPr="007F1840">
        <w:rPr>
          <w:rFonts w:ascii="Sassoon Infant Std" w:hAnsi="Sassoon Infant Std" w:cs="Arial"/>
          <w:spacing w:val="-3"/>
          <w:sz w:val="24"/>
          <w:szCs w:val="24"/>
        </w:rPr>
        <w:t xml:space="preserve"> </w:t>
      </w:r>
      <w:r w:rsidRPr="007F1840">
        <w:rPr>
          <w:rFonts w:ascii="Sassoon Infant Std" w:hAnsi="Sassoon Infant Std" w:cs="Arial"/>
          <w:sz w:val="24"/>
          <w:szCs w:val="24"/>
        </w:rPr>
        <w:t>issues</w:t>
      </w:r>
    </w:p>
    <w:p w:rsidR="003F6DCD" w:rsidRPr="007F1840" w:rsidRDefault="003F6DCD" w:rsidP="003F6DCD">
      <w:pPr>
        <w:pStyle w:val="ListParagraph"/>
        <w:numPr>
          <w:ilvl w:val="1"/>
          <w:numId w:val="7"/>
        </w:numPr>
        <w:tabs>
          <w:tab w:val="left" w:pos="839"/>
        </w:tabs>
        <w:ind w:right="301"/>
        <w:rPr>
          <w:rFonts w:ascii="Sassoon Infant Std" w:hAnsi="Sassoon Infant Std" w:cs="Arial"/>
          <w:sz w:val="24"/>
          <w:szCs w:val="24"/>
        </w:rPr>
      </w:pPr>
      <w:r w:rsidRPr="007F1840">
        <w:rPr>
          <w:rFonts w:ascii="Sassoon Infant Std" w:hAnsi="Sassoon Infant Std" w:cs="Arial"/>
          <w:sz w:val="24"/>
          <w:szCs w:val="24"/>
        </w:rPr>
        <w:t>dealing with and monitoring reports of harassment (including racist and homophobic incidents) through SEEMIS. For more details on how to take this forward please to refer to Education Services Anti-Bullying policy which is available at Glasgow Online</w:t>
      </w:r>
    </w:p>
    <w:p w:rsidR="003F6DCD" w:rsidRPr="007F1840" w:rsidRDefault="003F6DCD" w:rsidP="003F6DCD">
      <w:pPr>
        <w:pStyle w:val="ListParagraph"/>
        <w:numPr>
          <w:ilvl w:val="1"/>
          <w:numId w:val="7"/>
        </w:numPr>
        <w:tabs>
          <w:tab w:val="left" w:pos="839"/>
        </w:tabs>
        <w:ind w:hanging="361"/>
        <w:rPr>
          <w:rFonts w:ascii="Sassoon Infant Std" w:hAnsi="Sassoon Infant Std" w:cs="Arial"/>
          <w:sz w:val="24"/>
          <w:szCs w:val="24"/>
        </w:rPr>
      </w:pPr>
      <w:r w:rsidRPr="007F1840">
        <w:rPr>
          <w:rFonts w:ascii="Sassoon Infant Std" w:hAnsi="Sassoon Infant Std" w:cs="Arial"/>
          <w:sz w:val="24"/>
          <w:szCs w:val="24"/>
        </w:rPr>
        <w:t>monitoring the progress and attainment of children and young people with protected characteristics</w:t>
      </w:r>
    </w:p>
    <w:p w:rsidR="003F6DCD" w:rsidRPr="007F1840" w:rsidRDefault="003F6DCD" w:rsidP="003F6DCD">
      <w:pPr>
        <w:pStyle w:val="ListParagraph"/>
        <w:numPr>
          <w:ilvl w:val="1"/>
          <w:numId w:val="7"/>
        </w:numPr>
        <w:tabs>
          <w:tab w:val="left" w:pos="839"/>
        </w:tabs>
        <w:spacing w:before="1"/>
        <w:ind w:hanging="361"/>
        <w:rPr>
          <w:rFonts w:ascii="Sassoon Infant Std" w:hAnsi="Sassoon Infant Std" w:cs="Arial"/>
          <w:sz w:val="24"/>
          <w:szCs w:val="24"/>
        </w:rPr>
      </w:pPr>
      <w:r w:rsidRPr="007F1840">
        <w:rPr>
          <w:rFonts w:ascii="Sassoon Infant Std" w:hAnsi="Sassoon Infant Std" w:cs="Arial"/>
          <w:sz w:val="24"/>
          <w:szCs w:val="24"/>
        </w:rPr>
        <w:t>monitoring</w:t>
      </w:r>
      <w:r w:rsidRPr="007F1840">
        <w:rPr>
          <w:rFonts w:ascii="Sassoon Infant Std" w:hAnsi="Sassoon Infant Std" w:cs="Arial"/>
          <w:spacing w:val="-3"/>
          <w:sz w:val="24"/>
          <w:szCs w:val="24"/>
        </w:rPr>
        <w:t xml:space="preserve"> </w:t>
      </w:r>
      <w:r w:rsidRPr="007F1840">
        <w:rPr>
          <w:rFonts w:ascii="Sassoon Infant Std" w:hAnsi="Sassoon Infant Std" w:cs="Arial"/>
          <w:sz w:val="24"/>
          <w:szCs w:val="24"/>
        </w:rPr>
        <w:t>exclusions</w:t>
      </w:r>
    </w:p>
    <w:p w:rsidR="003F6DCD" w:rsidRPr="007F1840" w:rsidRDefault="003F6DCD" w:rsidP="003F6DCD">
      <w:pPr>
        <w:pStyle w:val="BodyText"/>
        <w:spacing w:before="1"/>
        <w:ind w:left="0"/>
        <w:rPr>
          <w:rFonts w:ascii="Sassoon Infant Std" w:hAnsi="Sassoon Infant Std" w:cs="Arial"/>
        </w:rPr>
      </w:pPr>
    </w:p>
    <w:p w:rsidR="003F6DCD" w:rsidRPr="007F1840" w:rsidRDefault="003F6DCD" w:rsidP="003F6DCD">
      <w:pPr>
        <w:pStyle w:val="Heading2"/>
        <w:rPr>
          <w:rFonts w:ascii="Sassoon Infant Std" w:hAnsi="Sassoon Infant Std" w:cs="Arial"/>
          <w:i/>
          <w:color w:val="0070C0"/>
          <w:sz w:val="44"/>
          <w:szCs w:val="44"/>
        </w:rPr>
      </w:pPr>
      <w:r w:rsidRPr="007F1840">
        <w:rPr>
          <w:rFonts w:ascii="Sassoon Infant Std" w:hAnsi="Sassoon Infant Std"/>
          <w:i/>
          <w:color w:val="0070C0"/>
          <w:sz w:val="44"/>
          <w:szCs w:val="44"/>
        </w:rPr>
        <w:t>Monitoring, Reviewing and Assessing Impact</w:t>
      </w:r>
    </w:p>
    <w:p w:rsidR="003F6DCD" w:rsidRPr="007F1840" w:rsidRDefault="003F6DCD" w:rsidP="00956C61">
      <w:pPr>
        <w:tabs>
          <w:tab w:val="left" w:pos="839"/>
        </w:tabs>
        <w:spacing w:before="57"/>
        <w:ind w:right="738"/>
        <w:rPr>
          <w:rFonts w:ascii="Sassoon Infant Std" w:hAnsi="Sassoon Infant Std" w:cs="Arial"/>
          <w:sz w:val="24"/>
          <w:szCs w:val="24"/>
        </w:rPr>
      </w:pPr>
    </w:p>
    <w:p w:rsidR="00ED31F3" w:rsidRPr="007F1840" w:rsidRDefault="003F6DCD" w:rsidP="003F6DCD">
      <w:pPr>
        <w:pStyle w:val="ListParagraph"/>
        <w:numPr>
          <w:ilvl w:val="1"/>
          <w:numId w:val="7"/>
        </w:numPr>
        <w:tabs>
          <w:tab w:val="left" w:pos="839"/>
        </w:tabs>
        <w:ind w:right="124"/>
        <w:rPr>
          <w:rFonts w:ascii="Sassoon Infant Std" w:hAnsi="Sassoon Infant Std" w:cs="Arial"/>
          <w:sz w:val="24"/>
          <w:szCs w:val="24"/>
        </w:rPr>
      </w:pPr>
      <w:r w:rsidRPr="007F1840">
        <w:rPr>
          <w:rFonts w:ascii="Sassoon Infant Std" w:hAnsi="Sassoon Infant Std" w:cs="Arial"/>
          <w:sz w:val="24"/>
          <w:szCs w:val="24"/>
        </w:rPr>
        <w:t>The policy will be regularly monitored, reviewed and updated by all stakeholders to ensure that it is effective in eliminating discrimination, promoting access and participation, equality and good relations between different groups, and that it does not disadvantage particular sections of the</w:t>
      </w:r>
      <w:r w:rsidRPr="007F1840">
        <w:rPr>
          <w:rFonts w:ascii="Sassoon Infant Std" w:hAnsi="Sassoon Infant Std" w:cs="Arial"/>
          <w:spacing w:val="-2"/>
          <w:sz w:val="24"/>
          <w:szCs w:val="24"/>
        </w:rPr>
        <w:t xml:space="preserve"> </w:t>
      </w:r>
      <w:r w:rsidRPr="007F1840">
        <w:rPr>
          <w:rFonts w:ascii="Sassoon Infant Std" w:hAnsi="Sassoon Infant Std" w:cs="Arial"/>
          <w:sz w:val="24"/>
          <w:szCs w:val="24"/>
        </w:rPr>
        <w:t xml:space="preserve">community. </w:t>
      </w:r>
    </w:p>
    <w:p w:rsidR="00DD5038" w:rsidRPr="007F1840" w:rsidRDefault="00005B88" w:rsidP="00DD5038">
      <w:pPr>
        <w:pStyle w:val="ListParagraph"/>
        <w:numPr>
          <w:ilvl w:val="1"/>
          <w:numId w:val="7"/>
        </w:numPr>
        <w:tabs>
          <w:tab w:val="left" w:pos="839"/>
        </w:tabs>
        <w:ind w:right="124"/>
        <w:rPr>
          <w:rFonts w:ascii="Sassoon Infant Std" w:hAnsi="Sassoon Infant Std" w:cs="Arial"/>
          <w:sz w:val="24"/>
          <w:szCs w:val="24"/>
        </w:rPr>
      </w:pPr>
      <w:r w:rsidRPr="007F1840">
        <w:rPr>
          <w:rFonts w:ascii="Sassoon Infant Std" w:hAnsi="Sassoon Infant Std" w:cs="Arial"/>
          <w:sz w:val="24"/>
          <w:szCs w:val="24"/>
        </w:rPr>
        <w:t>We will rev</w:t>
      </w:r>
      <w:r w:rsidR="007925E7" w:rsidRPr="007F1840">
        <w:rPr>
          <w:rFonts w:ascii="Sassoon Infant Std" w:hAnsi="Sassoon Infant Std" w:cs="Arial"/>
          <w:sz w:val="24"/>
          <w:szCs w:val="24"/>
        </w:rPr>
        <w:t>isit the</w:t>
      </w:r>
      <w:r w:rsidRPr="007F1840">
        <w:rPr>
          <w:rFonts w:ascii="Sassoon Infant Std" w:hAnsi="Sassoon Infant Std" w:cs="Arial"/>
          <w:sz w:val="24"/>
          <w:szCs w:val="24"/>
        </w:rPr>
        <w:t xml:space="preserve"> </w:t>
      </w:r>
      <w:r w:rsidR="00DA667D" w:rsidRPr="007F1840">
        <w:rPr>
          <w:rFonts w:ascii="Sassoon Infant Std" w:hAnsi="Sassoon Infant Std" w:cs="Arial"/>
          <w:sz w:val="24"/>
          <w:szCs w:val="24"/>
        </w:rPr>
        <w:t xml:space="preserve">GCC </w:t>
      </w:r>
      <w:r w:rsidRPr="007F1840">
        <w:rPr>
          <w:rFonts w:ascii="Sassoon Infant Std" w:hAnsi="Sassoon Infant Std" w:cs="Arial"/>
          <w:sz w:val="24"/>
          <w:szCs w:val="24"/>
        </w:rPr>
        <w:t>Equalities Self Evaluation tool on a regular basis to reflect o</w:t>
      </w:r>
      <w:r w:rsidR="008E0C47" w:rsidRPr="007F1840">
        <w:rPr>
          <w:rFonts w:ascii="Sassoon Infant Std" w:hAnsi="Sassoon Infant Std" w:cs="Arial"/>
          <w:sz w:val="24"/>
          <w:szCs w:val="24"/>
        </w:rPr>
        <w:t>n</w:t>
      </w:r>
      <w:r w:rsidRPr="007F1840">
        <w:rPr>
          <w:rFonts w:ascii="Sassoon Infant Std" w:hAnsi="Sassoon Infant Std" w:cs="Arial"/>
          <w:sz w:val="24"/>
          <w:szCs w:val="24"/>
        </w:rPr>
        <w:t xml:space="preserve"> the impact of our work and</w:t>
      </w:r>
      <w:r w:rsidR="008B329A" w:rsidRPr="007F1840">
        <w:rPr>
          <w:rFonts w:ascii="Sassoon Infant Std" w:hAnsi="Sassoon Infant Std" w:cs="Arial"/>
          <w:sz w:val="24"/>
          <w:szCs w:val="24"/>
        </w:rPr>
        <w:t xml:space="preserve"> consider</w:t>
      </w:r>
      <w:r w:rsidRPr="007F1840">
        <w:rPr>
          <w:rFonts w:ascii="Sassoon Infant Std" w:hAnsi="Sassoon Infant Std" w:cs="Arial"/>
          <w:sz w:val="24"/>
          <w:szCs w:val="24"/>
        </w:rPr>
        <w:t xml:space="preserve"> </w:t>
      </w:r>
      <w:r w:rsidR="00DD5038" w:rsidRPr="007F1840">
        <w:rPr>
          <w:rFonts w:ascii="Sassoon Infant Std" w:hAnsi="Sassoon Infant Std" w:cs="Arial"/>
          <w:sz w:val="24"/>
          <w:szCs w:val="24"/>
        </w:rPr>
        <w:t>where practice can be further improved</w:t>
      </w:r>
      <w:r w:rsidR="00536F0E" w:rsidRPr="007F1840">
        <w:rPr>
          <w:rFonts w:ascii="Sassoon Infant Std" w:hAnsi="Sassoon Infant Std" w:cs="Arial"/>
          <w:sz w:val="24"/>
          <w:szCs w:val="24"/>
        </w:rPr>
        <w:t>.</w:t>
      </w:r>
      <w:r w:rsidR="00BC02F3" w:rsidRPr="007F1840">
        <w:rPr>
          <w:rFonts w:ascii="Sassoon Infant Std" w:hAnsi="Sassoon Infant Std" w:cs="Arial"/>
          <w:sz w:val="24"/>
          <w:szCs w:val="24"/>
        </w:rPr>
        <w:t xml:space="preserve"> A next step would be to involve </w:t>
      </w:r>
      <w:r w:rsidR="008B329A" w:rsidRPr="007F1840">
        <w:rPr>
          <w:rFonts w:ascii="Sassoon Infant Std" w:hAnsi="Sassoon Infant Std" w:cs="Arial"/>
          <w:sz w:val="24"/>
          <w:szCs w:val="24"/>
        </w:rPr>
        <w:t xml:space="preserve">pupils and </w:t>
      </w:r>
      <w:r w:rsidR="00BC02F3" w:rsidRPr="007F1840">
        <w:rPr>
          <w:rFonts w:ascii="Sassoon Infant Std" w:hAnsi="Sassoon Infant Std" w:cs="Arial"/>
          <w:sz w:val="24"/>
          <w:szCs w:val="24"/>
        </w:rPr>
        <w:t xml:space="preserve">parents in this </w:t>
      </w:r>
      <w:r w:rsidR="008B329A" w:rsidRPr="007F1840">
        <w:rPr>
          <w:rFonts w:ascii="Sassoon Infant Std" w:hAnsi="Sassoon Infant Std" w:cs="Arial"/>
          <w:sz w:val="24"/>
          <w:szCs w:val="24"/>
        </w:rPr>
        <w:t>self-evaluation</w:t>
      </w:r>
      <w:r w:rsidR="00711FC9" w:rsidRPr="007F1840">
        <w:rPr>
          <w:rFonts w:ascii="Sassoon Infant Std" w:hAnsi="Sassoon Infant Std" w:cs="Arial"/>
          <w:sz w:val="24"/>
          <w:szCs w:val="24"/>
        </w:rPr>
        <w:t xml:space="preserve"> and action planning.</w:t>
      </w:r>
    </w:p>
    <w:p w:rsidR="00DD5038" w:rsidRPr="007F1840" w:rsidRDefault="008B329A" w:rsidP="004D6698">
      <w:pPr>
        <w:pStyle w:val="ListParagraph"/>
        <w:numPr>
          <w:ilvl w:val="1"/>
          <w:numId w:val="7"/>
        </w:numPr>
        <w:tabs>
          <w:tab w:val="left" w:pos="839"/>
        </w:tabs>
        <w:spacing w:before="57"/>
        <w:ind w:right="738"/>
        <w:rPr>
          <w:rFonts w:ascii="Sassoon Infant Std" w:hAnsi="Sassoon Infant Std" w:cs="Arial"/>
          <w:sz w:val="24"/>
          <w:szCs w:val="24"/>
        </w:rPr>
      </w:pPr>
      <w:r w:rsidRPr="007F1840">
        <w:rPr>
          <w:rFonts w:ascii="Sassoon Infant Std" w:hAnsi="Sassoon Infant Std" w:cs="Arial"/>
          <w:sz w:val="24"/>
          <w:szCs w:val="24"/>
        </w:rPr>
        <w:t xml:space="preserve">SLT and the Equalities </w:t>
      </w:r>
      <w:r w:rsidR="00DD5038" w:rsidRPr="007F1840">
        <w:rPr>
          <w:rFonts w:ascii="Sassoon Infant Std" w:hAnsi="Sassoon Infant Std" w:cs="Arial"/>
          <w:sz w:val="24"/>
          <w:szCs w:val="24"/>
        </w:rPr>
        <w:t>working party will continue</w:t>
      </w:r>
      <w:r w:rsidRPr="007F1840">
        <w:rPr>
          <w:rFonts w:ascii="Sassoon Infant Std" w:hAnsi="Sassoon Infant Std" w:cs="Arial"/>
          <w:sz w:val="24"/>
          <w:szCs w:val="24"/>
        </w:rPr>
        <w:t xml:space="preserve"> to engage staff in reflection on how we consistently</w:t>
      </w:r>
      <w:r w:rsidR="00DA667D" w:rsidRPr="007F1840">
        <w:rPr>
          <w:rFonts w:ascii="Sassoon Infant Std" w:hAnsi="Sassoon Infant Std" w:cs="Arial"/>
          <w:sz w:val="24"/>
          <w:szCs w:val="24"/>
        </w:rPr>
        <w:t xml:space="preserve"> embed equalities</w:t>
      </w:r>
      <w:r w:rsidR="00054AAC" w:rsidRPr="007F1840">
        <w:rPr>
          <w:rFonts w:ascii="Sassoon Infant Std" w:hAnsi="Sassoon Infant Std" w:cs="Arial"/>
          <w:sz w:val="24"/>
          <w:szCs w:val="24"/>
        </w:rPr>
        <w:t xml:space="preserve"> </w:t>
      </w:r>
      <w:r w:rsidR="00DD5038" w:rsidRPr="007F1840">
        <w:rPr>
          <w:rFonts w:ascii="Sassoon Infant Std" w:hAnsi="Sassoon Infant Std" w:cs="Arial"/>
          <w:sz w:val="24"/>
          <w:szCs w:val="24"/>
        </w:rPr>
        <w:t>in our practic</w:t>
      </w:r>
      <w:r w:rsidR="005F0DD1" w:rsidRPr="007F1840">
        <w:rPr>
          <w:rFonts w:ascii="Sassoon Infant Std" w:hAnsi="Sassoon Infant Std" w:cs="Arial"/>
          <w:sz w:val="24"/>
          <w:szCs w:val="24"/>
        </w:rPr>
        <w:t xml:space="preserve">e in order to be </w:t>
      </w:r>
      <w:r w:rsidR="007346CD" w:rsidRPr="007F1840">
        <w:rPr>
          <w:rFonts w:ascii="Sassoon Infant Std" w:hAnsi="Sassoon Infant Std" w:cs="Arial"/>
          <w:sz w:val="24"/>
          <w:szCs w:val="24"/>
        </w:rPr>
        <w:t>proactive in promoting respect</w:t>
      </w:r>
      <w:r w:rsidR="00E27C12" w:rsidRPr="007F1840">
        <w:rPr>
          <w:rFonts w:ascii="Sassoon Infant Std" w:hAnsi="Sassoon Infant Std" w:cs="Arial"/>
          <w:sz w:val="24"/>
          <w:szCs w:val="24"/>
        </w:rPr>
        <w:t xml:space="preserve"> for all.</w:t>
      </w:r>
    </w:p>
    <w:p w:rsidR="003F6DCD" w:rsidRPr="007F1840" w:rsidRDefault="003F6DCD" w:rsidP="003F6DCD">
      <w:pPr>
        <w:pStyle w:val="ListParagraph"/>
        <w:numPr>
          <w:ilvl w:val="1"/>
          <w:numId w:val="7"/>
        </w:numPr>
        <w:tabs>
          <w:tab w:val="left" w:pos="839"/>
        </w:tabs>
        <w:ind w:right="106"/>
        <w:rPr>
          <w:rFonts w:ascii="Sassoon Infant Std" w:hAnsi="Sassoon Infant Std" w:cs="Arial"/>
          <w:sz w:val="24"/>
          <w:szCs w:val="24"/>
        </w:rPr>
      </w:pPr>
      <w:r w:rsidRPr="007F1840">
        <w:rPr>
          <w:rFonts w:ascii="Sassoon Infant Std" w:hAnsi="Sassoon Infant Std" w:cs="Arial"/>
          <w:sz w:val="24"/>
          <w:szCs w:val="24"/>
        </w:rPr>
        <w:t>Any pattern of inequality found as a result of self-evaluation will be used to inform future planning and</w:t>
      </w:r>
      <w:r w:rsidRPr="007F1840">
        <w:rPr>
          <w:rFonts w:ascii="Sassoon Infant Std" w:hAnsi="Sassoon Infant Std" w:cs="Arial"/>
          <w:spacing w:val="-1"/>
          <w:sz w:val="24"/>
          <w:szCs w:val="24"/>
        </w:rPr>
        <w:t xml:space="preserve"> </w:t>
      </w:r>
      <w:r w:rsidRPr="007F1840">
        <w:rPr>
          <w:rFonts w:ascii="Sassoon Infant Std" w:hAnsi="Sassoon Infant Std" w:cs="Arial"/>
          <w:sz w:val="24"/>
          <w:szCs w:val="24"/>
        </w:rPr>
        <w:t>decision-making</w:t>
      </w:r>
    </w:p>
    <w:p w:rsidR="003F6DCD" w:rsidRPr="007F1840" w:rsidRDefault="003F6DCD" w:rsidP="003F6DCD">
      <w:pPr>
        <w:pStyle w:val="ListParagraph"/>
        <w:numPr>
          <w:ilvl w:val="1"/>
          <w:numId w:val="7"/>
        </w:numPr>
        <w:tabs>
          <w:tab w:val="left" w:pos="839"/>
        </w:tabs>
        <w:ind w:right="280"/>
        <w:rPr>
          <w:rFonts w:ascii="Sassoon Infant Std" w:hAnsi="Sassoon Infant Std" w:cs="Arial"/>
          <w:sz w:val="24"/>
          <w:szCs w:val="24"/>
        </w:rPr>
      </w:pPr>
      <w:r w:rsidRPr="007F1840">
        <w:rPr>
          <w:rFonts w:ascii="Sassoon Infant Std" w:hAnsi="Sassoon Infant Std" w:cs="Arial"/>
          <w:sz w:val="24"/>
          <w:szCs w:val="24"/>
        </w:rPr>
        <w:t>Progress in improving equalities in the school will be reported on in the school’s Quality and Standards Report</w:t>
      </w:r>
    </w:p>
    <w:p w:rsidR="003F6DCD" w:rsidRPr="007F1840" w:rsidRDefault="003F6DCD" w:rsidP="003F6DCD">
      <w:pPr>
        <w:pStyle w:val="ListParagraph"/>
        <w:numPr>
          <w:ilvl w:val="1"/>
          <w:numId w:val="7"/>
        </w:numPr>
        <w:tabs>
          <w:tab w:val="left" w:pos="839"/>
        </w:tabs>
        <w:ind w:right="324"/>
        <w:rPr>
          <w:rFonts w:ascii="Sassoon Infant Std" w:hAnsi="Sassoon Infant Std" w:cs="Arial"/>
          <w:sz w:val="24"/>
          <w:szCs w:val="24"/>
        </w:rPr>
      </w:pPr>
      <w:r w:rsidRPr="007F1840">
        <w:rPr>
          <w:rFonts w:ascii="Sassoon Infant Std" w:hAnsi="Sassoon Infant Std" w:cs="Arial"/>
          <w:sz w:val="24"/>
          <w:szCs w:val="24"/>
        </w:rPr>
        <w:t>This policy links to other policies and in general the principles of equality will apply to all other school</w:t>
      </w:r>
      <w:r w:rsidRPr="007F1840">
        <w:rPr>
          <w:rFonts w:ascii="Sassoon Infant Std" w:hAnsi="Sassoon Infant Std" w:cs="Arial"/>
          <w:spacing w:val="-1"/>
          <w:sz w:val="24"/>
          <w:szCs w:val="24"/>
        </w:rPr>
        <w:t xml:space="preserve"> </w:t>
      </w:r>
      <w:r w:rsidRPr="007F1840">
        <w:rPr>
          <w:rFonts w:ascii="Sassoon Infant Std" w:hAnsi="Sassoon Infant Std" w:cs="Arial"/>
          <w:sz w:val="24"/>
          <w:szCs w:val="24"/>
        </w:rPr>
        <w:t>policies.</w:t>
      </w:r>
    </w:p>
    <w:p w:rsidR="003F6DCD" w:rsidRPr="007F1840" w:rsidRDefault="003F6DCD" w:rsidP="003F6DCD">
      <w:pPr>
        <w:pStyle w:val="BodyText"/>
        <w:spacing w:before="2"/>
        <w:ind w:left="0"/>
        <w:rPr>
          <w:rFonts w:ascii="Sassoon Infant Std" w:hAnsi="Sassoon Infant Std" w:cs="Arial"/>
        </w:rPr>
      </w:pPr>
    </w:p>
    <w:p w:rsidR="003F6DCD" w:rsidRPr="007F1840" w:rsidRDefault="003F6DCD" w:rsidP="003F6DCD">
      <w:pPr>
        <w:rPr>
          <w:rFonts w:ascii="Sassoon Infant Std" w:hAnsi="Sassoon Infant Std" w:cs="Arial"/>
          <w:sz w:val="24"/>
          <w:szCs w:val="24"/>
        </w:rPr>
        <w:sectPr w:rsidR="003F6DCD" w:rsidRPr="007F1840" w:rsidSect="00E01CC0">
          <w:headerReference w:type="even" r:id="rId19"/>
          <w:headerReference w:type="default" r:id="rId20"/>
          <w:footerReference w:type="even" r:id="rId21"/>
          <w:footerReference w:type="default" r:id="rId22"/>
          <w:headerReference w:type="first" r:id="rId23"/>
          <w:footerReference w:type="first" r:id="rId24"/>
          <w:pgSz w:w="11910" w:h="16840"/>
          <w:pgMar w:top="1040" w:right="1320" w:bottom="280" w:left="1300" w:header="720" w:footer="720" w:gutter="0"/>
          <w:pgBorders w:offsetFrom="page">
            <w:top w:val="single" w:sz="36" w:space="24" w:color="0070C0"/>
            <w:left w:val="single" w:sz="36" w:space="24" w:color="0070C0"/>
            <w:bottom w:val="single" w:sz="36" w:space="24" w:color="0070C0"/>
            <w:right w:val="single" w:sz="36" w:space="24" w:color="0070C0"/>
          </w:pgBorders>
          <w:cols w:space="720"/>
        </w:sectPr>
      </w:pPr>
    </w:p>
    <w:p w:rsidR="003F6DCD" w:rsidRPr="007F1840" w:rsidRDefault="003F6DCD" w:rsidP="003F6DCD">
      <w:pPr>
        <w:spacing w:before="74"/>
        <w:ind w:left="118"/>
        <w:rPr>
          <w:rFonts w:ascii="Sassoon Infant Std" w:eastAsia="Times New Roman" w:hAnsi="Sassoon Infant Std" w:cs="Arial"/>
          <w:b/>
          <w:i/>
          <w:color w:val="0070C0"/>
          <w:sz w:val="44"/>
          <w:szCs w:val="44"/>
        </w:rPr>
      </w:pPr>
      <w:r w:rsidRPr="007F1840">
        <w:rPr>
          <w:rFonts w:ascii="Sassoon Infant Std" w:hAnsi="Sassoon Infant Std" w:cs="Arial"/>
          <w:b/>
          <w:i/>
          <w:color w:val="0070C0"/>
          <w:sz w:val="44"/>
          <w:szCs w:val="44"/>
        </w:rPr>
        <w:lastRenderedPageBreak/>
        <w:t>Equality Policy</w:t>
      </w:r>
    </w:p>
    <w:p w:rsidR="003F6DCD" w:rsidRPr="007F1840" w:rsidRDefault="003F6DCD" w:rsidP="003F6DCD">
      <w:pPr>
        <w:pStyle w:val="BodyText"/>
        <w:ind w:left="0"/>
        <w:rPr>
          <w:rFonts w:ascii="Sassoon Infant Std" w:hAnsi="Sassoon Infant Std" w:cs="Arial"/>
          <w:b/>
          <w:i/>
          <w:color w:val="0070C0"/>
        </w:rPr>
      </w:pPr>
    </w:p>
    <w:p w:rsidR="003F6DCD" w:rsidRPr="007F1840" w:rsidRDefault="003F6DCD" w:rsidP="003F6DCD">
      <w:pPr>
        <w:pStyle w:val="Heading3"/>
        <w:rPr>
          <w:rFonts w:ascii="Sassoon Infant Std" w:hAnsi="Sassoon Infant Std" w:cs="Arial"/>
          <w:color w:val="0070C0"/>
          <w:sz w:val="32"/>
          <w:szCs w:val="32"/>
        </w:rPr>
      </w:pPr>
      <w:r w:rsidRPr="007F1840">
        <w:rPr>
          <w:rFonts w:ascii="Sassoon Infant Std" w:hAnsi="Sassoon Infant Std" w:cs="Arial"/>
          <w:color w:val="0070C0"/>
          <w:sz w:val="32"/>
          <w:szCs w:val="32"/>
        </w:rPr>
        <w:t>Appendix 1</w:t>
      </w:r>
    </w:p>
    <w:p w:rsidR="003F6DCD" w:rsidRPr="007F1840" w:rsidRDefault="003F6DCD" w:rsidP="003F6DCD">
      <w:pPr>
        <w:pStyle w:val="Heading3"/>
        <w:rPr>
          <w:rFonts w:ascii="Sassoon Infant Std" w:hAnsi="Sassoon Infant Std" w:cs="Arial"/>
          <w:sz w:val="24"/>
          <w:szCs w:val="24"/>
        </w:rPr>
      </w:pPr>
    </w:p>
    <w:p w:rsidR="003F6DCD" w:rsidRPr="007F1840" w:rsidRDefault="003F6DCD" w:rsidP="003F6DCD">
      <w:pPr>
        <w:pStyle w:val="Heading3"/>
        <w:rPr>
          <w:rFonts w:ascii="Sassoon Infant Std" w:hAnsi="Sassoon Infant Std" w:cs="Arial"/>
          <w:b w:val="0"/>
          <w:sz w:val="24"/>
          <w:szCs w:val="24"/>
        </w:rPr>
      </w:pPr>
      <w:r w:rsidRPr="007F1840">
        <w:rPr>
          <w:rFonts w:ascii="Sassoon Infant Std" w:hAnsi="Sassoon Infant Std" w:cs="Arial"/>
          <w:b w:val="0"/>
          <w:sz w:val="24"/>
          <w:szCs w:val="24"/>
        </w:rPr>
        <w:t>This information is collated and updated annually so that we can have a clear picture of the context of the school population. This will be used to contextualise our policy and ensure that it reflects the diversity of our school community.</w:t>
      </w:r>
    </w:p>
    <w:p w:rsidR="003F6DCD" w:rsidRPr="007F1840" w:rsidRDefault="003F6DCD" w:rsidP="003F6DCD">
      <w:pPr>
        <w:pStyle w:val="Heading3"/>
        <w:rPr>
          <w:rFonts w:ascii="Sassoon Infant Std" w:hAnsi="Sassoon Infant Std" w:cs="Arial"/>
        </w:rPr>
      </w:pPr>
    </w:p>
    <w:p w:rsidR="003F6DCD" w:rsidRPr="007F1840" w:rsidRDefault="003F6DCD" w:rsidP="003F6DCD">
      <w:pPr>
        <w:pStyle w:val="Heading3"/>
        <w:rPr>
          <w:rFonts w:ascii="Sassoon Infant Std" w:hAnsi="Sassoon Infant Std" w:cs="Arial"/>
        </w:rPr>
      </w:pPr>
      <w:r w:rsidRPr="007F1840">
        <w:rPr>
          <w:rFonts w:ascii="Sassoon Infant Std" w:hAnsi="Sassoon Infant Std" w:cs="Arial"/>
        </w:rPr>
        <w:t>To collect the information you should refer to</w:t>
      </w:r>
      <w:r w:rsidR="00480BD4" w:rsidRPr="007F1840">
        <w:rPr>
          <w:rFonts w:ascii="Sassoon Infant Std" w:hAnsi="Sassoon Infant Std" w:cs="Arial"/>
        </w:rPr>
        <w:t xml:space="preserve"> either data from Focus or SEEMIS</w:t>
      </w:r>
    </w:p>
    <w:p w:rsidR="003F6DCD" w:rsidRPr="007F1840" w:rsidRDefault="003F6DCD" w:rsidP="003F6DCD">
      <w:pPr>
        <w:pStyle w:val="BodyText"/>
        <w:ind w:left="0"/>
        <w:rPr>
          <w:rFonts w:ascii="Sassoon Infant Std" w:hAnsi="Sassoon Infant Std" w:cs="Arial"/>
          <w:b/>
        </w:rPr>
      </w:pPr>
    </w:p>
    <w:p w:rsidR="003F6DCD" w:rsidRDefault="003F6DCD" w:rsidP="003F6DCD">
      <w:pPr>
        <w:spacing w:before="1"/>
        <w:ind w:left="118"/>
        <w:rPr>
          <w:rFonts w:ascii="Sassoon Infant Std" w:hAnsi="Sassoon Infant Std" w:cs="Arial"/>
          <w:b/>
          <w:sz w:val="24"/>
          <w:szCs w:val="24"/>
        </w:rPr>
      </w:pPr>
      <w:r w:rsidRPr="007F1840">
        <w:rPr>
          <w:rFonts w:ascii="Sassoon Infant Std" w:hAnsi="Sassoon Infant Std" w:cs="Arial"/>
          <w:b/>
          <w:sz w:val="24"/>
          <w:szCs w:val="24"/>
        </w:rPr>
        <w:t xml:space="preserve">School Context (as at </w:t>
      </w:r>
      <w:r w:rsidR="000D1D22" w:rsidRPr="007F1840">
        <w:rPr>
          <w:rFonts w:ascii="Sassoon Infant Std" w:hAnsi="Sassoon Infant Std" w:cs="Arial"/>
          <w:b/>
          <w:sz w:val="24"/>
          <w:szCs w:val="24"/>
        </w:rPr>
        <w:t>August 2023</w:t>
      </w:r>
      <w:r w:rsidRPr="007F1840">
        <w:rPr>
          <w:rFonts w:ascii="Sassoon Infant Std" w:hAnsi="Sassoon Infant Std" w:cs="Arial"/>
          <w:b/>
          <w:sz w:val="24"/>
          <w:szCs w:val="24"/>
        </w:rPr>
        <w:t>)</w:t>
      </w:r>
    </w:p>
    <w:p w:rsidR="00B41A00" w:rsidRPr="007F1840" w:rsidRDefault="00B41A00" w:rsidP="003F6DCD">
      <w:pPr>
        <w:spacing w:before="1"/>
        <w:ind w:left="118"/>
        <w:rPr>
          <w:rFonts w:ascii="Sassoon Infant Std" w:hAnsi="Sassoon Infant Std" w:cs="Arial"/>
          <w:b/>
          <w:sz w:val="24"/>
          <w:szCs w:val="24"/>
        </w:rPr>
      </w:pPr>
    </w:p>
    <w:tbl>
      <w:tblPr>
        <w:tblStyle w:val="TableGrid0"/>
        <w:tblW w:w="0" w:type="auto"/>
        <w:tblInd w:w="118" w:type="dxa"/>
        <w:tblLook w:val="04A0" w:firstRow="1" w:lastRow="0" w:firstColumn="1" w:lastColumn="0" w:noHBand="0" w:noVBand="1"/>
      </w:tblPr>
      <w:tblGrid>
        <w:gridCol w:w="3846"/>
        <w:gridCol w:w="1843"/>
        <w:gridCol w:w="1985"/>
      </w:tblGrid>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b/>
                <w:sz w:val="24"/>
                <w:szCs w:val="24"/>
              </w:rPr>
            </w:pPr>
            <w:r w:rsidRPr="007F1840">
              <w:rPr>
                <w:rFonts w:ascii="Sassoon Infant Std" w:hAnsi="Sassoon Infant Std" w:cs="Arial"/>
                <w:b/>
                <w:sz w:val="24"/>
                <w:szCs w:val="24"/>
              </w:rPr>
              <w:t>Details</w:t>
            </w:r>
          </w:p>
        </w:tc>
        <w:tc>
          <w:tcPr>
            <w:tcW w:w="1843"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b/>
                <w:sz w:val="24"/>
                <w:szCs w:val="24"/>
              </w:rPr>
            </w:pPr>
            <w:r w:rsidRPr="007F1840">
              <w:rPr>
                <w:rFonts w:ascii="Sassoon Infant Std" w:hAnsi="Sassoon Infant Std" w:cs="Arial"/>
                <w:b/>
                <w:sz w:val="24"/>
                <w:szCs w:val="24"/>
              </w:rPr>
              <w:t xml:space="preserve"> (insert date here)</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
                <w:sz w:val="24"/>
                <w:szCs w:val="24"/>
              </w:rPr>
            </w:pP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b/>
                <w:sz w:val="24"/>
                <w:szCs w:val="24"/>
              </w:rPr>
            </w:pPr>
            <w:r w:rsidRPr="007F1840">
              <w:rPr>
                <w:rFonts w:ascii="Sassoon Infant Std" w:hAnsi="Sassoon Infant Std" w:cs="Arial"/>
                <w:b/>
                <w:sz w:val="24"/>
                <w:szCs w:val="24"/>
              </w:rPr>
              <w:t>Number</w:t>
            </w:r>
          </w:p>
        </w:tc>
        <w:tc>
          <w:tcPr>
            <w:tcW w:w="1985"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b/>
                <w:sz w:val="24"/>
                <w:szCs w:val="24"/>
              </w:rPr>
            </w:pPr>
            <w:r w:rsidRPr="007F1840">
              <w:rPr>
                <w:rFonts w:ascii="Sassoon Infant Std" w:hAnsi="Sassoon Infant Std" w:cs="Arial"/>
                <w:b/>
                <w:sz w:val="24"/>
                <w:szCs w:val="24"/>
              </w:rPr>
              <w:t>%</w:t>
            </w: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sz w:val="24"/>
                <w:szCs w:val="24"/>
              </w:rPr>
            </w:pPr>
            <w:r w:rsidRPr="007F1840">
              <w:rPr>
                <w:rFonts w:ascii="Sassoon Infant Std" w:hAnsi="Sassoon Infant Std" w:cs="Arial"/>
                <w:b/>
                <w:sz w:val="24"/>
                <w:szCs w:val="24"/>
              </w:rPr>
              <w:t xml:space="preserve">Staff </w:t>
            </w:r>
            <w:r w:rsidRPr="007F1840">
              <w:rPr>
                <w:rFonts w:ascii="Sassoon Infant Std" w:hAnsi="Sassoon Infant Std" w:cs="Arial"/>
                <w:sz w:val="24"/>
                <w:szCs w:val="24"/>
              </w:rPr>
              <w:t>(teaching and support staff)</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1F77E6">
            <w:pPr>
              <w:spacing w:before="1"/>
              <w:rPr>
                <w:rFonts w:ascii="Sassoon Infant Std" w:hAnsi="Sassoon Infant Std" w:cs="Arial"/>
                <w:b/>
                <w:sz w:val="24"/>
                <w:szCs w:val="24"/>
              </w:rPr>
            </w:pPr>
            <w:r w:rsidRPr="007F1840">
              <w:rPr>
                <w:rFonts w:ascii="Sassoon Infant Std" w:hAnsi="Sassoon Infant Std" w:cs="Arial"/>
                <w:b/>
                <w:sz w:val="24"/>
                <w:szCs w:val="24"/>
              </w:rPr>
              <w:t>3</w:t>
            </w:r>
            <w:r w:rsidR="004864BB" w:rsidRPr="007F1840">
              <w:rPr>
                <w:rFonts w:ascii="Sassoon Infant Std" w:hAnsi="Sassoon Infant Std" w:cs="Arial"/>
                <w:b/>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
                <w:sz w:val="24"/>
                <w:szCs w:val="24"/>
              </w:rPr>
            </w:pP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b/>
                <w:sz w:val="24"/>
                <w:szCs w:val="24"/>
              </w:rPr>
            </w:pPr>
            <w:r w:rsidRPr="007F1840">
              <w:rPr>
                <w:rFonts w:ascii="Sassoon Infant Std" w:hAnsi="Sassoon Infant Std" w:cs="Arial"/>
                <w:b/>
                <w:sz w:val="24"/>
                <w:szCs w:val="24"/>
              </w:rPr>
              <w:t>Sex</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
                <w:sz w:val="24"/>
                <w:szCs w:val="24"/>
              </w:rPr>
            </w:pP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sz w:val="24"/>
                <w:szCs w:val="24"/>
              </w:rPr>
            </w:pPr>
            <w:r w:rsidRPr="007F1840">
              <w:rPr>
                <w:rFonts w:ascii="Sassoon Infant Std" w:hAnsi="Sassoon Infant Std" w:cs="Arial"/>
                <w:sz w:val="24"/>
                <w:szCs w:val="24"/>
              </w:rPr>
              <w:t>Male</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17%</w:t>
            </w: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sz w:val="24"/>
                <w:szCs w:val="24"/>
              </w:rPr>
            </w:pPr>
            <w:r w:rsidRPr="007F1840">
              <w:rPr>
                <w:rFonts w:ascii="Sassoon Infant Std" w:hAnsi="Sassoon Infant Std" w:cs="Arial"/>
                <w:sz w:val="24"/>
                <w:szCs w:val="24"/>
              </w:rPr>
              <w:t>Female</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29</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83%</w:t>
            </w: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b/>
                <w:sz w:val="24"/>
                <w:szCs w:val="24"/>
              </w:rPr>
            </w:pPr>
            <w:r w:rsidRPr="007F1840">
              <w:rPr>
                <w:rFonts w:ascii="Sassoon Infant Std" w:hAnsi="Sassoon Infant Std" w:cs="Arial"/>
                <w:b/>
                <w:sz w:val="24"/>
                <w:szCs w:val="24"/>
              </w:rPr>
              <w:t>Ethnicity/Race</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
                <w:sz w:val="24"/>
                <w:szCs w:val="24"/>
              </w:rPr>
            </w:pP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sz w:val="24"/>
                <w:szCs w:val="24"/>
              </w:rPr>
            </w:pPr>
            <w:r w:rsidRPr="007F1840">
              <w:rPr>
                <w:rFonts w:ascii="Sassoon Infant Std" w:hAnsi="Sassoon Infant Std" w:cs="Arial"/>
                <w:sz w:val="24"/>
                <w:szCs w:val="24"/>
              </w:rPr>
              <w:t>White British/Scottish</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1F77E6">
            <w:pPr>
              <w:spacing w:before="1"/>
              <w:rPr>
                <w:rFonts w:ascii="Sassoon Infant Std" w:hAnsi="Sassoon Infant Std" w:cs="Arial"/>
                <w:sz w:val="24"/>
                <w:szCs w:val="24"/>
              </w:rPr>
            </w:pPr>
            <w:r w:rsidRPr="007F1840">
              <w:rPr>
                <w:rFonts w:ascii="Sassoon Infant Std" w:hAnsi="Sassoon Infant Std" w:cs="Arial"/>
                <w:sz w:val="24"/>
                <w:szCs w:val="24"/>
              </w:rPr>
              <w:t>3</w:t>
            </w:r>
            <w:r w:rsidR="004864BB" w:rsidRPr="007F1840">
              <w:rPr>
                <w:rFonts w:ascii="Sassoon Infant Std" w:hAnsi="Sassoon Infant Std" w:cs="Arial"/>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86%</w:t>
            </w: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166DE" w:rsidP="003166DE">
            <w:pPr>
              <w:tabs>
                <w:tab w:val="left" w:pos="2710"/>
              </w:tabs>
              <w:spacing w:before="1"/>
              <w:rPr>
                <w:rFonts w:ascii="Sassoon Infant Std" w:hAnsi="Sassoon Infant Std" w:cs="Arial"/>
                <w:sz w:val="24"/>
                <w:szCs w:val="24"/>
              </w:rPr>
            </w:pPr>
            <w:r w:rsidRPr="007F1840">
              <w:rPr>
                <w:rFonts w:ascii="Sassoon Infant Std" w:hAnsi="Sassoon Infant Std" w:cs="Arial"/>
                <w:sz w:val="24"/>
                <w:szCs w:val="24"/>
              </w:rPr>
              <w:t xml:space="preserve">White </w:t>
            </w:r>
            <w:r w:rsidR="003F6DCD" w:rsidRPr="007F1840">
              <w:rPr>
                <w:rFonts w:ascii="Sassoon Infant Std" w:hAnsi="Sassoon Infant Std" w:cs="Arial"/>
                <w:sz w:val="24"/>
                <w:szCs w:val="24"/>
              </w:rPr>
              <w:t>Other</w:t>
            </w:r>
            <w:r w:rsidRPr="007F1840">
              <w:rPr>
                <w:rFonts w:ascii="Sassoon Infant Std" w:hAnsi="Sassoon Infant Std" w:cs="Arial"/>
                <w:sz w:val="24"/>
                <w:szCs w:val="24"/>
              </w:rPr>
              <w:tab/>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1F77E6">
            <w:pPr>
              <w:spacing w:before="1"/>
              <w:rPr>
                <w:rFonts w:ascii="Sassoon Infant Std" w:hAnsi="Sassoon Infant Std" w:cs="Arial"/>
                <w:sz w:val="24"/>
                <w:szCs w:val="24"/>
              </w:rPr>
            </w:pPr>
            <w:r w:rsidRPr="007F1840">
              <w:rPr>
                <w:rFonts w:ascii="Sassoon Infant Std" w:hAnsi="Sassoon Infant Std" w:cs="Arial"/>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sz w:val="24"/>
                <w:szCs w:val="24"/>
              </w:rPr>
            </w:pPr>
          </w:p>
        </w:tc>
      </w:tr>
      <w:tr w:rsidR="003166DE" w:rsidRPr="007F1840" w:rsidTr="003F6DCD">
        <w:tc>
          <w:tcPr>
            <w:tcW w:w="3846" w:type="dxa"/>
            <w:tcBorders>
              <w:top w:val="single" w:sz="4" w:space="0" w:color="auto"/>
              <w:left w:val="single" w:sz="4" w:space="0" w:color="auto"/>
              <w:bottom w:val="single" w:sz="4" w:space="0" w:color="auto"/>
              <w:right w:val="single" w:sz="4" w:space="0" w:color="auto"/>
            </w:tcBorders>
          </w:tcPr>
          <w:p w:rsidR="003166DE" w:rsidRPr="007F1840" w:rsidRDefault="003166DE" w:rsidP="003166DE">
            <w:pPr>
              <w:tabs>
                <w:tab w:val="left" w:pos="2710"/>
              </w:tabs>
              <w:spacing w:before="1"/>
              <w:rPr>
                <w:rFonts w:ascii="Sassoon Infant Std" w:hAnsi="Sassoon Infant Std" w:cs="Arial"/>
                <w:sz w:val="24"/>
                <w:szCs w:val="24"/>
              </w:rPr>
            </w:pPr>
            <w:r w:rsidRPr="007F1840">
              <w:rPr>
                <w:rFonts w:ascii="Sassoon Infant Std" w:hAnsi="Sassoon Infant Std" w:cs="Arial"/>
                <w:sz w:val="24"/>
                <w:szCs w:val="24"/>
              </w:rPr>
              <w:t>Black and Minority Ethnic</w:t>
            </w:r>
          </w:p>
        </w:tc>
        <w:tc>
          <w:tcPr>
            <w:tcW w:w="1843" w:type="dxa"/>
            <w:tcBorders>
              <w:top w:val="single" w:sz="4" w:space="0" w:color="auto"/>
              <w:left w:val="single" w:sz="4" w:space="0" w:color="auto"/>
              <w:bottom w:val="single" w:sz="4" w:space="0" w:color="auto"/>
              <w:right w:val="single" w:sz="4" w:space="0" w:color="auto"/>
            </w:tcBorders>
          </w:tcPr>
          <w:p w:rsidR="003166DE"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3166DE"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6%</w:t>
            </w:r>
          </w:p>
        </w:tc>
      </w:tr>
      <w:tr w:rsidR="003166DE" w:rsidRPr="007F1840" w:rsidTr="003F6DCD">
        <w:tc>
          <w:tcPr>
            <w:tcW w:w="3846" w:type="dxa"/>
            <w:tcBorders>
              <w:top w:val="single" w:sz="4" w:space="0" w:color="auto"/>
              <w:left w:val="single" w:sz="4" w:space="0" w:color="auto"/>
              <w:bottom w:val="single" w:sz="4" w:space="0" w:color="auto"/>
              <w:right w:val="single" w:sz="4" w:space="0" w:color="auto"/>
            </w:tcBorders>
          </w:tcPr>
          <w:p w:rsidR="003166DE" w:rsidRPr="007F1840" w:rsidRDefault="003166DE" w:rsidP="003166DE">
            <w:pPr>
              <w:tabs>
                <w:tab w:val="left" w:pos="2710"/>
              </w:tabs>
              <w:spacing w:before="1"/>
              <w:rPr>
                <w:rFonts w:ascii="Sassoon Infant Std" w:hAnsi="Sassoon Infant Std" w:cs="Arial"/>
                <w:sz w:val="24"/>
                <w:szCs w:val="24"/>
              </w:rPr>
            </w:pPr>
            <w:r w:rsidRPr="007F1840">
              <w:rPr>
                <w:rFonts w:ascii="Sassoon Infant Std" w:hAnsi="Sassoon Infant Std" w:cs="Arial"/>
                <w:sz w:val="24"/>
                <w:szCs w:val="24"/>
              </w:rPr>
              <w:t>Not known/disclosed</w:t>
            </w:r>
          </w:p>
        </w:tc>
        <w:tc>
          <w:tcPr>
            <w:tcW w:w="1843" w:type="dxa"/>
            <w:tcBorders>
              <w:top w:val="single" w:sz="4" w:space="0" w:color="auto"/>
              <w:left w:val="single" w:sz="4" w:space="0" w:color="auto"/>
              <w:bottom w:val="single" w:sz="4" w:space="0" w:color="auto"/>
              <w:right w:val="single" w:sz="4" w:space="0" w:color="auto"/>
            </w:tcBorders>
          </w:tcPr>
          <w:p w:rsidR="003166DE"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3166DE"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9%</w:t>
            </w: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166DE">
            <w:pPr>
              <w:spacing w:before="1"/>
              <w:rPr>
                <w:rFonts w:ascii="Sassoon Infant Std" w:hAnsi="Sassoon Infant Std" w:cs="Arial"/>
                <w:b/>
                <w:sz w:val="24"/>
                <w:szCs w:val="24"/>
              </w:rPr>
            </w:pPr>
            <w:r w:rsidRPr="007F1840">
              <w:rPr>
                <w:rFonts w:ascii="Sassoon Infant Std" w:hAnsi="Sassoon Infant Std" w:cs="Arial"/>
                <w:b/>
                <w:sz w:val="24"/>
                <w:szCs w:val="24"/>
              </w:rPr>
              <w:t>Disability (disclosed)</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4864BB">
            <w:pPr>
              <w:spacing w:before="1"/>
              <w:rPr>
                <w:rFonts w:ascii="Sassoon Infant Std" w:hAnsi="Sassoon Infant Std" w:cs="Arial"/>
                <w:b/>
                <w:sz w:val="24"/>
                <w:szCs w:val="24"/>
              </w:rPr>
            </w:pPr>
            <w:r w:rsidRPr="007F1840">
              <w:rPr>
                <w:rFonts w:ascii="Sassoon Infant Std" w:hAnsi="Sassoon Infant Std" w:cs="Arial"/>
                <w:b/>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Cs/>
                <w:sz w:val="24"/>
                <w:szCs w:val="24"/>
              </w:rPr>
            </w:pP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
                <w:sz w:val="24"/>
                <w:szCs w:val="24"/>
              </w:rPr>
            </w:pP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b/>
                <w:sz w:val="24"/>
                <w:szCs w:val="24"/>
              </w:rPr>
            </w:pPr>
            <w:r w:rsidRPr="007F1840">
              <w:rPr>
                <w:rFonts w:ascii="Sassoon Infant Std" w:hAnsi="Sassoon Infant Std" w:cs="Arial"/>
                <w:b/>
                <w:sz w:val="24"/>
                <w:szCs w:val="24"/>
              </w:rPr>
              <w:t>Children and Young People</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1F77E6">
            <w:pPr>
              <w:spacing w:before="1"/>
              <w:rPr>
                <w:rFonts w:ascii="Sassoon Infant Std" w:hAnsi="Sassoon Infant Std" w:cs="Arial"/>
                <w:b/>
                <w:sz w:val="24"/>
                <w:szCs w:val="24"/>
              </w:rPr>
            </w:pPr>
            <w:r w:rsidRPr="007F1840">
              <w:rPr>
                <w:rFonts w:ascii="Sassoon Infant Std" w:hAnsi="Sassoon Infant Std" w:cs="Arial"/>
                <w:b/>
                <w:sz w:val="24"/>
                <w:szCs w:val="24"/>
              </w:rPr>
              <w:t>3</w:t>
            </w:r>
            <w:r w:rsidR="004864BB" w:rsidRPr="007F1840">
              <w:rPr>
                <w:rFonts w:ascii="Sassoon Infant Std" w:hAnsi="Sassoon Infant Std" w:cs="Arial"/>
                <w:b/>
                <w:sz w:val="24"/>
                <w:szCs w:val="24"/>
              </w:rPr>
              <w:t>71</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
                <w:sz w:val="24"/>
                <w:szCs w:val="24"/>
              </w:rPr>
            </w:pP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b/>
                <w:sz w:val="24"/>
                <w:szCs w:val="24"/>
              </w:rPr>
            </w:pPr>
            <w:r w:rsidRPr="007F1840">
              <w:rPr>
                <w:rFonts w:ascii="Sassoon Infant Std" w:hAnsi="Sassoon Infant Std" w:cs="Arial"/>
                <w:b/>
                <w:sz w:val="24"/>
                <w:szCs w:val="24"/>
              </w:rPr>
              <w:t>Sex</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
                <w:sz w:val="24"/>
                <w:szCs w:val="24"/>
              </w:rPr>
            </w:pP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sz w:val="24"/>
                <w:szCs w:val="24"/>
              </w:rPr>
            </w:pPr>
            <w:r w:rsidRPr="007F1840">
              <w:rPr>
                <w:rFonts w:ascii="Sassoon Infant Std" w:hAnsi="Sassoon Infant Std" w:cs="Arial"/>
                <w:sz w:val="24"/>
                <w:szCs w:val="24"/>
              </w:rPr>
              <w:t>Male</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1F77E6">
            <w:pPr>
              <w:spacing w:before="1"/>
              <w:rPr>
                <w:rFonts w:ascii="Sassoon Infant Std" w:hAnsi="Sassoon Infant Std" w:cs="Arial"/>
                <w:sz w:val="24"/>
                <w:szCs w:val="24"/>
              </w:rPr>
            </w:pPr>
            <w:r w:rsidRPr="007F1840">
              <w:rPr>
                <w:rFonts w:ascii="Sassoon Infant Std" w:hAnsi="Sassoon Infant Std" w:cs="Arial"/>
                <w:sz w:val="24"/>
                <w:szCs w:val="24"/>
              </w:rPr>
              <w:t>186</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50%</w:t>
            </w: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sz w:val="24"/>
                <w:szCs w:val="24"/>
              </w:rPr>
            </w:pPr>
            <w:r w:rsidRPr="007F1840">
              <w:rPr>
                <w:rFonts w:ascii="Sassoon Infant Std" w:hAnsi="Sassoon Infant Std" w:cs="Arial"/>
                <w:sz w:val="24"/>
                <w:szCs w:val="24"/>
              </w:rPr>
              <w:t>Female</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1F77E6">
            <w:pPr>
              <w:spacing w:before="1"/>
              <w:rPr>
                <w:rFonts w:ascii="Sassoon Infant Std" w:hAnsi="Sassoon Infant Std" w:cs="Arial"/>
                <w:sz w:val="24"/>
                <w:szCs w:val="24"/>
              </w:rPr>
            </w:pPr>
            <w:r w:rsidRPr="007F1840">
              <w:rPr>
                <w:rFonts w:ascii="Sassoon Infant Std" w:hAnsi="Sassoon Infant Std" w:cs="Arial"/>
                <w:sz w:val="24"/>
                <w:szCs w:val="24"/>
              </w:rPr>
              <w:t>1</w:t>
            </w:r>
            <w:r w:rsidR="004864BB" w:rsidRPr="007F1840">
              <w:rPr>
                <w:rFonts w:ascii="Sassoon Infant Std" w:hAnsi="Sassoon Infant Std" w:cs="Arial"/>
                <w:sz w:val="24"/>
                <w:szCs w:val="24"/>
              </w:rPr>
              <w:t>85</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50%</w:t>
            </w: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b/>
                <w:sz w:val="24"/>
                <w:szCs w:val="24"/>
              </w:rPr>
            </w:pPr>
            <w:r w:rsidRPr="007F1840">
              <w:rPr>
                <w:rFonts w:ascii="Sassoon Infant Std" w:hAnsi="Sassoon Infant Std" w:cs="Arial"/>
                <w:b/>
                <w:sz w:val="24"/>
                <w:szCs w:val="24"/>
              </w:rPr>
              <w:t>Ethnicity/Race</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
                <w:sz w:val="24"/>
                <w:szCs w:val="24"/>
              </w:rPr>
            </w:pP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sz w:val="24"/>
                <w:szCs w:val="24"/>
              </w:rPr>
            </w:pPr>
            <w:r w:rsidRPr="007F1840">
              <w:rPr>
                <w:rFonts w:ascii="Sassoon Infant Std" w:hAnsi="Sassoon Infant Std" w:cs="Arial"/>
                <w:sz w:val="24"/>
                <w:szCs w:val="24"/>
              </w:rPr>
              <w:t>White British/Scottish</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194</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52%</w:t>
            </w: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166DE">
            <w:pPr>
              <w:spacing w:before="1"/>
              <w:rPr>
                <w:rFonts w:ascii="Sassoon Infant Std" w:hAnsi="Sassoon Infant Std" w:cs="Arial"/>
                <w:sz w:val="24"/>
                <w:szCs w:val="24"/>
              </w:rPr>
            </w:pPr>
            <w:r w:rsidRPr="007F1840">
              <w:rPr>
                <w:rFonts w:ascii="Sassoon Infant Std" w:hAnsi="Sassoon Infant Std" w:cs="Arial"/>
                <w:sz w:val="24"/>
                <w:szCs w:val="24"/>
              </w:rPr>
              <w:t>White other</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25</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7%</w:t>
            </w:r>
          </w:p>
        </w:tc>
      </w:tr>
      <w:tr w:rsidR="003166DE" w:rsidRPr="007F1840" w:rsidTr="003F6DCD">
        <w:tc>
          <w:tcPr>
            <w:tcW w:w="3846" w:type="dxa"/>
            <w:tcBorders>
              <w:top w:val="single" w:sz="4" w:space="0" w:color="auto"/>
              <w:left w:val="single" w:sz="4" w:space="0" w:color="auto"/>
              <w:bottom w:val="single" w:sz="4" w:space="0" w:color="auto"/>
              <w:right w:val="single" w:sz="4" w:space="0" w:color="auto"/>
            </w:tcBorders>
          </w:tcPr>
          <w:p w:rsidR="003166DE" w:rsidRPr="007F1840" w:rsidRDefault="003166DE">
            <w:pPr>
              <w:spacing w:before="1"/>
              <w:rPr>
                <w:rFonts w:ascii="Sassoon Infant Std" w:hAnsi="Sassoon Infant Std" w:cs="Arial"/>
                <w:sz w:val="24"/>
                <w:szCs w:val="24"/>
              </w:rPr>
            </w:pPr>
            <w:r w:rsidRPr="007F1840">
              <w:rPr>
                <w:rFonts w:ascii="Sassoon Infant Std" w:hAnsi="Sassoon Infant Std" w:cs="Arial"/>
                <w:sz w:val="24"/>
                <w:szCs w:val="24"/>
              </w:rPr>
              <w:t>Black and Minority Ethnic</w:t>
            </w:r>
          </w:p>
        </w:tc>
        <w:tc>
          <w:tcPr>
            <w:tcW w:w="1843" w:type="dxa"/>
            <w:tcBorders>
              <w:top w:val="single" w:sz="4" w:space="0" w:color="auto"/>
              <w:left w:val="single" w:sz="4" w:space="0" w:color="auto"/>
              <w:bottom w:val="single" w:sz="4" w:space="0" w:color="auto"/>
              <w:right w:val="single" w:sz="4" w:space="0" w:color="auto"/>
            </w:tcBorders>
          </w:tcPr>
          <w:p w:rsidR="003166DE"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109</w:t>
            </w:r>
          </w:p>
        </w:tc>
        <w:tc>
          <w:tcPr>
            <w:tcW w:w="1985" w:type="dxa"/>
            <w:tcBorders>
              <w:top w:val="single" w:sz="4" w:space="0" w:color="auto"/>
              <w:left w:val="single" w:sz="4" w:space="0" w:color="auto"/>
              <w:bottom w:val="single" w:sz="4" w:space="0" w:color="auto"/>
              <w:right w:val="single" w:sz="4" w:space="0" w:color="auto"/>
            </w:tcBorders>
          </w:tcPr>
          <w:p w:rsidR="003166DE"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29%</w:t>
            </w:r>
          </w:p>
        </w:tc>
      </w:tr>
      <w:tr w:rsidR="003166DE" w:rsidRPr="007F1840" w:rsidTr="003F6DCD">
        <w:tc>
          <w:tcPr>
            <w:tcW w:w="3846" w:type="dxa"/>
            <w:tcBorders>
              <w:top w:val="single" w:sz="4" w:space="0" w:color="auto"/>
              <w:left w:val="single" w:sz="4" w:space="0" w:color="auto"/>
              <w:bottom w:val="single" w:sz="4" w:space="0" w:color="auto"/>
              <w:right w:val="single" w:sz="4" w:space="0" w:color="auto"/>
            </w:tcBorders>
          </w:tcPr>
          <w:p w:rsidR="003166DE" w:rsidRPr="007F1840" w:rsidRDefault="003166DE">
            <w:pPr>
              <w:spacing w:before="1"/>
              <w:rPr>
                <w:rFonts w:ascii="Sassoon Infant Std" w:hAnsi="Sassoon Infant Std" w:cs="Arial"/>
                <w:sz w:val="24"/>
                <w:szCs w:val="24"/>
              </w:rPr>
            </w:pPr>
            <w:r w:rsidRPr="007F1840">
              <w:rPr>
                <w:rFonts w:ascii="Sassoon Infant Std" w:hAnsi="Sassoon Infant Std" w:cs="Arial"/>
                <w:sz w:val="24"/>
                <w:szCs w:val="24"/>
              </w:rPr>
              <w:t>Not known/disclosed</w:t>
            </w:r>
          </w:p>
        </w:tc>
        <w:tc>
          <w:tcPr>
            <w:tcW w:w="1843" w:type="dxa"/>
            <w:tcBorders>
              <w:top w:val="single" w:sz="4" w:space="0" w:color="auto"/>
              <w:left w:val="single" w:sz="4" w:space="0" w:color="auto"/>
              <w:bottom w:val="single" w:sz="4" w:space="0" w:color="auto"/>
              <w:right w:val="single" w:sz="4" w:space="0" w:color="auto"/>
            </w:tcBorders>
          </w:tcPr>
          <w:p w:rsidR="003166DE"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33</w:t>
            </w:r>
          </w:p>
        </w:tc>
        <w:tc>
          <w:tcPr>
            <w:tcW w:w="1985" w:type="dxa"/>
            <w:tcBorders>
              <w:top w:val="single" w:sz="4" w:space="0" w:color="auto"/>
              <w:left w:val="single" w:sz="4" w:space="0" w:color="auto"/>
              <w:bottom w:val="single" w:sz="4" w:space="0" w:color="auto"/>
              <w:right w:val="single" w:sz="4" w:space="0" w:color="auto"/>
            </w:tcBorders>
          </w:tcPr>
          <w:p w:rsidR="003166DE" w:rsidRPr="007F1840" w:rsidRDefault="004864BB">
            <w:pPr>
              <w:spacing w:before="1"/>
              <w:rPr>
                <w:rFonts w:ascii="Sassoon Infant Std" w:hAnsi="Sassoon Infant Std" w:cs="Arial"/>
                <w:sz w:val="24"/>
                <w:szCs w:val="24"/>
              </w:rPr>
            </w:pPr>
            <w:r w:rsidRPr="007F1840">
              <w:rPr>
                <w:rFonts w:ascii="Sassoon Infant Std" w:hAnsi="Sassoon Infant Std" w:cs="Arial"/>
                <w:sz w:val="24"/>
                <w:szCs w:val="24"/>
              </w:rPr>
              <w:t>9%</w:t>
            </w: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b/>
                <w:sz w:val="24"/>
                <w:szCs w:val="24"/>
              </w:rPr>
            </w:pPr>
            <w:r w:rsidRPr="007F1840">
              <w:rPr>
                <w:rFonts w:ascii="Sassoon Infant Std" w:hAnsi="Sassoon Infant Std" w:cs="Arial"/>
                <w:b/>
                <w:sz w:val="24"/>
                <w:szCs w:val="24"/>
              </w:rPr>
              <w:t>Additional Support Needs</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614EC4">
            <w:pPr>
              <w:spacing w:before="1"/>
              <w:rPr>
                <w:rFonts w:ascii="Sassoon Infant Std" w:hAnsi="Sassoon Infant Std" w:cs="Arial"/>
                <w:b/>
                <w:sz w:val="24"/>
                <w:szCs w:val="24"/>
              </w:rPr>
            </w:pPr>
            <w:r w:rsidRPr="007F1840">
              <w:rPr>
                <w:rFonts w:ascii="Sassoon Infant Std" w:hAnsi="Sassoon Infant Std" w:cs="Arial"/>
                <w:b/>
                <w:sz w:val="24"/>
                <w:szCs w:val="24"/>
              </w:rPr>
              <w:t>140</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614EC4">
            <w:pPr>
              <w:spacing w:before="1"/>
              <w:rPr>
                <w:rFonts w:ascii="Sassoon Infant Std" w:hAnsi="Sassoon Infant Std" w:cs="Arial"/>
                <w:b/>
                <w:sz w:val="24"/>
                <w:szCs w:val="24"/>
              </w:rPr>
            </w:pPr>
            <w:r w:rsidRPr="007F1840">
              <w:rPr>
                <w:rFonts w:ascii="Sassoon Infant Std" w:hAnsi="Sassoon Infant Std" w:cs="Arial"/>
                <w:b/>
                <w:sz w:val="24"/>
                <w:szCs w:val="24"/>
              </w:rPr>
              <w:t>38</w:t>
            </w:r>
            <w:r w:rsidRPr="007F1840">
              <w:rPr>
                <w:rFonts w:ascii="Sassoon Infant Std" w:hAnsi="Sassoon Infant Std" w:cs="Arial"/>
                <w:sz w:val="24"/>
                <w:szCs w:val="24"/>
              </w:rPr>
              <w:t>%</w:t>
            </w: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b/>
                <w:sz w:val="24"/>
                <w:szCs w:val="24"/>
              </w:rPr>
            </w:pPr>
            <w:r w:rsidRPr="007F1840">
              <w:rPr>
                <w:rFonts w:ascii="Sassoon Infant Std" w:hAnsi="Sassoon Infant Std" w:cs="Arial"/>
                <w:b/>
                <w:sz w:val="24"/>
                <w:szCs w:val="24"/>
              </w:rPr>
              <w:t>EAL</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A8510C">
            <w:pPr>
              <w:spacing w:before="1"/>
              <w:rPr>
                <w:rFonts w:ascii="Sassoon Infant Std" w:hAnsi="Sassoon Infant Std" w:cs="Arial"/>
                <w:sz w:val="24"/>
                <w:szCs w:val="24"/>
              </w:rPr>
            </w:pPr>
            <w:r w:rsidRPr="007F1840">
              <w:rPr>
                <w:rFonts w:ascii="Sassoon Infant Std" w:hAnsi="Sassoon Infant Std" w:cs="Arial"/>
                <w:sz w:val="24"/>
                <w:szCs w:val="24"/>
              </w:rPr>
              <w:t>127</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B17308">
            <w:pPr>
              <w:spacing w:before="1"/>
              <w:rPr>
                <w:rFonts w:ascii="Sassoon Infant Std" w:hAnsi="Sassoon Infant Std" w:cs="Arial"/>
                <w:sz w:val="24"/>
                <w:szCs w:val="24"/>
              </w:rPr>
            </w:pPr>
            <w:r w:rsidRPr="007F1840">
              <w:rPr>
                <w:rFonts w:ascii="Sassoon Infant Std" w:hAnsi="Sassoon Infant Std" w:cs="Arial"/>
                <w:sz w:val="24"/>
                <w:szCs w:val="24"/>
              </w:rPr>
              <w:t>34%</w:t>
            </w: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F6DCD">
            <w:pPr>
              <w:spacing w:before="1"/>
              <w:rPr>
                <w:rFonts w:ascii="Sassoon Infant Std" w:hAnsi="Sassoon Infant Std" w:cs="Arial"/>
                <w:b/>
                <w:sz w:val="24"/>
                <w:szCs w:val="24"/>
              </w:rPr>
            </w:pPr>
            <w:r w:rsidRPr="007F1840">
              <w:rPr>
                <w:rFonts w:ascii="Sassoon Infant Std" w:hAnsi="Sassoon Infant Std" w:cs="Arial"/>
                <w:b/>
                <w:sz w:val="24"/>
                <w:szCs w:val="24"/>
              </w:rPr>
              <w:t>Disability</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614EC4">
            <w:pPr>
              <w:spacing w:before="1"/>
              <w:rPr>
                <w:rFonts w:ascii="Sassoon Infant Std" w:hAnsi="Sassoon Infant Std" w:cs="Arial"/>
                <w:b/>
                <w:sz w:val="24"/>
                <w:szCs w:val="24"/>
              </w:rPr>
            </w:pPr>
            <w:r w:rsidRPr="007F1840">
              <w:rPr>
                <w:rFonts w:ascii="Sassoon Infant Std" w:hAnsi="Sassoon Infant Std" w:cs="Arial"/>
                <w:b/>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3F6DCD">
            <w:pPr>
              <w:spacing w:before="1"/>
              <w:rPr>
                <w:rFonts w:ascii="Sassoon Infant Std" w:hAnsi="Sassoon Infant Std" w:cs="Arial"/>
                <w:b/>
                <w:sz w:val="24"/>
                <w:szCs w:val="24"/>
              </w:rPr>
            </w:pP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3166DE">
            <w:pPr>
              <w:spacing w:before="1"/>
              <w:rPr>
                <w:rFonts w:ascii="Sassoon Infant Std" w:hAnsi="Sassoon Infant Std" w:cs="Arial"/>
                <w:b/>
                <w:sz w:val="24"/>
                <w:szCs w:val="24"/>
              </w:rPr>
            </w:pPr>
            <w:r w:rsidRPr="007F1840">
              <w:rPr>
                <w:rFonts w:ascii="Sassoon Infant Std" w:hAnsi="Sassoon Infant Std" w:cs="Arial"/>
                <w:b/>
                <w:sz w:val="24"/>
                <w:szCs w:val="24"/>
              </w:rPr>
              <w:t>Looked after/Care Experienced</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4864BB">
            <w:pPr>
              <w:spacing w:before="1"/>
              <w:rPr>
                <w:rFonts w:ascii="Sassoon Infant Std" w:hAnsi="Sassoon Infant Std" w:cs="Arial"/>
                <w:b/>
                <w:sz w:val="24"/>
                <w:szCs w:val="24"/>
              </w:rPr>
            </w:pPr>
            <w:r w:rsidRPr="007F1840">
              <w:rPr>
                <w:rFonts w:ascii="Sassoon Infant Std" w:hAnsi="Sassoon Infant Std" w:cs="Arial"/>
                <w:b/>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B17308">
            <w:pPr>
              <w:spacing w:before="1"/>
              <w:rPr>
                <w:rFonts w:ascii="Sassoon Infant Std" w:hAnsi="Sassoon Infant Std" w:cs="Arial"/>
                <w:b/>
                <w:sz w:val="24"/>
                <w:szCs w:val="24"/>
              </w:rPr>
            </w:pPr>
            <w:r w:rsidRPr="007F1840">
              <w:rPr>
                <w:rFonts w:ascii="Sassoon Infant Std" w:hAnsi="Sassoon Infant Std" w:cs="Arial"/>
                <w:b/>
                <w:sz w:val="24"/>
                <w:szCs w:val="24"/>
              </w:rPr>
              <w:t>1</w:t>
            </w:r>
            <w:r w:rsidRPr="007F1840">
              <w:rPr>
                <w:rFonts w:ascii="Sassoon Infant Std" w:hAnsi="Sassoon Infant Std" w:cs="Arial"/>
                <w:sz w:val="24"/>
                <w:szCs w:val="24"/>
              </w:rPr>
              <w:t>%</w:t>
            </w:r>
          </w:p>
        </w:tc>
      </w:tr>
      <w:tr w:rsidR="003F6DCD" w:rsidRPr="007F1840" w:rsidTr="003F6DCD">
        <w:tc>
          <w:tcPr>
            <w:tcW w:w="3846" w:type="dxa"/>
            <w:tcBorders>
              <w:top w:val="single" w:sz="4" w:space="0" w:color="auto"/>
              <w:left w:val="single" w:sz="4" w:space="0" w:color="auto"/>
              <w:bottom w:val="single" w:sz="4" w:space="0" w:color="auto"/>
              <w:right w:val="single" w:sz="4" w:space="0" w:color="auto"/>
            </w:tcBorders>
            <w:hideMark/>
          </w:tcPr>
          <w:p w:rsidR="003F6DCD" w:rsidRPr="007F1840" w:rsidRDefault="0029025C">
            <w:pPr>
              <w:spacing w:before="1"/>
              <w:rPr>
                <w:rFonts w:ascii="Sassoon Infant Std" w:hAnsi="Sassoon Infant Std" w:cs="Arial"/>
                <w:b/>
                <w:sz w:val="24"/>
                <w:szCs w:val="24"/>
              </w:rPr>
            </w:pPr>
            <w:r w:rsidRPr="007F1840">
              <w:rPr>
                <w:rFonts w:ascii="Sassoon Infant Std" w:hAnsi="Sassoon Infant Std" w:cs="Arial"/>
                <w:b/>
                <w:sz w:val="24"/>
                <w:szCs w:val="24"/>
              </w:rPr>
              <w:t xml:space="preserve">SIMD 1&amp;2 </w:t>
            </w:r>
          </w:p>
        </w:tc>
        <w:tc>
          <w:tcPr>
            <w:tcW w:w="1843" w:type="dxa"/>
            <w:tcBorders>
              <w:top w:val="single" w:sz="4" w:space="0" w:color="auto"/>
              <w:left w:val="single" w:sz="4" w:space="0" w:color="auto"/>
              <w:bottom w:val="single" w:sz="4" w:space="0" w:color="auto"/>
              <w:right w:val="single" w:sz="4" w:space="0" w:color="auto"/>
            </w:tcBorders>
          </w:tcPr>
          <w:p w:rsidR="003F6DCD" w:rsidRPr="007F1840" w:rsidRDefault="004864BB">
            <w:pPr>
              <w:spacing w:before="1"/>
              <w:rPr>
                <w:rFonts w:ascii="Sassoon Infant Std" w:hAnsi="Sassoon Infant Std" w:cs="Arial"/>
                <w:b/>
                <w:sz w:val="24"/>
                <w:szCs w:val="24"/>
              </w:rPr>
            </w:pPr>
            <w:r w:rsidRPr="007F1840">
              <w:rPr>
                <w:rFonts w:ascii="Sassoon Infant Std" w:hAnsi="Sassoon Infant Std" w:cs="Arial"/>
                <w:b/>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3F6DCD" w:rsidRPr="007F1840" w:rsidRDefault="00B17308">
            <w:pPr>
              <w:spacing w:before="1"/>
              <w:rPr>
                <w:rFonts w:ascii="Sassoon Infant Std" w:hAnsi="Sassoon Infant Std" w:cs="Arial"/>
                <w:b/>
                <w:sz w:val="24"/>
                <w:szCs w:val="24"/>
              </w:rPr>
            </w:pPr>
            <w:r w:rsidRPr="007F1840">
              <w:rPr>
                <w:rFonts w:ascii="Sassoon Infant Std" w:hAnsi="Sassoon Infant Std" w:cs="Arial"/>
                <w:b/>
                <w:sz w:val="24"/>
                <w:szCs w:val="24"/>
              </w:rPr>
              <w:t>3</w:t>
            </w:r>
            <w:r w:rsidRPr="007F1840">
              <w:rPr>
                <w:rFonts w:ascii="Sassoon Infant Std" w:hAnsi="Sassoon Infant Std" w:cs="Arial"/>
                <w:sz w:val="24"/>
                <w:szCs w:val="24"/>
              </w:rPr>
              <w:t>%</w:t>
            </w:r>
          </w:p>
        </w:tc>
      </w:tr>
    </w:tbl>
    <w:p w:rsidR="003F6DCD" w:rsidRPr="007F1840" w:rsidRDefault="003F6DCD" w:rsidP="003F6DCD">
      <w:pPr>
        <w:spacing w:before="1"/>
        <w:ind w:left="118"/>
        <w:rPr>
          <w:rFonts w:ascii="Sassoon Infant Std" w:eastAsia="Times New Roman" w:hAnsi="Sassoon Infant Std" w:cs="Arial"/>
          <w:b/>
          <w:sz w:val="24"/>
          <w:szCs w:val="24"/>
          <w:lang w:bidi="en-GB"/>
        </w:rPr>
      </w:pPr>
      <w:r w:rsidRPr="007F1840">
        <w:rPr>
          <w:rFonts w:ascii="Sassoon Infant Std" w:hAnsi="Sassoon Infant Std" w:cs="Arial"/>
          <w:b/>
          <w:sz w:val="24"/>
          <w:szCs w:val="24"/>
        </w:rPr>
        <w:tab/>
      </w:r>
    </w:p>
    <w:p w:rsidR="003F6DCD" w:rsidRPr="007F1840" w:rsidRDefault="003F6DCD" w:rsidP="003F6DCD">
      <w:pPr>
        <w:pStyle w:val="BodyText"/>
        <w:ind w:left="118" w:right="1068"/>
        <w:rPr>
          <w:rFonts w:ascii="Sassoon Infant Std" w:hAnsi="Sassoon Infant Std" w:cs="Arial"/>
          <w:i/>
          <w:color w:val="0070C0"/>
        </w:rPr>
      </w:pPr>
      <w:r w:rsidRPr="007F1840">
        <w:rPr>
          <w:rFonts w:ascii="Sassoon Infant Std" w:hAnsi="Sassoon Infant Std" w:cs="Arial"/>
          <w:i/>
          <w:color w:val="0070C0"/>
        </w:rPr>
        <w:lastRenderedPageBreak/>
        <w:t>Appendix 2</w:t>
      </w:r>
      <w:r w:rsidR="00AE3E66" w:rsidRPr="007F1840">
        <w:rPr>
          <w:rFonts w:ascii="Sassoon Infant Std" w:hAnsi="Sassoon Infant Std" w:cs="Arial"/>
          <w:i/>
          <w:color w:val="0070C0"/>
        </w:rPr>
        <w:t xml:space="preserve"> Resources, Organisations and Policies </w:t>
      </w:r>
    </w:p>
    <w:p w:rsidR="003F6DCD" w:rsidRPr="007F1840" w:rsidRDefault="003F6DCD" w:rsidP="003F6DCD">
      <w:pPr>
        <w:pStyle w:val="BodyText"/>
        <w:ind w:left="118" w:right="1068"/>
        <w:rPr>
          <w:rFonts w:ascii="Sassoon Infant Std" w:hAnsi="Sassoon Infant Std" w:cs="Arial"/>
          <w:i/>
        </w:rPr>
      </w:pPr>
    </w:p>
    <w:p w:rsidR="003F6DCD" w:rsidRPr="007F1840" w:rsidRDefault="001479B9" w:rsidP="003F6DCD">
      <w:pPr>
        <w:pStyle w:val="BodyText"/>
        <w:ind w:left="118" w:right="1068"/>
        <w:rPr>
          <w:rFonts w:ascii="Sassoon Infant Std" w:hAnsi="Sassoon Infant Std" w:cs="Arial"/>
          <w:i/>
        </w:rPr>
      </w:pPr>
      <w:hyperlink r:id="rId25" w:history="1">
        <w:r w:rsidR="003F6DCD" w:rsidRPr="007F1840">
          <w:rPr>
            <w:rStyle w:val="Hyperlink"/>
            <w:rFonts w:ascii="Sassoon Infant Std" w:eastAsia="Calibri" w:hAnsi="Sassoon Infant Std"/>
          </w:rPr>
          <w:t>https://www.equalityhumanrights.com/en/publication-download/technical-guidance-schools-scotland</w:t>
        </w:r>
      </w:hyperlink>
      <w:r w:rsidR="003F6DCD" w:rsidRPr="007F1840">
        <w:rPr>
          <w:rFonts w:ascii="Sassoon Infant Std" w:hAnsi="Sassoon Infant Std"/>
          <w:color w:val="000000"/>
        </w:rPr>
        <w:t> </w:t>
      </w:r>
    </w:p>
    <w:p w:rsidR="003F6DCD" w:rsidRPr="007F1840" w:rsidRDefault="003F6DCD" w:rsidP="003F6DCD">
      <w:pPr>
        <w:pStyle w:val="BodyText"/>
        <w:ind w:left="118" w:right="1068"/>
        <w:rPr>
          <w:rFonts w:ascii="Sassoon Infant Std" w:hAnsi="Sassoon Infant Std" w:cs="Arial"/>
          <w:b/>
        </w:rPr>
      </w:pPr>
    </w:p>
    <w:p w:rsidR="003F6DCD" w:rsidRPr="007F1840" w:rsidRDefault="001479B9" w:rsidP="0068643C">
      <w:pPr>
        <w:pStyle w:val="BodyText"/>
        <w:numPr>
          <w:ilvl w:val="0"/>
          <w:numId w:val="8"/>
        </w:numPr>
        <w:ind w:right="1068"/>
        <w:rPr>
          <w:rFonts w:ascii="Sassoon Infant Std" w:hAnsi="Sassoon Infant Std" w:cs="Arial"/>
        </w:rPr>
      </w:pPr>
      <w:hyperlink r:id="rId26" w:tooltip="updated strategy document for anti bullying in Glasgow schools" w:history="1">
        <w:r w:rsidR="003F6DCD" w:rsidRPr="007F1840">
          <w:rPr>
            <w:rStyle w:val="Hyperlink"/>
            <w:rFonts w:ascii="Sassoon Infant Std" w:eastAsia="Calibri" w:hAnsi="Sassoon Infant Std"/>
            <w:color w:val="4E8BA0"/>
            <w:sz w:val="22"/>
            <w:szCs w:val="22"/>
            <w:shd w:val="clear" w:color="auto" w:fill="FFFFFF"/>
          </w:rPr>
          <w:t>Revised Anti Bullying Strategy 2019 [2Mb]</w:t>
        </w:r>
      </w:hyperlink>
      <w:r w:rsidR="003F6DCD" w:rsidRPr="007F1840">
        <w:rPr>
          <w:rFonts w:ascii="Sassoon Infant Std" w:hAnsi="Sassoon Infant Std" w:cs="Arial"/>
        </w:rPr>
        <w:t>.</w:t>
      </w:r>
    </w:p>
    <w:p w:rsidR="0068643C" w:rsidRPr="007F1840" w:rsidRDefault="0068643C" w:rsidP="0068643C">
      <w:pPr>
        <w:pStyle w:val="BodyText"/>
        <w:ind w:left="0" w:right="1068"/>
        <w:rPr>
          <w:rFonts w:ascii="Sassoon Infant Std" w:hAnsi="Sassoon Infant Std" w:cs="Arial"/>
        </w:rPr>
      </w:pPr>
    </w:p>
    <w:p w:rsidR="0068643C" w:rsidRPr="007F1840" w:rsidRDefault="001479B9" w:rsidP="0068643C">
      <w:pPr>
        <w:pStyle w:val="BodyText"/>
        <w:ind w:left="0" w:right="1068"/>
        <w:rPr>
          <w:rFonts w:ascii="Sassoon Infant Std" w:hAnsi="Sassoon Infant Std" w:cs="Arial"/>
        </w:rPr>
      </w:pPr>
      <w:hyperlink r:id="rId27" w:history="1">
        <w:r w:rsidR="0068643C" w:rsidRPr="007F1840">
          <w:rPr>
            <w:rStyle w:val="Hyperlink"/>
            <w:rFonts w:ascii="Sassoon Infant Std" w:hAnsi="Sassoon Infant Std" w:cs="Arial"/>
          </w:rPr>
          <w:t>www.crer.scot</w:t>
        </w:r>
      </w:hyperlink>
      <w:r w:rsidR="0068643C" w:rsidRPr="007F1840">
        <w:rPr>
          <w:rFonts w:ascii="Sassoon Infant Std" w:hAnsi="Sassoon Infant Std" w:cs="Arial"/>
        </w:rPr>
        <w:tab/>
      </w:r>
      <w:r w:rsidR="0068643C" w:rsidRPr="007F1840">
        <w:rPr>
          <w:rFonts w:ascii="Sassoon Infant Std" w:hAnsi="Sassoon Infant Std" w:cs="Arial"/>
        </w:rPr>
        <w:tab/>
      </w:r>
      <w:r w:rsidR="007F1840">
        <w:rPr>
          <w:rFonts w:ascii="Sassoon Infant Std" w:hAnsi="Sassoon Infant Std" w:cs="Arial"/>
        </w:rPr>
        <w:t xml:space="preserve">                    </w:t>
      </w:r>
      <w:r w:rsidR="0068643C" w:rsidRPr="007F1840">
        <w:rPr>
          <w:rFonts w:ascii="Sassoon Infant Std" w:hAnsi="Sassoon Infant Std" w:cs="Arial"/>
        </w:rPr>
        <w:t>Coalition for Racial Equality and Rights</w:t>
      </w:r>
    </w:p>
    <w:p w:rsidR="0068643C" w:rsidRPr="007F1840" w:rsidRDefault="0068643C" w:rsidP="0068643C">
      <w:pPr>
        <w:pStyle w:val="BodyText"/>
        <w:ind w:left="0" w:right="1068"/>
        <w:rPr>
          <w:rFonts w:ascii="Sassoon Infant Std" w:hAnsi="Sassoon Infant Std" w:cs="Arial"/>
        </w:rPr>
      </w:pPr>
    </w:p>
    <w:p w:rsidR="0068643C" w:rsidRPr="007F1840" w:rsidRDefault="001479B9" w:rsidP="0068643C">
      <w:pPr>
        <w:pStyle w:val="BodyText"/>
        <w:ind w:left="0" w:right="1068"/>
        <w:rPr>
          <w:rFonts w:ascii="Sassoon Infant Std" w:hAnsi="Sassoon Infant Std" w:cs="Arial"/>
        </w:rPr>
      </w:pPr>
      <w:hyperlink r:id="rId28" w:history="1">
        <w:r w:rsidR="0068643C" w:rsidRPr="007F1840">
          <w:rPr>
            <w:rStyle w:val="Hyperlink"/>
            <w:rFonts w:ascii="Sassoon Infant Std" w:hAnsi="Sassoon Infant Std" w:cs="Arial"/>
          </w:rPr>
          <w:t>www.stephenlawrenceday.org</w:t>
        </w:r>
      </w:hyperlink>
      <w:r w:rsidR="0068643C" w:rsidRPr="007F1840">
        <w:rPr>
          <w:rFonts w:ascii="Sassoon Infant Std" w:hAnsi="Sassoon Infant Std" w:cs="Arial"/>
        </w:rPr>
        <w:t xml:space="preserve">     </w:t>
      </w:r>
      <w:r w:rsidR="007F1840">
        <w:rPr>
          <w:rFonts w:ascii="Sassoon Infant Std" w:hAnsi="Sassoon Infant Std" w:cs="Arial"/>
        </w:rPr>
        <w:t xml:space="preserve">    </w:t>
      </w:r>
      <w:r w:rsidR="0068643C" w:rsidRPr="007F1840">
        <w:rPr>
          <w:rFonts w:ascii="Sassoon Infant Std" w:hAnsi="Sassoon Infant Std" w:cs="Arial"/>
        </w:rPr>
        <w:t xml:space="preserve"> Stephen Lawrence Foundation website</w:t>
      </w:r>
    </w:p>
    <w:p w:rsidR="0068643C" w:rsidRPr="007F1840" w:rsidRDefault="0068643C" w:rsidP="0068643C">
      <w:pPr>
        <w:pStyle w:val="BodyText"/>
        <w:ind w:left="0" w:right="1068"/>
        <w:rPr>
          <w:rFonts w:ascii="Sassoon Infant Std" w:hAnsi="Sassoon Infant Std" w:cs="Arial"/>
        </w:rPr>
      </w:pPr>
    </w:p>
    <w:p w:rsidR="0068643C" w:rsidRPr="007F1840" w:rsidRDefault="001479B9" w:rsidP="0068643C">
      <w:pPr>
        <w:pStyle w:val="BodyText"/>
        <w:ind w:left="0" w:right="1068"/>
        <w:rPr>
          <w:rFonts w:ascii="Sassoon Infant Std" w:hAnsi="Sassoon Infant Std" w:cs="Arial"/>
        </w:rPr>
      </w:pPr>
      <w:hyperlink r:id="rId29" w:history="1">
        <w:r w:rsidR="0068643C" w:rsidRPr="007F1840">
          <w:rPr>
            <w:rStyle w:val="Hyperlink"/>
            <w:rFonts w:ascii="Sassoon Infant Std" w:hAnsi="Sassoon Infant Std" w:cs="Arial"/>
          </w:rPr>
          <w:t>www.respectme.org.uk</w:t>
        </w:r>
      </w:hyperlink>
      <w:r w:rsidR="0068643C" w:rsidRPr="007F1840">
        <w:rPr>
          <w:rFonts w:ascii="Sassoon Infant Std" w:hAnsi="Sassoon Infant Std" w:cs="Arial"/>
        </w:rPr>
        <w:tab/>
      </w:r>
      <w:r w:rsidR="0068643C" w:rsidRPr="007F1840">
        <w:rPr>
          <w:rFonts w:ascii="Sassoon Infant Std" w:hAnsi="Sassoon Infant Std" w:cs="Arial"/>
        </w:rPr>
        <w:tab/>
        <w:t>Anti-bullying service</w:t>
      </w:r>
    </w:p>
    <w:p w:rsidR="0068643C" w:rsidRPr="007F1840" w:rsidRDefault="0068643C" w:rsidP="0068643C">
      <w:pPr>
        <w:pStyle w:val="BodyText"/>
        <w:ind w:left="0" w:right="1068"/>
        <w:rPr>
          <w:rFonts w:ascii="Sassoon Infant Std" w:hAnsi="Sassoon Infant Std" w:cs="Arial"/>
        </w:rPr>
      </w:pPr>
    </w:p>
    <w:p w:rsidR="0068643C" w:rsidRPr="007F1840" w:rsidRDefault="001479B9" w:rsidP="0068643C">
      <w:pPr>
        <w:pStyle w:val="BodyText"/>
        <w:ind w:left="0" w:right="1068"/>
        <w:rPr>
          <w:rFonts w:ascii="Sassoon Infant Std" w:hAnsi="Sassoon Infant Std" w:cs="Arial"/>
        </w:rPr>
      </w:pPr>
      <w:hyperlink r:id="rId30" w:history="1">
        <w:r w:rsidR="0068643C" w:rsidRPr="007F1840">
          <w:rPr>
            <w:rStyle w:val="Hyperlink"/>
            <w:rFonts w:ascii="Sassoon Infant Std" w:hAnsi="Sassoon Infant Std" w:cs="Arial"/>
          </w:rPr>
          <w:t>www.tie.scot</w:t>
        </w:r>
      </w:hyperlink>
      <w:r w:rsidR="0068643C" w:rsidRPr="007F1840">
        <w:rPr>
          <w:rFonts w:ascii="Sassoon Infant Std" w:hAnsi="Sassoon Infant Std" w:cs="Arial"/>
        </w:rPr>
        <w:tab/>
      </w:r>
      <w:r w:rsidR="0068643C" w:rsidRPr="007F1840">
        <w:rPr>
          <w:rFonts w:ascii="Sassoon Infant Std" w:hAnsi="Sassoon Infant Std" w:cs="Arial"/>
        </w:rPr>
        <w:tab/>
      </w:r>
      <w:r w:rsidR="0068643C" w:rsidRPr="007F1840">
        <w:rPr>
          <w:rFonts w:ascii="Sassoon Infant Std" w:hAnsi="Sassoon Infant Std" w:cs="Arial"/>
        </w:rPr>
        <w:tab/>
      </w:r>
      <w:r w:rsidR="0068643C" w:rsidRPr="007F1840">
        <w:rPr>
          <w:rFonts w:ascii="Sassoon Infant Std" w:hAnsi="Sassoon Infant Std" w:cs="Arial"/>
        </w:rPr>
        <w:tab/>
        <w:t>LGBT inclusive education charity</w:t>
      </w:r>
    </w:p>
    <w:p w:rsidR="0068643C" w:rsidRPr="007F1840" w:rsidRDefault="0068643C" w:rsidP="0068643C">
      <w:pPr>
        <w:pStyle w:val="BodyText"/>
        <w:ind w:left="0" w:right="1068"/>
        <w:rPr>
          <w:rFonts w:ascii="Sassoon Infant Std" w:hAnsi="Sassoon Infant Std" w:cs="Arial"/>
        </w:rPr>
      </w:pPr>
    </w:p>
    <w:p w:rsidR="0068643C" w:rsidRPr="007F1840" w:rsidRDefault="001479B9" w:rsidP="0068643C">
      <w:pPr>
        <w:pStyle w:val="BodyText"/>
        <w:ind w:left="0" w:right="1068"/>
        <w:rPr>
          <w:rFonts w:ascii="Sassoon Infant Std" w:hAnsi="Sassoon Infant Std" w:cs="Arial"/>
        </w:rPr>
      </w:pPr>
      <w:hyperlink r:id="rId31" w:history="1">
        <w:r w:rsidR="0068643C" w:rsidRPr="007F1840">
          <w:rPr>
            <w:rStyle w:val="Hyperlink"/>
            <w:rFonts w:ascii="Sassoon Infant Std" w:hAnsi="Sassoon Infant Std" w:cs="Arial"/>
          </w:rPr>
          <w:t>www.lgbtyouth.org.uk</w:t>
        </w:r>
      </w:hyperlink>
      <w:r w:rsidR="0068643C" w:rsidRPr="007F1840">
        <w:rPr>
          <w:rFonts w:ascii="Sassoon Infant Std" w:hAnsi="Sassoon Infant Std" w:cs="Arial"/>
        </w:rPr>
        <w:tab/>
      </w:r>
      <w:r w:rsidR="0068643C" w:rsidRPr="007F1840">
        <w:rPr>
          <w:rFonts w:ascii="Sassoon Infant Std" w:hAnsi="Sassoon Infant Std" w:cs="Arial"/>
        </w:rPr>
        <w:tab/>
      </w:r>
      <w:r w:rsidR="007F1840">
        <w:rPr>
          <w:rFonts w:ascii="Sassoon Infant Std" w:hAnsi="Sassoon Infant Std" w:cs="Arial"/>
        </w:rPr>
        <w:t xml:space="preserve">          </w:t>
      </w:r>
      <w:r w:rsidR="0068643C" w:rsidRPr="007F1840">
        <w:rPr>
          <w:rFonts w:ascii="Sassoon Infant Std" w:hAnsi="Sassoon Infant Std" w:cs="Arial"/>
        </w:rPr>
        <w:t>Supports LGBT young people</w:t>
      </w:r>
    </w:p>
    <w:p w:rsidR="0068643C" w:rsidRPr="007F1840" w:rsidRDefault="0068643C" w:rsidP="0068643C">
      <w:pPr>
        <w:pStyle w:val="BodyText"/>
        <w:ind w:left="0" w:right="1068"/>
        <w:rPr>
          <w:rFonts w:ascii="Sassoon Infant Std" w:hAnsi="Sassoon Infant Std" w:cs="Arial"/>
        </w:rPr>
      </w:pPr>
    </w:p>
    <w:p w:rsidR="0068643C" w:rsidRPr="007F1840" w:rsidRDefault="001479B9" w:rsidP="00821EBC">
      <w:pPr>
        <w:pStyle w:val="BodyText"/>
        <w:ind w:left="3600" w:right="1068" w:hanging="3600"/>
        <w:rPr>
          <w:rFonts w:ascii="Sassoon Infant Std" w:hAnsi="Sassoon Infant Std" w:cs="Arial"/>
        </w:rPr>
      </w:pPr>
      <w:hyperlink r:id="rId32" w:history="1">
        <w:r w:rsidR="00821EBC" w:rsidRPr="007F1840">
          <w:rPr>
            <w:rStyle w:val="Hyperlink"/>
            <w:rFonts w:ascii="Sassoon Infant Std" w:hAnsi="Sassoon Infant Std" w:cs="Arial"/>
          </w:rPr>
          <w:t>www.gda.scot</w:t>
        </w:r>
      </w:hyperlink>
      <w:r w:rsidR="00821EBC" w:rsidRPr="007F1840">
        <w:rPr>
          <w:rFonts w:ascii="Sassoon Infant Std" w:hAnsi="Sassoon Infant Std" w:cs="Arial"/>
        </w:rPr>
        <w:tab/>
        <w:t>Glasgow based charity run by and for disabled people</w:t>
      </w:r>
    </w:p>
    <w:p w:rsidR="00821EBC" w:rsidRPr="007F1840" w:rsidRDefault="00821EBC" w:rsidP="00821EBC">
      <w:pPr>
        <w:pStyle w:val="BodyText"/>
        <w:ind w:left="3600" w:right="1068" w:hanging="3600"/>
        <w:rPr>
          <w:rFonts w:ascii="Sassoon Infant Std" w:hAnsi="Sassoon Infant Std" w:cs="Arial"/>
        </w:rPr>
      </w:pPr>
    </w:p>
    <w:p w:rsidR="00821EBC" w:rsidRPr="007F1840" w:rsidRDefault="001479B9" w:rsidP="00821EBC">
      <w:pPr>
        <w:pStyle w:val="BodyText"/>
        <w:ind w:left="3600" w:right="1068" w:hanging="3600"/>
        <w:rPr>
          <w:rFonts w:ascii="Sassoon Infant Std" w:hAnsi="Sassoon Infant Std" w:cs="Arial"/>
        </w:rPr>
      </w:pPr>
      <w:hyperlink r:id="rId33" w:history="1">
        <w:r w:rsidR="00821EBC" w:rsidRPr="007F1840">
          <w:rPr>
            <w:rStyle w:val="Hyperlink"/>
            <w:rFonts w:ascii="Sassoon Infant Std" w:hAnsi="Sassoon Infant Std" w:cs="Arial"/>
          </w:rPr>
          <w:t>www.enableglasgow.org.uk</w:t>
        </w:r>
      </w:hyperlink>
      <w:r w:rsidR="00821EBC" w:rsidRPr="007F1840">
        <w:rPr>
          <w:rFonts w:ascii="Sassoon Infant Std" w:hAnsi="Sassoon Infant Std" w:cs="Arial"/>
        </w:rPr>
        <w:tab/>
      </w:r>
      <w:r w:rsidR="00B23A01" w:rsidRPr="007F1840">
        <w:rPr>
          <w:rFonts w:ascii="Sassoon Infant Std" w:hAnsi="Sassoon Infant Std" w:cs="Arial"/>
        </w:rPr>
        <w:t>Works with people in Glasgow with disabilities and their carers</w:t>
      </w:r>
    </w:p>
    <w:p w:rsidR="00B23A01" w:rsidRPr="007F1840" w:rsidRDefault="00B23A01" w:rsidP="00821EBC">
      <w:pPr>
        <w:pStyle w:val="BodyText"/>
        <w:ind w:left="3600" w:right="1068" w:hanging="3600"/>
        <w:rPr>
          <w:rFonts w:ascii="Sassoon Infant Std" w:hAnsi="Sassoon Infant Std" w:cs="Arial"/>
        </w:rPr>
      </w:pPr>
    </w:p>
    <w:p w:rsidR="00B23A01" w:rsidRPr="007F1840" w:rsidRDefault="001479B9" w:rsidP="00821EBC">
      <w:pPr>
        <w:pStyle w:val="BodyText"/>
        <w:ind w:left="3600" w:right="1068" w:hanging="3600"/>
        <w:rPr>
          <w:rFonts w:ascii="Sassoon Infant Std" w:hAnsi="Sassoon Infant Std" w:cs="Arial"/>
        </w:rPr>
      </w:pPr>
      <w:hyperlink r:id="rId34" w:history="1">
        <w:r w:rsidR="00B23A01" w:rsidRPr="007F1840">
          <w:rPr>
            <w:rStyle w:val="Hyperlink"/>
            <w:rFonts w:ascii="Sassoon Infant Std" w:hAnsi="Sassoon Infant Std" w:cs="Arial"/>
          </w:rPr>
          <w:t>www.glasgowwomensaid.org.uk</w:t>
        </w:r>
      </w:hyperlink>
      <w:r w:rsidR="00B23A01" w:rsidRPr="007F1840">
        <w:rPr>
          <w:rFonts w:ascii="Sassoon Infant Std" w:hAnsi="Sassoon Infant Std" w:cs="Arial"/>
        </w:rPr>
        <w:tab/>
        <w:t>Supporting women, children and young people experiencing domestic abuse</w:t>
      </w:r>
    </w:p>
    <w:p w:rsidR="00B23A01" w:rsidRPr="007F1840" w:rsidRDefault="00B23A01" w:rsidP="00821EBC">
      <w:pPr>
        <w:pStyle w:val="BodyText"/>
        <w:ind w:left="3600" w:right="1068" w:hanging="3600"/>
        <w:rPr>
          <w:rFonts w:ascii="Sassoon Infant Std" w:hAnsi="Sassoon Infant Std" w:cs="Arial"/>
        </w:rPr>
      </w:pPr>
    </w:p>
    <w:p w:rsidR="00B23A01" w:rsidRPr="007F1840" w:rsidRDefault="00B23A01" w:rsidP="00821EBC">
      <w:pPr>
        <w:pStyle w:val="BodyText"/>
        <w:ind w:left="3600" w:right="1068" w:hanging="3600"/>
        <w:rPr>
          <w:rFonts w:ascii="Sassoon Infant Std" w:hAnsi="Sassoon Infant Std" w:cs="Arial"/>
        </w:rPr>
      </w:pPr>
    </w:p>
    <w:p w:rsidR="00B23A01" w:rsidRPr="007F1840" w:rsidRDefault="00B23A01" w:rsidP="00821EBC">
      <w:pPr>
        <w:pStyle w:val="BodyText"/>
        <w:ind w:left="3600" w:right="1068" w:hanging="3600"/>
        <w:rPr>
          <w:rFonts w:ascii="Sassoon Infant Std" w:hAnsi="Sassoon Infant Std" w:cs="Arial"/>
        </w:rPr>
      </w:pPr>
    </w:p>
    <w:p w:rsidR="00B23A01" w:rsidRPr="007F1840" w:rsidRDefault="00B23A01" w:rsidP="00821EBC">
      <w:pPr>
        <w:pStyle w:val="BodyText"/>
        <w:ind w:left="3600" w:right="1068" w:hanging="3600"/>
        <w:rPr>
          <w:rFonts w:ascii="Sassoon Infant Std" w:hAnsi="Sassoon Infant Std" w:cs="Arial"/>
        </w:rPr>
      </w:pPr>
      <w:r w:rsidRPr="007F1840">
        <w:rPr>
          <w:rFonts w:ascii="Sassoon Infant Std" w:hAnsi="Sassoon Infant Std" w:cs="Arial"/>
        </w:rPr>
        <w:t>We will continue to add to this list over time.</w:t>
      </w:r>
    </w:p>
    <w:p w:rsidR="0068643C" w:rsidRPr="007F1840" w:rsidRDefault="0068643C" w:rsidP="0068643C">
      <w:pPr>
        <w:pStyle w:val="BodyText"/>
        <w:ind w:left="0" w:right="1068"/>
        <w:rPr>
          <w:rFonts w:ascii="Sassoon Infant Std" w:hAnsi="Sassoon Infant Std" w:cs="Arial"/>
        </w:rPr>
      </w:pPr>
    </w:p>
    <w:p w:rsidR="00F000B9" w:rsidRPr="007F1840" w:rsidRDefault="00F000B9" w:rsidP="005406CB">
      <w:pPr>
        <w:pStyle w:val="Heading1"/>
        <w:shd w:val="clear" w:color="auto" w:fill="auto"/>
        <w:spacing w:after="228"/>
        <w:ind w:left="0" w:firstLine="0"/>
        <w:rPr>
          <w:rFonts w:ascii="Sassoon Infant Std" w:eastAsia="Calibri" w:hAnsi="Sassoon Infant Std" w:cs="Calibri"/>
          <w:i w:val="0"/>
          <w:color w:val="00665E"/>
          <w:sz w:val="26"/>
        </w:rPr>
      </w:pPr>
    </w:p>
    <w:sectPr w:rsidR="00F000B9" w:rsidRPr="007F1840" w:rsidSect="00E01CC0">
      <w:pgSz w:w="11906" w:h="16838"/>
      <w:pgMar w:top="1198" w:right="1422" w:bottom="1248" w:left="1049" w:header="720" w:footer="720" w:gutter="0"/>
      <w:pgBorders w:offsetFrom="page">
        <w:top w:val="single" w:sz="36" w:space="24" w:color="0070C0"/>
        <w:left w:val="single" w:sz="36" w:space="24" w:color="0070C0"/>
        <w:bottom w:val="single" w:sz="36" w:space="24" w:color="0070C0"/>
        <w:right w:val="single" w:sz="36" w:space="24" w:color="0070C0"/>
      </w:pgBorders>
      <w:pgNumType w:start="1"/>
      <w:cols w:space="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E88" w:rsidRDefault="003C5E88">
      <w:pPr>
        <w:spacing w:after="0" w:line="240" w:lineRule="auto"/>
      </w:pPr>
      <w:r>
        <w:separator/>
      </w:r>
    </w:p>
  </w:endnote>
  <w:endnote w:type="continuationSeparator" w:id="0">
    <w:p w:rsidR="003C5E88" w:rsidRDefault="003C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Std">
    <w:altName w:val="Calibri"/>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E88" w:rsidRDefault="001479B9" w:rsidP="002C40BA">
    <w:pPr>
      <w:spacing w:after="160" w:line="259" w:lineRule="auto"/>
      <w:ind w:left="0" w:right="0" w:firstLine="0"/>
      <w:jc w:val="center"/>
    </w:pPr>
    <w:r>
      <w:fldChar w:fldCharType="begin" w:fldLock="1"/>
    </w:r>
    <w:r>
      <w:instrText xml:space="preserve"> DOCPROPERTY bjFooterEvenPageDocProperty \* MERGEFORMAT </w:instrText>
    </w:r>
    <w:r>
      <w:fldChar w:fldCharType="separate"/>
    </w:r>
    <w:r w:rsidR="003C5E88" w:rsidRPr="002C40BA">
      <w:rPr>
        <w:rFonts w:ascii="Arial" w:hAnsi="Arial" w:cs="Arial"/>
        <w:b/>
        <w:sz w:val="24"/>
      </w:rPr>
      <w:t>OFFICIAL</w:t>
    </w:r>
    <w:r>
      <w:rPr>
        <w:rFonts w:ascii="Arial" w:hAnsi="Arial" w:cs="Arial"/>
        <w:b/>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E88" w:rsidRDefault="001479B9" w:rsidP="002C40BA">
    <w:pPr>
      <w:spacing w:after="160" w:line="259" w:lineRule="auto"/>
      <w:ind w:left="0" w:right="0" w:firstLine="0"/>
      <w:jc w:val="center"/>
    </w:pPr>
    <w:r>
      <w:fldChar w:fldCharType="begin" w:fldLock="1"/>
    </w:r>
    <w:r>
      <w:instrText xml:space="preserve"> DOCPROPERTY bjFooterBothDocProperty \* MERGEFORMAT </w:instrText>
    </w:r>
    <w:r>
      <w:fldChar w:fldCharType="separate"/>
    </w:r>
    <w:r w:rsidR="003C5E88" w:rsidRPr="002C40BA">
      <w:rPr>
        <w:rFonts w:ascii="Arial" w:hAnsi="Arial" w:cs="Arial"/>
        <w:b/>
        <w:sz w:val="24"/>
      </w:rPr>
      <w:t>OFFICIAL</w:t>
    </w:r>
    <w:r>
      <w:rPr>
        <w:rFonts w:ascii="Arial" w:hAnsi="Arial" w:cs="Arial"/>
        <w:b/>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E88" w:rsidRDefault="003C5E88">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E88" w:rsidRDefault="003C5E88">
      <w:pPr>
        <w:spacing w:after="0" w:line="240" w:lineRule="auto"/>
      </w:pPr>
      <w:r>
        <w:separator/>
      </w:r>
    </w:p>
  </w:footnote>
  <w:footnote w:type="continuationSeparator" w:id="0">
    <w:p w:rsidR="003C5E88" w:rsidRDefault="003C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E88" w:rsidRDefault="001479B9" w:rsidP="002C40BA">
    <w:pPr>
      <w:spacing w:after="160" w:line="259" w:lineRule="auto"/>
      <w:ind w:left="0" w:right="0" w:firstLine="0"/>
      <w:jc w:val="center"/>
    </w:pPr>
    <w:r>
      <w:fldChar w:fldCharType="begin" w:fldLock="1"/>
    </w:r>
    <w:r>
      <w:instrText xml:space="preserve"> DOCPROPERTY bjHeaderEvenPageDocProperty \* MERGEFORMAT </w:instrText>
    </w:r>
    <w:r>
      <w:fldChar w:fldCharType="separate"/>
    </w:r>
    <w:r w:rsidR="003C5E88" w:rsidRPr="002C40BA">
      <w:rPr>
        <w:rFonts w:ascii="Arial" w:hAnsi="Arial" w:cs="Arial"/>
        <w:b/>
        <w:sz w:val="24"/>
      </w:rPr>
      <w:t>OFFICIAL</w:t>
    </w:r>
    <w:r>
      <w:rPr>
        <w:rFonts w:ascii="Arial" w:hAnsi="Arial" w:cs="Arial"/>
        <w:b/>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E88" w:rsidRDefault="001479B9" w:rsidP="002C40BA">
    <w:pPr>
      <w:spacing w:after="160" w:line="259" w:lineRule="auto"/>
      <w:ind w:left="0" w:right="0" w:firstLine="0"/>
      <w:jc w:val="center"/>
    </w:pPr>
    <w:r>
      <w:fldChar w:fldCharType="begin" w:fldLock="1"/>
    </w:r>
    <w:r>
      <w:instrText xml:space="preserve"> DOCPROPERTY bjHeaderBothDocProperty \* MERGEFORMAT </w:instrText>
    </w:r>
    <w:r>
      <w:fldChar w:fldCharType="separate"/>
    </w:r>
    <w:r w:rsidR="003C5E88" w:rsidRPr="002C40BA">
      <w:rPr>
        <w:rFonts w:ascii="Arial" w:hAnsi="Arial" w:cs="Arial"/>
        <w:b/>
        <w:sz w:val="24"/>
      </w:rPr>
      <w:t>OFFICIAL</w:t>
    </w:r>
    <w:r>
      <w:rPr>
        <w:rFonts w:ascii="Arial" w:hAnsi="Arial" w:cs="Arial"/>
        <w:b/>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E88" w:rsidRDefault="003C5E88">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132A8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df icon" style="width:12pt;height:12pt;visibility:visible;mso-wrap-style:square" o:bullet="t">
        <v:imagedata r:id="rId1" o:title="pdf icon"/>
      </v:shape>
    </w:pict>
  </w:numPicBullet>
  <w:abstractNum w:abstractNumId="0" w15:restartNumberingAfterBreak="0">
    <w:nsid w:val="12C84727"/>
    <w:multiLevelType w:val="hybridMultilevel"/>
    <w:tmpl w:val="AACE1818"/>
    <w:lvl w:ilvl="0" w:tplc="B5FC3760">
      <w:start w:val="1"/>
      <w:numFmt w:val="decimal"/>
      <w:lvlText w:val="%1."/>
      <w:lvlJc w:val="left"/>
      <w:pPr>
        <w:ind w:left="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EA4BFB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712CCD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45A7BE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CB89DC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072CCB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BE09F4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B168D1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470EBB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645DCB"/>
    <w:multiLevelType w:val="hybridMultilevel"/>
    <w:tmpl w:val="2F902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C11EA"/>
    <w:multiLevelType w:val="hybridMultilevel"/>
    <w:tmpl w:val="790E8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A4BA7"/>
    <w:multiLevelType w:val="hybridMultilevel"/>
    <w:tmpl w:val="263648AA"/>
    <w:lvl w:ilvl="0" w:tplc="2D428960">
      <w:start w:val="1"/>
      <w:numFmt w:val="decimal"/>
      <w:lvlText w:val="%1."/>
      <w:lvlJc w:val="left"/>
      <w:pPr>
        <w:ind w:left="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479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E8E1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FECF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B650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3ED3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26F33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1A77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C605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0D21FC"/>
    <w:multiLevelType w:val="hybridMultilevel"/>
    <w:tmpl w:val="06A42382"/>
    <w:lvl w:ilvl="0" w:tplc="7A023536">
      <w:numFmt w:val="bullet"/>
      <w:lvlText w:val="•"/>
      <w:lvlJc w:val="left"/>
      <w:pPr>
        <w:ind w:left="544" w:hanging="361"/>
      </w:pPr>
      <w:rPr>
        <w:rFonts w:ascii="Times New Roman" w:eastAsia="Times New Roman" w:hAnsi="Times New Roman" w:cs="Times New Roman" w:hint="default"/>
        <w:spacing w:val="-1"/>
        <w:w w:val="100"/>
        <w:sz w:val="24"/>
        <w:szCs w:val="24"/>
        <w:lang w:val="en-GB" w:eastAsia="en-GB" w:bidi="en-GB"/>
      </w:rPr>
    </w:lvl>
    <w:lvl w:ilvl="1" w:tplc="BD4A52E2">
      <w:numFmt w:val="bullet"/>
      <w:lvlText w:val="•"/>
      <w:lvlJc w:val="left"/>
      <w:pPr>
        <w:ind w:left="838" w:hanging="360"/>
      </w:pPr>
      <w:rPr>
        <w:rFonts w:ascii="Times New Roman" w:eastAsia="Times New Roman" w:hAnsi="Times New Roman" w:cs="Times New Roman" w:hint="default"/>
        <w:spacing w:val="-2"/>
        <w:w w:val="99"/>
        <w:sz w:val="24"/>
        <w:szCs w:val="24"/>
        <w:lang w:val="en-GB" w:eastAsia="en-GB" w:bidi="en-GB"/>
      </w:rPr>
    </w:lvl>
    <w:lvl w:ilvl="2" w:tplc="16F88682">
      <w:numFmt w:val="bullet"/>
      <w:lvlText w:val="-"/>
      <w:lvlJc w:val="left"/>
      <w:pPr>
        <w:ind w:left="969" w:hanging="141"/>
      </w:pPr>
      <w:rPr>
        <w:rFonts w:ascii="Times New Roman" w:eastAsia="Times New Roman" w:hAnsi="Times New Roman" w:cs="Times New Roman" w:hint="default"/>
        <w:spacing w:val="-1"/>
        <w:w w:val="99"/>
        <w:sz w:val="24"/>
        <w:szCs w:val="24"/>
        <w:lang w:val="en-GB" w:eastAsia="en-GB" w:bidi="en-GB"/>
      </w:rPr>
    </w:lvl>
    <w:lvl w:ilvl="3" w:tplc="BF245064">
      <w:numFmt w:val="bullet"/>
      <w:lvlText w:val="•"/>
      <w:lvlJc w:val="left"/>
      <w:pPr>
        <w:ind w:left="2000" w:hanging="141"/>
      </w:pPr>
      <w:rPr>
        <w:lang w:val="en-GB" w:eastAsia="en-GB" w:bidi="en-GB"/>
      </w:rPr>
    </w:lvl>
    <w:lvl w:ilvl="4" w:tplc="6B3C3CCC">
      <w:numFmt w:val="bullet"/>
      <w:lvlText w:val="•"/>
      <w:lvlJc w:val="left"/>
      <w:pPr>
        <w:ind w:left="3041" w:hanging="141"/>
      </w:pPr>
      <w:rPr>
        <w:lang w:val="en-GB" w:eastAsia="en-GB" w:bidi="en-GB"/>
      </w:rPr>
    </w:lvl>
    <w:lvl w:ilvl="5" w:tplc="DAEA0016">
      <w:numFmt w:val="bullet"/>
      <w:lvlText w:val="•"/>
      <w:lvlJc w:val="left"/>
      <w:pPr>
        <w:ind w:left="4082" w:hanging="141"/>
      </w:pPr>
      <w:rPr>
        <w:lang w:val="en-GB" w:eastAsia="en-GB" w:bidi="en-GB"/>
      </w:rPr>
    </w:lvl>
    <w:lvl w:ilvl="6" w:tplc="90F6C3F0">
      <w:numFmt w:val="bullet"/>
      <w:lvlText w:val="•"/>
      <w:lvlJc w:val="left"/>
      <w:pPr>
        <w:ind w:left="5123" w:hanging="141"/>
      </w:pPr>
      <w:rPr>
        <w:lang w:val="en-GB" w:eastAsia="en-GB" w:bidi="en-GB"/>
      </w:rPr>
    </w:lvl>
    <w:lvl w:ilvl="7" w:tplc="6DAA8890">
      <w:numFmt w:val="bullet"/>
      <w:lvlText w:val="•"/>
      <w:lvlJc w:val="left"/>
      <w:pPr>
        <w:ind w:left="6164" w:hanging="141"/>
      </w:pPr>
      <w:rPr>
        <w:lang w:val="en-GB" w:eastAsia="en-GB" w:bidi="en-GB"/>
      </w:rPr>
    </w:lvl>
    <w:lvl w:ilvl="8" w:tplc="A2066662">
      <w:numFmt w:val="bullet"/>
      <w:lvlText w:val="•"/>
      <w:lvlJc w:val="left"/>
      <w:pPr>
        <w:ind w:left="7204" w:hanging="141"/>
      </w:pPr>
      <w:rPr>
        <w:lang w:val="en-GB" w:eastAsia="en-GB" w:bidi="en-GB"/>
      </w:rPr>
    </w:lvl>
  </w:abstractNum>
  <w:abstractNum w:abstractNumId="5" w15:restartNumberingAfterBreak="0">
    <w:nsid w:val="475E1F9E"/>
    <w:multiLevelType w:val="hybridMultilevel"/>
    <w:tmpl w:val="37BCA574"/>
    <w:lvl w:ilvl="0" w:tplc="E3FCC124">
      <w:start w:val="1"/>
      <w:numFmt w:val="decimal"/>
      <w:lvlText w:val="%1."/>
      <w:lvlJc w:val="left"/>
      <w:pPr>
        <w:ind w:left="729" w:hanging="360"/>
      </w:pPr>
      <w:rPr>
        <w:rFonts w:hint="default"/>
      </w:rPr>
    </w:lvl>
    <w:lvl w:ilvl="1" w:tplc="08090019" w:tentative="1">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abstractNum w:abstractNumId="6" w15:restartNumberingAfterBreak="0">
    <w:nsid w:val="4D050804"/>
    <w:multiLevelType w:val="hybridMultilevel"/>
    <w:tmpl w:val="49B636E4"/>
    <w:lvl w:ilvl="0" w:tplc="19F8A858">
      <w:start w:val="1"/>
      <w:numFmt w:val="decimal"/>
      <w:lvlText w:val="%1."/>
      <w:lvlJc w:val="left"/>
      <w:pPr>
        <w:ind w:left="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444CE4">
      <w:start w:val="1"/>
      <w:numFmt w:val="upperRoman"/>
      <w:lvlText w:val="%2."/>
      <w:lvlJc w:val="left"/>
      <w:pPr>
        <w:ind w:left="1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A8005C">
      <w:start w:val="1"/>
      <w:numFmt w:val="lowerRoman"/>
      <w:lvlText w:val="%3"/>
      <w:lvlJc w:val="left"/>
      <w:pPr>
        <w:ind w:left="1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7C2742">
      <w:start w:val="1"/>
      <w:numFmt w:val="decimal"/>
      <w:lvlText w:val="%4"/>
      <w:lvlJc w:val="left"/>
      <w:pPr>
        <w:ind w:left="2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625C62">
      <w:start w:val="1"/>
      <w:numFmt w:val="lowerLetter"/>
      <w:lvlText w:val="%5"/>
      <w:lvlJc w:val="left"/>
      <w:pPr>
        <w:ind w:left="2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40566C">
      <w:start w:val="1"/>
      <w:numFmt w:val="lowerRoman"/>
      <w:lvlText w:val="%6"/>
      <w:lvlJc w:val="left"/>
      <w:pPr>
        <w:ind w:left="3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442540">
      <w:start w:val="1"/>
      <w:numFmt w:val="decimal"/>
      <w:lvlText w:val="%7"/>
      <w:lvlJc w:val="left"/>
      <w:pPr>
        <w:ind w:left="4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58F638">
      <w:start w:val="1"/>
      <w:numFmt w:val="lowerLetter"/>
      <w:lvlText w:val="%8"/>
      <w:lvlJc w:val="left"/>
      <w:pPr>
        <w:ind w:left="5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46E6C8">
      <w:start w:val="1"/>
      <w:numFmt w:val="lowerRoman"/>
      <w:lvlText w:val="%9"/>
      <w:lvlJc w:val="left"/>
      <w:pPr>
        <w:ind w:left="5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2D543D8"/>
    <w:multiLevelType w:val="hybridMultilevel"/>
    <w:tmpl w:val="F3549AE0"/>
    <w:lvl w:ilvl="0" w:tplc="EC389E8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FEF3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A8F3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14D4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C008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4CA2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BAF3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5E95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CE20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0F23139"/>
    <w:multiLevelType w:val="hybridMultilevel"/>
    <w:tmpl w:val="422E5BBA"/>
    <w:lvl w:ilvl="0" w:tplc="4A0AE756">
      <w:start w:val="1"/>
      <w:numFmt w:val="bullet"/>
      <w:lvlText w:val=""/>
      <w:lvlPicBulletId w:val="0"/>
      <w:lvlJc w:val="left"/>
      <w:pPr>
        <w:tabs>
          <w:tab w:val="num" w:pos="720"/>
        </w:tabs>
        <w:ind w:left="720" w:hanging="360"/>
      </w:pPr>
      <w:rPr>
        <w:rFonts w:ascii="Symbol" w:hAnsi="Symbol" w:hint="default"/>
      </w:rPr>
    </w:lvl>
    <w:lvl w:ilvl="1" w:tplc="81E26414" w:tentative="1">
      <w:start w:val="1"/>
      <w:numFmt w:val="bullet"/>
      <w:lvlText w:val=""/>
      <w:lvlJc w:val="left"/>
      <w:pPr>
        <w:tabs>
          <w:tab w:val="num" w:pos="1440"/>
        </w:tabs>
        <w:ind w:left="1440" w:hanging="360"/>
      </w:pPr>
      <w:rPr>
        <w:rFonts w:ascii="Symbol" w:hAnsi="Symbol" w:hint="default"/>
      </w:rPr>
    </w:lvl>
    <w:lvl w:ilvl="2" w:tplc="D6DC5264" w:tentative="1">
      <w:start w:val="1"/>
      <w:numFmt w:val="bullet"/>
      <w:lvlText w:val=""/>
      <w:lvlJc w:val="left"/>
      <w:pPr>
        <w:tabs>
          <w:tab w:val="num" w:pos="2160"/>
        </w:tabs>
        <w:ind w:left="2160" w:hanging="360"/>
      </w:pPr>
      <w:rPr>
        <w:rFonts w:ascii="Symbol" w:hAnsi="Symbol" w:hint="default"/>
      </w:rPr>
    </w:lvl>
    <w:lvl w:ilvl="3" w:tplc="5F327E34" w:tentative="1">
      <w:start w:val="1"/>
      <w:numFmt w:val="bullet"/>
      <w:lvlText w:val=""/>
      <w:lvlJc w:val="left"/>
      <w:pPr>
        <w:tabs>
          <w:tab w:val="num" w:pos="2880"/>
        </w:tabs>
        <w:ind w:left="2880" w:hanging="360"/>
      </w:pPr>
      <w:rPr>
        <w:rFonts w:ascii="Symbol" w:hAnsi="Symbol" w:hint="default"/>
      </w:rPr>
    </w:lvl>
    <w:lvl w:ilvl="4" w:tplc="FF50574E" w:tentative="1">
      <w:start w:val="1"/>
      <w:numFmt w:val="bullet"/>
      <w:lvlText w:val=""/>
      <w:lvlJc w:val="left"/>
      <w:pPr>
        <w:tabs>
          <w:tab w:val="num" w:pos="3600"/>
        </w:tabs>
        <w:ind w:left="3600" w:hanging="360"/>
      </w:pPr>
      <w:rPr>
        <w:rFonts w:ascii="Symbol" w:hAnsi="Symbol" w:hint="default"/>
      </w:rPr>
    </w:lvl>
    <w:lvl w:ilvl="5" w:tplc="A85EAD3E" w:tentative="1">
      <w:start w:val="1"/>
      <w:numFmt w:val="bullet"/>
      <w:lvlText w:val=""/>
      <w:lvlJc w:val="left"/>
      <w:pPr>
        <w:tabs>
          <w:tab w:val="num" w:pos="4320"/>
        </w:tabs>
        <w:ind w:left="4320" w:hanging="360"/>
      </w:pPr>
      <w:rPr>
        <w:rFonts w:ascii="Symbol" w:hAnsi="Symbol" w:hint="default"/>
      </w:rPr>
    </w:lvl>
    <w:lvl w:ilvl="6" w:tplc="A484CADA" w:tentative="1">
      <w:start w:val="1"/>
      <w:numFmt w:val="bullet"/>
      <w:lvlText w:val=""/>
      <w:lvlJc w:val="left"/>
      <w:pPr>
        <w:tabs>
          <w:tab w:val="num" w:pos="5040"/>
        </w:tabs>
        <w:ind w:left="5040" w:hanging="360"/>
      </w:pPr>
      <w:rPr>
        <w:rFonts w:ascii="Symbol" w:hAnsi="Symbol" w:hint="default"/>
      </w:rPr>
    </w:lvl>
    <w:lvl w:ilvl="7" w:tplc="C540B116" w:tentative="1">
      <w:start w:val="1"/>
      <w:numFmt w:val="bullet"/>
      <w:lvlText w:val=""/>
      <w:lvlJc w:val="left"/>
      <w:pPr>
        <w:tabs>
          <w:tab w:val="num" w:pos="5760"/>
        </w:tabs>
        <w:ind w:left="5760" w:hanging="360"/>
      </w:pPr>
      <w:rPr>
        <w:rFonts w:ascii="Symbol" w:hAnsi="Symbol" w:hint="default"/>
      </w:rPr>
    </w:lvl>
    <w:lvl w:ilvl="8" w:tplc="1F4E5AC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7026AA3"/>
    <w:multiLevelType w:val="hybridMultilevel"/>
    <w:tmpl w:val="5C6651B0"/>
    <w:lvl w:ilvl="0" w:tplc="59601AB6">
      <w:numFmt w:val="bullet"/>
      <w:lvlText w:val="−"/>
      <w:lvlJc w:val="left"/>
      <w:pPr>
        <w:ind w:left="313" w:hanging="196"/>
      </w:pPr>
      <w:rPr>
        <w:rFonts w:ascii="Times New Roman" w:eastAsia="Times New Roman" w:hAnsi="Times New Roman" w:cs="Times New Roman" w:hint="default"/>
        <w:spacing w:val="-2"/>
        <w:w w:val="100"/>
        <w:sz w:val="24"/>
        <w:szCs w:val="24"/>
        <w:lang w:val="en-GB" w:eastAsia="en-GB" w:bidi="en-GB"/>
      </w:rPr>
    </w:lvl>
    <w:lvl w:ilvl="1" w:tplc="1EB80326">
      <w:numFmt w:val="bullet"/>
      <w:lvlText w:val="•"/>
      <w:lvlJc w:val="left"/>
      <w:pPr>
        <w:ind w:left="838" w:hanging="360"/>
      </w:pPr>
      <w:rPr>
        <w:rFonts w:ascii="Times New Roman" w:eastAsia="Times New Roman" w:hAnsi="Times New Roman" w:cs="Times New Roman" w:hint="default"/>
        <w:spacing w:val="-2"/>
        <w:w w:val="99"/>
        <w:sz w:val="24"/>
        <w:szCs w:val="24"/>
        <w:lang w:val="en-GB" w:eastAsia="en-GB" w:bidi="en-GB"/>
      </w:rPr>
    </w:lvl>
    <w:lvl w:ilvl="2" w:tplc="247AAE6E">
      <w:numFmt w:val="bullet"/>
      <w:lvlText w:val="•"/>
      <w:lvlJc w:val="left"/>
      <w:pPr>
        <w:ind w:left="1778" w:hanging="360"/>
      </w:pPr>
      <w:rPr>
        <w:lang w:val="en-GB" w:eastAsia="en-GB" w:bidi="en-GB"/>
      </w:rPr>
    </w:lvl>
    <w:lvl w:ilvl="3" w:tplc="41EA3610">
      <w:numFmt w:val="bullet"/>
      <w:lvlText w:val="•"/>
      <w:lvlJc w:val="left"/>
      <w:pPr>
        <w:ind w:left="2716" w:hanging="360"/>
      </w:pPr>
      <w:rPr>
        <w:lang w:val="en-GB" w:eastAsia="en-GB" w:bidi="en-GB"/>
      </w:rPr>
    </w:lvl>
    <w:lvl w:ilvl="4" w:tplc="6C86DFA6">
      <w:numFmt w:val="bullet"/>
      <w:lvlText w:val="•"/>
      <w:lvlJc w:val="left"/>
      <w:pPr>
        <w:ind w:left="3655" w:hanging="360"/>
      </w:pPr>
      <w:rPr>
        <w:lang w:val="en-GB" w:eastAsia="en-GB" w:bidi="en-GB"/>
      </w:rPr>
    </w:lvl>
    <w:lvl w:ilvl="5" w:tplc="6F069E76">
      <w:numFmt w:val="bullet"/>
      <w:lvlText w:val="•"/>
      <w:lvlJc w:val="left"/>
      <w:pPr>
        <w:ind w:left="4593" w:hanging="360"/>
      </w:pPr>
      <w:rPr>
        <w:lang w:val="en-GB" w:eastAsia="en-GB" w:bidi="en-GB"/>
      </w:rPr>
    </w:lvl>
    <w:lvl w:ilvl="6" w:tplc="C72C7B84">
      <w:numFmt w:val="bullet"/>
      <w:lvlText w:val="•"/>
      <w:lvlJc w:val="left"/>
      <w:pPr>
        <w:ind w:left="5532" w:hanging="360"/>
      </w:pPr>
      <w:rPr>
        <w:lang w:val="en-GB" w:eastAsia="en-GB" w:bidi="en-GB"/>
      </w:rPr>
    </w:lvl>
    <w:lvl w:ilvl="7" w:tplc="F2183EAA">
      <w:numFmt w:val="bullet"/>
      <w:lvlText w:val="•"/>
      <w:lvlJc w:val="left"/>
      <w:pPr>
        <w:ind w:left="6470" w:hanging="360"/>
      </w:pPr>
      <w:rPr>
        <w:lang w:val="en-GB" w:eastAsia="en-GB" w:bidi="en-GB"/>
      </w:rPr>
    </w:lvl>
    <w:lvl w:ilvl="8" w:tplc="8ABA93E6">
      <w:numFmt w:val="bullet"/>
      <w:lvlText w:val="•"/>
      <w:lvlJc w:val="left"/>
      <w:pPr>
        <w:ind w:left="7409" w:hanging="360"/>
      </w:pPr>
      <w:rPr>
        <w:lang w:val="en-GB" w:eastAsia="en-GB" w:bidi="en-GB"/>
      </w:rPr>
    </w:lvl>
  </w:abstractNum>
  <w:abstractNum w:abstractNumId="10" w15:restartNumberingAfterBreak="0">
    <w:nsid w:val="794A5B54"/>
    <w:multiLevelType w:val="hybridMultilevel"/>
    <w:tmpl w:val="C43A9446"/>
    <w:lvl w:ilvl="0" w:tplc="B43262A8">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6CBD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72B8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C423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4899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BC8A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5620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0847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7045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7"/>
  </w:num>
  <w:num w:numId="3">
    <w:abstractNumId w:val="6"/>
  </w:num>
  <w:num w:numId="4">
    <w:abstractNumId w:val="3"/>
  </w:num>
  <w:num w:numId="5">
    <w:abstractNumId w:val="0"/>
  </w:num>
  <w:num w:numId="6">
    <w:abstractNumId w:val="4"/>
  </w:num>
  <w:num w:numId="7">
    <w:abstractNumId w:val="9"/>
  </w:num>
  <w:num w:numId="8">
    <w:abstractNumId w:val="8"/>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1D"/>
    <w:rsid w:val="00000360"/>
    <w:rsid w:val="000022F7"/>
    <w:rsid w:val="00005B88"/>
    <w:rsid w:val="0001068C"/>
    <w:rsid w:val="00037486"/>
    <w:rsid w:val="00054AAC"/>
    <w:rsid w:val="00066E0F"/>
    <w:rsid w:val="00077AB0"/>
    <w:rsid w:val="0008667B"/>
    <w:rsid w:val="00095500"/>
    <w:rsid w:val="000C5493"/>
    <w:rsid w:val="000D0947"/>
    <w:rsid w:val="000D1D22"/>
    <w:rsid w:val="000E0864"/>
    <w:rsid w:val="000E2281"/>
    <w:rsid w:val="000E2966"/>
    <w:rsid w:val="000F0762"/>
    <w:rsid w:val="000F540B"/>
    <w:rsid w:val="0010589A"/>
    <w:rsid w:val="0011257D"/>
    <w:rsid w:val="00121F7C"/>
    <w:rsid w:val="00127E50"/>
    <w:rsid w:val="00133DA2"/>
    <w:rsid w:val="00140DF1"/>
    <w:rsid w:val="001479B9"/>
    <w:rsid w:val="0016162E"/>
    <w:rsid w:val="00166CD5"/>
    <w:rsid w:val="00170193"/>
    <w:rsid w:val="0017037F"/>
    <w:rsid w:val="00174B84"/>
    <w:rsid w:val="00181425"/>
    <w:rsid w:val="001849D5"/>
    <w:rsid w:val="001A026A"/>
    <w:rsid w:val="001A25CB"/>
    <w:rsid w:val="001B3FB7"/>
    <w:rsid w:val="001C3622"/>
    <w:rsid w:val="001C733F"/>
    <w:rsid w:val="001E4A6C"/>
    <w:rsid w:val="001F3B97"/>
    <w:rsid w:val="001F5CEC"/>
    <w:rsid w:val="001F77E6"/>
    <w:rsid w:val="00223FF6"/>
    <w:rsid w:val="00225175"/>
    <w:rsid w:val="0022743A"/>
    <w:rsid w:val="002418E8"/>
    <w:rsid w:val="00245BDE"/>
    <w:rsid w:val="00263E93"/>
    <w:rsid w:val="00264A45"/>
    <w:rsid w:val="00270DBE"/>
    <w:rsid w:val="0029025C"/>
    <w:rsid w:val="00290357"/>
    <w:rsid w:val="00293151"/>
    <w:rsid w:val="002974FF"/>
    <w:rsid w:val="002C40BA"/>
    <w:rsid w:val="002F0147"/>
    <w:rsid w:val="002F5B91"/>
    <w:rsid w:val="002F7851"/>
    <w:rsid w:val="003138D0"/>
    <w:rsid w:val="00315A67"/>
    <w:rsid w:val="003166DE"/>
    <w:rsid w:val="00320D88"/>
    <w:rsid w:val="0032369C"/>
    <w:rsid w:val="00326945"/>
    <w:rsid w:val="00330E4D"/>
    <w:rsid w:val="003315D5"/>
    <w:rsid w:val="00332944"/>
    <w:rsid w:val="00334E18"/>
    <w:rsid w:val="0034472B"/>
    <w:rsid w:val="00353191"/>
    <w:rsid w:val="00356DE8"/>
    <w:rsid w:val="0036108A"/>
    <w:rsid w:val="0036202C"/>
    <w:rsid w:val="00381533"/>
    <w:rsid w:val="003A2C24"/>
    <w:rsid w:val="003A7A34"/>
    <w:rsid w:val="003C2C54"/>
    <w:rsid w:val="003C5E88"/>
    <w:rsid w:val="003E1F69"/>
    <w:rsid w:val="003F6DCD"/>
    <w:rsid w:val="003F7D9F"/>
    <w:rsid w:val="0040292A"/>
    <w:rsid w:val="00404774"/>
    <w:rsid w:val="00414436"/>
    <w:rsid w:val="00415A99"/>
    <w:rsid w:val="00445E6B"/>
    <w:rsid w:val="00470619"/>
    <w:rsid w:val="004716B3"/>
    <w:rsid w:val="00471A1F"/>
    <w:rsid w:val="0047435E"/>
    <w:rsid w:val="0047476B"/>
    <w:rsid w:val="00475835"/>
    <w:rsid w:val="00477DD0"/>
    <w:rsid w:val="00480BD4"/>
    <w:rsid w:val="004864BB"/>
    <w:rsid w:val="004C04F2"/>
    <w:rsid w:val="004C1012"/>
    <w:rsid w:val="004C476C"/>
    <w:rsid w:val="004C6574"/>
    <w:rsid w:val="004D6698"/>
    <w:rsid w:val="004E1CB7"/>
    <w:rsid w:val="004E37E7"/>
    <w:rsid w:val="004F7023"/>
    <w:rsid w:val="005069CC"/>
    <w:rsid w:val="00517E95"/>
    <w:rsid w:val="00520E6B"/>
    <w:rsid w:val="00536F0E"/>
    <w:rsid w:val="005406CB"/>
    <w:rsid w:val="00540BC1"/>
    <w:rsid w:val="00544AB2"/>
    <w:rsid w:val="005517F7"/>
    <w:rsid w:val="005564C1"/>
    <w:rsid w:val="005859F1"/>
    <w:rsid w:val="00592C63"/>
    <w:rsid w:val="005963D6"/>
    <w:rsid w:val="00596A2C"/>
    <w:rsid w:val="0059707B"/>
    <w:rsid w:val="005B12E3"/>
    <w:rsid w:val="005B3778"/>
    <w:rsid w:val="005C50E1"/>
    <w:rsid w:val="005C621C"/>
    <w:rsid w:val="005D1FAB"/>
    <w:rsid w:val="005F0DD1"/>
    <w:rsid w:val="006006B7"/>
    <w:rsid w:val="00603AF2"/>
    <w:rsid w:val="0060429C"/>
    <w:rsid w:val="0061168B"/>
    <w:rsid w:val="00614EC4"/>
    <w:rsid w:val="00615D14"/>
    <w:rsid w:val="006209D2"/>
    <w:rsid w:val="00620FB7"/>
    <w:rsid w:val="006339C0"/>
    <w:rsid w:val="0064498D"/>
    <w:rsid w:val="00652454"/>
    <w:rsid w:val="00652FDD"/>
    <w:rsid w:val="006668C5"/>
    <w:rsid w:val="00671031"/>
    <w:rsid w:val="006823B4"/>
    <w:rsid w:val="0068643C"/>
    <w:rsid w:val="0068644B"/>
    <w:rsid w:val="00687015"/>
    <w:rsid w:val="00694216"/>
    <w:rsid w:val="006A1D01"/>
    <w:rsid w:val="006A7E78"/>
    <w:rsid w:val="006C5F3D"/>
    <w:rsid w:val="006C796C"/>
    <w:rsid w:val="006C7A97"/>
    <w:rsid w:val="006D2A83"/>
    <w:rsid w:val="006E1509"/>
    <w:rsid w:val="0070266D"/>
    <w:rsid w:val="00704465"/>
    <w:rsid w:val="00706DE4"/>
    <w:rsid w:val="00711FC9"/>
    <w:rsid w:val="0072664B"/>
    <w:rsid w:val="0072735F"/>
    <w:rsid w:val="007346CD"/>
    <w:rsid w:val="00736E2A"/>
    <w:rsid w:val="00742B12"/>
    <w:rsid w:val="00761343"/>
    <w:rsid w:val="007726C2"/>
    <w:rsid w:val="0077447C"/>
    <w:rsid w:val="0079086F"/>
    <w:rsid w:val="007925E7"/>
    <w:rsid w:val="007A60C5"/>
    <w:rsid w:val="007C3816"/>
    <w:rsid w:val="007E3243"/>
    <w:rsid w:val="007F1840"/>
    <w:rsid w:val="00814A97"/>
    <w:rsid w:val="00815BC4"/>
    <w:rsid w:val="00821EBC"/>
    <w:rsid w:val="00834830"/>
    <w:rsid w:val="00860010"/>
    <w:rsid w:val="008812F4"/>
    <w:rsid w:val="00891094"/>
    <w:rsid w:val="0089777A"/>
    <w:rsid w:val="008A11AF"/>
    <w:rsid w:val="008B329A"/>
    <w:rsid w:val="008B761A"/>
    <w:rsid w:val="008C5D59"/>
    <w:rsid w:val="008E0C47"/>
    <w:rsid w:val="008F3874"/>
    <w:rsid w:val="008F45C6"/>
    <w:rsid w:val="00904BC0"/>
    <w:rsid w:val="009067FC"/>
    <w:rsid w:val="00912C3A"/>
    <w:rsid w:val="00914534"/>
    <w:rsid w:val="00920E7E"/>
    <w:rsid w:val="00927751"/>
    <w:rsid w:val="00940DE9"/>
    <w:rsid w:val="00956C61"/>
    <w:rsid w:val="00986787"/>
    <w:rsid w:val="00995626"/>
    <w:rsid w:val="009B57BD"/>
    <w:rsid w:val="009D4E03"/>
    <w:rsid w:val="009F38BF"/>
    <w:rsid w:val="009F5C49"/>
    <w:rsid w:val="009F67F6"/>
    <w:rsid w:val="00A027BF"/>
    <w:rsid w:val="00A03158"/>
    <w:rsid w:val="00A2644E"/>
    <w:rsid w:val="00A32828"/>
    <w:rsid w:val="00A478A0"/>
    <w:rsid w:val="00A51E3E"/>
    <w:rsid w:val="00A54B84"/>
    <w:rsid w:val="00A84752"/>
    <w:rsid w:val="00A8510C"/>
    <w:rsid w:val="00A94A69"/>
    <w:rsid w:val="00A97EAE"/>
    <w:rsid w:val="00AA02A1"/>
    <w:rsid w:val="00AA1E1D"/>
    <w:rsid w:val="00AA6A28"/>
    <w:rsid w:val="00AB3929"/>
    <w:rsid w:val="00AC1B17"/>
    <w:rsid w:val="00AC7B4A"/>
    <w:rsid w:val="00AD1294"/>
    <w:rsid w:val="00AE3C55"/>
    <w:rsid w:val="00AE3E66"/>
    <w:rsid w:val="00B17308"/>
    <w:rsid w:val="00B20A79"/>
    <w:rsid w:val="00B23A01"/>
    <w:rsid w:val="00B27FB5"/>
    <w:rsid w:val="00B35F96"/>
    <w:rsid w:val="00B41A00"/>
    <w:rsid w:val="00B545A4"/>
    <w:rsid w:val="00B572AA"/>
    <w:rsid w:val="00B61A28"/>
    <w:rsid w:val="00B77ED0"/>
    <w:rsid w:val="00B9435D"/>
    <w:rsid w:val="00BB0F37"/>
    <w:rsid w:val="00BB47D5"/>
    <w:rsid w:val="00BC02F3"/>
    <w:rsid w:val="00BC6885"/>
    <w:rsid w:val="00BE2F05"/>
    <w:rsid w:val="00BF3595"/>
    <w:rsid w:val="00BF77F0"/>
    <w:rsid w:val="00C1157A"/>
    <w:rsid w:val="00C27DBD"/>
    <w:rsid w:val="00C322BB"/>
    <w:rsid w:val="00C32C10"/>
    <w:rsid w:val="00C5270F"/>
    <w:rsid w:val="00C533A5"/>
    <w:rsid w:val="00C553AD"/>
    <w:rsid w:val="00C662CB"/>
    <w:rsid w:val="00C907F1"/>
    <w:rsid w:val="00C94205"/>
    <w:rsid w:val="00C96BFF"/>
    <w:rsid w:val="00CA18BA"/>
    <w:rsid w:val="00CA60F3"/>
    <w:rsid w:val="00CA6158"/>
    <w:rsid w:val="00CB093E"/>
    <w:rsid w:val="00CC5339"/>
    <w:rsid w:val="00CE0598"/>
    <w:rsid w:val="00CE2991"/>
    <w:rsid w:val="00D02868"/>
    <w:rsid w:val="00D03983"/>
    <w:rsid w:val="00D20F4A"/>
    <w:rsid w:val="00D2232E"/>
    <w:rsid w:val="00D266FE"/>
    <w:rsid w:val="00D26A63"/>
    <w:rsid w:val="00D35384"/>
    <w:rsid w:val="00D51302"/>
    <w:rsid w:val="00D52D89"/>
    <w:rsid w:val="00D707EB"/>
    <w:rsid w:val="00D72BDE"/>
    <w:rsid w:val="00D74F7B"/>
    <w:rsid w:val="00D7514D"/>
    <w:rsid w:val="00D75AF7"/>
    <w:rsid w:val="00D7645B"/>
    <w:rsid w:val="00D83F42"/>
    <w:rsid w:val="00D8483B"/>
    <w:rsid w:val="00D85E1C"/>
    <w:rsid w:val="00D90CBC"/>
    <w:rsid w:val="00DA667D"/>
    <w:rsid w:val="00DD2902"/>
    <w:rsid w:val="00DD4355"/>
    <w:rsid w:val="00DD5038"/>
    <w:rsid w:val="00DF5A1F"/>
    <w:rsid w:val="00DF7D45"/>
    <w:rsid w:val="00E01CC0"/>
    <w:rsid w:val="00E04E75"/>
    <w:rsid w:val="00E0746C"/>
    <w:rsid w:val="00E075EA"/>
    <w:rsid w:val="00E108A9"/>
    <w:rsid w:val="00E122DE"/>
    <w:rsid w:val="00E1377F"/>
    <w:rsid w:val="00E153D0"/>
    <w:rsid w:val="00E22E4F"/>
    <w:rsid w:val="00E27C12"/>
    <w:rsid w:val="00E75CFB"/>
    <w:rsid w:val="00E762FC"/>
    <w:rsid w:val="00E94004"/>
    <w:rsid w:val="00EA105B"/>
    <w:rsid w:val="00EA4877"/>
    <w:rsid w:val="00EA657C"/>
    <w:rsid w:val="00EB1E9B"/>
    <w:rsid w:val="00ED31F3"/>
    <w:rsid w:val="00EF0962"/>
    <w:rsid w:val="00EF3093"/>
    <w:rsid w:val="00F000B9"/>
    <w:rsid w:val="00F02981"/>
    <w:rsid w:val="00F04504"/>
    <w:rsid w:val="00F165AA"/>
    <w:rsid w:val="00F177F3"/>
    <w:rsid w:val="00F2312B"/>
    <w:rsid w:val="00F231C9"/>
    <w:rsid w:val="00F27C11"/>
    <w:rsid w:val="00F375FB"/>
    <w:rsid w:val="00F41164"/>
    <w:rsid w:val="00F4252A"/>
    <w:rsid w:val="00F47B77"/>
    <w:rsid w:val="00F5425A"/>
    <w:rsid w:val="00F57008"/>
    <w:rsid w:val="00F613FF"/>
    <w:rsid w:val="00F66F38"/>
    <w:rsid w:val="00F71A48"/>
    <w:rsid w:val="00F75AEF"/>
    <w:rsid w:val="00F86665"/>
    <w:rsid w:val="00FD354E"/>
    <w:rsid w:val="00FE3BCD"/>
    <w:rsid w:val="00FF3B13"/>
    <w:rsid w:val="00FF70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9833F"/>
  <w15:docId w15:val="{68650D4A-4811-4AAC-9A4F-CD7839B7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8" w:lineRule="auto"/>
      <w:ind w:left="379" w:right="49"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hd w:val="clear" w:color="auto" w:fill="00665E"/>
      <w:spacing w:after="0"/>
      <w:ind w:left="10" w:hanging="10"/>
      <w:outlineLvl w:val="0"/>
    </w:pPr>
    <w:rPr>
      <w:rFonts w:ascii="Times New Roman" w:eastAsia="Times New Roman" w:hAnsi="Times New Roman" w:cs="Times New Roman"/>
      <w:b/>
      <w:i/>
      <w:color w:val="FFFFFF"/>
      <w:sz w:val="36"/>
    </w:rPr>
  </w:style>
  <w:style w:type="paragraph" w:styleId="Heading2">
    <w:name w:val="heading 2"/>
    <w:next w:val="Normal"/>
    <w:link w:val="Heading2Char"/>
    <w:uiPriority w:val="9"/>
    <w:unhideWhenUsed/>
    <w:qFormat/>
    <w:pPr>
      <w:keepNext/>
      <w:keepLines/>
      <w:spacing w:after="228"/>
      <w:ind w:left="379" w:hanging="10"/>
      <w:outlineLvl w:val="1"/>
    </w:pPr>
    <w:rPr>
      <w:rFonts w:ascii="Calibri" w:eastAsia="Calibri" w:hAnsi="Calibri" w:cs="Calibri"/>
      <w:b/>
      <w:color w:val="00665E"/>
      <w:sz w:val="26"/>
    </w:rPr>
  </w:style>
  <w:style w:type="paragraph" w:styleId="Heading3">
    <w:name w:val="heading 3"/>
    <w:next w:val="Normal"/>
    <w:link w:val="Heading3Char"/>
    <w:uiPriority w:val="9"/>
    <w:unhideWhenUsed/>
    <w:qFormat/>
    <w:pPr>
      <w:keepNext/>
      <w:keepLines/>
      <w:spacing w:after="1" w:line="257" w:lineRule="auto"/>
      <w:ind w:left="10" w:hanging="10"/>
      <w:outlineLvl w:val="2"/>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0"/>
    </w:rPr>
  </w:style>
  <w:style w:type="character" w:customStyle="1" w:styleId="Heading1Char">
    <w:name w:val="Heading 1 Char"/>
    <w:link w:val="Heading1"/>
    <w:rPr>
      <w:rFonts w:ascii="Times New Roman" w:eastAsia="Times New Roman" w:hAnsi="Times New Roman" w:cs="Times New Roman"/>
      <w:b/>
      <w:i/>
      <w:color w:val="FFFFFF"/>
      <w:sz w:val="36"/>
    </w:rPr>
  </w:style>
  <w:style w:type="character" w:customStyle="1" w:styleId="Heading2Char">
    <w:name w:val="Heading 2 Char"/>
    <w:link w:val="Heading2"/>
    <w:rPr>
      <w:rFonts w:ascii="Calibri" w:eastAsia="Calibri" w:hAnsi="Calibri" w:cs="Calibri"/>
      <w:b/>
      <w:color w:val="00665E"/>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90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7F1"/>
    <w:rPr>
      <w:rFonts w:ascii="Segoe UI" w:eastAsia="Calibri" w:hAnsi="Segoe UI" w:cs="Segoe UI"/>
      <w:color w:val="000000"/>
      <w:sz w:val="18"/>
      <w:szCs w:val="18"/>
    </w:rPr>
  </w:style>
  <w:style w:type="character" w:styleId="Hyperlink">
    <w:name w:val="Hyperlink"/>
    <w:basedOn w:val="DefaultParagraphFont"/>
    <w:uiPriority w:val="99"/>
    <w:unhideWhenUsed/>
    <w:rsid w:val="00C1157A"/>
    <w:rPr>
      <w:color w:val="0000FF"/>
      <w:u w:val="single"/>
    </w:rPr>
  </w:style>
  <w:style w:type="paragraph" w:styleId="BodyText">
    <w:name w:val="Body Text"/>
    <w:basedOn w:val="Normal"/>
    <w:link w:val="BodyTextChar"/>
    <w:uiPriority w:val="1"/>
    <w:semiHidden/>
    <w:unhideWhenUsed/>
    <w:qFormat/>
    <w:rsid w:val="00C1157A"/>
    <w:pPr>
      <w:widowControl w:val="0"/>
      <w:autoSpaceDE w:val="0"/>
      <w:autoSpaceDN w:val="0"/>
      <w:spacing w:after="0" w:line="240" w:lineRule="auto"/>
      <w:ind w:left="838" w:right="0" w:firstLine="0"/>
    </w:pPr>
    <w:rPr>
      <w:rFonts w:ascii="Times New Roman" w:eastAsia="Times New Roman" w:hAnsi="Times New Roman" w:cs="Times New Roman"/>
      <w:color w:val="auto"/>
      <w:sz w:val="24"/>
      <w:szCs w:val="24"/>
      <w:lang w:bidi="en-GB"/>
    </w:rPr>
  </w:style>
  <w:style w:type="character" w:customStyle="1" w:styleId="BodyTextChar">
    <w:name w:val="Body Text Char"/>
    <w:basedOn w:val="DefaultParagraphFont"/>
    <w:link w:val="BodyText"/>
    <w:uiPriority w:val="1"/>
    <w:semiHidden/>
    <w:rsid w:val="00C1157A"/>
    <w:rPr>
      <w:rFonts w:ascii="Times New Roman" w:eastAsia="Times New Roman" w:hAnsi="Times New Roman" w:cs="Times New Roman"/>
      <w:sz w:val="24"/>
      <w:szCs w:val="24"/>
      <w:lang w:bidi="en-GB"/>
    </w:rPr>
  </w:style>
  <w:style w:type="paragraph" w:styleId="ListParagraph">
    <w:name w:val="List Paragraph"/>
    <w:basedOn w:val="Normal"/>
    <w:uiPriority w:val="1"/>
    <w:qFormat/>
    <w:rsid w:val="00C1157A"/>
    <w:pPr>
      <w:widowControl w:val="0"/>
      <w:autoSpaceDE w:val="0"/>
      <w:autoSpaceDN w:val="0"/>
      <w:spacing w:after="0" w:line="240" w:lineRule="auto"/>
      <w:ind w:left="838" w:right="0" w:hanging="361"/>
    </w:pPr>
    <w:rPr>
      <w:rFonts w:ascii="Times New Roman" w:eastAsia="Times New Roman" w:hAnsi="Times New Roman" w:cs="Times New Roman"/>
      <w:color w:val="auto"/>
      <w:sz w:val="22"/>
      <w:lang w:bidi="en-GB"/>
    </w:rPr>
  </w:style>
  <w:style w:type="table" w:styleId="TableGrid0">
    <w:name w:val="Table Grid"/>
    <w:basedOn w:val="TableNormal"/>
    <w:uiPriority w:val="39"/>
    <w:rsid w:val="003F6DCD"/>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643C"/>
    <w:rPr>
      <w:color w:val="605E5C"/>
      <w:shd w:val="clear" w:color="auto" w:fill="E1DFDD"/>
    </w:rPr>
  </w:style>
  <w:style w:type="character" w:styleId="FollowedHyperlink">
    <w:name w:val="FollowedHyperlink"/>
    <w:basedOn w:val="DefaultParagraphFont"/>
    <w:uiPriority w:val="99"/>
    <w:semiHidden/>
    <w:unhideWhenUsed/>
    <w:rsid w:val="007F1840"/>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9304">
      <w:bodyDiv w:val="1"/>
      <w:marLeft w:val="0"/>
      <w:marRight w:val="0"/>
      <w:marTop w:val="0"/>
      <w:marBottom w:val="0"/>
      <w:divBdr>
        <w:top w:val="none" w:sz="0" w:space="0" w:color="auto"/>
        <w:left w:val="none" w:sz="0" w:space="0" w:color="auto"/>
        <w:bottom w:val="none" w:sz="0" w:space="0" w:color="auto"/>
        <w:right w:val="none" w:sz="0" w:space="0" w:color="auto"/>
      </w:divBdr>
    </w:div>
    <w:div w:id="231813326">
      <w:bodyDiv w:val="1"/>
      <w:marLeft w:val="0"/>
      <w:marRight w:val="0"/>
      <w:marTop w:val="0"/>
      <w:marBottom w:val="0"/>
      <w:divBdr>
        <w:top w:val="none" w:sz="0" w:space="0" w:color="auto"/>
        <w:left w:val="none" w:sz="0" w:space="0" w:color="auto"/>
        <w:bottom w:val="none" w:sz="0" w:space="0" w:color="auto"/>
        <w:right w:val="none" w:sz="0" w:space="0" w:color="auto"/>
      </w:divBdr>
    </w:div>
    <w:div w:id="720441719">
      <w:bodyDiv w:val="1"/>
      <w:marLeft w:val="0"/>
      <w:marRight w:val="0"/>
      <w:marTop w:val="0"/>
      <w:marBottom w:val="0"/>
      <w:divBdr>
        <w:top w:val="none" w:sz="0" w:space="0" w:color="auto"/>
        <w:left w:val="none" w:sz="0" w:space="0" w:color="auto"/>
        <w:bottom w:val="none" w:sz="0" w:space="0" w:color="auto"/>
        <w:right w:val="none" w:sz="0" w:space="0" w:color="auto"/>
      </w:divBdr>
    </w:div>
    <w:div w:id="724838115">
      <w:bodyDiv w:val="1"/>
      <w:marLeft w:val="0"/>
      <w:marRight w:val="0"/>
      <w:marTop w:val="0"/>
      <w:marBottom w:val="0"/>
      <w:divBdr>
        <w:top w:val="none" w:sz="0" w:space="0" w:color="auto"/>
        <w:left w:val="none" w:sz="0" w:space="0" w:color="auto"/>
        <w:bottom w:val="none" w:sz="0" w:space="0" w:color="auto"/>
        <w:right w:val="none" w:sz="0" w:space="0" w:color="auto"/>
      </w:divBdr>
    </w:div>
    <w:div w:id="826673285">
      <w:bodyDiv w:val="1"/>
      <w:marLeft w:val="0"/>
      <w:marRight w:val="0"/>
      <w:marTop w:val="0"/>
      <w:marBottom w:val="0"/>
      <w:divBdr>
        <w:top w:val="none" w:sz="0" w:space="0" w:color="auto"/>
        <w:left w:val="none" w:sz="0" w:space="0" w:color="auto"/>
        <w:bottom w:val="none" w:sz="0" w:space="0" w:color="auto"/>
        <w:right w:val="none" w:sz="0" w:space="0" w:color="auto"/>
      </w:divBdr>
    </w:div>
    <w:div w:id="841698333">
      <w:bodyDiv w:val="1"/>
      <w:marLeft w:val="0"/>
      <w:marRight w:val="0"/>
      <w:marTop w:val="0"/>
      <w:marBottom w:val="0"/>
      <w:divBdr>
        <w:top w:val="none" w:sz="0" w:space="0" w:color="auto"/>
        <w:left w:val="none" w:sz="0" w:space="0" w:color="auto"/>
        <w:bottom w:val="none" w:sz="0" w:space="0" w:color="auto"/>
        <w:right w:val="none" w:sz="0" w:space="0" w:color="auto"/>
      </w:divBdr>
    </w:div>
    <w:div w:id="1039209861">
      <w:bodyDiv w:val="1"/>
      <w:marLeft w:val="0"/>
      <w:marRight w:val="0"/>
      <w:marTop w:val="0"/>
      <w:marBottom w:val="0"/>
      <w:divBdr>
        <w:top w:val="none" w:sz="0" w:space="0" w:color="auto"/>
        <w:left w:val="none" w:sz="0" w:space="0" w:color="auto"/>
        <w:bottom w:val="none" w:sz="0" w:space="0" w:color="auto"/>
        <w:right w:val="none" w:sz="0" w:space="0" w:color="auto"/>
      </w:divBdr>
    </w:div>
    <w:div w:id="1157696343">
      <w:bodyDiv w:val="1"/>
      <w:marLeft w:val="0"/>
      <w:marRight w:val="0"/>
      <w:marTop w:val="0"/>
      <w:marBottom w:val="0"/>
      <w:divBdr>
        <w:top w:val="none" w:sz="0" w:space="0" w:color="auto"/>
        <w:left w:val="none" w:sz="0" w:space="0" w:color="auto"/>
        <w:bottom w:val="none" w:sz="0" w:space="0" w:color="auto"/>
        <w:right w:val="none" w:sz="0" w:space="0" w:color="auto"/>
      </w:divBdr>
    </w:div>
    <w:div w:id="1347559954">
      <w:bodyDiv w:val="1"/>
      <w:marLeft w:val="0"/>
      <w:marRight w:val="0"/>
      <w:marTop w:val="0"/>
      <w:marBottom w:val="0"/>
      <w:divBdr>
        <w:top w:val="none" w:sz="0" w:space="0" w:color="auto"/>
        <w:left w:val="none" w:sz="0" w:space="0" w:color="auto"/>
        <w:bottom w:val="none" w:sz="0" w:space="0" w:color="auto"/>
        <w:right w:val="none" w:sz="0" w:space="0" w:color="auto"/>
      </w:divBdr>
    </w:div>
    <w:div w:id="1749841841">
      <w:bodyDiv w:val="1"/>
      <w:marLeft w:val="0"/>
      <w:marRight w:val="0"/>
      <w:marTop w:val="0"/>
      <w:marBottom w:val="0"/>
      <w:divBdr>
        <w:top w:val="none" w:sz="0" w:space="0" w:color="auto"/>
        <w:left w:val="none" w:sz="0" w:space="0" w:color="auto"/>
        <w:bottom w:val="none" w:sz="0" w:space="0" w:color="auto"/>
        <w:right w:val="none" w:sz="0" w:space="0" w:color="auto"/>
      </w:divBdr>
    </w:div>
    <w:div w:id="1809974745">
      <w:bodyDiv w:val="1"/>
      <w:marLeft w:val="0"/>
      <w:marRight w:val="0"/>
      <w:marTop w:val="0"/>
      <w:marBottom w:val="0"/>
      <w:divBdr>
        <w:top w:val="none" w:sz="0" w:space="0" w:color="auto"/>
        <w:left w:val="none" w:sz="0" w:space="0" w:color="auto"/>
        <w:bottom w:val="none" w:sz="0" w:space="0" w:color="auto"/>
        <w:right w:val="none" w:sz="0" w:space="0" w:color="auto"/>
      </w:divBdr>
    </w:div>
    <w:div w:id="182015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Langside\Staff\Our%20School\POLICIES\Anti%20Bullying%20Policy%20Langside%20Primary.docx" TargetMode="External"/><Relationship Id="rId18" Type="http://schemas.openxmlformats.org/officeDocument/2006/relationships/hyperlink" Target="https://www.glasgow.gov.uk/CHttpHandler.ashx?id=47451&amp;p=0" TargetMode="External"/><Relationship Id="rId26" Type="http://schemas.openxmlformats.org/officeDocument/2006/relationships/hyperlink" Target="https://www.glasgow.gov.uk/CHttpHandler.ashx?id=47451&amp;p=0" TargetMode="External"/><Relationship Id="rId3" Type="http://schemas.openxmlformats.org/officeDocument/2006/relationships/numbering" Target="numbering.xml"/><Relationship Id="rId21" Type="http://schemas.openxmlformats.org/officeDocument/2006/relationships/footer" Target="footer1.xml"/><Relationship Id="rId34" Type="http://schemas.openxmlformats.org/officeDocument/2006/relationships/hyperlink" Target="http://www.glasgowwomensaid.org.uk" TargetMode="Externa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yperlink" Target="https://www.glasgow.gov.uk/CHttpHandler.ashx?id=47451&amp;p=0" TargetMode="External"/><Relationship Id="rId25" Type="http://schemas.openxmlformats.org/officeDocument/2006/relationships/hyperlink" Target="https://www.equalityhumanrights.com/en/publication-download/technical-guidance-schools-scotland" TargetMode="External"/><Relationship Id="rId33" Type="http://schemas.openxmlformats.org/officeDocument/2006/relationships/hyperlink" Target="http://www.enableglasgow.org.uk" TargetMode="External"/><Relationship Id="rId2" Type="http://schemas.openxmlformats.org/officeDocument/2006/relationships/customXml" Target="../customXml/item2.xml"/><Relationship Id="rId16" Type="http://schemas.openxmlformats.org/officeDocument/2006/relationships/hyperlink" Target="https://www.equalityhumanrights.com/en/publication-download/technical-guidance-schools-scotland" TargetMode="External"/><Relationship Id="rId20" Type="http://schemas.openxmlformats.org/officeDocument/2006/relationships/header" Target="header2.xml"/><Relationship Id="rId29" Type="http://schemas.openxmlformats.org/officeDocument/2006/relationships/hyperlink" Target="http://www.respectme.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oter" Target="footer3.xml"/><Relationship Id="rId32" Type="http://schemas.openxmlformats.org/officeDocument/2006/relationships/hyperlink" Target="http://www.gda.scot" TargetMode="External"/><Relationship Id="rId5" Type="http://schemas.openxmlformats.org/officeDocument/2006/relationships/settings" Target="settings.xml"/><Relationship Id="rId15" Type="http://schemas.openxmlformats.org/officeDocument/2006/relationships/hyperlink" Target="https://www.glasgow.gov.uk/CHttpHandler.ashx?id=47451&amp;p=0" TargetMode="External"/><Relationship Id="rId23" Type="http://schemas.openxmlformats.org/officeDocument/2006/relationships/header" Target="header3.xml"/><Relationship Id="rId28" Type="http://schemas.openxmlformats.org/officeDocument/2006/relationships/hyperlink" Target="http://www.stephenlawrenceday.org" TargetMode="External"/><Relationship Id="rId36" Type="http://schemas.openxmlformats.org/officeDocument/2006/relationships/theme" Target="theme/theme1.xml"/><Relationship Id="rId10" Type="http://schemas.openxmlformats.org/officeDocument/2006/relationships/image" Target="media/image3.jfif"/><Relationship Id="rId19" Type="http://schemas.openxmlformats.org/officeDocument/2006/relationships/header" Target="header1.xml"/><Relationship Id="rId31" Type="http://schemas.openxmlformats.org/officeDocument/2006/relationships/hyperlink" Target="http://www.lgbtyouth.org.uk"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footer" Target="footer2.xml"/><Relationship Id="rId27" Type="http://schemas.openxmlformats.org/officeDocument/2006/relationships/hyperlink" Target="http://www.crer.scot" TargetMode="External"/><Relationship Id="rId30" Type="http://schemas.openxmlformats.org/officeDocument/2006/relationships/hyperlink" Target="http://www.tie.scot"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0A098-4AB7-46E7-B73F-1BBB4DB6E73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6A34318-16DD-4844-A953-26DB58DF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Jean (ED)</dc:creator>
  <cp:keywords>[OFFICIAL]</cp:keywords>
  <cp:lastModifiedBy>LHannah (Langside Primary)</cp:lastModifiedBy>
  <cp:revision>4</cp:revision>
  <dcterms:created xsi:type="dcterms:W3CDTF">2024-03-28T13:27:00Z</dcterms:created>
  <dcterms:modified xsi:type="dcterms:W3CDTF">2024-10-25T09:43:00Z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ab795d1f-047c-4682-ae5d-208ffb1b2df0</vt:lpwstr>
  </property>
  <property fmtid="{D5CDD505-2E9C-101B-9397-08002B2CF9AE}" pid="3" name="bjSaver">
    <vt:lpwstr>w1vJgJHwEBXUqwHufgdgmrGwnAJG/rfI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