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4C1BD" w14:textId="77777777" w:rsidR="00907F4C" w:rsidRPr="00907F4C" w:rsidRDefault="00907F4C" w:rsidP="00907F4C">
      <w:pPr>
        <w:rPr>
          <w:b/>
          <w:bCs/>
        </w:rPr>
      </w:pPr>
      <w:r w:rsidRPr="00907F4C">
        <w:rPr>
          <w:b/>
          <w:bCs/>
          <w:rtl/>
        </w:rPr>
        <w:t>ہل پارک سیکنڈری اسکول – بچوں کا تحفظ</w:t>
      </w:r>
    </w:p>
    <w:p w14:paraId="34894288" w14:textId="77777777" w:rsidR="00907F4C" w:rsidRPr="00907F4C" w:rsidRDefault="00907F4C" w:rsidP="00907F4C">
      <w:pPr>
        <w:rPr>
          <w:b/>
          <w:bCs/>
        </w:rPr>
      </w:pPr>
      <w:r w:rsidRPr="00907F4C">
        <w:rPr>
          <w:b/>
          <w:bCs/>
        </w:rPr>
        <w:t xml:space="preserve">1. </w:t>
      </w:r>
      <w:r w:rsidRPr="00907F4C">
        <w:rPr>
          <w:b/>
          <w:bCs/>
          <w:rtl/>
        </w:rPr>
        <w:t>مقصد</w:t>
      </w:r>
    </w:p>
    <w:p w14:paraId="10CA3134" w14:textId="77777777" w:rsidR="00907F4C" w:rsidRPr="00907F4C" w:rsidRDefault="00907F4C" w:rsidP="00907F4C">
      <w:r w:rsidRPr="00907F4C">
        <w:rPr>
          <w:rtl/>
        </w:rPr>
        <w:t>یہ پالیسی اسکول کے اس عزم کو واضح کرتی ہے کہ وہ تمام بچوں اور نوجوانوں کی حفاظت اور فلاح و بہبود کو فروغ دے گا۔ ہر عملے کے رکن کی ذمہ داری ہے کہ وہ طلبہ کو نقصان، بدسلوکی اور غفلت سے بچائے اور کسی بھی تشویش کا مناسب جواب دے۔</w:t>
      </w:r>
    </w:p>
    <w:p w14:paraId="37CE4A8B" w14:textId="77777777" w:rsidR="00907F4C" w:rsidRPr="00907F4C" w:rsidRDefault="00907F4C" w:rsidP="00907F4C">
      <w:pPr>
        <w:rPr>
          <w:b/>
          <w:bCs/>
        </w:rPr>
      </w:pPr>
      <w:r w:rsidRPr="00907F4C">
        <w:rPr>
          <w:b/>
          <w:bCs/>
        </w:rPr>
        <w:t xml:space="preserve">2. </w:t>
      </w:r>
      <w:r w:rsidRPr="00907F4C">
        <w:rPr>
          <w:b/>
          <w:bCs/>
          <w:rtl/>
        </w:rPr>
        <w:t>قانونی اور پالیسی فریم ورک</w:t>
      </w:r>
    </w:p>
    <w:p w14:paraId="000E883F" w14:textId="77777777" w:rsidR="00907F4C" w:rsidRPr="00907F4C" w:rsidRDefault="00907F4C" w:rsidP="00907F4C">
      <w:pPr>
        <w:numPr>
          <w:ilvl w:val="0"/>
          <w:numId w:val="1"/>
        </w:numPr>
      </w:pPr>
      <w:r w:rsidRPr="00907F4C">
        <w:rPr>
          <w:rtl/>
        </w:rPr>
        <w:t>چلڈرن اینڈ ینگ پیپل (اسکاٹ لینڈ) ایکٹ 2014</w:t>
      </w:r>
    </w:p>
    <w:p w14:paraId="488D92E2" w14:textId="77777777" w:rsidR="00907F4C" w:rsidRPr="00907F4C" w:rsidRDefault="00907F4C" w:rsidP="00907F4C">
      <w:pPr>
        <w:numPr>
          <w:ilvl w:val="0"/>
          <w:numId w:val="1"/>
        </w:numPr>
      </w:pPr>
      <w:r w:rsidRPr="00907F4C">
        <w:rPr>
          <w:rtl/>
        </w:rPr>
        <w:t>چلڈرن (اسکاٹ لینڈ) ایکٹ 1995</w:t>
      </w:r>
    </w:p>
    <w:p w14:paraId="7A48B234" w14:textId="77777777" w:rsidR="00907F4C" w:rsidRPr="00907F4C" w:rsidRDefault="00907F4C" w:rsidP="00907F4C">
      <w:pPr>
        <w:numPr>
          <w:ilvl w:val="0"/>
          <w:numId w:val="1"/>
        </w:numPr>
      </w:pPr>
      <w:r w:rsidRPr="00907F4C">
        <w:rPr>
          <w:rtl/>
        </w:rPr>
        <w:t>اسکاٹ لینڈ میں بچوں کے تحفظ کے لیے قومی رہنما اصول</w:t>
      </w:r>
      <w:r w:rsidRPr="00907F4C">
        <w:t xml:space="preserve"> (2021)</w:t>
      </w:r>
    </w:p>
    <w:p w14:paraId="51E97504" w14:textId="77777777" w:rsidR="00907F4C" w:rsidRPr="00907F4C" w:rsidRDefault="00907F4C" w:rsidP="00907F4C">
      <w:pPr>
        <w:numPr>
          <w:ilvl w:val="0"/>
          <w:numId w:val="1"/>
        </w:numPr>
      </w:pPr>
      <w:r w:rsidRPr="00907F4C">
        <w:t xml:space="preserve">GIRFEC – </w:t>
      </w:r>
      <w:r w:rsidRPr="00907F4C">
        <w:rPr>
          <w:rtl/>
        </w:rPr>
        <w:t>ہر بچے کے لیے درست اقدام</w:t>
      </w:r>
    </w:p>
    <w:p w14:paraId="043B0BAC" w14:textId="77777777" w:rsidR="00907F4C" w:rsidRPr="00907F4C" w:rsidRDefault="00907F4C" w:rsidP="00907F4C">
      <w:pPr>
        <w:numPr>
          <w:ilvl w:val="0"/>
          <w:numId w:val="1"/>
        </w:numPr>
      </w:pPr>
      <w:r w:rsidRPr="00907F4C">
        <w:rPr>
          <w:rtl/>
        </w:rPr>
        <w:t>اقوام متحدہ کا کنونشن برائے حقوقِ طفل</w:t>
      </w:r>
      <w:r w:rsidRPr="00907F4C">
        <w:t xml:space="preserve"> (UNCRC)</w:t>
      </w:r>
    </w:p>
    <w:p w14:paraId="683B8A91" w14:textId="77777777" w:rsidR="00907F4C" w:rsidRPr="00907F4C" w:rsidRDefault="00907F4C" w:rsidP="00907F4C">
      <w:pPr>
        <w:numPr>
          <w:ilvl w:val="0"/>
          <w:numId w:val="1"/>
        </w:numPr>
      </w:pPr>
      <w:r w:rsidRPr="00907F4C">
        <w:rPr>
          <w:rtl/>
        </w:rPr>
        <w:t>گلاسگو سٹی کونسل کے بچوں کے تحفظ کے طریقہ کار</w:t>
      </w:r>
    </w:p>
    <w:p w14:paraId="4F3FC8A6" w14:textId="77777777" w:rsidR="00907F4C" w:rsidRPr="00907F4C" w:rsidRDefault="00907F4C" w:rsidP="00907F4C">
      <w:pPr>
        <w:rPr>
          <w:b/>
          <w:bCs/>
        </w:rPr>
      </w:pPr>
      <w:r w:rsidRPr="00907F4C">
        <w:rPr>
          <w:b/>
          <w:bCs/>
        </w:rPr>
        <w:t xml:space="preserve">3. </w:t>
      </w:r>
      <w:r w:rsidRPr="00907F4C">
        <w:rPr>
          <w:b/>
          <w:bCs/>
          <w:rtl/>
        </w:rPr>
        <w:t>دائرہ کار</w:t>
      </w:r>
    </w:p>
    <w:p w14:paraId="5D015854" w14:textId="77777777" w:rsidR="00907F4C" w:rsidRPr="00907F4C" w:rsidRDefault="00907F4C" w:rsidP="00907F4C">
      <w:r w:rsidRPr="00907F4C">
        <w:rPr>
          <w:rtl/>
        </w:rPr>
        <w:t>یہ پالیسی تمام تدریسی اور غیر تدریسی عملے، سپلائی اسٹاف، رضاکاروں، بیرونی شراکت داروں اور ٹھیکیداروں پر لاگو ہوتی ہے۔</w:t>
      </w:r>
    </w:p>
    <w:p w14:paraId="17A6680F" w14:textId="77777777" w:rsidR="00907F4C" w:rsidRPr="00907F4C" w:rsidRDefault="00907F4C" w:rsidP="00907F4C">
      <w:pPr>
        <w:rPr>
          <w:b/>
          <w:bCs/>
        </w:rPr>
      </w:pPr>
      <w:r w:rsidRPr="00907F4C">
        <w:rPr>
          <w:b/>
          <w:bCs/>
        </w:rPr>
        <w:t xml:space="preserve">4. </w:t>
      </w:r>
      <w:r w:rsidRPr="00907F4C">
        <w:rPr>
          <w:b/>
          <w:bCs/>
          <w:rtl/>
        </w:rPr>
        <w:t>بنیادی اصول</w:t>
      </w:r>
    </w:p>
    <w:p w14:paraId="65F2BD3F" w14:textId="77777777" w:rsidR="00907F4C" w:rsidRPr="00907F4C" w:rsidRDefault="00907F4C" w:rsidP="00907F4C">
      <w:pPr>
        <w:numPr>
          <w:ilvl w:val="0"/>
          <w:numId w:val="2"/>
        </w:numPr>
      </w:pPr>
      <w:r w:rsidRPr="00907F4C">
        <w:rPr>
          <w:rtl/>
        </w:rPr>
        <w:t>بچے کی فلاح و بہبود اولین ترجیح ہے۔</w:t>
      </w:r>
    </w:p>
    <w:p w14:paraId="2C5303C3" w14:textId="77777777" w:rsidR="00907F4C" w:rsidRPr="00907F4C" w:rsidRDefault="00907F4C" w:rsidP="00907F4C">
      <w:pPr>
        <w:numPr>
          <w:ilvl w:val="0"/>
          <w:numId w:val="2"/>
        </w:numPr>
      </w:pPr>
      <w:r w:rsidRPr="00907F4C">
        <w:rPr>
          <w:rtl/>
        </w:rPr>
        <w:t>ہر بچے کا حق ہے کہ وہ نقصان، بدسلوکی، استحصال اور غفلت سے محفوظ رہے۔</w:t>
      </w:r>
    </w:p>
    <w:p w14:paraId="07C41C92" w14:textId="77777777" w:rsidR="00907F4C" w:rsidRPr="00907F4C" w:rsidRDefault="00907F4C" w:rsidP="00907F4C">
      <w:pPr>
        <w:numPr>
          <w:ilvl w:val="0"/>
          <w:numId w:val="2"/>
        </w:numPr>
      </w:pPr>
      <w:r w:rsidRPr="00907F4C">
        <w:rPr>
          <w:rtl/>
        </w:rPr>
        <w:t>بچوں کا تحفظ ہر فرد کی ذمہ داری ہے۔</w:t>
      </w:r>
    </w:p>
    <w:p w14:paraId="0988C085" w14:textId="77777777" w:rsidR="00907F4C" w:rsidRPr="00907F4C" w:rsidRDefault="00907F4C" w:rsidP="00907F4C">
      <w:pPr>
        <w:numPr>
          <w:ilvl w:val="0"/>
          <w:numId w:val="2"/>
        </w:numPr>
      </w:pPr>
      <w:r w:rsidRPr="00907F4C">
        <w:rPr>
          <w:rtl/>
        </w:rPr>
        <w:t>تشویشات کو فوراً اور درست طریقے سے رپورٹ کیا جانا چاہیے۔</w:t>
      </w:r>
    </w:p>
    <w:p w14:paraId="5E4E59A0" w14:textId="77777777" w:rsidR="00907F4C" w:rsidRPr="00907F4C" w:rsidRDefault="00907F4C" w:rsidP="00907F4C">
      <w:pPr>
        <w:numPr>
          <w:ilvl w:val="0"/>
          <w:numId w:val="2"/>
        </w:numPr>
      </w:pPr>
      <w:r w:rsidRPr="00907F4C">
        <w:rPr>
          <w:rtl/>
        </w:rPr>
        <w:t>طلبہ کی بات سنی جائے، سنجیدگی سے لی جائے اور ان کی مدد کی جائے۔</w:t>
      </w:r>
    </w:p>
    <w:p w14:paraId="7ED12883" w14:textId="77777777" w:rsidR="00907F4C" w:rsidRPr="00907F4C" w:rsidRDefault="00907F4C" w:rsidP="00907F4C">
      <w:pPr>
        <w:numPr>
          <w:ilvl w:val="0"/>
          <w:numId w:val="2"/>
        </w:numPr>
      </w:pPr>
      <w:r w:rsidRPr="00907F4C">
        <w:rPr>
          <w:rtl/>
        </w:rPr>
        <w:t>رازداری کا احترام کیا جاتا ہے، لیکن ایسی معلومات چھپانے کے لیے استعمال نہیں کی جا سکتی جو بچے کی حفاظت کر سکتی ہوں۔</w:t>
      </w:r>
    </w:p>
    <w:p w14:paraId="390C1E2E" w14:textId="77777777" w:rsidR="00907F4C" w:rsidRPr="00907F4C" w:rsidRDefault="00907F4C" w:rsidP="00907F4C">
      <w:pPr>
        <w:rPr>
          <w:b/>
          <w:bCs/>
        </w:rPr>
      </w:pPr>
      <w:r w:rsidRPr="00907F4C">
        <w:rPr>
          <w:b/>
          <w:bCs/>
        </w:rPr>
        <w:t xml:space="preserve">5. </w:t>
      </w:r>
      <w:r w:rsidRPr="00907F4C">
        <w:rPr>
          <w:b/>
          <w:bCs/>
          <w:rtl/>
        </w:rPr>
        <w:t>بدسلوکی کی تعریفیں</w:t>
      </w:r>
    </w:p>
    <w:p w14:paraId="20EE9677" w14:textId="77777777" w:rsidR="00907F4C" w:rsidRPr="00907F4C" w:rsidRDefault="00907F4C" w:rsidP="00907F4C">
      <w:pPr>
        <w:rPr>
          <w:b/>
          <w:bCs/>
        </w:rPr>
      </w:pPr>
      <w:r w:rsidRPr="00907F4C">
        <w:rPr>
          <w:b/>
          <w:bCs/>
        </w:rPr>
        <w:t xml:space="preserve">5.1 </w:t>
      </w:r>
      <w:r w:rsidRPr="00907F4C">
        <w:rPr>
          <w:b/>
          <w:bCs/>
          <w:rtl/>
        </w:rPr>
        <w:t>جسمانی بدسلوکی</w:t>
      </w:r>
    </w:p>
    <w:p w14:paraId="7C0F1F34" w14:textId="77777777" w:rsidR="00907F4C" w:rsidRPr="00907F4C" w:rsidRDefault="00907F4C" w:rsidP="00907F4C">
      <w:r w:rsidRPr="00907F4C">
        <w:rPr>
          <w:rtl/>
        </w:rPr>
        <w:t>حقیقی یا کوشش شدہ جسمانی نقصان۔</w:t>
      </w:r>
    </w:p>
    <w:p w14:paraId="6B2D1522" w14:textId="77777777" w:rsidR="00907F4C" w:rsidRPr="00907F4C" w:rsidRDefault="00907F4C" w:rsidP="00907F4C">
      <w:pPr>
        <w:rPr>
          <w:b/>
          <w:bCs/>
        </w:rPr>
      </w:pPr>
      <w:r w:rsidRPr="00907F4C">
        <w:rPr>
          <w:b/>
          <w:bCs/>
        </w:rPr>
        <w:t xml:space="preserve">5.2 </w:t>
      </w:r>
      <w:r w:rsidRPr="00907F4C">
        <w:rPr>
          <w:b/>
          <w:bCs/>
          <w:rtl/>
        </w:rPr>
        <w:t>جذباتی بدسلوکی</w:t>
      </w:r>
    </w:p>
    <w:p w14:paraId="3B90B44F" w14:textId="77777777" w:rsidR="00907F4C" w:rsidRPr="00907F4C" w:rsidRDefault="00907F4C" w:rsidP="00907F4C">
      <w:r w:rsidRPr="00907F4C">
        <w:rPr>
          <w:rtl/>
        </w:rPr>
        <w:t>مسلسل جذباتی طور پر غلط سلوک جو سنگین منفی اثرات پیدا کرے۔</w:t>
      </w:r>
    </w:p>
    <w:p w14:paraId="39621763" w14:textId="77777777" w:rsidR="00907F4C" w:rsidRPr="00907F4C" w:rsidRDefault="00907F4C" w:rsidP="00907F4C">
      <w:pPr>
        <w:rPr>
          <w:b/>
          <w:bCs/>
        </w:rPr>
      </w:pPr>
      <w:r w:rsidRPr="00907F4C">
        <w:rPr>
          <w:b/>
          <w:bCs/>
        </w:rPr>
        <w:t xml:space="preserve">5.3 </w:t>
      </w:r>
      <w:r w:rsidRPr="00907F4C">
        <w:rPr>
          <w:b/>
          <w:bCs/>
          <w:rtl/>
        </w:rPr>
        <w:t>جنسی بدسلوکی / استحصال</w:t>
      </w:r>
    </w:p>
    <w:p w14:paraId="0327FEE5" w14:textId="77777777" w:rsidR="00907F4C" w:rsidRPr="00907F4C" w:rsidRDefault="00907F4C" w:rsidP="00907F4C">
      <w:r w:rsidRPr="00907F4C">
        <w:rPr>
          <w:rtl/>
        </w:rPr>
        <w:t>کوئی بھی جنسی سرگرمی جس میں بچہ شامل ہو، بشمول آن لائن استحصال یا گرومنگ۔</w:t>
      </w:r>
    </w:p>
    <w:p w14:paraId="306A4712" w14:textId="77777777" w:rsidR="00907F4C" w:rsidRPr="00907F4C" w:rsidRDefault="00907F4C" w:rsidP="00907F4C">
      <w:pPr>
        <w:rPr>
          <w:b/>
          <w:bCs/>
        </w:rPr>
      </w:pPr>
      <w:r w:rsidRPr="00907F4C">
        <w:rPr>
          <w:b/>
          <w:bCs/>
        </w:rPr>
        <w:t xml:space="preserve">5.4 </w:t>
      </w:r>
      <w:r w:rsidRPr="00907F4C">
        <w:rPr>
          <w:b/>
          <w:bCs/>
          <w:rtl/>
        </w:rPr>
        <w:t>غفلت</w:t>
      </w:r>
    </w:p>
    <w:p w14:paraId="78355A00" w14:textId="77777777" w:rsidR="00907F4C" w:rsidRPr="00907F4C" w:rsidRDefault="00907F4C" w:rsidP="00907F4C">
      <w:r w:rsidRPr="00907F4C">
        <w:rPr>
          <w:rtl/>
        </w:rPr>
        <w:t>بچے کی بنیادی جسمانی یا جذباتی ضروریات پوری نہ کرنا۔</w:t>
      </w:r>
    </w:p>
    <w:p w14:paraId="31CAA863" w14:textId="77777777" w:rsidR="00907F4C" w:rsidRPr="00907F4C" w:rsidRDefault="00907F4C" w:rsidP="00907F4C">
      <w:pPr>
        <w:rPr>
          <w:b/>
          <w:bCs/>
        </w:rPr>
      </w:pPr>
      <w:r w:rsidRPr="00907F4C">
        <w:rPr>
          <w:b/>
          <w:bCs/>
        </w:rPr>
        <w:t xml:space="preserve">5.5 </w:t>
      </w:r>
      <w:r w:rsidRPr="00907F4C">
        <w:rPr>
          <w:b/>
          <w:bCs/>
          <w:rtl/>
        </w:rPr>
        <w:t>دیگر تشویشات</w:t>
      </w:r>
    </w:p>
    <w:p w14:paraId="46AAB781" w14:textId="77777777" w:rsidR="00907F4C" w:rsidRPr="00907F4C" w:rsidRDefault="00907F4C" w:rsidP="00907F4C">
      <w:r w:rsidRPr="00907F4C">
        <w:rPr>
          <w:rtl/>
        </w:rPr>
        <w:lastRenderedPageBreak/>
        <w:t>زبردستی شادی، نام نہاد غیرت کے نام پر تشدد، اسمگلنگ، آن لائن نقصان، گھریلو تشدد، خود کو نقصان پہنچانا۔</w:t>
      </w:r>
    </w:p>
    <w:p w14:paraId="1E4EAC07" w14:textId="77777777" w:rsidR="00907F4C" w:rsidRPr="00907F4C" w:rsidRDefault="00907F4C" w:rsidP="00907F4C">
      <w:pPr>
        <w:rPr>
          <w:b/>
          <w:bCs/>
        </w:rPr>
      </w:pPr>
      <w:r w:rsidRPr="00907F4C">
        <w:rPr>
          <w:b/>
          <w:bCs/>
        </w:rPr>
        <w:t xml:space="preserve">6. </w:t>
      </w:r>
      <w:r w:rsidRPr="00907F4C">
        <w:rPr>
          <w:b/>
          <w:bCs/>
          <w:rtl/>
        </w:rPr>
        <w:t>کردار اور ذمہ داریاں</w:t>
      </w:r>
    </w:p>
    <w:p w14:paraId="4B2A4C0E" w14:textId="77777777" w:rsidR="00907F4C" w:rsidRPr="00907F4C" w:rsidRDefault="00907F4C" w:rsidP="00907F4C">
      <w:pPr>
        <w:rPr>
          <w:b/>
          <w:bCs/>
        </w:rPr>
      </w:pPr>
      <w:r w:rsidRPr="00907F4C">
        <w:rPr>
          <w:b/>
          <w:bCs/>
        </w:rPr>
        <w:t xml:space="preserve">6.1 </w:t>
      </w:r>
      <w:r w:rsidRPr="00907F4C">
        <w:rPr>
          <w:b/>
          <w:bCs/>
          <w:rtl/>
        </w:rPr>
        <w:t>ہیڈ ٹیچر</w:t>
      </w:r>
      <w:r w:rsidRPr="00907F4C">
        <w:rPr>
          <w:b/>
          <w:bCs/>
        </w:rPr>
        <w:t xml:space="preserve"> – G Collins</w:t>
      </w:r>
    </w:p>
    <w:p w14:paraId="30B481D0" w14:textId="77777777" w:rsidR="00907F4C" w:rsidRPr="00907F4C" w:rsidRDefault="00907F4C" w:rsidP="00907F4C">
      <w:r w:rsidRPr="00907F4C">
        <w:rPr>
          <w:rtl/>
        </w:rPr>
        <w:t>پالیسی کے نفاذ کو یقینی بناتے ہیں، بچوں کے تحفظ کے کوآرڈینیٹر کی مدد کرتے ہیں، اور تربیت کا انتظام کرتے ہیں۔ ہل پارک میں، ہیڈ ٹیچر عدم موجودگی کی صورت میں کوآرڈینیٹر کی جگہ ذمہ داری سنبھالتے ہیں۔</w:t>
      </w:r>
    </w:p>
    <w:p w14:paraId="17E4E267" w14:textId="77777777" w:rsidR="00907F4C" w:rsidRPr="00907F4C" w:rsidRDefault="00907F4C" w:rsidP="00907F4C">
      <w:pPr>
        <w:rPr>
          <w:b/>
          <w:bCs/>
        </w:rPr>
      </w:pPr>
      <w:r w:rsidRPr="00907F4C">
        <w:rPr>
          <w:b/>
          <w:bCs/>
        </w:rPr>
        <w:t xml:space="preserve">6.2 </w:t>
      </w:r>
      <w:r w:rsidRPr="00907F4C">
        <w:rPr>
          <w:b/>
          <w:bCs/>
          <w:rtl/>
        </w:rPr>
        <w:t>نامزد بچوں کے تحفظ کے کوآرڈینیٹر</w:t>
      </w:r>
      <w:r w:rsidRPr="00907F4C">
        <w:rPr>
          <w:b/>
          <w:bCs/>
        </w:rPr>
        <w:t xml:space="preserve"> (DCPC) – B Haldane</w:t>
      </w:r>
    </w:p>
    <w:p w14:paraId="42CE5B17" w14:textId="77777777" w:rsidR="00907F4C" w:rsidRPr="00907F4C" w:rsidRDefault="00907F4C" w:rsidP="00907F4C">
      <w:r w:rsidRPr="00907F4C">
        <w:rPr>
          <w:rtl/>
        </w:rPr>
        <w:t>تشویشات کے لیے مرکزی رابطہ، ریکارڈ رکھنا، اداروں سے رابطہ، تربیت کی نگرانی، اور یہ فیصلہ کرنا کہ معاملہ سوشل ورک یا پولیس کو بھیجا جائے یا اسکول کے اندر مزید مدد فراہم کی جائے۔</w:t>
      </w:r>
    </w:p>
    <w:p w14:paraId="01895AC0" w14:textId="77777777" w:rsidR="00907F4C" w:rsidRPr="00907F4C" w:rsidRDefault="00907F4C" w:rsidP="00907F4C">
      <w:pPr>
        <w:rPr>
          <w:b/>
          <w:bCs/>
        </w:rPr>
      </w:pPr>
      <w:r w:rsidRPr="00907F4C">
        <w:rPr>
          <w:b/>
          <w:bCs/>
        </w:rPr>
        <w:t xml:space="preserve">6.3 </w:t>
      </w:r>
      <w:r w:rsidRPr="00907F4C">
        <w:rPr>
          <w:b/>
          <w:bCs/>
          <w:rtl/>
        </w:rPr>
        <w:t>تمام عملہ</w:t>
      </w:r>
    </w:p>
    <w:p w14:paraId="0D6B1F9E" w14:textId="77777777" w:rsidR="00907F4C" w:rsidRPr="00907F4C" w:rsidRDefault="00907F4C" w:rsidP="00907F4C">
      <w:r w:rsidRPr="00907F4C">
        <w:rPr>
          <w:rtl/>
        </w:rPr>
        <w:t>بدسلوکی کی علامات پہچاننا، فوری رپورٹ کرنا، حقائق پر مبنی ریکارڈ رکھنا، تربیت میں شرکت کرنا۔</w:t>
      </w:r>
    </w:p>
    <w:p w14:paraId="61A895C9" w14:textId="77777777" w:rsidR="00907F4C" w:rsidRPr="00907F4C" w:rsidRDefault="00907F4C" w:rsidP="00907F4C">
      <w:pPr>
        <w:rPr>
          <w:b/>
          <w:bCs/>
        </w:rPr>
      </w:pPr>
      <w:r w:rsidRPr="00907F4C">
        <w:rPr>
          <w:b/>
          <w:bCs/>
        </w:rPr>
        <w:t xml:space="preserve">6.4 </w:t>
      </w:r>
      <w:r w:rsidRPr="00907F4C">
        <w:rPr>
          <w:b/>
          <w:bCs/>
          <w:rtl/>
        </w:rPr>
        <w:t>طلبہ</w:t>
      </w:r>
    </w:p>
    <w:p w14:paraId="1B873DDD" w14:textId="77777777" w:rsidR="00907F4C" w:rsidRPr="00907F4C" w:rsidRDefault="00907F4C" w:rsidP="00907F4C">
      <w:r w:rsidRPr="00907F4C">
        <w:rPr>
          <w:rtl/>
        </w:rPr>
        <w:t>انہیں قابلِ اعتماد بڑوں سے بات کرنے اور اپنے حقوق سمجھنے کی ترغیب دی جاتی ہے۔</w:t>
      </w:r>
    </w:p>
    <w:p w14:paraId="2E5D106B" w14:textId="77777777" w:rsidR="00907F4C" w:rsidRPr="00907F4C" w:rsidRDefault="00907F4C" w:rsidP="00907F4C">
      <w:pPr>
        <w:rPr>
          <w:b/>
          <w:bCs/>
        </w:rPr>
      </w:pPr>
      <w:r w:rsidRPr="00907F4C">
        <w:rPr>
          <w:b/>
          <w:bCs/>
        </w:rPr>
        <w:t xml:space="preserve">7. </w:t>
      </w:r>
      <w:r w:rsidRPr="00907F4C">
        <w:rPr>
          <w:b/>
          <w:bCs/>
          <w:rtl/>
        </w:rPr>
        <w:t>تشویشات کی رپورٹنگ کا طریقہ کار</w:t>
      </w:r>
    </w:p>
    <w:p w14:paraId="434B9723" w14:textId="77777777" w:rsidR="00907F4C" w:rsidRPr="00907F4C" w:rsidRDefault="00907F4C" w:rsidP="00907F4C">
      <w:pPr>
        <w:rPr>
          <w:b/>
          <w:bCs/>
        </w:rPr>
      </w:pPr>
      <w:r w:rsidRPr="00907F4C">
        <w:rPr>
          <w:b/>
          <w:bCs/>
        </w:rPr>
        <w:t xml:space="preserve">7.1 </w:t>
      </w:r>
      <w:r w:rsidRPr="00907F4C">
        <w:rPr>
          <w:b/>
          <w:bCs/>
          <w:rtl/>
        </w:rPr>
        <w:t>فوری کارروائی</w:t>
      </w:r>
    </w:p>
    <w:p w14:paraId="45F1F162" w14:textId="77777777" w:rsidR="00907F4C" w:rsidRPr="00907F4C" w:rsidRDefault="00907F4C" w:rsidP="00907F4C">
      <w:r w:rsidRPr="00907F4C">
        <w:rPr>
          <w:rtl/>
        </w:rPr>
        <w:t xml:space="preserve">تحقیقات نہ کریں، توجہ سے سنیں، بچے کو تسلی دیں، تشویشات درج کریں، </w:t>
      </w:r>
      <w:r w:rsidRPr="00907F4C">
        <w:t xml:space="preserve">DCPC </w:t>
      </w:r>
      <w:r w:rsidRPr="00907F4C">
        <w:rPr>
          <w:rtl/>
        </w:rPr>
        <w:t>کو رپورٹ کریں۔</w:t>
      </w:r>
    </w:p>
    <w:p w14:paraId="6DC60401" w14:textId="77777777" w:rsidR="00907F4C" w:rsidRPr="00907F4C" w:rsidRDefault="00907F4C" w:rsidP="00907F4C">
      <w:pPr>
        <w:rPr>
          <w:b/>
          <w:bCs/>
        </w:rPr>
      </w:pPr>
      <w:r w:rsidRPr="00907F4C">
        <w:rPr>
          <w:b/>
          <w:bCs/>
        </w:rPr>
        <w:t xml:space="preserve">7.2 </w:t>
      </w:r>
      <w:r w:rsidRPr="00907F4C">
        <w:rPr>
          <w:b/>
          <w:bCs/>
          <w:rtl/>
        </w:rPr>
        <w:t>فوری خطرہ</w:t>
      </w:r>
    </w:p>
    <w:p w14:paraId="60949E89" w14:textId="77777777" w:rsidR="00907F4C" w:rsidRPr="00907F4C" w:rsidRDefault="00907F4C" w:rsidP="00907F4C">
      <w:r w:rsidRPr="00907F4C">
        <w:rPr>
          <w:rtl/>
        </w:rPr>
        <w:t>پولیس اسکاٹ لینڈ (999) سے رابطہ کریں اور</w:t>
      </w:r>
      <w:r w:rsidRPr="00907F4C">
        <w:t xml:space="preserve"> DCPC </w:t>
      </w:r>
      <w:r w:rsidRPr="00907F4C">
        <w:rPr>
          <w:rtl/>
        </w:rPr>
        <w:t>کو اطلاع دیں۔</w:t>
      </w:r>
    </w:p>
    <w:p w14:paraId="4092D77E" w14:textId="77777777" w:rsidR="00907F4C" w:rsidRPr="00907F4C" w:rsidRDefault="00907F4C" w:rsidP="00907F4C">
      <w:pPr>
        <w:rPr>
          <w:b/>
          <w:bCs/>
        </w:rPr>
      </w:pPr>
      <w:r w:rsidRPr="00907F4C">
        <w:rPr>
          <w:b/>
          <w:bCs/>
        </w:rPr>
        <w:t xml:space="preserve">7.3 </w:t>
      </w:r>
      <w:r w:rsidRPr="00907F4C">
        <w:rPr>
          <w:b/>
          <w:bCs/>
          <w:rtl/>
        </w:rPr>
        <w:t>رازداری</w:t>
      </w:r>
    </w:p>
    <w:p w14:paraId="5C61E1ED" w14:textId="77777777" w:rsidR="00907F4C" w:rsidRPr="00907F4C" w:rsidRDefault="00907F4C" w:rsidP="00907F4C">
      <w:r w:rsidRPr="00907F4C">
        <w:rPr>
          <w:rtl/>
        </w:rPr>
        <w:t>معلومات صرف ضرورت کے مطابق شیئر کی جاتی ہیں، لیکن طلبہ کو ہمیشہ بتایا جاتا ہے کہ عملہ مکمل رازداری کی ضمانت نہیں دے سکتا۔</w:t>
      </w:r>
    </w:p>
    <w:p w14:paraId="3225232E" w14:textId="77777777" w:rsidR="00907F4C" w:rsidRPr="00907F4C" w:rsidRDefault="00907F4C" w:rsidP="00907F4C">
      <w:pPr>
        <w:rPr>
          <w:b/>
          <w:bCs/>
        </w:rPr>
      </w:pPr>
      <w:r w:rsidRPr="00907F4C">
        <w:rPr>
          <w:b/>
          <w:bCs/>
        </w:rPr>
        <w:t xml:space="preserve">8. </w:t>
      </w:r>
      <w:r w:rsidRPr="00907F4C">
        <w:rPr>
          <w:b/>
          <w:bCs/>
          <w:rtl/>
        </w:rPr>
        <w:t>ریکارڈ رکھنا</w:t>
      </w:r>
    </w:p>
    <w:p w14:paraId="55C36CA2" w14:textId="77777777" w:rsidR="00907F4C" w:rsidRPr="00907F4C" w:rsidRDefault="00907F4C" w:rsidP="00907F4C">
      <w:r w:rsidRPr="00907F4C">
        <w:rPr>
          <w:rtl/>
        </w:rPr>
        <w:t>بچوں کے تحفظ کی فائلیں محفوظ اور مقفل حالت میں رکھی جاتی ہیں۔ ریکارڈ حقائق پر مبنی، تازہ ترین اور گلاسگو سٹی کونسل کی ہدایات کے مطابق محفوظ کیے جاتے ہیں۔</w:t>
      </w:r>
    </w:p>
    <w:p w14:paraId="452B6349" w14:textId="77777777" w:rsidR="00907F4C" w:rsidRPr="00907F4C" w:rsidRDefault="00907F4C" w:rsidP="00907F4C">
      <w:pPr>
        <w:rPr>
          <w:b/>
          <w:bCs/>
        </w:rPr>
      </w:pPr>
      <w:r w:rsidRPr="00907F4C">
        <w:rPr>
          <w:b/>
          <w:bCs/>
        </w:rPr>
        <w:t xml:space="preserve">9. </w:t>
      </w:r>
      <w:r w:rsidRPr="00907F4C">
        <w:rPr>
          <w:b/>
          <w:bCs/>
          <w:rtl/>
        </w:rPr>
        <w:t>تربیت</w:t>
      </w:r>
    </w:p>
    <w:p w14:paraId="2C8CB898" w14:textId="77777777" w:rsidR="00907F4C" w:rsidRPr="00907F4C" w:rsidRDefault="00907F4C" w:rsidP="00907F4C">
      <w:r w:rsidRPr="00907F4C">
        <w:rPr>
          <w:rtl/>
        </w:rPr>
        <w:t>تمام عملے کے لیے سالانہ تربیت ہوتی ہے جس میں بچوں کے تحفظ کی رپورٹنگ اور ممکنہ خطرات کی نشاندہی شامل ہے۔ عملہ تربیت کی تصدیق پر دستخط کرتا ہے، اور مہمانوں کو آمد پر بچوں کے تحفظ کے کوآرڈینیٹر کے بارے میں آگاہ کیا جاتا ہے۔</w:t>
      </w:r>
    </w:p>
    <w:p w14:paraId="2D92673A" w14:textId="77777777" w:rsidR="00907F4C" w:rsidRPr="00907F4C" w:rsidRDefault="00907F4C" w:rsidP="00907F4C">
      <w:pPr>
        <w:rPr>
          <w:b/>
          <w:bCs/>
        </w:rPr>
      </w:pPr>
      <w:r w:rsidRPr="00907F4C">
        <w:rPr>
          <w:b/>
          <w:bCs/>
        </w:rPr>
        <w:t xml:space="preserve">10. </w:t>
      </w:r>
      <w:r w:rsidRPr="00907F4C">
        <w:rPr>
          <w:b/>
          <w:bCs/>
          <w:rtl/>
        </w:rPr>
        <w:t>محفوظ بھرتی</w:t>
      </w:r>
    </w:p>
    <w:p w14:paraId="648EE4E6" w14:textId="77777777" w:rsidR="00907F4C" w:rsidRPr="00907F4C" w:rsidRDefault="00907F4C" w:rsidP="00907F4C">
      <w:r w:rsidRPr="00907F4C">
        <w:rPr>
          <w:rtl/>
        </w:rPr>
        <w:t>نئے بھرتی ہونے والے عملے کے لیے سخت جانچ کی جاتی ہے</w:t>
      </w:r>
      <w:r w:rsidRPr="00907F4C">
        <w:t xml:space="preserve">: PVG </w:t>
      </w:r>
      <w:r w:rsidRPr="00907F4C">
        <w:rPr>
          <w:rtl/>
        </w:rPr>
        <w:t>ممبرشپ، شناخت کی تصدیق، حوالہ جات، اور محفوظ بھرتی کے طریقے۔</w:t>
      </w:r>
    </w:p>
    <w:p w14:paraId="58F03AAC" w14:textId="77777777" w:rsidR="00907F4C" w:rsidRPr="00907F4C" w:rsidRDefault="00907F4C" w:rsidP="00907F4C">
      <w:pPr>
        <w:rPr>
          <w:b/>
          <w:bCs/>
        </w:rPr>
      </w:pPr>
      <w:r w:rsidRPr="00907F4C">
        <w:rPr>
          <w:b/>
          <w:bCs/>
        </w:rPr>
        <w:t xml:space="preserve">11. </w:t>
      </w:r>
      <w:r w:rsidRPr="00907F4C">
        <w:rPr>
          <w:b/>
          <w:bCs/>
          <w:rtl/>
        </w:rPr>
        <w:t>والدین اور سرپرستوں کے ساتھ کام کرنا</w:t>
      </w:r>
    </w:p>
    <w:p w14:paraId="1307C0A3" w14:textId="77777777" w:rsidR="00907F4C" w:rsidRPr="00907F4C" w:rsidRDefault="00907F4C" w:rsidP="00907F4C">
      <w:r w:rsidRPr="00907F4C">
        <w:rPr>
          <w:rtl/>
        </w:rPr>
        <w:t>اسکول والدین/سرپرستوں کے ساتھ اپنے تعلقات کو قدر کی نگاہ سے دیکھتا ہے اور جہاں ممکن ہو انہیں بچے کی فلاح سے متعلق اہم معاملات سے آگاہ رکھتا ہے۔</w:t>
      </w:r>
    </w:p>
    <w:p w14:paraId="2B75F320" w14:textId="77777777" w:rsidR="00907F4C" w:rsidRPr="00907F4C" w:rsidRDefault="00907F4C" w:rsidP="00907F4C">
      <w:pPr>
        <w:rPr>
          <w:b/>
          <w:bCs/>
        </w:rPr>
      </w:pPr>
      <w:r w:rsidRPr="00907F4C">
        <w:rPr>
          <w:b/>
          <w:bCs/>
        </w:rPr>
        <w:t xml:space="preserve">12. </w:t>
      </w:r>
      <w:r w:rsidRPr="00907F4C">
        <w:rPr>
          <w:b/>
          <w:bCs/>
          <w:rtl/>
        </w:rPr>
        <w:t>طلبہ کی معاونت</w:t>
      </w:r>
    </w:p>
    <w:p w14:paraId="66FCD828" w14:textId="77777777" w:rsidR="00907F4C" w:rsidRPr="00907F4C" w:rsidRDefault="00907F4C" w:rsidP="00907F4C">
      <w:r w:rsidRPr="00907F4C">
        <w:rPr>
          <w:rtl/>
        </w:rPr>
        <w:lastRenderedPageBreak/>
        <w:t>اسکول طلبہ کے لیے وسیع معاونت فراہم کرتا ہے، جس میں پادری نگہداشت، نرچر، کونسلنگ، سیکھنے میں مدد، بڈی پروگرام، اور ایک معاون تعلیمی ماحول شامل ہے۔</w:t>
      </w:r>
    </w:p>
    <w:p w14:paraId="0CFD65F4" w14:textId="77777777" w:rsidR="00907F4C" w:rsidRPr="00907F4C" w:rsidRDefault="00907F4C" w:rsidP="00907F4C">
      <w:pPr>
        <w:rPr>
          <w:b/>
          <w:bCs/>
        </w:rPr>
      </w:pPr>
      <w:r w:rsidRPr="00907F4C">
        <w:rPr>
          <w:b/>
          <w:bCs/>
        </w:rPr>
        <w:t xml:space="preserve">13. </w:t>
      </w:r>
      <w:r w:rsidRPr="00907F4C">
        <w:rPr>
          <w:b/>
          <w:bCs/>
          <w:rtl/>
        </w:rPr>
        <w:t>آن لائن حفاظت</w:t>
      </w:r>
    </w:p>
    <w:p w14:paraId="703CF8EF" w14:textId="77777777" w:rsidR="00907F4C" w:rsidRPr="00907F4C" w:rsidRDefault="00907F4C" w:rsidP="00907F4C">
      <w:r w:rsidRPr="00907F4C">
        <w:rPr>
          <w:rtl/>
        </w:rPr>
        <w:t>آن لائن حفاظت</w:t>
      </w:r>
      <w:r w:rsidRPr="00907F4C">
        <w:t xml:space="preserve"> PSE </w:t>
      </w:r>
      <w:r w:rsidRPr="00907F4C">
        <w:rPr>
          <w:rtl/>
        </w:rPr>
        <w:t>اور</w:t>
      </w:r>
      <w:r w:rsidRPr="00907F4C">
        <w:t xml:space="preserve"> ICT </w:t>
      </w:r>
      <w:r w:rsidRPr="00907F4C">
        <w:rPr>
          <w:rtl/>
        </w:rPr>
        <w:t>کے نصاب کا حصہ ہے، اور طلبہ کو آن لائن مناسب رویے کے بارے میں تعلیم دی جاتی ہے۔ طلبہ کے آئی پیڈز پر مضبوط فلٹرز موجود ہیں، اور عملہ جانتا ہے کہ خلاف ورزی کی صورت میں رپورٹ کیسے کرنی ہے۔ اسکول کیمپس آفیسر پادری نگہداشت اور طلبہ کے ساتھ مل کر آن لائن خطرناک رویوں کی تحقیقات کرتا ہے۔</w:t>
      </w:r>
    </w:p>
    <w:p w14:paraId="6E26EAF9" w14:textId="77777777" w:rsidR="00907F4C" w:rsidRPr="00907F4C" w:rsidRDefault="00907F4C" w:rsidP="00907F4C">
      <w:pPr>
        <w:rPr>
          <w:b/>
          <w:bCs/>
        </w:rPr>
      </w:pPr>
      <w:r w:rsidRPr="00907F4C">
        <w:rPr>
          <w:b/>
          <w:bCs/>
        </w:rPr>
        <w:t xml:space="preserve">14. </w:t>
      </w:r>
      <w:r w:rsidRPr="00907F4C">
        <w:rPr>
          <w:b/>
          <w:bCs/>
          <w:rtl/>
        </w:rPr>
        <w:t>عملے کے خلاف الزامات</w:t>
      </w:r>
    </w:p>
    <w:p w14:paraId="66113FED" w14:textId="77777777" w:rsidR="00907F4C" w:rsidRPr="00907F4C" w:rsidRDefault="00907F4C" w:rsidP="00907F4C">
      <w:r w:rsidRPr="00907F4C">
        <w:rPr>
          <w:rtl/>
        </w:rPr>
        <w:t>عملے کے کسی رکن کے خلاف کوئی بھی الزام سنجیدگی سے لیا جاتا ہے اور اس کی تحقیقات کی جاتی ہیں۔ تشویش ظاہر کرنے والے فرد کو پیش رفت اور نتائج سے آگاہ رکھا جاتا ہے۔</w:t>
      </w:r>
    </w:p>
    <w:p w14:paraId="3ECE4F79" w14:textId="77777777" w:rsidR="00907F4C" w:rsidRPr="00907F4C" w:rsidRDefault="00907F4C" w:rsidP="00907F4C">
      <w:pPr>
        <w:rPr>
          <w:b/>
          <w:bCs/>
        </w:rPr>
      </w:pPr>
      <w:r w:rsidRPr="00907F4C">
        <w:rPr>
          <w:b/>
          <w:bCs/>
        </w:rPr>
        <w:t xml:space="preserve">15. </w:t>
      </w:r>
      <w:r w:rsidRPr="00907F4C">
        <w:rPr>
          <w:b/>
          <w:bCs/>
          <w:rtl/>
        </w:rPr>
        <w:t>پالیسی کا جائزہ</w:t>
      </w:r>
    </w:p>
    <w:p w14:paraId="0BCBAFC6" w14:textId="77777777" w:rsidR="00907F4C" w:rsidRPr="00907F4C" w:rsidRDefault="00907F4C" w:rsidP="00907F4C">
      <w:r w:rsidRPr="00907F4C">
        <w:rPr>
          <w:rtl/>
        </w:rPr>
        <w:t>پالیسی کا سالانہ جائزہ لیا جاتا ہے یا جب قانون یا رہنما اصول تبدیل ہوں</w:t>
      </w:r>
    </w:p>
    <w:p w14:paraId="1D17CE32" w14:textId="77777777" w:rsidR="008E65EF" w:rsidRDefault="008E65EF"/>
    <w:sectPr w:rsidR="008E65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F37"/>
    <w:multiLevelType w:val="multilevel"/>
    <w:tmpl w:val="4BBE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72465"/>
    <w:multiLevelType w:val="multilevel"/>
    <w:tmpl w:val="F1C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082498">
    <w:abstractNumId w:val="0"/>
  </w:num>
  <w:num w:numId="2" w16cid:durableId="100351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4C"/>
    <w:rsid w:val="008E65EF"/>
    <w:rsid w:val="00907F4C"/>
    <w:rsid w:val="00915D8E"/>
    <w:rsid w:val="00BE6EFF"/>
    <w:rsid w:val="00EE67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A23E"/>
  <w15:chartTrackingRefBased/>
  <w15:docId w15:val="{7223F940-95AB-471B-A21F-934BC394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F4C"/>
    <w:rPr>
      <w:rFonts w:eastAsiaTheme="majorEastAsia" w:cstheme="majorBidi"/>
      <w:color w:val="272727" w:themeColor="text1" w:themeTint="D8"/>
    </w:rPr>
  </w:style>
  <w:style w:type="paragraph" w:styleId="Title">
    <w:name w:val="Title"/>
    <w:basedOn w:val="Normal"/>
    <w:next w:val="Normal"/>
    <w:link w:val="TitleChar"/>
    <w:uiPriority w:val="10"/>
    <w:qFormat/>
    <w:rsid w:val="00907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F4C"/>
    <w:pPr>
      <w:spacing w:before="160"/>
      <w:jc w:val="center"/>
    </w:pPr>
    <w:rPr>
      <w:i/>
      <w:iCs/>
      <w:color w:val="404040" w:themeColor="text1" w:themeTint="BF"/>
    </w:rPr>
  </w:style>
  <w:style w:type="character" w:customStyle="1" w:styleId="QuoteChar">
    <w:name w:val="Quote Char"/>
    <w:basedOn w:val="DefaultParagraphFont"/>
    <w:link w:val="Quote"/>
    <w:uiPriority w:val="29"/>
    <w:rsid w:val="00907F4C"/>
    <w:rPr>
      <w:i/>
      <w:iCs/>
      <w:color w:val="404040" w:themeColor="text1" w:themeTint="BF"/>
    </w:rPr>
  </w:style>
  <w:style w:type="paragraph" w:styleId="ListParagraph">
    <w:name w:val="List Paragraph"/>
    <w:basedOn w:val="Normal"/>
    <w:uiPriority w:val="34"/>
    <w:qFormat/>
    <w:rsid w:val="00907F4C"/>
    <w:pPr>
      <w:ind w:left="720"/>
      <w:contextualSpacing/>
    </w:pPr>
  </w:style>
  <w:style w:type="character" w:styleId="IntenseEmphasis">
    <w:name w:val="Intense Emphasis"/>
    <w:basedOn w:val="DefaultParagraphFont"/>
    <w:uiPriority w:val="21"/>
    <w:qFormat/>
    <w:rsid w:val="00907F4C"/>
    <w:rPr>
      <w:i/>
      <w:iCs/>
      <w:color w:val="0F4761" w:themeColor="accent1" w:themeShade="BF"/>
    </w:rPr>
  </w:style>
  <w:style w:type="paragraph" w:styleId="IntenseQuote">
    <w:name w:val="Intense Quote"/>
    <w:basedOn w:val="Normal"/>
    <w:next w:val="Normal"/>
    <w:link w:val="IntenseQuoteChar"/>
    <w:uiPriority w:val="30"/>
    <w:qFormat/>
    <w:rsid w:val="00907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F4C"/>
    <w:rPr>
      <w:i/>
      <w:iCs/>
      <w:color w:val="0F4761" w:themeColor="accent1" w:themeShade="BF"/>
    </w:rPr>
  </w:style>
  <w:style w:type="character" w:styleId="IntenseReference">
    <w:name w:val="Intense Reference"/>
    <w:basedOn w:val="DefaultParagraphFont"/>
    <w:uiPriority w:val="32"/>
    <w:qFormat/>
    <w:rsid w:val="00907F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Haldane</dc:creator>
  <cp:keywords/>
  <dc:description/>
  <cp:lastModifiedBy>Mr Haldane</cp:lastModifiedBy>
  <cp:revision>1</cp:revision>
  <dcterms:created xsi:type="dcterms:W3CDTF">2026-01-19T09:34:00Z</dcterms:created>
  <dcterms:modified xsi:type="dcterms:W3CDTF">2026-01-19T09:35:00Z</dcterms:modified>
</cp:coreProperties>
</file>