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DDF1942" w14:textId="763E84A1" w:rsidR="0026461F" w:rsidRDefault="005C35C5">
      <w:r>
        <w:rPr>
          <w:noProof/>
          <w:lang w:eastAsia="en-GB"/>
        </w:rPr>
        <mc:AlternateContent>
          <mc:Choice Requires="wps">
            <w:drawing>
              <wp:anchor distT="0" distB="0" distL="114300" distR="114300" simplePos="0" relativeHeight="251657728" behindDoc="0" locked="0" layoutInCell="1" allowOverlap="1" wp14:anchorId="645E5F1C" wp14:editId="02640963">
                <wp:simplePos x="0" y="0"/>
                <wp:positionH relativeFrom="column">
                  <wp:posOffset>4505325</wp:posOffset>
                </wp:positionH>
                <wp:positionV relativeFrom="paragraph">
                  <wp:posOffset>-56515</wp:posOffset>
                </wp:positionV>
                <wp:extent cx="5029200" cy="7105650"/>
                <wp:effectExtent l="38100" t="38100" r="38100" b="38100"/>
                <wp:wrapSquare wrapText="bothSides"/>
                <wp:docPr id="5" name="Text Box 5"/>
                <wp:cNvGraphicFramePr/>
                <a:graphic xmlns:a="http://schemas.openxmlformats.org/drawingml/2006/main">
                  <a:graphicData uri="http://schemas.microsoft.com/office/word/2010/wordprocessingShape">
                    <wps:wsp>
                      <wps:cNvSpPr txBox="1"/>
                      <wps:spPr>
                        <a:xfrm>
                          <a:off x="0" y="0"/>
                          <a:ext cx="5029200" cy="7105650"/>
                        </a:xfrm>
                        <a:prstGeom prst="rect">
                          <a:avLst/>
                        </a:prstGeom>
                        <a:noFill/>
                        <a:ln w="76200" cmpd="tri">
                          <a:solidFill>
                            <a:srgbClr val="0000FF"/>
                          </a:solid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1E1B5E" w14:textId="77777777" w:rsidR="00477FCF" w:rsidRPr="00477FCF" w:rsidRDefault="00477FCF" w:rsidP="00477FCF">
                            <w:pPr>
                              <w:rPr>
                                <w:rFonts w:ascii="SassoonPrimaryInfant" w:hAnsi="SassoonPrimaryInfant" w:cs="Futura"/>
                                <w:sz w:val="22"/>
                                <w:szCs w:val="22"/>
                              </w:rPr>
                            </w:pPr>
                          </w:p>
                          <w:p w14:paraId="73F6EEC2" w14:textId="0C7AD9D5" w:rsidR="00C52C7A" w:rsidRDefault="00C52C7A" w:rsidP="00C52C7A">
                            <w:pPr>
                              <w:jc w:val="center"/>
                              <w:rPr>
                                <w:rFonts w:ascii="SassoonPrimaryInfant" w:hAnsi="SassoonPrimaryInfant" w:cs="Futura"/>
                                <w:sz w:val="20"/>
                                <w:szCs w:val="20"/>
                              </w:rPr>
                            </w:pPr>
                            <w:r>
                              <w:rPr>
                                <w:noProof/>
                                <w:lang w:eastAsia="en-GB"/>
                              </w:rPr>
                              <w:drawing>
                                <wp:inline distT="0" distB="0" distL="0" distR="0" wp14:anchorId="60036DA2" wp14:editId="1FFBE7F0">
                                  <wp:extent cx="2003729" cy="17978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04716" cy="1798698"/>
                                          </a:xfrm>
                                          <a:prstGeom prst="rect">
                                            <a:avLst/>
                                          </a:prstGeom>
                                        </pic:spPr>
                                      </pic:pic>
                                    </a:graphicData>
                                  </a:graphic>
                                </wp:inline>
                              </w:drawing>
                            </w:r>
                          </w:p>
                          <w:p w14:paraId="36817B47" w14:textId="75E04D7A" w:rsidR="00477FCF" w:rsidRPr="00477FCF" w:rsidRDefault="00477FCF" w:rsidP="006871C1">
                            <w:pPr>
                              <w:jc w:val="both"/>
                              <w:rPr>
                                <w:rFonts w:ascii="SassoonPrimaryInfant" w:hAnsi="SassoonPrimaryInfant" w:cs="Futura"/>
                                <w:sz w:val="20"/>
                                <w:szCs w:val="20"/>
                              </w:rPr>
                            </w:pPr>
                            <w:r w:rsidRPr="00477FCF">
                              <w:rPr>
                                <w:rFonts w:ascii="SassoonPrimaryInfant" w:hAnsi="SassoonPrimaryInfant" w:cs="Futura"/>
                                <w:sz w:val="20"/>
                                <w:szCs w:val="20"/>
                              </w:rPr>
                              <w:t>Many of the key components of GIRFEC can be found within a nurturing approach, including the focus on wellbeing, an understanding of resilience</w:t>
                            </w:r>
                            <w:r w:rsidR="00CD4F4B">
                              <w:rPr>
                                <w:rFonts w:ascii="SassoonPrimaryInfant" w:hAnsi="SassoonPrimaryInfant" w:cs="Futura"/>
                                <w:sz w:val="20"/>
                                <w:szCs w:val="20"/>
                              </w:rPr>
                              <w:t>.</w:t>
                            </w:r>
                            <w:r w:rsidRPr="00477FCF">
                              <w:rPr>
                                <w:rFonts w:ascii="SassoonPrimaryInfant" w:hAnsi="SassoonPrimaryInfant" w:cs="Futura"/>
                                <w:sz w:val="20"/>
                                <w:szCs w:val="20"/>
                              </w:rPr>
                              <w:t xml:space="preserve"> A nurturing approach recognises that positive relationships are central to both learning and wellbeing. A key aspect of a nurturing approach is an </w:t>
                            </w:r>
                            <w:r>
                              <w:rPr>
                                <w:rFonts w:ascii="SassoonPrimaryInfant" w:hAnsi="SassoonPrimaryInfant" w:cs="Futura"/>
                                <w:sz w:val="20"/>
                                <w:szCs w:val="20"/>
                              </w:rPr>
                              <w:t>u</w:t>
                            </w:r>
                            <w:r w:rsidRPr="00477FCF">
                              <w:rPr>
                                <w:rFonts w:ascii="SassoonPrimaryInfant" w:hAnsi="SassoonPrimaryInfant" w:cs="Futura"/>
                                <w:sz w:val="20"/>
                                <w:szCs w:val="20"/>
                              </w:rPr>
                              <w:t>nderstanding of attachment theory and how early experiences can have a significant impact on development</w:t>
                            </w:r>
                            <w:r w:rsidR="006871C1">
                              <w:rPr>
                                <w:rFonts w:ascii="SassoonPrimaryInfant" w:hAnsi="SassoonPrimaryInfant" w:cs="Futura"/>
                                <w:sz w:val="20"/>
                                <w:szCs w:val="20"/>
                              </w:rPr>
                              <w:t xml:space="preserve">. It recognises that </w:t>
                            </w:r>
                            <w:r w:rsidR="00CD4F4B">
                              <w:rPr>
                                <w:rFonts w:ascii="SassoonPrimaryInfant" w:hAnsi="SassoonPrimaryInfant" w:cs="Futura"/>
                                <w:sz w:val="20"/>
                                <w:szCs w:val="20"/>
                              </w:rPr>
                              <w:t>in</w:t>
                            </w:r>
                            <w:r w:rsidR="006871C1">
                              <w:rPr>
                                <w:rFonts w:ascii="SassoonPrimaryInfant" w:hAnsi="SassoonPrimaryInfant" w:cs="Futura"/>
                                <w:sz w:val="20"/>
                                <w:szCs w:val="20"/>
                              </w:rPr>
                              <w:t xml:space="preserve"> school</w:t>
                            </w:r>
                            <w:r w:rsidRPr="00477FCF">
                              <w:rPr>
                                <w:rFonts w:ascii="SassoonPrimaryInfant" w:hAnsi="SassoonPrimaryInfant" w:cs="Futura"/>
                                <w:sz w:val="20"/>
                                <w:szCs w:val="20"/>
                              </w:rPr>
                              <w:t xml:space="preserve"> settings </w:t>
                            </w:r>
                            <w:r w:rsidR="00CD4F4B">
                              <w:rPr>
                                <w:rFonts w:ascii="SassoonPrimaryInfant" w:hAnsi="SassoonPrimaryInfant" w:cs="Futura"/>
                                <w:sz w:val="20"/>
                                <w:szCs w:val="20"/>
                              </w:rPr>
                              <w:t>all staff</w:t>
                            </w:r>
                            <w:r w:rsidRPr="00477FCF">
                              <w:rPr>
                                <w:rFonts w:ascii="SassoonPrimaryInfant" w:hAnsi="SassoonPrimaryInfant" w:cs="Futura"/>
                                <w:sz w:val="20"/>
                                <w:szCs w:val="20"/>
                              </w:rPr>
                              <w:t xml:space="preserve"> have a role to play in establishing the positive relationships that are required to promote healthy social and emotional development and that these relationships should be reliable, predictable and consistent</w:t>
                            </w:r>
                            <w:r w:rsidR="00CD4F4B">
                              <w:rPr>
                                <w:rFonts w:ascii="SassoonPrimaryInfant" w:hAnsi="SassoonPrimaryInfant" w:cs="Futura"/>
                                <w:sz w:val="20"/>
                                <w:szCs w:val="20"/>
                              </w:rPr>
                              <w:t>,</w:t>
                            </w:r>
                            <w:r w:rsidRPr="00477FCF">
                              <w:rPr>
                                <w:rFonts w:ascii="SassoonPrimaryInfant" w:hAnsi="SassoonPrimaryInfant" w:cs="Futura"/>
                                <w:sz w:val="20"/>
                                <w:szCs w:val="20"/>
                              </w:rPr>
                              <w:t xml:space="preserve"> where</w:t>
                            </w:r>
                            <w:r w:rsidR="006871C1">
                              <w:rPr>
                                <w:rFonts w:ascii="SassoonPrimaryInfant" w:hAnsi="SassoonPrimaryInfant" w:cs="Futura"/>
                                <w:sz w:val="20"/>
                                <w:szCs w:val="20"/>
                              </w:rPr>
                              <w:t xml:space="preserve"> </w:t>
                            </w:r>
                            <w:r w:rsidRPr="00477FCF">
                              <w:rPr>
                                <w:rFonts w:ascii="SassoonPrimaryInfant" w:hAnsi="SassoonPrimaryInfant" w:cs="Futura"/>
                                <w:sz w:val="20"/>
                                <w:szCs w:val="20"/>
                              </w:rPr>
                              <w:t>possible. A nurturing approach has a key focus on the school environment and emphasises the balance between care and challenge which incorporates attunement, warmth and connection</w:t>
                            </w:r>
                            <w:r>
                              <w:rPr>
                                <w:rFonts w:ascii="SassoonPrimaryInfant" w:hAnsi="SassoonPrimaryInfant" w:cs="Futura"/>
                                <w:sz w:val="20"/>
                                <w:szCs w:val="20"/>
                              </w:rPr>
                              <w:t xml:space="preserve"> </w:t>
                            </w:r>
                            <w:r w:rsidRPr="00477FCF">
                              <w:rPr>
                                <w:rFonts w:ascii="SassoonPrimaryInfant" w:hAnsi="SassoonPrimaryInfant" w:cs="Futura"/>
                                <w:sz w:val="20"/>
                                <w:szCs w:val="20"/>
                              </w:rPr>
                              <w:t>alongside structure, high expectations and a focus on achievement and attainment.</w:t>
                            </w:r>
                          </w:p>
                          <w:p w14:paraId="4F22E156" w14:textId="77777777" w:rsidR="00DB6AAA" w:rsidRPr="00477FCF" w:rsidRDefault="00DB6AAA" w:rsidP="006871C1">
                            <w:pPr>
                              <w:jc w:val="both"/>
                              <w:rPr>
                                <w:rFonts w:ascii="SassoonPrimaryInfant" w:hAnsi="SassoonPrimaryInfant" w:cs="Futura"/>
                                <w:sz w:val="20"/>
                                <w:szCs w:val="20"/>
                              </w:rPr>
                            </w:pPr>
                          </w:p>
                          <w:p w14:paraId="2F8B930A" w14:textId="53165E76" w:rsidR="00C52C7A" w:rsidRPr="00C52C7A" w:rsidRDefault="006871C1" w:rsidP="006871C1">
                            <w:pPr>
                              <w:jc w:val="center"/>
                              <w:rPr>
                                <w:rFonts w:ascii="SassoonPrimaryInfant" w:hAnsi="SassoonPrimaryInfant" w:cs="Futura"/>
                                <w:sz w:val="20"/>
                                <w:szCs w:val="20"/>
                                <w:u w:val="single"/>
                              </w:rPr>
                            </w:pPr>
                            <w:r w:rsidRPr="006871C1">
                              <w:rPr>
                                <w:rFonts w:ascii="SassoonPrimaryInfant" w:hAnsi="SassoonPrimaryInfant" w:cs="Futura"/>
                                <w:sz w:val="20"/>
                                <w:szCs w:val="20"/>
                                <w:u w:val="single"/>
                              </w:rPr>
                              <w:t>Partnership W</w:t>
                            </w:r>
                            <w:r w:rsidR="00C52C7A" w:rsidRPr="006871C1">
                              <w:rPr>
                                <w:rFonts w:ascii="SassoonPrimaryInfant" w:hAnsi="SassoonPrimaryInfant" w:cs="Futura"/>
                                <w:sz w:val="20"/>
                                <w:szCs w:val="20"/>
                                <w:u w:val="single"/>
                              </w:rPr>
                              <w:t>ith</w:t>
                            </w:r>
                            <w:r>
                              <w:rPr>
                                <w:rFonts w:ascii="SassoonPrimaryInfant" w:hAnsi="SassoonPrimaryInfant" w:cs="Futura"/>
                                <w:sz w:val="20"/>
                                <w:szCs w:val="20"/>
                                <w:u w:val="single"/>
                              </w:rPr>
                              <w:t xml:space="preserve"> Families</w:t>
                            </w:r>
                          </w:p>
                          <w:p w14:paraId="082B7045" w14:textId="07E33F08" w:rsidR="00DB6AAA" w:rsidRPr="00C52C7A" w:rsidRDefault="00C52C7A" w:rsidP="006871C1">
                            <w:pPr>
                              <w:jc w:val="both"/>
                              <w:rPr>
                                <w:rFonts w:ascii="SassoonPrimaryInfant" w:hAnsi="SassoonPrimaryInfant" w:cs="Futura"/>
                                <w:sz w:val="20"/>
                                <w:szCs w:val="20"/>
                              </w:rPr>
                            </w:pPr>
                            <w:r w:rsidRPr="00C52C7A">
                              <w:rPr>
                                <w:rFonts w:ascii="SassoonPrimaryInfant" w:hAnsi="SassoonPrimaryInfant" w:cs="Futura"/>
                                <w:sz w:val="20"/>
                                <w:szCs w:val="20"/>
                              </w:rPr>
                              <w:t xml:space="preserve">Parents, carers and families are by far the most important influences in a child's life. Their support can play a vital role at all stages of education. </w:t>
                            </w:r>
                            <w:r w:rsidR="006871C1">
                              <w:rPr>
                                <w:rFonts w:ascii="SassoonPrimaryInfant" w:hAnsi="SassoonPrimaryInfant" w:cs="Futura"/>
                                <w:sz w:val="20"/>
                                <w:szCs w:val="20"/>
                              </w:rPr>
                              <w:t>P</w:t>
                            </w:r>
                            <w:r w:rsidRPr="00C52C7A">
                              <w:rPr>
                                <w:rFonts w:ascii="SassoonPrimaryInfant" w:hAnsi="SassoonPrimaryInfant" w:cs="Futura"/>
                                <w:sz w:val="20"/>
                                <w:szCs w:val="20"/>
                              </w:rPr>
                              <w:t>arents who take on a supportive role in their children's learning make a difference in improving achievement and behaviour. Positive relationships between school and home allow the child to feel safe, secure and confident.</w:t>
                            </w:r>
                          </w:p>
                          <w:p w14:paraId="057EBA3F" w14:textId="77777777" w:rsidR="00DB6AAA" w:rsidRPr="00C52C7A" w:rsidRDefault="00DB6AAA" w:rsidP="006871C1">
                            <w:pPr>
                              <w:jc w:val="both"/>
                              <w:rPr>
                                <w:rFonts w:ascii="SassoonPrimaryInfant" w:hAnsi="SassoonPrimaryInfant" w:cs="Futura"/>
                                <w:sz w:val="20"/>
                                <w:szCs w:val="20"/>
                              </w:rPr>
                            </w:pPr>
                          </w:p>
                          <w:p w14:paraId="69BBB8AF" w14:textId="77777777" w:rsidR="00DB6AAA" w:rsidRDefault="00DB6AAA" w:rsidP="0026461F">
                            <w:pPr>
                              <w:rPr>
                                <w:rFonts w:ascii="SassoonPrimaryInfant" w:hAnsi="SassoonPrimaryInfant" w:cs="Futura"/>
                                <w:sz w:val="32"/>
                                <w:szCs w:val="32"/>
                              </w:rPr>
                            </w:pPr>
                          </w:p>
                          <w:p w14:paraId="61A8FB72" w14:textId="77777777" w:rsidR="00DB6AAA" w:rsidRDefault="00DB6AAA" w:rsidP="0026461F">
                            <w:pPr>
                              <w:rPr>
                                <w:rFonts w:ascii="SassoonPrimaryInfant" w:hAnsi="SassoonPrimaryInfant" w:cs="Futura"/>
                                <w:sz w:val="32"/>
                                <w:szCs w:val="32"/>
                              </w:rPr>
                            </w:pPr>
                          </w:p>
                          <w:p w14:paraId="2AC33781" w14:textId="77777777" w:rsidR="00DB6AAA" w:rsidRDefault="00DB6AAA" w:rsidP="0026461F">
                            <w:pPr>
                              <w:rPr>
                                <w:rFonts w:ascii="SassoonPrimaryInfant" w:hAnsi="SassoonPrimaryInfant" w:cs="Futura"/>
                                <w:sz w:val="32"/>
                                <w:szCs w:val="32"/>
                              </w:rPr>
                            </w:pPr>
                          </w:p>
                          <w:p w14:paraId="1E3529B4" w14:textId="77777777" w:rsidR="00DB6AAA" w:rsidRDefault="00DB6AAA" w:rsidP="0026461F">
                            <w:pPr>
                              <w:rPr>
                                <w:rFonts w:ascii="SassoonPrimaryInfant" w:hAnsi="SassoonPrimaryInfant" w:cs="Futura"/>
                                <w:sz w:val="32"/>
                                <w:szCs w:val="32"/>
                              </w:rPr>
                            </w:pPr>
                          </w:p>
                          <w:p w14:paraId="788DB00F" w14:textId="77777777" w:rsidR="00DB6AAA" w:rsidRDefault="00DB6AAA" w:rsidP="0026461F">
                            <w:pPr>
                              <w:rPr>
                                <w:rFonts w:ascii="SassoonPrimaryInfant" w:hAnsi="SassoonPrimaryInfant" w:cs="Futura"/>
                                <w:sz w:val="32"/>
                                <w:szCs w:val="32"/>
                              </w:rPr>
                            </w:pPr>
                          </w:p>
                          <w:p w14:paraId="6EA82F33" w14:textId="77777777" w:rsidR="00DB6AAA" w:rsidRPr="00605705" w:rsidRDefault="00DB6AAA" w:rsidP="0026461F">
                            <w:pPr>
                              <w:rPr>
                                <w:rFonts w:ascii="SassoonPrimaryInfant" w:hAnsi="SassoonPrimaryInfant" w:cs="Futura"/>
                              </w:rPr>
                            </w:pPr>
                          </w:p>
                          <w:p w14:paraId="52D20C2D" w14:textId="77777777" w:rsidR="00DB6AAA" w:rsidRPr="000745CD" w:rsidRDefault="00DB6AAA" w:rsidP="0026461F">
                            <w:pPr>
                              <w:rPr>
                                <w:rFonts w:ascii="Futura" w:hAnsi="Futura" w:cs="Futura"/>
                                <w:sz w:val="30"/>
                                <w:szCs w:val="30"/>
                              </w:rPr>
                            </w:pPr>
                          </w:p>
                          <w:p w14:paraId="5F2A06EB" w14:textId="77777777" w:rsidR="00DB6AAA" w:rsidRPr="0026461F" w:rsidRDefault="00DB6AAA" w:rsidP="0026461F">
                            <w:pPr>
                              <w:rPr>
                                <w:rFonts w:ascii="Futura" w:hAnsi="Futura" w:cs="Futur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54.75pt;margin-top:-4.45pt;width:396pt;height:5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" filled="f" strokecolor="blue" strokeweight="6pt">
                <v:stroke linestyle="thickBetweenThin"/>
                <v:textbox>
                  <w:txbxContent>
                    <w:p w14:paraId="6F1E1B5E" w14:textId="77777777" w:rsidR="00477FCF" w:rsidRPr="00477FCF" w:rsidRDefault="00477FCF" w:rsidP="00477FCF">
                      <w:pPr>
                        <w:rPr>
                          <w:rFonts w:ascii="SassoonPrimaryInfant" w:hAnsi="SassoonPrimaryInfant" w:cs="Futura"/>
                          <w:sz w:val="22"/>
                          <w:szCs w:val="22"/>
                        </w:rPr>
                      </w:pPr>
                    </w:p>
                    <w:p w14:paraId="73F6EEC2" w14:textId="0C7AD9D5" w:rsidR="00C52C7A" w:rsidRDefault="00C52C7A" w:rsidP="00C52C7A">
                      <w:pPr>
                        <w:jc w:val="center"/>
                        <w:rPr>
                          <w:rFonts w:ascii="SassoonPrimaryInfant" w:hAnsi="SassoonPrimaryInfant" w:cs="Futura"/>
                          <w:sz w:val="20"/>
                          <w:szCs w:val="20"/>
                        </w:rPr>
                      </w:pPr>
                      <w:r>
                        <w:rPr>
                          <w:noProof/>
                          <w:lang w:eastAsia="en-GB"/>
                        </w:rPr>
                        <w:drawing>
                          <wp:inline distT="0" distB="0" distL="0" distR="0" wp14:anchorId="60036DA2" wp14:editId="1FFBE7F0">
                            <wp:extent cx="2003729" cy="17978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04716" cy="1798698"/>
                                    </a:xfrm>
                                    <a:prstGeom prst="rect">
                                      <a:avLst/>
                                    </a:prstGeom>
                                  </pic:spPr>
                                </pic:pic>
                              </a:graphicData>
                            </a:graphic>
                          </wp:inline>
                        </w:drawing>
                      </w:r>
                    </w:p>
                    <w:p w14:paraId="36817B47" w14:textId="75E04D7A" w:rsidR="00477FCF" w:rsidRPr="00477FCF" w:rsidRDefault="00477FCF" w:rsidP="006871C1">
                      <w:pPr>
                        <w:jc w:val="both"/>
                        <w:rPr>
                          <w:rFonts w:ascii="SassoonPrimaryInfant" w:hAnsi="SassoonPrimaryInfant" w:cs="Futura"/>
                          <w:sz w:val="20"/>
                          <w:szCs w:val="20"/>
                        </w:rPr>
                      </w:pPr>
                      <w:r w:rsidRPr="00477FCF">
                        <w:rPr>
                          <w:rFonts w:ascii="SassoonPrimaryInfant" w:hAnsi="SassoonPrimaryInfant" w:cs="Futura"/>
                          <w:sz w:val="20"/>
                          <w:szCs w:val="20"/>
                        </w:rPr>
                        <w:t>Many of the key components of GIRFEC can be found within a nurturing approach, including the focus on wellbeing, an understanding of resilience</w:t>
                      </w:r>
                      <w:r w:rsidR="00CD4F4B">
                        <w:rPr>
                          <w:rFonts w:ascii="SassoonPrimaryInfant" w:hAnsi="SassoonPrimaryInfant" w:cs="Futura"/>
                          <w:sz w:val="20"/>
                          <w:szCs w:val="20"/>
                        </w:rPr>
                        <w:t>.</w:t>
                      </w:r>
                      <w:r w:rsidRPr="00477FCF">
                        <w:rPr>
                          <w:rFonts w:ascii="SassoonPrimaryInfant" w:hAnsi="SassoonPrimaryInfant" w:cs="Futura"/>
                          <w:sz w:val="20"/>
                          <w:szCs w:val="20"/>
                        </w:rPr>
                        <w:t xml:space="preserve"> </w:t>
                      </w:r>
                      <w:proofErr w:type="gramStart"/>
                      <w:r w:rsidRPr="00477FCF">
                        <w:rPr>
                          <w:rFonts w:ascii="SassoonPrimaryInfant" w:hAnsi="SassoonPrimaryInfant" w:cs="Futura"/>
                          <w:sz w:val="20"/>
                          <w:szCs w:val="20"/>
                        </w:rPr>
                        <w:t>A</w:t>
                      </w:r>
                      <w:proofErr w:type="gramEnd"/>
                      <w:r w:rsidRPr="00477FCF">
                        <w:rPr>
                          <w:rFonts w:ascii="SassoonPrimaryInfant" w:hAnsi="SassoonPrimaryInfant" w:cs="Futura"/>
                          <w:sz w:val="20"/>
                          <w:szCs w:val="20"/>
                        </w:rPr>
                        <w:t xml:space="preserve"> nurturing approach recognises that positive relationships are central to both learning and wellbeing. A key aspect of a nurturing approach is an </w:t>
                      </w:r>
                      <w:r>
                        <w:rPr>
                          <w:rFonts w:ascii="SassoonPrimaryInfant" w:hAnsi="SassoonPrimaryInfant" w:cs="Futura"/>
                          <w:sz w:val="20"/>
                          <w:szCs w:val="20"/>
                        </w:rPr>
                        <w:t>u</w:t>
                      </w:r>
                      <w:r w:rsidRPr="00477FCF">
                        <w:rPr>
                          <w:rFonts w:ascii="SassoonPrimaryInfant" w:hAnsi="SassoonPrimaryInfant" w:cs="Futura"/>
                          <w:sz w:val="20"/>
                          <w:szCs w:val="20"/>
                        </w:rPr>
                        <w:t>nderstanding of attachment theory and how early experiences can have a significant impact on development</w:t>
                      </w:r>
                      <w:r w:rsidR="006871C1">
                        <w:rPr>
                          <w:rFonts w:ascii="SassoonPrimaryInfant" w:hAnsi="SassoonPrimaryInfant" w:cs="Futura"/>
                          <w:sz w:val="20"/>
                          <w:szCs w:val="20"/>
                        </w:rPr>
                        <w:t xml:space="preserve">. It recognises that </w:t>
                      </w:r>
                      <w:r w:rsidR="00CD4F4B">
                        <w:rPr>
                          <w:rFonts w:ascii="SassoonPrimaryInfant" w:hAnsi="SassoonPrimaryInfant" w:cs="Futura"/>
                          <w:sz w:val="20"/>
                          <w:szCs w:val="20"/>
                        </w:rPr>
                        <w:t>in</w:t>
                      </w:r>
                      <w:r w:rsidR="006871C1">
                        <w:rPr>
                          <w:rFonts w:ascii="SassoonPrimaryInfant" w:hAnsi="SassoonPrimaryInfant" w:cs="Futura"/>
                          <w:sz w:val="20"/>
                          <w:szCs w:val="20"/>
                        </w:rPr>
                        <w:t xml:space="preserve"> school</w:t>
                      </w:r>
                      <w:r w:rsidRPr="00477FCF">
                        <w:rPr>
                          <w:rFonts w:ascii="SassoonPrimaryInfant" w:hAnsi="SassoonPrimaryInfant" w:cs="Futura"/>
                          <w:sz w:val="20"/>
                          <w:szCs w:val="20"/>
                        </w:rPr>
                        <w:t xml:space="preserve"> settings </w:t>
                      </w:r>
                      <w:r w:rsidR="00CD4F4B">
                        <w:rPr>
                          <w:rFonts w:ascii="SassoonPrimaryInfant" w:hAnsi="SassoonPrimaryInfant" w:cs="Futura"/>
                          <w:sz w:val="20"/>
                          <w:szCs w:val="20"/>
                        </w:rPr>
                        <w:t>all staff</w:t>
                      </w:r>
                      <w:r w:rsidRPr="00477FCF">
                        <w:rPr>
                          <w:rFonts w:ascii="SassoonPrimaryInfant" w:hAnsi="SassoonPrimaryInfant" w:cs="Futura"/>
                          <w:sz w:val="20"/>
                          <w:szCs w:val="20"/>
                        </w:rPr>
                        <w:t xml:space="preserve"> </w:t>
                      </w:r>
                      <w:proofErr w:type="gramStart"/>
                      <w:r w:rsidRPr="00477FCF">
                        <w:rPr>
                          <w:rFonts w:ascii="SassoonPrimaryInfant" w:hAnsi="SassoonPrimaryInfant" w:cs="Futura"/>
                          <w:sz w:val="20"/>
                          <w:szCs w:val="20"/>
                        </w:rPr>
                        <w:t>have</w:t>
                      </w:r>
                      <w:proofErr w:type="gramEnd"/>
                      <w:r w:rsidRPr="00477FCF">
                        <w:rPr>
                          <w:rFonts w:ascii="SassoonPrimaryInfant" w:hAnsi="SassoonPrimaryInfant" w:cs="Futura"/>
                          <w:sz w:val="20"/>
                          <w:szCs w:val="20"/>
                        </w:rPr>
                        <w:t xml:space="preserve"> a role to play in establishing the positive relationships that are required to promote healthy social and emotional development and that these relationships should be reliable, predictable and consistent</w:t>
                      </w:r>
                      <w:r w:rsidR="00CD4F4B">
                        <w:rPr>
                          <w:rFonts w:ascii="SassoonPrimaryInfant" w:hAnsi="SassoonPrimaryInfant" w:cs="Futura"/>
                          <w:sz w:val="20"/>
                          <w:szCs w:val="20"/>
                        </w:rPr>
                        <w:t>,</w:t>
                      </w:r>
                      <w:r w:rsidRPr="00477FCF">
                        <w:rPr>
                          <w:rFonts w:ascii="SassoonPrimaryInfant" w:hAnsi="SassoonPrimaryInfant" w:cs="Futura"/>
                          <w:sz w:val="20"/>
                          <w:szCs w:val="20"/>
                        </w:rPr>
                        <w:t xml:space="preserve"> where</w:t>
                      </w:r>
                      <w:r w:rsidR="006871C1">
                        <w:rPr>
                          <w:rFonts w:ascii="SassoonPrimaryInfant" w:hAnsi="SassoonPrimaryInfant" w:cs="Futura"/>
                          <w:sz w:val="20"/>
                          <w:szCs w:val="20"/>
                        </w:rPr>
                        <w:t xml:space="preserve"> </w:t>
                      </w:r>
                      <w:r w:rsidRPr="00477FCF">
                        <w:rPr>
                          <w:rFonts w:ascii="SassoonPrimaryInfant" w:hAnsi="SassoonPrimaryInfant" w:cs="Futura"/>
                          <w:sz w:val="20"/>
                          <w:szCs w:val="20"/>
                        </w:rPr>
                        <w:t xml:space="preserve">possible. A nurturing approach has a key focus on the school environment and emphasises the balance between care and challenge which incorporates </w:t>
                      </w:r>
                      <w:proofErr w:type="spellStart"/>
                      <w:r w:rsidRPr="00477FCF">
                        <w:rPr>
                          <w:rFonts w:ascii="SassoonPrimaryInfant" w:hAnsi="SassoonPrimaryInfant" w:cs="Futura"/>
                          <w:sz w:val="20"/>
                          <w:szCs w:val="20"/>
                        </w:rPr>
                        <w:t>attunement</w:t>
                      </w:r>
                      <w:proofErr w:type="spellEnd"/>
                      <w:r w:rsidRPr="00477FCF">
                        <w:rPr>
                          <w:rFonts w:ascii="SassoonPrimaryInfant" w:hAnsi="SassoonPrimaryInfant" w:cs="Futura"/>
                          <w:sz w:val="20"/>
                          <w:szCs w:val="20"/>
                        </w:rPr>
                        <w:t>, warmth and connection</w:t>
                      </w:r>
                      <w:r>
                        <w:rPr>
                          <w:rFonts w:ascii="SassoonPrimaryInfant" w:hAnsi="SassoonPrimaryInfant" w:cs="Futura"/>
                          <w:sz w:val="20"/>
                          <w:szCs w:val="20"/>
                        </w:rPr>
                        <w:t xml:space="preserve"> </w:t>
                      </w:r>
                      <w:r w:rsidRPr="00477FCF">
                        <w:rPr>
                          <w:rFonts w:ascii="SassoonPrimaryInfant" w:hAnsi="SassoonPrimaryInfant" w:cs="Futura"/>
                          <w:sz w:val="20"/>
                          <w:szCs w:val="20"/>
                        </w:rPr>
                        <w:t>alongside structure, high expectations and a focus on achievement and attainment.</w:t>
                      </w:r>
                    </w:p>
                    <w:p w14:paraId="4F22E156" w14:textId="77777777" w:rsidR="00DB6AAA" w:rsidRPr="00477FCF" w:rsidRDefault="00DB6AAA" w:rsidP="006871C1">
                      <w:pPr>
                        <w:jc w:val="both"/>
                        <w:rPr>
                          <w:rFonts w:ascii="SassoonPrimaryInfant" w:hAnsi="SassoonPrimaryInfant" w:cs="Futura"/>
                          <w:sz w:val="20"/>
                          <w:szCs w:val="20"/>
                        </w:rPr>
                      </w:pPr>
                    </w:p>
                    <w:p w14:paraId="2F8B930A" w14:textId="53165E76" w:rsidR="00C52C7A" w:rsidRPr="00C52C7A" w:rsidRDefault="006871C1" w:rsidP="006871C1">
                      <w:pPr>
                        <w:jc w:val="center"/>
                        <w:rPr>
                          <w:rFonts w:ascii="SassoonPrimaryInfant" w:hAnsi="SassoonPrimaryInfant" w:cs="Futura"/>
                          <w:sz w:val="20"/>
                          <w:szCs w:val="20"/>
                          <w:u w:val="single"/>
                        </w:rPr>
                      </w:pPr>
                      <w:r w:rsidRPr="006871C1">
                        <w:rPr>
                          <w:rFonts w:ascii="SassoonPrimaryInfant" w:hAnsi="SassoonPrimaryInfant" w:cs="Futura"/>
                          <w:sz w:val="20"/>
                          <w:szCs w:val="20"/>
                          <w:u w:val="single"/>
                        </w:rPr>
                        <w:t xml:space="preserve">Partnership </w:t>
                      </w:r>
                      <w:proofErr w:type="gramStart"/>
                      <w:r w:rsidRPr="006871C1">
                        <w:rPr>
                          <w:rFonts w:ascii="SassoonPrimaryInfant" w:hAnsi="SassoonPrimaryInfant" w:cs="Futura"/>
                          <w:sz w:val="20"/>
                          <w:szCs w:val="20"/>
                          <w:u w:val="single"/>
                        </w:rPr>
                        <w:t>W</w:t>
                      </w:r>
                      <w:r w:rsidR="00C52C7A" w:rsidRPr="006871C1">
                        <w:rPr>
                          <w:rFonts w:ascii="SassoonPrimaryInfant" w:hAnsi="SassoonPrimaryInfant" w:cs="Futura"/>
                          <w:sz w:val="20"/>
                          <w:szCs w:val="20"/>
                          <w:u w:val="single"/>
                        </w:rPr>
                        <w:t>ith</w:t>
                      </w:r>
                      <w:proofErr w:type="gramEnd"/>
                      <w:r>
                        <w:rPr>
                          <w:rFonts w:ascii="SassoonPrimaryInfant" w:hAnsi="SassoonPrimaryInfant" w:cs="Futura"/>
                          <w:sz w:val="20"/>
                          <w:szCs w:val="20"/>
                          <w:u w:val="single"/>
                        </w:rPr>
                        <w:t xml:space="preserve"> Families</w:t>
                      </w:r>
                    </w:p>
                    <w:p w14:paraId="082B7045" w14:textId="07E33F08" w:rsidR="00DB6AAA" w:rsidRPr="00C52C7A" w:rsidRDefault="00C52C7A" w:rsidP="006871C1">
                      <w:pPr>
                        <w:jc w:val="both"/>
                        <w:rPr>
                          <w:rFonts w:ascii="SassoonPrimaryInfant" w:hAnsi="SassoonPrimaryInfant" w:cs="Futura"/>
                          <w:sz w:val="20"/>
                          <w:szCs w:val="20"/>
                        </w:rPr>
                      </w:pPr>
                      <w:r w:rsidRPr="00C52C7A">
                        <w:rPr>
                          <w:rFonts w:ascii="SassoonPrimaryInfant" w:hAnsi="SassoonPrimaryInfant" w:cs="Futura"/>
                          <w:sz w:val="20"/>
                          <w:szCs w:val="20"/>
                        </w:rPr>
                        <w:t xml:space="preserve">Parents, carers and families are by far the most important influences in a child's life. Their support can play a vital role at all stages of education. </w:t>
                      </w:r>
                      <w:r w:rsidR="006871C1">
                        <w:rPr>
                          <w:rFonts w:ascii="SassoonPrimaryInfant" w:hAnsi="SassoonPrimaryInfant" w:cs="Futura"/>
                          <w:sz w:val="20"/>
                          <w:szCs w:val="20"/>
                        </w:rPr>
                        <w:t>P</w:t>
                      </w:r>
                      <w:r w:rsidRPr="00C52C7A">
                        <w:rPr>
                          <w:rFonts w:ascii="SassoonPrimaryInfant" w:hAnsi="SassoonPrimaryInfant" w:cs="Futura"/>
                          <w:sz w:val="20"/>
                          <w:szCs w:val="20"/>
                        </w:rPr>
                        <w:t>arents who take on a supportive role in their children's learning make a difference in improving achievement and behaviour. Positive relationships between school and home allow the child to feel safe, secure and confident.</w:t>
                      </w:r>
                    </w:p>
                    <w:p w14:paraId="057EBA3F" w14:textId="77777777" w:rsidR="00DB6AAA" w:rsidRPr="00C52C7A" w:rsidRDefault="00DB6AAA" w:rsidP="006871C1">
                      <w:pPr>
                        <w:jc w:val="both"/>
                        <w:rPr>
                          <w:rFonts w:ascii="SassoonPrimaryInfant" w:hAnsi="SassoonPrimaryInfant" w:cs="Futura"/>
                          <w:sz w:val="20"/>
                          <w:szCs w:val="20"/>
                        </w:rPr>
                      </w:pPr>
                    </w:p>
                    <w:p w14:paraId="69BBB8AF" w14:textId="77777777" w:rsidR="00DB6AAA" w:rsidRDefault="00DB6AAA" w:rsidP="0026461F">
                      <w:pPr>
                        <w:rPr>
                          <w:rFonts w:ascii="SassoonPrimaryInfant" w:hAnsi="SassoonPrimaryInfant" w:cs="Futura"/>
                          <w:sz w:val="32"/>
                          <w:szCs w:val="32"/>
                        </w:rPr>
                      </w:pPr>
                    </w:p>
                    <w:p w14:paraId="61A8FB72" w14:textId="77777777" w:rsidR="00DB6AAA" w:rsidRDefault="00DB6AAA" w:rsidP="0026461F">
                      <w:pPr>
                        <w:rPr>
                          <w:rFonts w:ascii="SassoonPrimaryInfant" w:hAnsi="SassoonPrimaryInfant" w:cs="Futura"/>
                          <w:sz w:val="32"/>
                          <w:szCs w:val="32"/>
                        </w:rPr>
                      </w:pPr>
                    </w:p>
                    <w:p w14:paraId="2AC33781" w14:textId="77777777" w:rsidR="00DB6AAA" w:rsidRDefault="00DB6AAA" w:rsidP="0026461F">
                      <w:pPr>
                        <w:rPr>
                          <w:rFonts w:ascii="SassoonPrimaryInfant" w:hAnsi="SassoonPrimaryInfant" w:cs="Futura"/>
                          <w:sz w:val="32"/>
                          <w:szCs w:val="32"/>
                        </w:rPr>
                      </w:pPr>
                    </w:p>
                    <w:p w14:paraId="1E3529B4" w14:textId="77777777" w:rsidR="00DB6AAA" w:rsidRDefault="00DB6AAA" w:rsidP="0026461F">
                      <w:pPr>
                        <w:rPr>
                          <w:rFonts w:ascii="SassoonPrimaryInfant" w:hAnsi="SassoonPrimaryInfant" w:cs="Futura"/>
                          <w:sz w:val="32"/>
                          <w:szCs w:val="32"/>
                        </w:rPr>
                      </w:pPr>
                    </w:p>
                    <w:p w14:paraId="788DB00F" w14:textId="77777777" w:rsidR="00DB6AAA" w:rsidRDefault="00DB6AAA" w:rsidP="0026461F">
                      <w:pPr>
                        <w:rPr>
                          <w:rFonts w:ascii="SassoonPrimaryInfant" w:hAnsi="SassoonPrimaryInfant" w:cs="Futura"/>
                          <w:sz w:val="32"/>
                          <w:szCs w:val="32"/>
                        </w:rPr>
                      </w:pPr>
                    </w:p>
                    <w:p w14:paraId="6EA82F33" w14:textId="77777777" w:rsidR="00DB6AAA" w:rsidRPr="00605705" w:rsidRDefault="00DB6AAA" w:rsidP="0026461F">
                      <w:pPr>
                        <w:rPr>
                          <w:rFonts w:ascii="SassoonPrimaryInfant" w:hAnsi="SassoonPrimaryInfant" w:cs="Futura"/>
                        </w:rPr>
                      </w:pPr>
                    </w:p>
                    <w:p w14:paraId="52D20C2D" w14:textId="77777777" w:rsidR="00DB6AAA" w:rsidRPr="000745CD" w:rsidRDefault="00DB6AAA" w:rsidP="0026461F">
                      <w:pPr>
                        <w:rPr>
                          <w:rFonts w:ascii="Futura" w:hAnsi="Futura" w:cs="Futura"/>
                          <w:sz w:val="30"/>
                          <w:szCs w:val="30"/>
                        </w:rPr>
                      </w:pPr>
                    </w:p>
                    <w:p w14:paraId="5F2A06EB" w14:textId="77777777" w:rsidR="00DB6AAA" w:rsidRPr="0026461F" w:rsidRDefault="00DB6AAA" w:rsidP="0026461F">
                      <w:pPr>
                        <w:rPr>
                          <w:rFonts w:ascii="Futura" w:hAnsi="Futura" w:cs="Futura"/>
                          <w:sz w:val="32"/>
                          <w:szCs w:val="32"/>
                        </w:rPr>
                      </w:pPr>
                    </w:p>
                  </w:txbxContent>
                </v:textbox>
                <w10:wrap type="square"/>
              </v:shape>
            </w:pict>
          </mc:Fallback>
        </mc:AlternateContent>
      </w:r>
      <w:r>
        <w:rPr>
          <w:noProof/>
          <w:lang w:eastAsia="en-GB"/>
        </w:rPr>
        <mc:AlternateContent>
          <mc:Choice Requires="wps">
            <w:drawing>
              <wp:anchor distT="0" distB="0" distL="114300" distR="114300" simplePos="0" relativeHeight="251656704" behindDoc="0" locked="0" layoutInCell="1" allowOverlap="1" wp14:anchorId="58C2B864" wp14:editId="1DC994AB">
                <wp:simplePos x="0" y="0"/>
                <wp:positionH relativeFrom="column">
                  <wp:posOffset>-742950</wp:posOffset>
                </wp:positionH>
                <wp:positionV relativeFrom="paragraph">
                  <wp:posOffset>-66675</wp:posOffset>
                </wp:positionV>
                <wp:extent cx="5029200" cy="7115175"/>
                <wp:effectExtent l="38100" t="38100" r="38100" b="47625"/>
                <wp:wrapSquare wrapText="bothSides"/>
                <wp:docPr id="4" name="Text Box 4"/>
                <wp:cNvGraphicFramePr/>
                <a:graphic xmlns:a="http://schemas.openxmlformats.org/drawingml/2006/main">
                  <a:graphicData uri="http://schemas.microsoft.com/office/word/2010/wordprocessingShape">
                    <wps:wsp>
                      <wps:cNvSpPr txBox="1"/>
                      <wps:spPr>
                        <a:xfrm>
                          <a:off x="0" y="0"/>
                          <a:ext cx="5029200" cy="7115175"/>
                        </a:xfrm>
                        <a:prstGeom prst="rect">
                          <a:avLst/>
                        </a:prstGeom>
                        <a:noFill/>
                        <a:ln w="76200" cmpd="tri">
                          <a:solidFill>
                            <a:srgbClr val="0000FF"/>
                          </a:solid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7B7BAA" w14:textId="77777777" w:rsidR="00477FCF" w:rsidRPr="00477FCF" w:rsidRDefault="00477FCF" w:rsidP="006871C1">
                            <w:pPr>
                              <w:jc w:val="center"/>
                              <w:rPr>
                                <w:rFonts w:ascii="SassoonPrimaryInfant" w:hAnsi="SassoonPrimaryInfant" w:cs="Futura"/>
                                <w:sz w:val="20"/>
                                <w:szCs w:val="20"/>
                                <w:u w:val="single"/>
                              </w:rPr>
                            </w:pPr>
                            <w:r w:rsidRPr="00477FCF">
                              <w:rPr>
                                <w:rFonts w:ascii="SassoonPrimaryInfant" w:hAnsi="SassoonPrimaryInfant" w:cs="Futura"/>
                                <w:sz w:val="20"/>
                                <w:szCs w:val="20"/>
                                <w:u w:val="single"/>
                              </w:rPr>
                              <w:t>What is Nurture?</w:t>
                            </w:r>
                          </w:p>
                          <w:p w14:paraId="7BCD3DF9" w14:textId="77777777" w:rsidR="00477FCF" w:rsidRPr="00477FCF" w:rsidRDefault="00477FCF" w:rsidP="00477FCF">
                            <w:pPr>
                              <w:jc w:val="both"/>
                              <w:rPr>
                                <w:rFonts w:ascii="SassoonPrimaryInfant" w:hAnsi="SassoonPrimaryInfant" w:cs="Futura"/>
                                <w:sz w:val="20"/>
                                <w:szCs w:val="20"/>
                              </w:rPr>
                            </w:pPr>
                            <w:r w:rsidRPr="00477FCF">
                              <w:rPr>
                                <w:rFonts w:ascii="SassoonPrimaryInfant" w:hAnsi="SassoonPrimaryInfant" w:cs="Futura"/>
                                <w:sz w:val="20"/>
                                <w:szCs w:val="20"/>
                              </w:rPr>
                              <w:t xml:space="preserve">‘To Nurture is to care and protect someone or something while they are growing’ </w:t>
                            </w:r>
                          </w:p>
                          <w:p w14:paraId="31FF5432" w14:textId="77777777" w:rsidR="00477FCF" w:rsidRPr="00477FCF" w:rsidRDefault="00477FCF" w:rsidP="006871C1">
                            <w:pPr>
                              <w:jc w:val="center"/>
                              <w:rPr>
                                <w:rFonts w:ascii="SassoonPrimaryInfant" w:hAnsi="SassoonPrimaryInfant" w:cs="Futura"/>
                                <w:sz w:val="20"/>
                                <w:szCs w:val="20"/>
                              </w:rPr>
                            </w:pPr>
                          </w:p>
                          <w:p w14:paraId="04E44AE0" w14:textId="0BCF7D1C" w:rsidR="00477FCF" w:rsidRPr="00477FCF" w:rsidRDefault="00477FCF" w:rsidP="006871C1">
                            <w:pPr>
                              <w:jc w:val="center"/>
                              <w:rPr>
                                <w:rFonts w:ascii="SassoonPrimaryInfant" w:hAnsi="SassoonPrimaryInfant" w:cs="Futura"/>
                                <w:sz w:val="20"/>
                                <w:szCs w:val="20"/>
                                <w:u w:val="single"/>
                              </w:rPr>
                            </w:pPr>
                            <w:r w:rsidRPr="00477FCF">
                              <w:rPr>
                                <w:rFonts w:ascii="SassoonPrimaryInfant" w:hAnsi="SassoonPrimaryInfant" w:cs="Futura"/>
                                <w:sz w:val="20"/>
                                <w:szCs w:val="20"/>
                                <w:u w:val="single"/>
                              </w:rPr>
                              <w:t>What does a Nurturing School mean?</w:t>
                            </w:r>
                          </w:p>
                          <w:p w14:paraId="3D449F34" w14:textId="09558CB6" w:rsidR="00477FCF" w:rsidRPr="00477FCF" w:rsidRDefault="00CD4F4B" w:rsidP="006871C1">
                            <w:pPr>
                              <w:jc w:val="both"/>
                              <w:rPr>
                                <w:rFonts w:ascii="SassoonPrimaryInfant" w:hAnsi="SassoonPrimaryInfant" w:cs="Futura"/>
                                <w:sz w:val="20"/>
                                <w:szCs w:val="20"/>
                              </w:rPr>
                            </w:pPr>
                            <w:r>
                              <w:rPr>
                                <w:rFonts w:ascii="SassoonPrimaryInfant" w:hAnsi="SassoonPrimaryInfant" w:cs="Futura"/>
                                <w:sz w:val="20"/>
                                <w:szCs w:val="20"/>
                              </w:rPr>
                              <w:t>Nurture groups and n</w:t>
                            </w:r>
                            <w:r w:rsidR="00477FCF" w:rsidRPr="00477FCF">
                              <w:rPr>
                                <w:rFonts w:ascii="SassoonPrimaryInfant" w:hAnsi="SassoonPrimaryInfant" w:cs="Futura"/>
                                <w:sz w:val="20"/>
                                <w:szCs w:val="20"/>
                              </w:rPr>
                              <w:t>urturing approaches are increasingly being introduced across primary, secondary and early learning and child care (ELC) settings. Research clearl</w:t>
                            </w:r>
                            <w:r>
                              <w:rPr>
                                <w:rFonts w:ascii="SassoonPrimaryInfant" w:hAnsi="SassoonPrimaryInfant" w:cs="Futura"/>
                                <w:sz w:val="20"/>
                                <w:szCs w:val="20"/>
                              </w:rPr>
                              <w:t>y demonstrates the impact that n</w:t>
                            </w:r>
                            <w:r w:rsidR="00477FCF" w:rsidRPr="00477FCF">
                              <w:rPr>
                                <w:rFonts w:ascii="SassoonPrimaryInfant" w:hAnsi="SassoonPrimaryInfant" w:cs="Futura"/>
                                <w:sz w:val="20"/>
                                <w:szCs w:val="20"/>
                              </w:rPr>
                              <w:t>urture can have on attainment as well as social and emotional competences.</w:t>
                            </w:r>
                            <w:r w:rsidR="006871C1">
                              <w:rPr>
                                <w:rFonts w:ascii="SassoonPrimaryInfant" w:hAnsi="SassoonPrimaryInfant" w:cs="Futura"/>
                                <w:sz w:val="20"/>
                                <w:szCs w:val="20"/>
                              </w:rPr>
                              <w:t xml:space="preserve"> </w:t>
                            </w:r>
                            <w:r>
                              <w:rPr>
                                <w:rFonts w:ascii="SassoonPrimaryInfant" w:hAnsi="SassoonPrimaryInfant" w:cs="Futura"/>
                                <w:sz w:val="20"/>
                                <w:szCs w:val="20"/>
                              </w:rPr>
                              <w:t>At the heart of n</w:t>
                            </w:r>
                            <w:r w:rsidR="00477FCF" w:rsidRPr="00477FCF">
                              <w:rPr>
                                <w:rFonts w:ascii="SassoonPrimaryInfant" w:hAnsi="SassoonPrimaryInfant" w:cs="Futura"/>
                                <w:sz w:val="20"/>
                                <w:szCs w:val="20"/>
                              </w:rPr>
                              <w:t>urture is a focus on wellbeing and relationships and a drive to support the growth and development of children and young</w:t>
                            </w:r>
                            <w:r w:rsidR="006871C1">
                              <w:rPr>
                                <w:rFonts w:ascii="SassoonPrimaryInfant" w:hAnsi="SassoonPrimaryInfant" w:cs="Futura"/>
                                <w:sz w:val="20"/>
                                <w:szCs w:val="20"/>
                              </w:rPr>
                              <w:t xml:space="preserve"> </w:t>
                            </w:r>
                            <w:r>
                              <w:rPr>
                                <w:rFonts w:ascii="SassoonPrimaryInfant" w:hAnsi="SassoonPrimaryInfant" w:cs="Futura"/>
                                <w:sz w:val="20"/>
                                <w:szCs w:val="20"/>
                              </w:rPr>
                              <w:t>people, A n</w:t>
                            </w:r>
                            <w:r w:rsidR="00477FCF" w:rsidRPr="00477FCF">
                              <w:rPr>
                                <w:rFonts w:ascii="SassoonPrimaryInfant" w:hAnsi="SassoonPrimaryInfant" w:cs="Futura"/>
                                <w:sz w:val="20"/>
                                <w:szCs w:val="20"/>
                              </w:rPr>
                              <w:t>urturing approach has been promoted as a key approach to supporting behaviour, wellbeing, attainment and achievement in Scottish Schools.</w:t>
                            </w:r>
                          </w:p>
                          <w:p w14:paraId="23BB089C" w14:textId="77777777" w:rsidR="00477FCF" w:rsidRPr="00477FCF" w:rsidRDefault="00477FCF" w:rsidP="00477FCF">
                            <w:pPr>
                              <w:jc w:val="both"/>
                              <w:rPr>
                                <w:rFonts w:ascii="SassoonPrimaryInfant" w:hAnsi="SassoonPrimaryInfant" w:cs="Futura"/>
                                <w:sz w:val="20"/>
                                <w:szCs w:val="20"/>
                              </w:rPr>
                            </w:pPr>
                          </w:p>
                          <w:p w14:paraId="0C9C6BDB" w14:textId="77777777" w:rsidR="00477FCF" w:rsidRPr="00477FCF" w:rsidRDefault="00477FCF" w:rsidP="006871C1">
                            <w:pPr>
                              <w:jc w:val="center"/>
                              <w:rPr>
                                <w:rFonts w:ascii="SassoonPrimaryInfant" w:hAnsi="SassoonPrimaryInfant" w:cs="Futura"/>
                                <w:sz w:val="20"/>
                                <w:szCs w:val="20"/>
                                <w:u w:val="single"/>
                              </w:rPr>
                            </w:pPr>
                            <w:r w:rsidRPr="00477FCF">
                              <w:rPr>
                                <w:rFonts w:ascii="SassoonPrimaryInfant" w:hAnsi="SassoonPrimaryInfant" w:cs="Futura"/>
                                <w:sz w:val="20"/>
                                <w:szCs w:val="20"/>
                                <w:u w:val="single"/>
                              </w:rPr>
                              <w:t>What is a Nurture Group?</w:t>
                            </w:r>
                          </w:p>
                          <w:p w14:paraId="188E63F1" w14:textId="022E269B" w:rsidR="00DB6AAA" w:rsidRPr="00477FCF" w:rsidRDefault="00477FCF" w:rsidP="00477FCF">
                            <w:pPr>
                              <w:jc w:val="both"/>
                              <w:rPr>
                                <w:rFonts w:ascii="SassoonPrimaryInfant" w:hAnsi="SassoonPrimaryInfant" w:cs="Futura"/>
                                <w:b/>
                                <w:bCs/>
                                <w:i/>
                                <w:iCs/>
                                <w:sz w:val="20"/>
                                <w:szCs w:val="20"/>
                              </w:rPr>
                            </w:pPr>
                            <w:r w:rsidRPr="00477FCF">
                              <w:rPr>
                                <w:rFonts w:ascii="SassoonPrimaryInfant" w:hAnsi="SassoonPrimaryInfant" w:cs="Futura"/>
                                <w:sz w:val="20"/>
                                <w:szCs w:val="20"/>
                              </w:rPr>
                              <w:t>Nurture groups offer a short term, focused intervention which addresses barriers to learning arising from social, emotional or behavioural difficulties, in an inclusive, supportive manner. Children and young people continue to remain part o</w:t>
                            </w:r>
                            <w:r w:rsidR="00CD4F4B">
                              <w:rPr>
                                <w:rFonts w:ascii="SassoonPrimaryInfant" w:hAnsi="SassoonPrimaryInfant" w:cs="Futura"/>
                                <w:sz w:val="20"/>
                                <w:szCs w:val="20"/>
                              </w:rPr>
                              <w:t>f their own class group. The n</w:t>
                            </w:r>
                            <w:r w:rsidRPr="00477FCF">
                              <w:rPr>
                                <w:rFonts w:ascii="SassoonPrimaryInfant" w:hAnsi="SassoonPrimaryInfant" w:cs="Futura"/>
                                <w:sz w:val="20"/>
                                <w:szCs w:val="20"/>
                              </w:rPr>
                              <w:t>urture group wo</w:t>
                            </w:r>
                            <w:r w:rsidR="00CD4F4B">
                              <w:rPr>
                                <w:rFonts w:ascii="SassoonPrimaryInfant" w:hAnsi="SassoonPrimaryInfant" w:cs="Futura"/>
                                <w:sz w:val="20"/>
                                <w:szCs w:val="20"/>
                              </w:rPr>
                              <w:t>rks alongside the whole school n</w:t>
                            </w:r>
                            <w:r w:rsidRPr="00477FCF">
                              <w:rPr>
                                <w:rFonts w:ascii="SassoonPrimaryInfant" w:hAnsi="SassoonPrimaryInfant" w:cs="Futura"/>
                                <w:sz w:val="20"/>
                                <w:szCs w:val="20"/>
                              </w:rPr>
                              <w:t>urturing approach.</w:t>
                            </w:r>
                            <w:r w:rsidRPr="00477FCF">
                              <w:rPr>
                                <w:rFonts w:ascii="SassoonPrimaryInfant" w:hAnsi="SassoonPrimaryInfant" w:cs="Futura"/>
                                <w:sz w:val="20"/>
                                <w:szCs w:val="20"/>
                              </w:rPr>
                              <w:cr/>
                            </w:r>
                          </w:p>
                          <w:p w14:paraId="4C71975B" w14:textId="77777777" w:rsidR="00477FCF" w:rsidRPr="00477FCF" w:rsidRDefault="00477FCF" w:rsidP="006871C1">
                            <w:pPr>
                              <w:jc w:val="center"/>
                              <w:rPr>
                                <w:rFonts w:ascii="SassoonPrimaryInfant" w:hAnsi="SassoonPrimaryInfant" w:cs="Futura"/>
                                <w:sz w:val="20"/>
                                <w:szCs w:val="20"/>
                                <w:u w:val="single"/>
                              </w:rPr>
                            </w:pPr>
                            <w:r w:rsidRPr="00477FCF">
                              <w:rPr>
                                <w:rFonts w:ascii="SassoonPrimaryInfant" w:hAnsi="SassoonPrimaryInfant" w:cs="Futura"/>
                                <w:sz w:val="20"/>
                                <w:szCs w:val="20"/>
                                <w:u w:val="single"/>
                              </w:rPr>
                              <w:t>How does Nurture fit with Scottish Education?</w:t>
                            </w:r>
                          </w:p>
                          <w:p w14:paraId="3CC8520E" w14:textId="77777777" w:rsidR="00477FCF" w:rsidRPr="00477FCF" w:rsidRDefault="00477FCF" w:rsidP="00477FCF">
                            <w:pPr>
                              <w:rPr>
                                <w:rFonts w:ascii="SassoonPrimaryInfant" w:hAnsi="SassoonPrimaryInfant" w:cs="Futura"/>
                                <w:sz w:val="20"/>
                                <w:szCs w:val="20"/>
                              </w:rPr>
                            </w:pPr>
                          </w:p>
                          <w:p w14:paraId="0263D9FC" w14:textId="5513A051" w:rsidR="00DB6AAA" w:rsidRPr="00477FCF" w:rsidRDefault="00477FCF" w:rsidP="006871C1">
                            <w:pPr>
                              <w:jc w:val="both"/>
                              <w:rPr>
                                <w:rFonts w:ascii="SassoonPrimaryInfant" w:hAnsi="SassoonPrimaryInfant" w:cs="Futura"/>
                                <w:sz w:val="20"/>
                                <w:szCs w:val="20"/>
                              </w:rPr>
                            </w:pPr>
                            <w:r w:rsidRPr="00477FCF">
                              <w:rPr>
                                <w:rFonts w:ascii="SassoonPrimaryInfant" w:hAnsi="SassoonPrimaryInfant" w:cs="Futura"/>
                                <w:sz w:val="20"/>
                                <w:szCs w:val="20"/>
                              </w:rPr>
                              <w:t>Getting i</w:t>
                            </w:r>
                            <w:r w:rsidR="00CD4F4B">
                              <w:rPr>
                                <w:rFonts w:ascii="SassoonPrimaryInfant" w:hAnsi="SassoonPrimaryInfant" w:cs="Futura"/>
                                <w:sz w:val="20"/>
                                <w:szCs w:val="20"/>
                              </w:rPr>
                              <w:t>t Right for Every Child (GIRFEC)</w:t>
                            </w:r>
                            <w:r w:rsidRPr="00477FCF">
                              <w:rPr>
                                <w:rFonts w:ascii="SassoonPrimaryInfant" w:hAnsi="SassoonPrimaryInfant" w:cs="Futura"/>
                                <w:sz w:val="20"/>
                                <w:szCs w:val="20"/>
                              </w:rPr>
                              <w:t xml:space="preserve"> places children and young people’s wellbeing at the centre of all assessment and planning. It</w:t>
                            </w:r>
                            <w:r w:rsidR="006871C1">
                              <w:rPr>
                                <w:rFonts w:ascii="SassoonPrimaryInfant" w:hAnsi="SassoonPrimaryInfant" w:cs="Futura"/>
                                <w:sz w:val="20"/>
                                <w:szCs w:val="20"/>
                              </w:rPr>
                              <w:t xml:space="preserve"> </w:t>
                            </w:r>
                            <w:r w:rsidRPr="00477FCF">
                              <w:rPr>
                                <w:rFonts w:ascii="SassoonPrimaryInfant" w:hAnsi="SassoonPrimaryInfant" w:cs="Futura"/>
                                <w:sz w:val="20"/>
                                <w:szCs w:val="20"/>
                              </w:rPr>
                              <w:t>recognises that children and young people will have different experiences in their lives and have the right to expect appropriate support from adults to allow them to grow and develop and reach their full potential.</w:t>
                            </w:r>
                          </w:p>
                          <w:p w14:paraId="60C2B82C" w14:textId="46BE28EE" w:rsidR="00DB6AAA" w:rsidRPr="005C35C5" w:rsidRDefault="00DB6AAA" w:rsidP="006871C1">
                            <w:pPr>
                              <w:jc w:val="both"/>
                              <w:rPr>
                                <w:rFonts w:ascii="SassoonPrimaryInfant" w:hAnsi="SassoonPrimaryInfant" w:cs="Futura"/>
                                <w:sz w:val="32"/>
                                <w:szCs w:val="32"/>
                              </w:rPr>
                            </w:pPr>
                          </w:p>
                          <w:p w14:paraId="12E4D31B" w14:textId="03704BB2" w:rsidR="00DB6AAA" w:rsidRPr="00D37B2A" w:rsidRDefault="00DB6AAA" w:rsidP="00617CE2">
                            <w:pPr>
                              <w:rPr>
                                <w:rFonts w:ascii="SassoonPrimaryInfant" w:hAnsi="SassoonPrimaryInfant" w:cs="Futura"/>
                                <w:sz w:val="32"/>
                                <w:szCs w:val="32"/>
                              </w:rPr>
                            </w:pPr>
                          </w:p>
                          <w:p w14:paraId="6F837335" w14:textId="77777777" w:rsidR="00DB6AAA" w:rsidRDefault="00DB6AAA">
                            <w:pPr>
                              <w:rPr>
                                <w:rFonts w:ascii="Futura" w:hAnsi="Futura" w:cs="Futura"/>
                                <w:sz w:val="32"/>
                                <w:szCs w:val="32"/>
                              </w:rPr>
                            </w:pPr>
                          </w:p>
                          <w:p w14:paraId="20E7A9E3" w14:textId="77777777" w:rsidR="00DB6AAA" w:rsidRDefault="00DB6AAA">
                            <w:pPr>
                              <w:rPr>
                                <w:rFonts w:ascii="Futura" w:hAnsi="Futura" w:cs="Futura"/>
                                <w:sz w:val="32"/>
                                <w:szCs w:val="32"/>
                              </w:rPr>
                            </w:pPr>
                          </w:p>
                          <w:p w14:paraId="726D1B70" w14:textId="77777777" w:rsidR="00DB6AAA" w:rsidRPr="0026461F" w:rsidRDefault="00DB6AAA">
                            <w:pPr>
                              <w:rPr>
                                <w:rFonts w:ascii="Futura" w:hAnsi="Futura" w:cs="Futur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58.5pt;margin-top:-5.25pt;width:396pt;height:56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" filled="f" strokecolor="blue" strokeweight="6pt">
                <v:stroke linestyle="thickBetweenThin"/>
                <v:textbox>
                  <w:txbxContent>
                    <w:p w14:paraId="307B7BAA" w14:textId="77777777" w:rsidR="00477FCF" w:rsidRPr="00477FCF" w:rsidRDefault="00477FCF" w:rsidP="006871C1">
                      <w:pPr>
                        <w:jc w:val="center"/>
                        <w:rPr>
                          <w:rFonts w:ascii="SassoonPrimaryInfant" w:hAnsi="SassoonPrimaryInfant" w:cs="Futura"/>
                          <w:sz w:val="20"/>
                          <w:szCs w:val="20"/>
                          <w:u w:val="single"/>
                        </w:rPr>
                      </w:pPr>
                      <w:r w:rsidRPr="00477FCF">
                        <w:rPr>
                          <w:rFonts w:ascii="SassoonPrimaryInfant" w:hAnsi="SassoonPrimaryInfant" w:cs="Futura"/>
                          <w:sz w:val="20"/>
                          <w:szCs w:val="20"/>
                          <w:u w:val="single"/>
                        </w:rPr>
                        <w:t>What is Nurture?</w:t>
                      </w:r>
                    </w:p>
                    <w:p w14:paraId="7BCD3DF9" w14:textId="77777777" w:rsidR="00477FCF" w:rsidRPr="00477FCF" w:rsidRDefault="00477FCF" w:rsidP="00477FCF">
                      <w:pPr>
                        <w:jc w:val="both"/>
                        <w:rPr>
                          <w:rFonts w:ascii="SassoonPrimaryInfant" w:hAnsi="SassoonPrimaryInfant" w:cs="Futura"/>
                          <w:sz w:val="20"/>
                          <w:szCs w:val="20"/>
                        </w:rPr>
                      </w:pPr>
                      <w:r w:rsidRPr="00477FCF">
                        <w:rPr>
                          <w:rFonts w:ascii="SassoonPrimaryInfant" w:hAnsi="SassoonPrimaryInfant" w:cs="Futura"/>
                          <w:sz w:val="20"/>
                          <w:szCs w:val="20"/>
                        </w:rPr>
                        <w:t xml:space="preserve">‘To Nurture is to care and protect someone or something while they are growing’ </w:t>
                      </w:r>
                    </w:p>
                    <w:p w14:paraId="31FF5432" w14:textId="77777777" w:rsidR="00477FCF" w:rsidRPr="00477FCF" w:rsidRDefault="00477FCF" w:rsidP="006871C1">
                      <w:pPr>
                        <w:jc w:val="center"/>
                        <w:rPr>
                          <w:rFonts w:ascii="SassoonPrimaryInfant" w:hAnsi="SassoonPrimaryInfant" w:cs="Futura"/>
                          <w:sz w:val="20"/>
                          <w:szCs w:val="20"/>
                        </w:rPr>
                      </w:pPr>
                    </w:p>
                    <w:p w14:paraId="04E44AE0" w14:textId="0BCF7D1C" w:rsidR="00477FCF" w:rsidRPr="00477FCF" w:rsidRDefault="00477FCF" w:rsidP="006871C1">
                      <w:pPr>
                        <w:jc w:val="center"/>
                        <w:rPr>
                          <w:rFonts w:ascii="SassoonPrimaryInfant" w:hAnsi="SassoonPrimaryInfant" w:cs="Futura"/>
                          <w:sz w:val="20"/>
                          <w:szCs w:val="20"/>
                          <w:u w:val="single"/>
                        </w:rPr>
                      </w:pPr>
                      <w:r w:rsidRPr="00477FCF">
                        <w:rPr>
                          <w:rFonts w:ascii="SassoonPrimaryInfant" w:hAnsi="SassoonPrimaryInfant" w:cs="Futura"/>
                          <w:sz w:val="20"/>
                          <w:szCs w:val="20"/>
                          <w:u w:val="single"/>
                        </w:rPr>
                        <w:t>What does a Nurturing School mean?</w:t>
                      </w:r>
                    </w:p>
                    <w:p w14:paraId="3D449F34" w14:textId="09558CB6" w:rsidR="00477FCF" w:rsidRPr="00477FCF" w:rsidRDefault="00CD4F4B" w:rsidP="006871C1">
                      <w:pPr>
                        <w:jc w:val="both"/>
                        <w:rPr>
                          <w:rFonts w:ascii="SassoonPrimaryInfant" w:hAnsi="SassoonPrimaryInfant" w:cs="Futura"/>
                          <w:sz w:val="20"/>
                          <w:szCs w:val="20"/>
                        </w:rPr>
                      </w:pPr>
                      <w:r>
                        <w:rPr>
                          <w:rFonts w:ascii="SassoonPrimaryInfant" w:hAnsi="SassoonPrimaryInfant" w:cs="Futura"/>
                          <w:sz w:val="20"/>
                          <w:szCs w:val="20"/>
                        </w:rPr>
                        <w:t>Nurture groups and n</w:t>
                      </w:r>
                      <w:r w:rsidR="00477FCF" w:rsidRPr="00477FCF">
                        <w:rPr>
                          <w:rFonts w:ascii="SassoonPrimaryInfant" w:hAnsi="SassoonPrimaryInfant" w:cs="Futura"/>
                          <w:sz w:val="20"/>
                          <w:szCs w:val="20"/>
                        </w:rPr>
                        <w:t>urturing approaches are increasingly being introduced across primary, secondary and early learning and child care (ELC) settings. Research clearl</w:t>
                      </w:r>
                      <w:r>
                        <w:rPr>
                          <w:rFonts w:ascii="SassoonPrimaryInfant" w:hAnsi="SassoonPrimaryInfant" w:cs="Futura"/>
                          <w:sz w:val="20"/>
                          <w:szCs w:val="20"/>
                        </w:rPr>
                        <w:t>y demonstrates the impact that n</w:t>
                      </w:r>
                      <w:r w:rsidR="00477FCF" w:rsidRPr="00477FCF">
                        <w:rPr>
                          <w:rFonts w:ascii="SassoonPrimaryInfant" w:hAnsi="SassoonPrimaryInfant" w:cs="Futura"/>
                          <w:sz w:val="20"/>
                          <w:szCs w:val="20"/>
                        </w:rPr>
                        <w:t>urture can have on attainment as well as social and emotional competences.</w:t>
                      </w:r>
                      <w:r w:rsidR="006871C1">
                        <w:rPr>
                          <w:rFonts w:ascii="SassoonPrimaryInfant" w:hAnsi="SassoonPrimaryInfant" w:cs="Futura"/>
                          <w:sz w:val="20"/>
                          <w:szCs w:val="20"/>
                        </w:rPr>
                        <w:t xml:space="preserve"> </w:t>
                      </w:r>
                      <w:r>
                        <w:rPr>
                          <w:rFonts w:ascii="SassoonPrimaryInfant" w:hAnsi="SassoonPrimaryInfant" w:cs="Futura"/>
                          <w:sz w:val="20"/>
                          <w:szCs w:val="20"/>
                        </w:rPr>
                        <w:t>At the heart of n</w:t>
                      </w:r>
                      <w:r w:rsidR="00477FCF" w:rsidRPr="00477FCF">
                        <w:rPr>
                          <w:rFonts w:ascii="SassoonPrimaryInfant" w:hAnsi="SassoonPrimaryInfant" w:cs="Futura"/>
                          <w:sz w:val="20"/>
                          <w:szCs w:val="20"/>
                        </w:rPr>
                        <w:t>urture is a focus on wellbeing and relationships and a drive to support the growth and development of children and young</w:t>
                      </w:r>
                      <w:r w:rsidR="006871C1">
                        <w:rPr>
                          <w:rFonts w:ascii="SassoonPrimaryInfant" w:hAnsi="SassoonPrimaryInfant" w:cs="Futura"/>
                          <w:sz w:val="20"/>
                          <w:szCs w:val="20"/>
                        </w:rPr>
                        <w:t xml:space="preserve"> </w:t>
                      </w:r>
                      <w:r>
                        <w:rPr>
                          <w:rFonts w:ascii="SassoonPrimaryInfant" w:hAnsi="SassoonPrimaryInfant" w:cs="Futura"/>
                          <w:sz w:val="20"/>
                          <w:szCs w:val="20"/>
                        </w:rPr>
                        <w:t>people, A n</w:t>
                      </w:r>
                      <w:r w:rsidR="00477FCF" w:rsidRPr="00477FCF">
                        <w:rPr>
                          <w:rFonts w:ascii="SassoonPrimaryInfant" w:hAnsi="SassoonPrimaryInfant" w:cs="Futura"/>
                          <w:sz w:val="20"/>
                          <w:szCs w:val="20"/>
                        </w:rPr>
                        <w:t>urturing approach has been promoted as a key approach to supporting behaviour, wellbeing, attainment and achievement in Scottish Schools.</w:t>
                      </w:r>
                    </w:p>
                    <w:p w14:paraId="23BB089C" w14:textId="77777777" w:rsidR="00477FCF" w:rsidRPr="00477FCF" w:rsidRDefault="00477FCF" w:rsidP="00477FCF">
                      <w:pPr>
                        <w:jc w:val="both"/>
                        <w:rPr>
                          <w:rFonts w:ascii="SassoonPrimaryInfant" w:hAnsi="SassoonPrimaryInfant" w:cs="Futura"/>
                          <w:sz w:val="20"/>
                          <w:szCs w:val="20"/>
                        </w:rPr>
                      </w:pPr>
                    </w:p>
                    <w:p w14:paraId="0C9C6BDB" w14:textId="77777777" w:rsidR="00477FCF" w:rsidRPr="00477FCF" w:rsidRDefault="00477FCF" w:rsidP="006871C1">
                      <w:pPr>
                        <w:jc w:val="center"/>
                        <w:rPr>
                          <w:rFonts w:ascii="SassoonPrimaryInfant" w:hAnsi="SassoonPrimaryInfant" w:cs="Futura"/>
                          <w:sz w:val="20"/>
                          <w:szCs w:val="20"/>
                          <w:u w:val="single"/>
                        </w:rPr>
                      </w:pPr>
                      <w:r w:rsidRPr="00477FCF">
                        <w:rPr>
                          <w:rFonts w:ascii="SassoonPrimaryInfant" w:hAnsi="SassoonPrimaryInfant" w:cs="Futura"/>
                          <w:sz w:val="20"/>
                          <w:szCs w:val="20"/>
                          <w:u w:val="single"/>
                        </w:rPr>
                        <w:t xml:space="preserve">What is </w:t>
                      </w:r>
                      <w:proofErr w:type="gramStart"/>
                      <w:r w:rsidRPr="00477FCF">
                        <w:rPr>
                          <w:rFonts w:ascii="SassoonPrimaryInfant" w:hAnsi="SassoonPrimaryInfant" w:cs="Futura"/>
                          <w:sz w:val="20"/>
                          <w:szCs w:val="20"/>
                          <w:u w:val="single"/>
                        </w:rPr>
                        <w:t>a Nurture</w:t>
                      </w:r>
                      <w:proofErr w:type="gramEnd"/>
                      <w:r w:rsidRPr="00477FCF">
                        <w:rPr>
                          <w:rFonts w:ascii="SassoonPrimaryInfant" w:hAnsi="SassoonPrimaryInfant" w:cs="Futura"/>
                          <w:sz w:val="20"/>
                          <w:szCs w:val="20"/>
                          <w:u w:val="single"/>
                        </w:rPr>
                        <w:t xml:space="preserve"> Group?</w:t>
                      </w:r>
                    </w:p>
                    <w:p w14:paraId="188E63F1" w14:textId="022E269B" w:rsidR="00DB6AAA" w:rsidRPr="00477FCF" w:rsidRDefault="00477FCF" w:rsidP="00477FCF">
                      <w:pPr>
                        <w:jc w:val="both"/>
                        <w:rPr>
                          <w:rFonts w:ascii="SassoonPrimaryInfant" w:hAnsi="SassoonPrimaryInfant" w:cs="Futura"/>
                          <w:b/>
                          <w:bCs/>
                          <w:i/>
                          <w:iCs/>
                          <w:sz w:val="20"/>
                          <w:szCs w:val="20"/>
                        </w:rPr>
                      </w:pPr>
                      <w:r w:rsidRPr="00477FCF">
                        <w:rPr>
                          <w:rFonts w:ascii="SassoonPrimaryInfant" w:hAnsi="SassoonPrimaryInfant" w:cs="Futura"/>
                          <w:sz w:val="20"/>
                          <w:szCs w:val="20"/>
                        </w:rPr>
                        <w:t>Nurture groups offer a short term, focused intervention which addresses barriers to learning arising from social, emotional or behavioural difficulties, in an inclusive, supportive manner. Children and young people continue to remain part o</w:t>
                      </w:r>
                      <w:r w:rsidR="00CD4F4B">
                        <w:rPr>
                          <w:rFonts w:ascii="SassoonPrimaryInfant" w:hAnsi="SassoonPrimaryInfant" w:cs="Futura"/>
                          <w:sz w:val="20"/>
                          <w:szCs w:val="20"/>
                        </w:rPr>
                        <w:t>f their own class group. The n</w:t>
                      </w:r>
                      <w:r w:rsidRPr="00477FCF">
                        <w:rPr>
                          <w:rFonts w:ascii="SassoonPrimaryInfant" w:hAnsi="SassoonPrimaryInfant" w:cs="Futura"/>
                          <w:sz w:val="20"/>
                          <w:szCs w:val="20"/>
                        </w:rPr>
                        <w:t>urture group wo</w:t>
                      </w:r>
                      <w:r w:rsidR="00CD4F4B">
                        <w:rPr>
                          <w:rFonts w:ascii="SassoonPrimaryInfant" w:hAnsi="SassoonPrimaryInfant" w:cs="Futura"/>
                          <w:sz w:val="20"/>
                          <w:szCs w:val="20"/>
                        </w:rPr>
                        <w:t>rks alongside the whole school n</w:t>
                      </w:r>
                      <w:r w:rsidRPr="00477FCF">
                        <w:rPr>
                          <w:rFonts w:ascii="SassoonPrimaryInfant" w:hAnsi="SassoonPrimaryInfant" w:cs="Futura"/>
                          <w:sz w:val="20"/>
                          <w:szCs w:val="20"/>
                        </w:rPr>
                        <w:t>urturing approach.</w:t>
                      </w:r>
                      <w:r w:rsidRPr="00477FCF">
                        <w:rPr>
                          <w:rFonts w:ascii="SassoonPrimaryInfant" w:hAnsi="SassoonPrimaryInfant" w:cs="Futura"/>
                          <w:sz w:val="20"/>
                          <w:szCs w:val="20"/>
                        </w:rPr>
                        <w:cr/>
                      </w:r>
                    </w:p>
                    <w:p w14:paraId="4C71975B" w14:textId="77777777" w:rsidR="00477FCF" w:rsidRPr="00477FCF" w:rsidRDefault="00477FCF" w:rsidP="006871C1">
                      <w:pPr>
                        <w:jc w:val="center"/>
                        <w:rPr>
                          <w:rFonts w:ascii="SassoonPrimaryInfant" w:hAnsi="SassoonPrimaryInfant" w:cs="Futura"/>
                          <w:sz w:val="20"/>
                          <w:szCs w:val="20"/>
                          <w:u w:val="single"/>
                        </w:rPr>
                      </w:pPr>
                      <w:r w:rsidRPr="00477FCF">
                        <w:rPr>
                          <w:rFonts w:ascii="SassoonPrimaryInfant" w:hAnsi="SassoonPrimaryInfant" w:cs="Futura"/>
                          <w:sz w:val="20"/>
                          <w:szCs w:val="20"/>
                          <w:u w:val="single"/>
                        </w:rPr>
                        <w:t>How does Nurture fit with Scottish Education?</w:t>
                      </w:r>
                    </w:p>
                    <w:p w14:paraId="3CC8520E" w14:textId="77777777" w:rsidR="00477FCF" w:rsidRPr="00477FCF" w:rsidRDefault="00477FCF" w:rsidP="00477FCF">
                      <w:pPr>
                        <w:rPr>
                          <w:rFonts w:ascii="SassoonPrimaryInfant" w:hAnsi="SassoonPrimaryInfant" w:cs="Futura"/>
                          <w:sz w:val="20"/>
                          <w:szCs w:val="20"/>
                        </w:rPr>
                      </w:pPr>
                    </w:p>
                    <w:p w14:paraId="0263D9FC" w14:textId="5513A051" w:rsidR="00DB6AAA" w:rsidRPr="00477FCF" w:rsidRDefault="00477FCF" w:rsidP="006871C1">
                      <w:pPr>
                        <w:jc w:val="both"/>
                        <w:rPr>
                          <w:rFonts w:ascii="SassoonPrimaryInfant" w:hAnsi="SassoonPrimaryInfant" w:cs="Futura"/>
                          <w:sz w:val="20"/>
                          <w:szCs w:val="20"/>
                        </w:rPr>
                      </w:pPr>
                      <w:r w:rsidRPr="00477FCF">
                        <w:rPr>
                          <w:rFonts w:ascii="SassoonPrimaryInfant" w:hAnsi="SassoonPrimaryInfant" w:cs="Futura"/>
                          <w:sz w:val="20"/>
                          <w:szCs w:val="20"/>
                        </w:rPr>
                        <w:t>Getting i</w:t>
                      </w:r>
                      <w:r w:rsidR="00CD4F4B">
                        <w:rPr>
                          <w:rFonts w:ascii="SassoonPrimaryInfant" w:hAnsi="SassoonPrimaryInfant" w:cs="Futura"/>
                          <w:sz w:val="20"/>
                          <w:szCs w:val="20"/>
                        </w:rPr>
                        <w:t>t Right for Every Child (GIRFEC)</w:t>
                      </w:r>
                      <w:r w:rsidRPr="00477FCF">
                        <w:rPr>
                          <w:rFonts w:ascii="SassoonPrimaryInfant" w:hAnsi="SassoonPrimaryInfant" w:cs="Futura"/>
                          <w:sz w:val="20"/>
                          <w:szCs w:val="20"/>
                        </w:rPr>
                        <w:t xml:space="preserve"> places children and young people’s wellbeing at the centre of all assessment and planning. It</w:t>
                      </w:r>
                      <w:r w:rsidR="006871C1">
                        <w:rPr>
                          <w:rFonts w:ascii="SassoonPrimaryInfant" w:hAnsi="SassoonPrimaryInfant" w:cs="Futura"/>
                          <w:sz w:val="20"/>
                          <w:szCs w:val="20"/>
                        </w:rPr>
                        <w:t xml:space="preserve"> </w:t>
                      </w:r>
                      <w:r w:rsidRPr="00477FCF">
                        <w:rPr>
                          <w:rFonts w:ascii="SassoonPrimaryInfant" w:hAnsi="SassoonPrimaryInfant" w:cs="Futura"/>
                          <w:sz w:val="20"/>
                          <w:szCs w:val="20"/>
                        </w:rPr>
                        <w:t>recognises that children and young people will have different experiences in their lives and have the right to expect appropriate support from adults to allow them to grow and develop and reach their full potential.</w:t>
                      </w:r>
                    </w:p>
                    <w:p w14:paraId="60C2B82C" w14:textId="46BE28EE" w:rsidR="00DB6AAA" w:rsidRPr="005C35C5" w:rsidRDefault="00DB6AAA" w:rsidP="006871C1">
                      <w:pPr>
                        <w:jc w:val="both"/>
                        <w:rPr>
                          <w:rFonts w:ascii="SassoonPrimaryInfant" w:hAnsi="SassoonPrimaryInfant" w:cs="Futura"/>
                          <w:sz w:val="32"/>
                          <w:szCs w:val="32"/>
                        </w:rPr>
                      </w:pPr>
                    </w:p>
                    <w:p w14:paraId="12E4D31B" w14:textId="03704BB2" w:rsidR="00DB6AAA" w:rsidRPr="00D37B2A" w:rsidRDefault="00DB6AAA" w:rsidP="00617CE2">
                      <w:pPr>
                        <w:rPr>
                          <w:rFonts w:ascii="SassoonPrimaryInfant" w:hAnsi="SassoonPrimaryInfant" w:cs="Futura"/>
                          <w:sz w:val="32"/>
                          <w:szCs w:val="32"/>
                        </w:rPr>
                      </w:pPr>
                    </w:p>
                    <w:p w14:paraId="6F837335" w14:textId="77777777" w:rsidR="00DB6AAA" w:rsidRDefault="00DB6AAA">
                      <w:pPr>
                        <w:rPr>
                          <w:rFonts w:ascii="Futura" w:hAnsi="Futura" w:cs="Futura"/>
                          <w:sz w:val="32"/>
                          <w:szCs w:val="32"/>
                        </w:rPr>
                      </w:pPr>
                    </w:p>
                    <w:p w14:paraId="20E7A9E3" w14:textId="77777777" w:rsidR="00DB6AAA" w:rsidRDefault="00DB6AAA">
                      <w:pPr>
                        <w:rPr>
                          <w:rFonts w:ascii="Futura" w:hAnsi="Futura" w:cs="Futura"/>
                          <w:sz w:val="32"/>
                          <w:szCs w:val="32"/>
                        </w:rPr>
                      </w:pPr>
                    </w:p>
                    <w:p w14:paraId="726D1B70" w14:textId="77777777" w:rsidR="00DB6AAA" w:rsidRPr="0026461F" w:rsidRDefault="00DB6AAA">
                      <w:pPr>
                        <w:rPr>
                          <w:rFonts w:ascii="Futura" w:hAnsi="Futura" w:cs="Futura"/>
                          <w:sz w:val="32"/>
                          <w:szCs w:val="32"/>
                        </w:rPr>
                      </w:pPr>
                    </w:p>
                  </w:txbxContent>
                </v:textbox>
                <w10:wrap type="square"/>
              </v:shape>
            </w:pict>
          </mc:Fallback>
        </mc:AlternateContent>
      </w:r>
      <w:r w:rsidR="0026461F">
        <w:br w:type="page"/>
      </w:r>
    </w:p>
    <w:p w14:paraId="52D8DB35" w14:textId="652E3444" w:rsidR="008917F7" w:rsidRDefault="00627391">
      <w:r>
        <w:rPr>
          <w:noProof/>
          <w:lang w:eastAsia="en-GB"/>
        </w:rPr>
        <w:lastRenderedPageBreak/>
        <mc:AlternateContent>
          <mc:Choice Requires="wps">
            <w:drawing>
              <wp:anchor distT="0" distB="0" distL="114300" distR="114300" simplePos="0" relativeHeight="251654656" behindDoc="0" locked="0" layoutInCell="1" allowOverlap="1" wp14:anchorId="7F8B5217" wp14:editId="11DB20CF">
                <wp:simplePos x="0" y="0"/>
                <wp:positionH relativeFrom="column">
                  <wp:posOffset>4924425</wp:posOffset>
                </wp:positionH>
                <wp:positionV relativeFrom="paragraph">
                  <wp:posOffset>1753235</wp:posOffset>
                </wp:positionV>
                <wp:extent cx="4229100" cy="5029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229100" cy="50292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E7C23E" w14:textId="797FD583" w:rsidR="00477FCF" w:rsidRDefault="00477FCF" w:rsidP="00477FCF">
                            <w:pPr>
                              <w:jc w:val="center"/>
                              <w:rPr>
                                <w:rFonts w:ascii="SassoonPrimaryInfant" w:hAnsi="SassoonPrimaryInfant" w:cs="Futura"/>
                                <w:b/>
                                <w:bCs/>
                                <w:color w:val="002060"/>
                                <w:sz w:val="60"/>
                                <w:szCs w:val="60"/>
                              </w:rPr>
                            </w:pPr>
                            <w:r>
                              <w:rPr>
                                <w:rFonts w:ascii="SassoonPrimaryInfant" w:hAnsi="SassoonPrimaryInfant" w:cs="Futura"/>
                                <w:b/>
                                <w:bCs/>
                                <w:color w:val="002060"/>
                                <w:sz w:val="60"/>
                                <w:szCs w:val="60"/>
                              </w:rPr>
                              <w:t>Hillington Primary</w:t>
                            </w:r>
                          </w:p>
                          <w:p w14:paraId="3909481E" w14:textId="3420780C" w:rsidR="00CD4F4B" w:rsidRDefault="00CD4F4B" w:rsidP="00477FCF">
                            <w:pPr>
                              <w:jc w:val="center"/>
                              <w:rPr>
                                <w:rFonts w:ascii="SassoonPrimaryInfant" w:hAnsi="SassoonPrimaryInfant" w:cs="Futura"/>
                                <w:b/>
                                <w:bCs/>
                                <w:color w:val="002060"/>
                                <w:sz w:val="60"/>
                                <w:szCs w:val="60"/>
                              </w:rPr>
                            </w:pPr>
                            <w:r>
                              <w:rPr>
                                <w:rFonts w:ascii="SassoonPrimaryInfant" w:hAnsi="SassoonPrimaryInfant" w:cs="Futura"/>
                                <w:b/>
                                <w:bCs/>
                                <w:color w:val="002060"/>
                                <w:sz w:val="60"/>
                                <w:szCs w:val="60"/>
                              </w:rPr>
                              <w:t>Nurture</w:t>
                            </w:r>
                          </w:p>
                          <w:p w14:paraId="30FF44EB" w14:textId="6719E1A6" w:rsidR="00477FCF" w:rsidRDefault="00C52C7A" w:rsidP="00C52C7A">
                            <w:pPr>
                              <w:jc w:val="center"/>
                              <w:rPr>
                                <w:rFonts w:ascii="SassoonPrimaryInfant" w:hAnsi="SassoonPrimaryInfant" w:cs="Futura"/>
                                <w:b/>
                                <w:bCs/>
                                <w:color w:val="002060"/>
                                <w:sz w:val="60"/>
                                <w:szCs w:val="60"/>
                              </w:rPr>
                            </w:pPr>
                            <w:r>
                              <w:rPr>
                                <w:noProof/>
                                <w:lang w:eastAsia="en-GB"/>
                              </w:rPr>
                              <w:drawing>
                                <wp:inline distT="0" distB="0" distL="0" distR="0" wp14:anchorId="66F28082" wp14:editId="65E0AE6A">
                                  <wp:extent cx="2144819" cy="1924216"/>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43125" cy="1922696"/>
                                          </a:xfrm>
                                          <a:prstGeom prst="rect">
                                            <a:avLst/>
                                          </a:prstGeom>
                                        </pic:spPr>
                                      </pic:pic>
                                    </a:graphicData>
                                  </a:graphic>
                                </wp:inline>
                              </w:drawing>
                            </w:r>
                          </w:p>
                          <w:p w14:paraId="1FACB15F" w14:textId="72473669" w:rsidR="00477FCF" w:rsidRPr="00477FCF" w:rsidRDefault="00477FCF" w:rsidP="00477FCF">
                            <w:pPr>
                              <w:jc w:val="center"/>
                              <w:rPr>
                                <w:rFonts w:ascii="SassoonPrimaryInfant" w:hAnsi="SassoonPrimaryInfant" w:cs="Futura"/>
                                <w:b/>
                                <w:bCs/>
                                <w:color w:val="002060"/>
                                <w:sz w:val="44"/>
                                <w:szCs w:val="44"/>
                              </w:rPr>
                            </w:pPr>
                            <w:r w:rsidRPr="00477FCF">
                              <w:rPr>
                                <w:rFonts w:ascii="SassoonPrimaryInfant" w:hAnsi="SassoonPrimaryInfant" w:cs="Futura"/>
                                <w:b/>
                                <w:bCs/>
                                <w:color w:val="002060"/>
                                <w:sz w:val="44"/>
                                <w:szCs w:val="44"/>
                              </w:rPr>
                              <w:t>What is a Nurturing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387.75pt;margin-top:138.05pt;width:333pt;height:39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" filled="f" stroked="f">
                <v:textbox>
                  <w:txbxContent>
                    <w:p w14:paraId="09E7C23E" w14:textId="797FD583" w:rsidR="00477FCF" w:rsidRDefault="00477FCF" w:rsidP="00477FCF">
                      <w:pPr>
                        <w:jc w:val="center"/>
                        <w:rPr>
                          <w:rFonts w:ascii="SassoonPrimaryInfant" w:hAnsi="SassoonPrimaryInfant" w:cs="Futura"/>
                          <w:b/>
                          <w:bCs/>
                          <w:color w:val="002060"/>
                          <w:sz w:val="60"/>
                          <w:szCs w:val="60"/>
                        </w:rPr>
                      </w:pPr>
                      <w:r>
                        <w:rPr>
                          <w:rFonts w:ascii="SassoonPrimaryInfant" w:hAnsi="SassoonPrimaryInfant" w:cs="Futura"/>
                          <w:b/>
                          <w:bCs/>
                          <w:color w:val="002060"/>
                          <w:sz w:val="60"/>
                          <w:szCs w:val="60"/>
                        </w:rPr>
                        <w:t>Hillington Primary</w:t>
                      </w:r>
                    </w:p>
                    <w:p w14:paraId="3909481E" w14:textId="3420780C" w:rsidR="00CD4F4B" w:rsidRDefault="00CD4F4B" w:rsidP="00477FCF">
                      <w:pPr>
                        <w:jc w:val="center"/>
                        <w:rPr>
                          <w:rFonts w:ascii="SassoonPrimaryInfant" w:hAnsi="SassoonPrimaryInfant" w:cs="Futura"/>
                          <w:b/>
                          <w:bCs/>
                          <w:color w:val="002060"/>
                          <w:sz w:val="60"/>
                          <w:szCs w:val="60"/>
                        </w:rPr>
                      </w:pPr>
                      <w:r>
                        <w:rPr>
                          <w:rFonts w:ascii="SassoonPrimaryInfant" w:hAnsi="SassoonPrimaryInfant" w:cs="Futura"/>
                          <w:b/>
                          <w:bCs/>
                          <w:color w:val="002060"/>
                          <w:sz w:val="60"/>
                          <w:szCs w:val="60"/>
                        </w:rPr>
                        <w:t>Nurture</w:t>
                      </w:r>
                      <w:bookmarkStart w:id="1" w:name="_GoBack"/>
                      <w:bookmarkEnd w:id="1"/>
                    </w:p>
                    <w:p w14:paraId="30FF44EB" w14:textId="6719E1A6" w:rsidR="00477FCF" w:rsidRDefault="00C52C7A" w:rsidP="00C52C7A">
                      <w:pPr>
                        <w:jc w:val="center"/>
                        <w:rPr>
                          <w:rFonts w:ascii="SassoonPrimaryInfant" w:hAnsi="SassoonPrimaryInfant" w:cs="Futura"/>
                          <w:b/>
                          <w:bCs/>
                          <w:color w:val="002060"/>
                          <w:sz w:val="60"/>
                          <w:szCs w:val="60"/>
                        </w:rPr>
                      </w:pPr>
                      <w:r>
                        <w:rPr>
                          <w:noProof/>
                          <w:lang w:eastAsia="en-GB"/>
                        </w:rPr>
                        <w:drawing>
                          <wp:inline distT="0" distB="0" distL="0" distR="0" wp14:anchorId="66F28082" wp14:editId="65E0AE6A">
                            <wp:extent cx="2144819" cy="1924216"/>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43125" cy="1922696"/>
                                    </a:xfrm>
                                    <a:prstGeom prst="rect">
                                      <a:avLst/>
                                    </a:prstGeom>
                                  </pic:spPr>
                                </pic:pic>
                              </a:graphicData>
                            </a:graphic>
                          </wp:inline>
                        </w:drawing>
                      </w:r>
                    </w:p>
                    <w:p w14:paraId="1FACB15F" w14:textId="72473669" w:rsidR="00477FCF" w:rsidRPr="00477FCF" w:rsidRDefault="00477FCF" w:rsidP="00477FCF">
                      <w:pPr>
                        <w:jc w:val="center"/>
                        <w:rPr>
                          <w:rFonts w:ascii="SassoonPrimaryInfant" w:hAnsi="SassoonPrimaryInfant" w:cs="Futura"/>
                          <w:b/>
                          <w:bCs/>
                          <w:color w:val="002060"/>
                          <w:sz w:val="44"/>
                          <w:szCs w:val="44"/>
                        </w:rPr>
                      </w:pPr>
                      <w:r w:rsidRPr="00477FCF">
                        <w:rPr>
                          <w:rFonts w:ascii="SassoonPrimaryInfant" w:hAnsi="SassoonPrimaryInfant" w:cs="Futura"/>
                          <w:b/>
                          <w:bCs/>
                          <w:color w:val="002060"/>
                          <w:sz w:val="44"/>
                          <w:szCs w:val="44"/>
                        </w:rPr>
                        <w:t>What is a Nurturing School?</w:t>
                      </w:r>
                    </w:p>
                  </w:txbxContent>
                </v:textbox>
                <w10:wrap type="square"/>
              </v:shape>
            </w:pict>
          </mc:Fallback>
        </mc:AlternateContent>
      </w:r>
      <w:r w:rsidR="00EF6A04">
        <w:rPr>
          <w:noProof/>
          <w:lang w:eastAsia="en-GB"/>
        </w:rPr>
        <mc:AlternateContent>
          <mc:Choice Requires="wps">
            <w:drawing>
              <wp:anchor distT="0" distB="0" distL="114300" distR="114300" simplePos="0" relativeHeight="251653632" behindDoc="0" locked="0" layoutInCell="1" allowOverlap="1" wp14:anchorId="508911A5" wp14:editId="3B1C4911">
                <wp:simplePos x="0" y="0"/>
                <wp:positionH relativeFrom="column">
                  <wp:posOffset>4505325</wp:posOffset>
                </wp:positionH>
                <wp:positionV relativeFrom="paragraph">
                  <wp:posOffset>29210</wp:posOffset>
                </wp:positionV>
                <wp:extent cx="5029200" cy="7029450"/>
                <wp:effectExtent l="38100" t="38100" r="38100" b="38100"/>
                <wp:wrapSquare wrapText="bothSides"/>
                <wp:docPr id="7" name="Text Box 7"/>
                <wp:cNvGraphicFramePr/>
                <a:graphic xmlns:a="http://schemas.openxmlformats.org/drawingml/2006/main">
                  <a:graphicData uri="http://schemas.microsoft.com/office/word/2010/wordprocessingShape">
                    <wps:wsp>
                      <wps:cNvSpPr txBox="1"/>
                      <wps:spPr>
                        <a:xfrm>
                          <a:off x="0" y="0"/>
                          <a:ext cx="5029200" cy="7029450"/>
                        </a:xfrm>
                        <a:prstGeom prst="rect">
                          <a:avLst/>
                        </a:prstGeom>
                        <a:noFill/>
                        <a:ln w="76200" cmpd="tri">
                          <a:solidFill>
                            <a:srgbClr val="0000FF"/>
                          </a:solid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0527DF" w14:textId="6C8A829F" w:rsidR="00DB6AAA" w:rsidRDefault="00DB6AAA" w:rsidP="00010FEF">
                            <w:pPr>
                              <w:jc w:val="center"/>
                            </w:pPr>
                            <w:r>
                              <w:rPr>
                                <w:noProof/>
                                <w:lang w:eastAsia="en-GB"/>
                              </w:rPr>
                              <w:drawing>
                                <wp:inline distT="0" distB="0" distL="0" distR="0" wp14:anchorId="18C20D98" wp14:editId="7DA58128">
                                  <wp:extent cx="1435825" cy="163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ngton PS-Colour.jpg"/>
                                          <pic:cNvPicPr/>
                                        </pic:nvPicPr>
                                        <pic:blipFill>
                                          <a:blip r:embed="rId11">
                                            <a:extLst>
                                              <a:ext uri="{28A0092B-C50C-407E-A947-70E740481C1C}">
                                                <a14:useLocalDpi xmlns:a14="http://schemas.microsoft.com/office/drawing/2010/main" val="0"/>
                                              </a:ext>
                                            </a:extLst>
                                          </a:blip>
                                          <a:stretch>
                                            <a:fillRect/>
                                          </a:stretch>
                                        </pic:blipFill>
                                        <pic:spPr>
                                          <a:xfrm>
                                            <a:off x="0" y="0"/>
                                            <a:ext cx="1445018" cy="16487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9" type="#_x0000_t202" style="position:absolute;margin-left:354.75pt;margin-top:2.3pt;width:396pt;height:553.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" filled="f" strokecolor="blue" strokeweight="6pt">
                <v:stroke linestyle="thickBetweenThin"/>
                <v:textbox>
                  <w:txbxContent>
                    <w:p w14:paraId="280527DF" w14:textId="6C8A829F" w:rsidR="00DB6AAA" w:rsidRDefault="00DB6AAA" w:rsidP="00010FEF">
                      <w:pPr>
                        <w:jc w:val="center"/>
                      </w:pPr>
                      <w:r>
                        <w:rPr>
                          <w:noProof/>
                          <w:lang w:eastAsia="en-GB"/>
                        </w:rPr>
                        <w:drawing>
                          <wp:inline distT="0" distB="0" distL="0" distR="0" wp14:anchorId="18C20D98" wp14:editId="7DA58128">
                            <wp:extent cx="1435825" cy="163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ington PS-Colour.jpg"/>
                                    <pic:cNvPicPr/>
                                  </pic:nvPicPr>
                                  <pic:blipFill>
                                    <a:blip r:embed="rId12">
                                      <a:extLst>
                                        <a:ext uri="{28A0092B-C50C-407E-A947-70E740481C1C}">
                                          <a14:useLocalDpi xmlns:a14="http://schemas.microsoft.com/office/drawing/2010/main" val="0"/>
                                        </a:ext>
                                      </a:extLst>
                                    </a:blip>
                                    <a:stretch>
                                      <a:fillRect/>
                                    </a:stretch>
                                  </pic:blipFill>
                                  <pic:spPr>
                                    <a:xfrm>
                                      <a:off x="0" y="0"/>
                                      <a:ext cx="1445018" cy="1648789"/>
                                    </a:xfrm>
                                    <a:prstGeom prst="rect">
                                      <a:avLst/>
                                    </a:prstGeom>
                                  </pic:spPr>
                                </pic:pic>
                              </a:graphicData>
                            </a:graphic>
                          </wp:inline>
                        </w:drawing>
                      </w:r>
                    </w:p>
                  </w:txbxContent>
                </v:textbox>
                <w10:wrap type="square"/>
              </v:shape>
            </w:pict>
          </mc:Fallback>
        </mc:AlternateContent>
      </w:r>
      <w:r w:rsidR="00EF6A04">
        <w:rPr>
          <w:noProof/>
          <w:lang w:eastAsia="en-GB"/>
        </w:rPr>
        <mc:AlternateContent>
          <mc:Choice Requires="wps">
            <w:drawing>
              <wp:anchor distT="0" distB="0" distL="114300" distR="114300" simplePos="0" relativeHeight="251658752" behindDoc="0" locked="0" layoutInCell="1" allowOverlap="1" wp14:anchorId="47239EF0" wp14:editId="389802C6">
                <wp:simplePos x="0" y="0"/>
                <wp:positionH relativeFrom="column">
                  <wp:posOffset>-742950</wp:posOffset>
                </wp:positionH>
                <wp:positionV relativeFrom="paragraph">
                  <wp:posOffset>28575</wp:posOffset>
                </wp:positionV>
                <wp:extent cx="5029200" cy="7019925"/>
                <wp:effectExtent l="38100" t="38100" r="38100" b="47625"/>
                <wp:wrapSquare wrapText="bothSides"/>
                <wp:docPr id="6" name="Text Box 6"/>
                <wp:cNvGraphicFramePr/>
                <a:graphic xmlns:a="http://schemas.openxmlformats.org/drawingml/2006/main">
                  <a:graphicData uri="http://schemas.microsoft.com/office/word/2010/wordprocessingShape">
                    <wps:wsp>
                      <wps:cNvSpPr txBox="1"/>
                      <wps:spPr>
                        <a:xfrm>
                          <a:off x="0" y="0"/>
                          <a:ext cx="5029200" cy="7019925"/>
                        </a:xfrm>
                        <a:prstGeom prst="rect">
                          <a:avLst/>
                        </a:prstGeom>
                        <a:noFill/>
                        <a:ln w="76200" cmpd="tri">
                          <a:solidFill>
                            <a:srgbClr val="0000FF"/>
                          </a:solid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F14467" w14:textId="3EEFE450" w:rsidR="00C52C7A" w:rsidRPr="00C52C7A" w:rsidRDefault="00C52C7A" w:rsidP="006871C1">
                            <w:pPr>
                              <w:jc w:val="center"/>
                              <w:rPr>
                                <w:rFonts w:ascii="SassoonPrimaryInfant" w:hAnsi="SassoonPrimaryInfant" w:cs="Futura"/>
                                <w:sz w:val="20"/>
                                <w:szCs w:val="20"/>
                                <w:u w:val="single"/>
                              </w:rPr>
                            </w:pPr>
                            <w:r w:rsidRPr="00C52C7A">
                              <w:rPr>
                                <w:rFonts w:ascii="SassoonPrimaryInfant" w:hAnsi="SassoonPrimaryInfant" w:cs="Futura"/>
                                <w:sz w:val="20"/>
                                <w:szCs w:val="20"/>
                                <w:u w:val="single"/>
                              </w:rPr>
                              <w:t>The Nurturing Principles</w:t>
                            </w:r>
                          </w:p>
                          <w:p w14:paraId="6E9BCD4B" w14:textId="77777777" w:rsidR="006871C1" w:rsidRDefault="006871C1" w:rsidP="00C52C7A">
                            <w:pPr>
                              <w:rPr>
                                <w:rFonts w:ascii="SassoonPrimaryInfant" w:hAnsi="SassoonPrimaryInfant" w:cs="Futura"/>
                                <w:sz w:val="20"/>
                                <w:szCs w:val="20"/>
                              </w:rPr>
                            </w:pPr>
                          </w:p>
                          <w:p w14:paraId="49346D0B" w14:textId="79386000" w:rsidR="00C52C7A" w:rsidRPr="00C52C7A" w:rsidRDefault="00477FCF" w:rsidP="006871C1">
                            <w:pPr>
                              <w:rPr>
                                <w:rFonts w:ascii="SassoonPrimaryInfant" w:hAnsi="SassoonPrimaryInfant" w:cs="Futura"/>
                                <w:sz w:val="20"/>
                                <w:szCs w:val="20"/>
                              </w:rPr>
                            </w:pPr>
                            <w:r w:rsidRPr="00C52C7A">
                              <w:rPr>
                                <w:rFonts w:ascii="SassoonPrimaryInfant" w:hAnsi="SassoonPrimaryInfant" w:cs="Futura"/>
                                <w:sz w:val="20"/>
                                <w:szCs w:val="20"/>
                              </w:rPr>
                              <w:t>A Nurturing School is based on the</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understanding of 6 Nurturing</w:t>
                            </w:r>
                            <w:r w:rsidR="006871C1">
                              <w:rPr>
                                <w:rFonts w:ascii="SassoonPrimaryInfant" w:hAnsi="SassoonPrimaryInfant" w:cs="Futura"/>
                                <w:sz w:val="20"/>
                                <w:szCs w:val="20"/>
                              </w:rPr>
                              <w:t xml:space="preserve"> </w:t>
                            </w:r>
                            <w:r w:rsidRPr="00C52C7A">
                              <w:rPr>
                                <w:rFonts w:ascii="SassoonPrimaryInfant" w:hAnsi="SassoonPrimaryInfant" w:cs="Futura"/>
                                <w:sz w:val="20"/>
                                <w:szCs w:val="20"/>
                              </w:rPr>
                              <w:t>Principles</w:t>
                            </w:r>
                            <w:r w:rsidR="00C52C7A" w:rsidRPr="00C52C7A">
                              <w:rPr>
                                <w:rFonts w:ascii="SassoonPrimaryInfant" w:hAnsi="SassoonPrimaryInfant" w:cs="Futura"/>
                                <w:sz w:val="20"/>
                                <w:szCs w:val="20"/>
                              </w:rPr>
                              <w:t xml:space="preserve">. </w:t>
                            </w:r>
                          </w:p>
                          <w:p w14:paraId="5BE5F13F" w14:textId="77777777" w:rsidR="00C52C7A" w:rsidRPr="00C52C7A" w:rsidRDefault="00C52C7A" w:rsidP="00C52C7A">
                            <w:pPr>
                              <w:rPr>
                                <w:rFonts w:ascii="SassoonPrimaryInfant" w:hAnsi="SassoonPrimaryInfant" w:cs="Futura"/>
                                <w:sz w:val="20"/>
                                <w:szCs w:val="20"/>
                              </w:rPr>
                            </w:pPr>
                          </w:p>
                          <w:p w14:paraId="2FA7DB53" w14:textId="679253B2" w:rsidR="00477FCF" w:rsidRPr="00C52C7A" w:rsidRDefault="00C52C7A" w:rsidP="00C52C7A">
                            <w:pPr>
                              <w:rPr>
                                <w:rFonts w:ascii="SassoonPrimaryInfant" w:hAnsi="SassoonPrimaryInfant" w:cs="Futura"/>
                                <w:sz w:val="20"/>
                                <w:szCs w:val="20"/>
                              </w:rPr>
                            </w:pPr>
                            <w:r>
                              <w:rPr>
                                <w:rFonts w:ascii="SassoonPrimaryInfant" w:hAnsi="SassoonPrimaryInfant" w:cs="Futura"/>
                                <w:sz w:val="20"/>
                                <w:szCs w:val="20"/>
                              </w:rPr>
                              <w:t xml:space="preserve">1. </w:t>
                            </w:r>
                            <w:r w:rsidR="00477FCF" w:rsidRPr="00C52C7A">
                              <w:rPr>
                                <w:rFonts w:ascii="SassoonPrimaryInfant" w:hAnsi="SassoonPrimaryInfant" w:cs="Futura"/>
                                <w:sz w:val="20"/>
                                <w:szCs w:val="20"/>
                              </w:rPr>
                              <w:t>Children’s learning is understood</w:t>
                            </w:r>
                            <w:r>
                              <w:rPr>
                                <w:rFonts w:ascii="SassoonPrimaryInfant" w:hAnsi="SassoonPrimaryInfant" w:cs="Futura"/>
                                <w:sz w:val="20"/>
                                <w:szCs w:val="20"/>
                              </w:rPr>
                              <w:t xml:space="preserve"> </w:t>
                            </w:r>
                            <w:r w:rsidR="00477FCF" w:rsidRPr="00C52C7A">
                              <w:rPr>
                                <w:rFonts w:ascii="SassoonPrimaryInfant" w:hAnsi="SassoonPrimaryInfant" w:cs="Futura"/>
                                <w:sz w:val="20"/>
                                <w:szCs w:val="20"/>
                              </w:rPr>
                              <w:t xml:space="preserve">developmentally </w:t>
                            </w:r>
                          </w:p>
                          <w:p w14:paraId="4E873D24" w14:textId="6B43CE25" w:rsidR="00477FCF" w:rsidRPr="00C52C7A" w:rsidRDefault="00477FCF" w:rsidP="00C52C7A">
                            <w:pPr>
                              <w:rPr>
                                <w:rFonts w:ascii="SassoonPrimaryInfant" w:hAnsi="SassoonPrimaryInfant" w:cs="Futura"/>
                                <w:sz w:val="20"/>
                                <w:szCs w:val="20"/>
                              </w:rPr>
                            </w:pPr>
                            <w:r w:rsidRPr="00C52C7A">
                              <w:rPr>
                                <w:rFonts w:ascii="SassoonPrimaryInfant" w:hAnsi="SassoonPrimaryInfant" w:cs="Futura"/>
                                <w:sz w:val="20"/>
                                <w:szCs w:val="20"/>
                              </w:rPr>
                              <w:t>All children are different and learn at different</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rates. Individuals should feel supported and</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challenged in their learning. Sometimes children</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face barriers to learning, in a Nurturing</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environment staff provide support, guidance and</w:t>
                            </w:r>
                          </w:p>
                          <w:p w14:paraId="23484E2A" w14:textId="77777777" w:rsidR="00C52C7A" w:rsidRPr="00C52C7A" w:rsidRDefault="00477FCF" w:rsidP="00477FCF">
                            <w:pPr>
                              <w:rPr>
                                <w:rFonts w:ascii="SassoonPrimaryInfant" w:hAnsi="SassoonPrimaryInfant" w:cs="Futura"/>
                                <w:sz w:val="20"/>
                                <w:szCs w:val="20"/>
                              </w:rPr>
                            </w:pPr>
                            <w:r w:rsidRPr="00C52C7A">
                              <w:rPr>
                                <w:rFonts w:ascii="SassoonPrimaryInfant" w:hAnsi="SassoonPrimaryInfant" w:cs="Futura"/>
                                <w:sz w:val="20"/>
                                <w:szCs w:val="20"/>
                              </w:rPr>
                              <w:t>model positive relationships</w:t>
                            </w:r>
                          </w:p>
                          <w:p w14:paraId="7F4AD43B" w14:textId="2B06AEC2" w:rsidR="00477FCF" w:rsidRPr="00C52C7A" w:rsidRDefault="00C52C7A" w:rsidP="00C52C7A">
                            <w:pPr>
                              <w:rPr>
                                <w:rFonts w:ascii="SassoonPrimaryInfant" w:hAnsi="SassoonPrimaryInfant" w:cs="Futura"/>
                                <w:sz w:val="20"/>
                                <w:szCs w:val="20"/>
                              </w:rPr>
                            </w:pPr>
                            <w:r w:rsidRPr="00C52C7A">
                              <w:rPr>
                                <w:rFonts w:ascii="SassoonPrimaryInfant" w:hAnsi="SassoonPrimaryInfant" w:cs="Futura"/>
                                <w:sz w:val="20"/>
                                <w:szCs w:val="20"/>
                              </w:rPr>
                              <w:t xml:space="preserve">2. </w:t>
                            </w:r>
                            <w:r w:rsidR="00477FCF" w:rsidRPr="00C52C7A">
                              <w:rPr>
                                <w:rFonts w:ascii="SassoonPrimaryInfant" w:hAnsi="SassoonPrimaryInfant" w:cs="Futura"/>
                                <w:sz w:val="20"/>
                                <w:szCs w:val="20"/>
                              </w:rPr>
                              <w:t xml:space="preserve">The environment offers a safe base </w:t>
                            </w:r>
                          </w:p>
                          <w:p w14:paraId="58B26618" w14:textId="211C365D" w:rsidR="00477FCF" w:rsidRPr="00C52C7A" w:rsidRDefault="00477FCF" w:rsidP="00C52C7A">
                            <w:pPr>
                              <w:rPr>
                                <w:rFonts w:ascii="SassoonPrimaryInfant" w:hAnsi="SassoonPrimaryInfant" w:cs="Futura"/>
                                <w:sz w:val="20"/>
                                <w:szCs w:val="20"/>
                              </w:rPr>
                            </w:pPr>
                            <w:r w:rsidRPr="00C52C7A">
                              <w:rPr>
                                <w:rFonts w:ascii="SassoonPrimaryInfant" w:hAnsi="SassoonPrimaryInfant" w:cs="Futura"/>
                                <w:sz w:val="20"/>
                                <w:szCs w:val="20"/>
                              </w:rPr>
                              <w:t>Children should feel welcome and safe in school.</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Pupils know staff are interested in them. Pupils</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have a safe space to go to in times of distress</w:t>
                            </w:r>
                          </w:p>
                          <w:p w14:paraId="4F038DD2" w14:textId="77777777" w:rsidR="00477FCF" w:rsidRPr="00C52C7A" w:rsidRDefault="00477FCF" w:rsidP="00477FCF">
                            <w:pPr>
                              <w:rPr>
                                <w:rFonts w:ascii="SassoonPrimaryInfant" w:hAnsi="SassoonPrimaryInfant" w:cs="Futura"/>
                                <w:sz w:val="20"/>
                                <w:szCs w:val="20"/>
                              </w:rPr>
                            </w:pPr>
                            <w:r w:rsidRPr="00C52C7A">
                              <w:rPr>
                                <w:rFonts w:ascii="SassoonPrimaryInfant" w:hAnsi="SassoonPrimaryInfant" w:cs="Futura"/>
                                <w:sz w:val="20"/>
                                <w:szCs w:val="20"/>
                              </w:rPr>
                              <w:t>and anger.</w:t>
                            </w:r>
                          </w:p>
                          <w:p w14:paraId="69DE46CC" w14:textId="58984B0E" w:rsidR="00477FCF" w:rsidRPr="00C52C7A" w:rsidRDefault="00C52C7A" w:rsidP="00C52C7A">
                            <w:pPr>
                              <w:rPr>
                                <w:rFonts w:ascii="SassoonPrimaryInfant" w:hAnsi="SassoonPrimaryInfant" w:cs="Futura"/>
                                <w:sz w:val="20"/>
                                <w:szCs w:val="20"/>
                              </w:rPr>
                            </w:pPr>
                            <w:r w:rsidRPr="00C52C7A">
                              <w:rPr>
                                <w:rFonts w:ascii="SassoonPrimaryInfant" w:hAnsi="SassoonPrimaryInfant" w:cs="Futura"/>
                                <w:sz w:val="20"/>
                                <w:szCs w:val="20"/>
                              </w:rPr>
                              <w:t xml:space="preserve">3. </w:t>
                            </w:r>
                            <w:r w:rsidR="00477FCF" w:rsidRPr="00C52C7A">
                              <w:rPr>
                                <w:rFonts w:ascii="SassoonPrimaryInfant" w:hAnsi="SassoonPrimaryInfant" w:cs="Futura"/>
                                <w:sz w:val="20"/>
                                <w:szCs w:val="20"/>
                              </w:rPr>
                              <w:t>The importance of nurture for the</w:t>
                            </w:r>
                            <w:r w:rsidRPr="00C52C7A">
                              <w:rPr>
                                <w:rFonts w:ascii="SassoonPrimaryInfant" w:hAnsi="SassoonPrimaryInfant" w:cs="Futura"/>
                                <w:sz w:val="20"/>
                                <w:szCs w:val="20"/>
                              </w:rPr>
                              <w:t xml:space="preserve"> </w:t>
                            </w:r>
                            <w:r w:rsidR="00477FCF" w:rsidRPr="00C52C7A">
                              <w:rPr>
                                <w:rFonts w:ascii="SassoonPrimaryInfant" w:hAnsi="SassoonPrimaryInfant" w:cs="Futura"/>
                                <w:sz w:val="20"/>
                                <w:szCs w:val="20"/>
                              </w:rPr>
                              <w:t xml:space="preserve">development of wellbeing </w:t>
                            </w:r>
                          </w:p>
                          <w:p w14:paraId="54E93FD5" w14:textId="2FCAA58A" w:rsidR="00477FCF" w:rsidRPr="00C52C7A" w:rsidRDefault="00D5175B" w:rsidP="00D5175B">
                            <w:pPr>
                              <w:rPr>
                                <w:rFonts w:ascii="SassoonPrimaryInfant" w:hAnsi="SassoonPrimaryInfant" w:cs="Futura"/>
                                <w:sz w:val="20"/>
                                <w:szCs w:val="20"/>
                              </w:rPr>
                            </w:pPr>
                            <w:r>
                              <w:rPr>
                                <w:rFonts w:ascii="SassoonPrimaryInfant" w:hAnsi="SassoonPrimaryInfant" w:cs="Futura"/>
                                <w:sz w:val="20"/>
                                <w:szCs w:val="20"/>
                              </w:rPr>
                              <w:t xml:space="preserve">At Hillington Primary </w:t>
                            </w:r>
                            <w:r w:rsidR="00477FCF" w:rsidRPr="00C52C7A">
                              <w:rPr>
                                <w:rFonts w:ascii="SassoonPrimaryInfant" w:hAnsi="SassoonPrimaryInfant" w:cs="Futura"/>
                                <w:sz w:val="20"/>
                                <w:szCs w:val="20"/>
                              </w:rPr>
                              <w:t>we celebrate success, we build on</w:t>
                            </w:r>
                            <w:r w:rsidR="00C52C7A" w:rsidRPr="00C52C7A">
                              <w:rPr>
                                <w:rFonts w:ascii="SassoonPrimaryInfant" w:hAnsi="SassoonPrimaryInfant" w:cs="Futura"/>
                                <w:sz w:val="20"/>
                                <w:szCs w:val="20"/>
                              </w:rPr>
                              <w:t xml:space="preserve"> s</w:t>
                            </w:r>
                            <w:r w:rsidR="00477FCF" w:rsidRPr="00C52C7A">
                              <w:rPr>
                                <w:rFonts w:ascii="SassoonPrimaryInfant" w:hAnsi="SassoonPrimaryInfant" w:cs="Futura"/>
                                <w:sz w:val="20"/>
                                <w:szCs w:val="20"/>
                              </w:rPr>
                              <w:t>kills and strengths and create an environment</w:t>
                            </w:r>
                            <w:r w:rsidR="00C52C7A" w:rsidRPr="00C52C7A">
                              <w:rPr>
                                <w:rFonts w:ascii="SassoonPrimaryInfant" w:hAnsi="SassoonPrimaryInfant" w:cs="Futura"/>
                                <w:sz w:val="20"/>
                                <w:szCs w:val="20"/>
                              </w:rPr>
                              <w:t xml:space="preserve"> </w:t>
                            </w:r>
                            <w:r w:rsidR="00477FCF" w:rsidRPr="00C52C7A">
                              <w:rPr>
                                <w:rFonts w:ascii="SassoonPrimaryInfant" w:hAnsi="SassoonPrimaryInfant" w:cs="Futura"/>
                                <w:sz w:val="20"/>
                                <w:szCs w:val="20"/>
                              </w:rPr>
                              <w:t>where children can succeed.</w:t>
                            </w:r>
                          </w:p>
                          <w:p w14:paraId="7E3C6986" w14:textId="09BA4D95" w:rsidR="00477FCF" w:rsidRPr="00C52C7A" w:rsidRDefault="00C52C7A" w:rsidP="00C52C7A">
                            <w:pPr>
                              <w:rPr>
                                <w:rFonts w:ascii="SassoonPrimaryInfant" w:hAnsi="SassoonPrimaryInfant" w:cs="Futura"/>
                                <w:sz w:val="20"/>
                                <w:szCs w:val="20"/>
                              </w:rPr>
                            </w:pPr>
                            <w:r w:rsidRPr="00C52C7A">
                              <w:rPr>
                                <w:rFonts w:ascii="SassoonPrimaryInfant" w:hAnsi="SassoonPrimaryInfant" w:cs="Futura"/>
                                <w:sz w:val="20"/>
                                <w:szCs w:val="20"/>
                              </w:rPr>
                              <w:t xml:space="preserve">4. </w:t>
                            </w:r>
                            <w:r w:rsidR="00477FCF" w:rsidRPr="00C52C7A">
                              <w:rPr>
                                <w:rFonts w:ascii="SassoonPrimaryInfant" w:hAnsi="SassoonPrimaryInfant" w:cs="Futura"/>
                                <w:sz w:val="20"/>
                                <w:szCs w:val="20"/>
                              </w:rPr>
                              <w:t>Language is a vital means of</w:t>
                            </w:r>
                            <w:r w:rsidRPr="00C52C7A">
                              <w:rPr>
                                <w:rFonts w:ascii="SassoonPrimaryInfant" w:hAnsi="SassoonPrimaryInfant" w:cs="Futura"/>
                                <w:sz w:val="20"/>
                                <w:szCs w:val="20"/>
                              </w:rPr>
                              <w:t xml:space="preserve"> co</w:t>
                            </w:r>
                            <w:r w:rsidR="00477FCF" w:rsidRPr="00C52C7A">
                              <w:rPr>
                                <w:rFonts w:ascii="SassoonPrimaryInfant" w:hAnsi="SassoonPrimaryInfant" w:cs="Futura"/>
                                <w:sz w:val="20"/>
                                <w:szCs w:val="20"/>
                              </w:rPr>
                              <w:t xml:space="preserve">mmunication </w:t>
                            </w:r>
                          </w:p>
                          <w:p w14:paraId="40834CA7" w14:textId="75C873EB" w:rsidR="00477FCF" w:rsidRPr="00C52C7A" w:rsidRDefault="00477FCF" w:rsidP="00C52C7A">
                            <w:pPr>
                              <w:rPr>
                                <w:rFonts w:ascii="SassoonPrimaryInfant" w:hAnsi="SassoonPrimaryInfant" w:cs="Futura"/>
                                <w:sz w:val="20"/>
                                <w:szCs w:val="20"/>
                              </w:rPr>
                            </w:pPr>
                            <w:r w:rsidRPr="00C52C7A">
                              <w:rPr>
                                <w:rFonts w:ascii="SassoonPrimaryInfant" w:hAnsi="SassoonPrimaryInfant" w:cs="Futura"/>
                                <w:sz w:val="20"/>
                                <w:szCs w:val="20"/>
                              </w:rPr>
                              <w:t>We believe in positive, consistent, respectful</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interactions with a clear articulation of expected</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behaviours.</w:t>
                            </w:r>
                          </w:p>
                          <w:p w14:paraId="08206E0D" w14:textId="190A1B4A" w:rsidR="00477FCF" w:rsidRPr="00C52C7A" w:rsidRDefault="00C52C7A" w:rsidP="00477FCF">
                            <w:pPr>
                              <w:rPr>
                                <w:rFonts w:ascii="SassoonPrimaryInfant" w:hAnsi="SassoonPrimaryInfant" w:cs="Futura"/>
                                <w:sz w:val="20"/>
                                <w:szCs w:val="20"/>
                              </w:rPr>
                            </w:pPr>
                            <w:r w:rsidRPr="00C52C7A">
                              <w:rPr>
                                <w:rFonts w:ascii="SassoonPrimaryInfant" w:hAnsi="SassoonPrimaryInfant" w:cs="Futura"/>
                                <w:sz w:val="20"/>
                                <w:szCs w:val="20"/>
                              </w:rPr>
                              <w:t xml:space="preserve">5. </w:t>
                            </w:r>
                            <w:r w:rsidR="00477FCF" w:rsidRPr="00C52C7A">
                              <w:rPr>
                                <w:rFonts w:ascii="SassoonPrimaryInfant" w:hAnsi="SassoonPrimaryInfant" w:cs="Futura"/>
                                <w:sz w:val="20"/>
                                <w:szCs w:val="20"/>
                              </w:rPr>
                              <w:t xml:space="preserve">All </w:t>
                            </w:r>
                            <w:r w:rsidRPr="00C52C7A">
                              <w:rPr>
                                <w:rFonts w:ascii="SassoonPrimaryInfant" w:hAnsi="SassoonPrimaryInfant" w:cs="Futura"/>
                                <w:sz w:val="20"/>
                                <w:szCs w:val="20"/>
                              </w:rPr>
                              <w:t xml:space="preserve">behaviour is communication </w:t>
                            </w:r>
                          </w:p>
                          <w:p w14:paraId="1AB2C302" w14:textId="317825CA" w:rsidR="00477FCF" w:rsidRPr="00C52C7A" w:rsidRDefault="00477FCF" w:rsidP="00C52C7A">
                            <w:pPr>
                              <w:rPr>
                                <w:rFonts w:ascii="SassoonPrimaryInfant" w:hAnsi="SassoonPrimaryInfant" w:cs="Futura"/>
                                <w:sz w:val="20"/>
                                <w:szCs w:val="20"/>
                              </w:rPr>
                            </w:pPr>
                            <w:r w:rsidRPr="00C52C7A">
                              <w:rPr>
                                <w:rFonts w:ascii="SassoonPrimaryInfant" w:hAnsi="SassoonPrimaryInfant" w:cs="Futura"/>
                                <w:sz w:val="20"/>
                                <w:szCs w:val="20"/>
                              </w:rPr>
                              <w:t>Behaviour is a child’s way of trying to tell us</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something. We respond in a calm, consistent way</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while setting clear boundaries and expectations.</w:t>
                            </w:r>
                          </w:p>
                          <w:p w14:paraId="4C252049" w14:textId="6AC72D7C" w:rsidR="00477FCF" w:rsidRPr="00C52C7A" w:rsidRDefault="00C52C7A" w:rsidP="00C52C7A">
                            <w:pPr>
                              <w:rPr>
                                <w:rFonts w:ascii="SassoonPrimaryInfant" w:hAnsi="SassoonPrimaryInfant" w:cs="Futura"/>
                                <w:sz w:val="20"/>
                                <w:szCs w:val="20"/>
                              </w:rPr>
                            </w:pPr>
                            <w:r w:rsidRPr="00C52C7A">
                              <w:rPr>
                                <w:rFonts w:ascii="SassoonPrimaryInfant" w:hAnsi="SassoonPrimaryInfant" w:cs="Futura"/>
                                <w:sz w:val="20"/>
                                <w:szCs w:val="20"/>
                              </w:rPr>
                              <w:t xml:space="preserve">6. </w:t>
                            </w:r>
                            <w:r w:rsidR="00477FCF" w:rsidRPr="00C52C7A">
                              <w:rPr>
                                <w:rFonts w:ascii="SassoonPrimaryInfant" w:hAnsi="SassoonPrimaryInfant" w:cs="Futura"/>
                                <w:sz w:val="20"/>
                                <w:szCs w:val="20"/>
                              </w:rPr>
                              <w:t>Transitions are important in children</w:t>
                            </w:r>
                            <w:r w:rsidRPr="00C52C7A">
                              <w:rPr>
                                <w:rFonts w:ascii="SassoonPrimaryInfant" w:hAnsi="SassoonPrimaryInfant" w:cs="Futura"/>
                                <w:sz w:val="20"/>
                                <w:szCs w:val="20"/>
                              </w:rPr>
                              <w:t xml:space="preserve"> and young people’s lives </w:t>
                            </w:r>
                          </w:p>
                          <w:p w14:paraId="5164D50C" w14:textId="1666772E" w:rsidR="00477FCF" w:rsidRPr="00C52C7A" w:rsidRDefault="00477FCF" w:rsidP="00C52C7A">
                            <w:pPr>
                              <w:rPr>
                                <w:rFonts w:ascii="SassoonPrimaryInfant" w:hAnsi="SassoonPrimaryInfant" w:cs="Futura"/>
                                <w:sz w:val="20"/>
                                <w:szCs w:val="20"/>
                              </w:rPr>
                            </w:pPr>
                            <w:r w:rsidRPr="00C52C7A">
                              <w:rPr>
                                <w:rFonts w:ascii="SassoonPrimaryInfant" w:hAnsi="SassoonPrimaryInfant" w:cs="Futura"/>
                                <w:sz w:val="20"/>
                                <w:szCs w:val="20"/>
                              </w:rPr>
                              <w:t>We provide clear, predictable routines with key</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staff supporting children.</w:t>
                            </w:r>
                          </w:p>
                          <w:p w14:paraId="194A4AB3" w14:textId="663620F2" w:rsidR="00DB6AAA" w:rsidRPr="000B28EF" w:rsidRDefault="006871C1" w:rsidP="00477FCF">
                            <w:pPr>
                              <w:jc w:val="center"/>
                              <w:rPr>
                                <w:rFonts w:ascii="SassoonPrimaryInfant" w:hAnsi="SassoonPrimaryInfant" w:cs="Futura"/>
                                <w:b/>
                                <w:bCs/>
                                <w:i/>
                                <w:iCs/>
                                <w:sz w:val="22"/>
                                <w:szCs w:val="22"/>
                              </w:rPr>
                            </w:pPr>
                            <w:r>
                              <w:rPr>
                                <w:noProof/>
                                <w:lang w:eastAsia="en-GB"/>
                              </w:rPr>
                              <w:drawing>
                                <wp:inline distT="0" distB="0" distL="0" distR="0" wp14:anchorId="459ACD90" wp14:editId="52F25F35">
                                  <wp:extent cx="1485900" cy="1419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89304" cy="1422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58.5pt;margin-top:2.25pt;width:396pt;height:55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" filled="f" strokecolor="blue" strokeweight="6pt">
                <v:stroke linestyle="thickBetweenThin"/>
                <v:textbox>
                  <w:txbxContent>
                    <w:p w14:paraId="40F14467" w14:textId="3EEFE450" w:rsidR="00C52C7A" w:rsidRPr="00C52C7A" w:rsidRDefault="00C52C7A" w:rsidP="006871C1">
                      <w:pPr>
                        <w:jc w:val="center"/>
                        <w:rPr>
                          <w:rFonts w:ascii="SassoonPrimaryInfant" w:hAnsi="SassoonPrimaryInfant" w:cs="Futura"/>
                          <w:sz w:val="20"/>
                          <w:szCs w:val="20"/>
                          <w:u w:val="single"/>
                        </w:rPr>
                      </w:pPr>
                      <w:r w:rsidRPr="00C52C7A">
                        <w:rPr>
                          <w:rFonts w:ascii="SassoonPrimaryInfant" w:hAnsi="SassoonPrimaryInfant" w:cs="Futura"/>
                          <w:sz w:val="20"/>
                          <w:szCs w:val="20"/>
                          <w:u w:val="single"/>
                        </w:rPr>
                        <w:t>The Nurturing Principles</w:t>
                      </w:r>
                    </w:p>
                    <w:p w14:paraId="6E9BCD4B" w14:textId="77777777" w:rsidR="006871C1" w:rsidRDefault="006871C1" w:rsidP="00C52C7A">
                      <w:pPr>
                        <w:rPr>
                          <w:rFonts w:ascii="SassoonPrimaryInfant" w:hAnsi="SassoonPrimaryInfant" w:cs="Futura"/>
                          <w:sz w:val="20"/>
                          <w:szCs w:val="20"/>
                        </w:rPr>
                      </w:pPr>
                    </w:p>
                    <w:p w14:paraId="49346D0B" w14:textId="79386000" w:rsidR="00C52C7A" w:rsidRPr="00C52C7A" w:rsidRDefault="00477FCF" w:rsidP="006871C1">
                      <w:pPr>
                        <w:rPr>
                          <w:rFonts w:ascii="SassoonPrimaryInfant" w:hAnsi="SassoonPrimaryInfant" w:cs="Futura"/>
                          <w:sz w:val="20"/>
                          <w:szCs w:val="20"/>
                        </w:rPr>
                      </w:pPr>
                      <w:r w:rsidRPr="00C52C7A">
                        <w:rPr>
                          <w:rFonts w:ascii="SassoonPrimaryInfant" w:hAnsi="SassoonPrimaryInfant" w:cs="Futura"/>
                          <w:sz w:val="20"/>
                          <w:szCs w:val="20"/>
                        </w:rPr>
                        <w:t>A Nurturing School is based on the</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understanding of 6 Nurturing</w:t>
                      </w:r>
                      <w:r w:rsidR="006871C1">
                        <w:rPr>
                          <w:rFonts w:ascii="SassoonPrimaryInfant" w:hAnsi="SassoonPrimaryInfant" w:cs="Futura"/>
                          <w:sz w:val="20"/>
                          <w:szCs w:val="20"/>
                        </w:rPr>
                        <w:t xml:space="preserve"> </w:t>
                      </w:r>
                      <w:r w:rsidRPr="00C52C7A">
                        <w:rPr>
                          <w:rFonts w:ascii="SassoonPrimaryInfant" w:hAnsi="SassoonPrimaryInfant" w:cs="Futura"/>
                          <w:sz w:val="20"/>
                          <w:szCs w:val="20"/>
                        </w:rPr>
                        <w:t>Principles</w:t>
                      </w:r>
                      <w:r w:rsidR="00C52C7A" w:rsidRPr="00C52C7A">
                        <w:rPr>
                          <w:rFonts w:ascii="SassoonPrimaryInfant" w:hAnsi="SassoonPrimaryInfant" w:cs="Futura"/>
                          <w:sz w:val="20"/>
                          <w:szCs w:val="20"/>
                        </w:rPr>
                        <w:t xml:space="preserve">. </w:t>
                      </w:r>
                    </w:p>
                    <w:p w14:paraId="5BE5F13F" w14:textId="77777777" w:rsidR="00C52C7A" w:rsidRPr="00C52C7A" w:rsidRDefault="00C52C7A" w:rsidP="00C52C7A">
                      <w:pPr>
                        <w:rPr>
                          <w:rFonts w:ascii="SassoonPrimaryInfant" w:hAnsi="SassoonPrimaryInfant" w:cs="Futura"/>
                          <w:sz w:val="20"/>
                          <w:szCs w:val="20"/>
                        </w:rPr>
                      </w:pPr>
                    </w:p>
                    <w:p w14:paraId="2FA7DB53" w14:textId="679253B2" w:rsidR="00477FCF" w:rsidRPr="00C52C7A" w:rsidRDefault="00C52C7A" w:rsidP="00C52C7A">
                      <w:pPr>
                        <w:rPr>
                          <w:rFonts w:ascii="SassoonPrimaryInfant" w:hAnsi="SassoonPrimaryInfant" w:cs="Futura"/>
                          <w:sz w:val="20"/>
                          <w:szCs w:val="20"/>
                        </w:rPr>
                      </w:pPr>
                      <w:r>
                        <w:rPr>
                          <w:rFonts w:ascii="SassoonPrimaryInfant" w:hAnsi="SassoonPrimaryInfant" w:cs="Futura"/>
                          <w:sz w:val="20"/>
                          <w:szCs w:val="20"/>
                        </w:rPr>
                        <w:t xml:space="preserve">1. </w:t>
                      </w:r>
                      <w:r w:rsidR="00477FCF" w:rsidRPr="00C52C7A">
                        <w:rPr>
                          <w:rFonts w:ascii="SassoonPrimaryInfant" w:hAnsi="SassoonPrimaryInfant" w:cs="Futura"/>
                          <w:sz w:val="20"/>
                          <w:szCs w:val="20"/>
                        </w:rPr>
                        <w:t>Children’s learning is understood</w:t>
                      </w:r>
                      <w:r>
                        <w:rPr>
                          <w:rFonts w:ascii="SassoonPrimaryInfant" w:hAnsi="SassoonPrimaryInfant" w:cs="Futura"/>
                          <w:sz w:val="20"/>
                          <w:szCs w:val="20"/>
                        </w:rPr>
                        <w:t xml:space="preserve"> </w:t>
                      </w:r>
                      <w:r w:rsidR="00477FCF" w:rsidRPr="00C52C7A">
                        <w:rPr>
                          <w:rFonts w:ascii="SassoonPrimaryInfant" w:hAnsi="SassoonPrimaryInfant" w:cs="Futura"/>
                          <w:sz w:val="20"/>
                          <w:szCs w:val="20"/>
                        </w:rPr>
                        <w:t xml:space="preserve">developmentally </w:t>
                      </w:r>
                    </w:p>
                    <w:p w14:paraId="4E873D24" w14:textId="6B43CE25" w:rsidR="00477FCF" w:rsidRPr="00C52C7A" w:rsidRDefault="00477FCF" w:rsidP="00C52C7A">
                      <w:pPr>
                        <w:rPr>
                          <w:rFonts w:ascii="SassoonPrimaryInfant" w:hAnsi="SassoonPrimaryInfant" w:cs="Futura"/>
                          <w:sz w:val="20"/>
                          <w:szCs w:val="20"/>
                        </w:rPr>
                      </w:pPr>
                      <w:r w:rsidRPr="00C52C7A">
                        <w:rPr>
                          <w:rFonts w:ascii="SassoonPrimaryInfant" w:hAnsi="SassoonPrimaryInfant" w:cs="Futura"/>
                          <w:sz w:val="20"/>
                          <w:szCs w:val="20"/>
                        </w:rPr>
                        <w:t>All children are different and learn at different</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rates. Individuals should feel supported and</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challenged in their learning. Sometimes children</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face barriers to learning, in a Nurturing</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environment staff provide support, guidance and</w:t>
                      </w:r>
                    </w:p>
                    <w:p w14:paraId="23484E2A" w14:textId="77777777" w:rsidR="00C52C7A" w:rsidRPr="00C52C7A" w:rsidRDefault="00477FCF" w:rsidP="00477FCF">
                      <w:pPr>
                        <w:rPr>
                          <w:rFonts w:ascii="SassoonPrimaryInfant" w:hAnsi="SassoonPrimaryInfant" w:cs="Futura"/>
                          <w:sz w:val="20"/>
                          <w:szCs w:val="20"/>
                        </w:rPr>
                      </w:pPr>
                      <w:proofErr w:type="gramStart"/>
                      <w:r w:rsidRPr="00C52C7A">
                        <w:rPr>
                          <w:rFonts w:ascii="SassoonPrimaryInfant" w:hAnsi="SassoonPrimaryInfant" w:cs="Futura"/>
                          <w:sz w:val="20"/>
                          <w:szCs w:val="20"/>
                        </w:rPr>
                        <w:t>model</w:t>
                      </w:r>
                      <w:proofErr w:type="gramEnd"/>
                      <w:r w:rsidRPr="00C52C7A">
                        <w:rPr>
                          <w:rFonts w:ascii="SassoonPrimaryInfant" w:hAnsi="SassoonPrimaryInfant" w:cs="Futura"/>
                          <w:sz w:val="20"/>
                          <w:szCs w:val="20"/>
                        </w:rPr>
                        <w:t xml:space="preserve"> positive relationships</w:t>
                      </w:r>
                    </w:p>
                    <w:p w14:paraId="7F4AD43B" w14:textId="2B06AEC2" w:rsidR="00477FCF" w:rsidRPr="00C52C7A" w:rsidRDefault="00C52C7A" w:rsidP="00C52C7A">
                      <w:pPr>
                        <w:rPr>
                          <w:rFonts w:ascii="SassoonPrimaryInfant" w:hAnsi="SassoonPrimaryInfant" w:cs="Futura"/>
                          <w:sz w:val="20"/>
                          <w:szCs w:val="20"/>
                        </w:rPr>
                      </w:pPr>
                      <w:r w:rsidRPr="00C52C7A">
                        <w:rPr>
                          <w:rFonts w:ascii="SassoonPrimaryInfant" w:hAnsi="SassoonPrimaryInfant" w:cs="Futura"/>
                          <w:sz w:val="20"/>
                          <w:szCs w:val="20"/>
                        </w:rPr>
                        <w:t xml:space="preserve">2. </w:t>
                      </w:r>
                      <w:r w:rsidR="00477FCF" w:rsidRPr="00C52C7A">
                        <w:rPr>
                          <w:rFonts w:ascii="SassoonPrimaryInfant" w:hAnsi="SassoonPrimaryInfant" w:cs="Futura"/>
                          <w:sz w:val="20"/>
                          <w:szCs w:val="20"/>
                        </w:rPr>
                        <w:t xml:space="preserve">The environment offers a safe base </w:t>
                      </w:r>
                    </w:p>
                    <w:p w14:paraId="58B26618" w14:textId="211C365D" w:rsidR="00477FCF" w:rsidRPr="00C52C7A" w:rsidRDefault="00477FCF" w:rsidP="00C52C7A">
                      <w:pPr>
                        <w:rPr>
                          <w:rFonts w:ascii="SassoonPrimaryInfant" w:hAnsi="SassoonPrimaryInfant" w:cs="Futura"/>
                          <w:sz w:val="20"/>
                          <w:szCs w:val="20"/>
                        </w:rPr>
                      </w:pPr>
                      <w:r w:rsidRPr="00C52C7A">
                        <w:rPr>
                          <w:rFonts w:ascii="SassoonPrimaryInfant" w:hAnsi="SassoonPrimaryInfant" w:cs="Futura"/>
                          <w:sz w:val="20"/>
                          <w:szCs w:val="20"/>
                        </w:rPr>
                        <w:t>Children should feel welcome and safe in school.</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 xml:space="preserve">Pupils know </w:t>
                      </w:r>
                      <w:proofErr w:type="gramStart"/>
                      <w:r w:rsidRPr="00C52C7A">
                        <w:rPr>
                          <w:rFonts w:ascii="SassoonPrimaryInfant" w:hAnsi="SassoonPrimaryInfant" w:cs="Futura"/>
                          <w:sz w:val="20"/>
                          <w:szCs w:val="20"/>
                        </w:rPr>
                        <w:t>staff are</w:t>
                      </w:r>
                      <w:proofErr w:type="gramEnd"/>
                      <w:r w:rsidRPr="00C52C7A">
                        <w:rPr>
                          <w:rFonts w:ascii="SassoonPrimaryInfant" w:hAnsi="SassoonPrimaryInfant" w:cs="Futura"/>
                          <w:sz w:val="20"/>
                          <w:szCs w:val="20"/>
                        </w:rPr>
                        <w:t xml:space="preserve"> interested in them. Pupils</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have a safe space to go to in times of distress</w:t>
                      </w:r>
                    </w:p>
                    <w:p w14:paraId="4F038DD2" w14:textId="77777777" w:rsidR="00477FCF" w:rsidRPr="00C52C7A" w:rsidRDefault="00477FCF" w:rsidP="00477FCF">
                      <w:pPr>
                        <w:rPr>
                          <w:rFonts w:ascii="SassoonPrimaryInfant" w:hAnsi="SassoonPrimaryInfant" w:cs="Futura"/>
                          <w:sz w:val="20"/>
                          <w:szCs w:val="20"/>
                        </w:rPr>
                      </w:pPr>
                      <w:proofErr w:type="gramStart"/>
                      <w:r w:rsidRPr="00C52C7A">
                        <w:rPr>
                          <w:rFonts w:ascii="SassoonPrimaryInfant" w:hAnsi="SassoonPrimaryInfant" w:cs="Futura"/>
                          <w:sz w:val="20"/>
                          <w:szCs w:val="20"/>
                        </w:rPr>
                        <w:t>and</w:t>
                      </w:r>
                      <w:proofErr w:type="gramEnd"/>
                      <w:r w:rsidRPr="00C52C7A">
                        <w:rPr>
                          <w:rFonts w:ascii="SassoonPrimaryInfant" w:hAnsi="SassoonPrimaryInfant" w:cs="Futura"/>
                          <w:sz w:val="20"/>
                          <w:szCs w:val="20"/>
                        </w:rPr>
                        <w:t xml:space="preserve"> anger.</w:t>
                      </w:r>
                    </w:p>
                    <w:p w14:paraId="69DE46CC" w14:textId="58984B0E" w:rsidR="00477FCF" w:rsidRPr="00C52C7A" w:rsidRDefault="00C52C7A" w:rsidP="00C52C7A">
                      <w:pPr>
                        <w:rPr>
                          <w:rFonts w:ascii="SassoonPrimaryInfant" w:hAnsi="SassoonPrimaryInfant" w:cs="Futura"/>
                          <w:sz w:val="20"/>
                          <w:szCs w:val="20"/>
                        </w:rPr>
                      </w:pPr>
                      <w:r w:rsidRPr="00C52C7A">
                        <w:rPr>
                          <w:rFonts w:ascii="SassoonPrimaryInfant" w:hAnsi="SassoonPrimaryInfant" w:cs="Futura"/>
                          <w:sz w:val="20"/>
                          <w:szCs w:val="20"/>
                        </w:rPr>
                        <w:t xml:space="preserve">3. </w:t>
                      </w:r>
                      <w:r w:rsidR="00477FCF" w:rsidRPr="00C52C7A">
                        <w:rPr>
                          <w:rFonts w:ascii="SassoonPrimaryInfant" w:hAnsi="SassoonPrimaryInfant" w:cs="Futura"/>
                          <w:sz w:val="20"/>
                          <w:szCs w:val="20"/>
                        </w:rPr>
                        <w:t>The importance of nurture for the</w:t>
                      </w:r>
                      <w:r w:rsidRPr="00C52C7A">
                        <w:rPr>
                          <w:rFonts w:ascii="SassoonPrimaryInfant" w:hAnsi="SassoonPrimaryInfant" w:cs="Futura"/>
                          <w:sz w:val="20"/>
                          <w:szCs w:val="20"/>
                        </w:rPr>
                        <w:t xml:space="preserve"> </w:t>
                      </w:r>
                      <w:r w:rsidR="00477FCF" w:rsidRPr="00C52C7A">
                        <w:rPr>
                          <w:rFonts w:ascii="SassoonPrimaryInfant" w:hAnsi="SassoonPrimaryInfant" w:cs="Futura"/>
                          <w:sz w:val="20"/>
                          <w:szCs w:val="20"/>
                        </w:rPr>
                        <w:t xml:space="preserve">development of wellbeing </w:t>
                      </w:r>
                    </w:p>
                    <w:p w14:paraId="54E93FD5" w14:textId="2FCAA58A" w:rsidR="00477FCF" w:rsidRPr="00C52C7A" w:rsidRDefault="00D5175B" w:rsidP="00D5175B">
                      <w:pPr>
                        <w:rPr>
                          <w:rFonts w:ascii="SassoonPrimaryInfant" w:hAnsi="SassoonPrimaryInfant" w:cs="Futura"/>
                          <w:sz w:val="20"/>
                          <w:szCs w:val="20"/>
                        </w:rPr>
                      </w:pPr>
                      <w:r>
                        <w:rPr>
                          <w:rFonts w:ascii="SassoonPrimaryInfant" w:hAnsi="SassoonPrimaryInfant" w:cs="Futura"/>
                          <w:sz w:val="20"/>
                          <w:szCs w:val="20"/>
                        </w:rPr>
                        <w:t xml:space="preserve">At Hillington Primary </w:t>
                      </w:r>
                      <w:r w:rsidR="00477FCF" w:rsidRPr="00C52C7A">
                        <w:rPr>
                          <w:rFonts w:ascii="SassoonPrimaryInfant" w:hAnsi="SassoonPrimaryInfant" w:cs="Futura"/>
                          <w:sz w:val="20"/>
                          <w:szCs w:val="20"/>
                        </w:rPr>
                        <w:t xml:space="preserve">we celebrate </w:t>
                      </w:r>
                      <w:proofErr w:type="gramStart"/>
                      <w:r w:rsidR="00477FCF" w:rsidRPr="00C52C7A">
                        <w:rPr>
                          <w:rFonts w:ascii="SassoonPrimaryInfant" w:hAnsi="SassoonPrimaryInfant" w:cs="Futura"/>
                          <w:sz w:val="20"/>
                          <w:szCs w:val="20"/>
                        </w:rPr>
                        <w:t>success,</w:t>
                      </w:r>
                      <w:proofErr w:type="gramEnd"/>
                      <w:r w:rsidR="00477FCF" w:rsidRPr="00C52C7A">
                        <w:rPr>
                          <w:rFonts w:ascii="SassoonPrimaryInfant" w:hAnsi="SassoonPrimaryInfant" w:cs="Futura"/>
                          <w:sz w:val="20"/>
                          <w:szCs w:val="20"/>
                        </w:rPr>
                        <w:t xml:space="preserve"> we build on</w:t>
                      </w:r>
                      <w:r w:rsidR="00C52C7A" w:rsidRPr="00C52C7A">
                        <w:rPr>
                          <w:rFonts w:ascii="SassoonPrimaryInfant" w:hAnsi="SassoonPrimaryInfant" w:cs="Futura"/>
                          <w:sz w:val="20"/>
                          <w:szCs w:val="20"/>
                        </w:rPr>
                        <w:t xml:space="preserve"> s</w:t>
                      </w:r>
                      <w:r w:rsidR="00477FCF" w:rsidRPr="00C52C7A">
                        <w:rPr>
                          <w:rFonts w:ascii="SassoonPrimaryInfant" w:hAnsi="SassoonPrimaryInfant" w:cs="Futura"/>
                          <w:sz w:val="20"/>
                          <w:szCs w:val="20"/>
                        </w:rPr>
                        <w:t>kills and strengths and create an environment</w:t>
                      </w:r>
                      <w:r w:rsidR="00C52C7A" w:rsidRPr="00C52C7A">
                        <w:rPr>
                          <w:rFonts w:ascii="SassoonPrimaryInfant" w:hAnsi="SassoonPrimaryInfant" w:cs="Futura"/>
                          <w:sz w:val="20"/>
                          <w:szCs w:val="20"/>
                        </w:rPr>
                        <w:t xml:space="preserve"> </w:t>
                      </w:r>
                      <w:r w:rsidR="00477FCF" w:rsidRPr="00C52C7A">
                        <w:rPr>
                          <w:rFonts w:ascii="SassoonPrimaryInfant" w:hAnsi="SassoonPrimaryInfant" w:cs="Futura"/>
                          <w:sz w:val="20"/>
                          <w:szCs w:val="20"/>
                        </w:rPr>
                        <w:t>where children can succeed.</w:t>
                      </w:r>
                    </w:p>
                    <w:p w14:paraId="7E3C6986" w14:textId="09BA4D95" w:rsidR="00477FCF" w:rsidRPr="00C52C7A" w:rsidRDefault="00C52C7A" w:rsidP="00C52C7A">
                      <w:pPr>
                        <w:rPr>
                          <w:rFonts w:ascii="SassoonPrimaryInfant" w:hAnsi="SassoonPrimaryInfant" w:cs="Futura"/>
                          <w:sz w:val="20"/>
                          <w:szCs w:val="20"/>
                        </w:rPr>
                      </w:pPr>
                      <w:r w:rsidRPr="00C52C7A">
                        <w:rPr>
                          <w:rFonts w:ascii="SassoonPrimaryInfant" w:hAnsi="SassoonPrimaryInfant" w:cs="Futura"/>
                          <w:sz w:val="20"/>
                          <w:szCs w:val="20"/>
                        </w:rPr>
                        <w:t xml:space="preserve">4. </w:t>
                      </w:r>
                      <w:r w:rsidR="00477FCF" w:rsidRPr="00C52C7A">
                        <w:rPr>
                          <w:rFonts w:ascii="SassoonPrimaryInfant" w:hAnsi="SassoonPrimaryInfant" w:cs="Futura"/>
                          <w:sz w:val="20"/>
                          <w:szCs w:val="20"/>
                        </w:rPr>
                        <w:t>Language is a vital means of</w:t>
                      </w:r>
                      <w:r w:rsidRPr="00C52C7A">
                        <w:rPr>
                          <w:rFonts w:ascii="SassoonPrimaryInfant" w:hAnsi="SassoonPrimaryInfant" w:cs="Futura"/>
                          <w:sz w:val="20"/>
                          <w:szCs w:val="20"/>
                        </w:rPr>
                        <w:t xml:space="preserve"> co</w:t>
                      </w:r>
                      <w:r w:rsidR="00477FCF" w:rsidRPr="00C52C7A">
                        <w:rPr>
                          <w:rFonts w:ascii="SassoonPrimaryInfant" w:hAnsi="SassoonPrimaryInfant" w:cs="Futura"/>
                          <w:sz w:val="20"/>
                          <w:szCs w:val="20"/>
                        </w:rPr>
                        <w:t xml:space="preserve">mmunication </w:t>
                      </w:r>
                    </w:p>
                    <w:p w14:paraId="40834CA7" w14:textId="75C873EB" w:rsidR="00477FCF" w:rsidRPr="00C52C7A" w:rsidRDefault="00477FCF" w:rsidP="00C52C7A">
                      <w:pPr>
                        <w:rPr>
                          <w:rFonts w:ascii="SassoonPrimaryInfant" w:hAnsi="SassoonPrimaryInfant" w:cs="Futura"/>
                          <w:sz w:val="20"/>
                          <w:szCs w:val="20"/>
                        </w:rPr>
                      </w:pPr>
                      <w:r w:rsidRPr="00C52C7A">
                        <w:rPr>
                          <w:rFonts w:ascii="SassoonPrimaryInfant" w:hAnsi="SassoonPrimaryInfant" w:cs="Futura"/>
                          <w:sz w:val="20"/>
                          <w:szCs w:val="20"/>
                        </w:rPr>
                        <w:t>We believe in positive, consistent, respectful</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interactions with a clear articulation of expected</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behaviours.</w:t>
                      </w:r>
                    </w:p>
                    <w:p w14:paraId="08206E0D" w14:textId="190A1B4A" w:rsidR="00477FCF" w:rsidRPr="00C52C7A" w:rsidRDefault="00C52C7A" w:rsidP="00477FCF">
                      <w:pPr>
                        <w:rPr>
                          <w:rFonts w:ascii="SassoonPrimaryInfant" w:hAnsi="SassoonPrimaryInfant" w:cs="Futura"/>
                          <w:sz w:val="20"/>
                          <w:szCs w:val="20"/>
                        </w:rPr>
                      </w:pPr>
                      <w:r w:rsidRPr="00C52C7A">
                        <w:rPr>
                          <w:rFonts w:ascii="SassoonPrimaryInfant" w:hAnsi="SassoonPrimaryInfant" w:cs="Futura"/>
                          <w:sz w:val="20"/>
                          <w:szCs w:val="20"/>
                        </w:rPr>
                        <w:t xml:space="preserve">5. </w:t>
                      </w:r>
                      <w:r w:rsidR="00477FCF" w:rsidRPr="00C52C7A">
                        <w:rPr>
                          <w:rFonts w:ascii="SassoonPrimaryInfant" w:hAnsi="SassoonPrimaryInfant" w:cs="Futura"/>
                          <w:sz w:val="20"/>
                          <w:szCs w:val="20"/>
                        </w:rPr>
                        <w:t xml:space="preserve">All </w:t>
                      </w:r>
                      <w:r w:rsidRPr="00C52C7A">
                        <w:rPr>
                          <w:rFonts w:ascii="SassoonPrimaryInfant" w:hAnsi="SassoonPrimaryInfant" w:cs="Futura"/>
                          <w:sz w:val="20"/>
                          <w:szCs w:val="20"/>
                        </w:rPr>
                        <w:t xml:space="preserve">behaviour is communication </w:t>
                      </w:r>
                    </w:p>
                    <w:p w14:paraId="1AB2C302" w14:textId="317825CA" w:rsidR="00477FCF" w:rsidRPr="00C52C7A" w:rsidRDefault="00477FCF" w:rsidP="00C52C7A">
                      <w:pPr>
                        <w:rPr>
                          <w:rFonts w:ascii="SassoonPrimaryInfant" w:hAnsi="SassoonPrimaryInfant" w:cs="Futura"/>
                          <w:sz w:val="20"/>
                          <w:szCs w:val="20"/>
                        </w:rPr>
                      </w:pPr>
                      <w:r w:rsidRPr="00C52C7A">
                        <w:rPr>
                          <w:rFonts w:ascii="SassoonPrimaryInfant" w:hAnsi="SassoonPrimaryInfant" w:cs="Futura"/>
                          <w:sz w:val="20"/>
                          <w:szCs w:val="20"/>
                        </w:rPr>
                        <w:t>Behaviour is a child’s way of trying to tell us</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something. We respond in a calm, consistent way</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while setting clear boundaries and expectations.</w:t>
                      </w:r>
                    </w:p>
                    <w:p w14:paraId="4C252049" w14:textId="6AC72D7C" w:rsidR="00477FCF" w:rsidRPr="00C52C7A" w:rsidRDefault="00C52C7A" w:rsidP="00C52C7A">
                      <w:pPr>
                        <w:rPr>
                          <w:rFonts w:ascii="SassoonPrimaryInfant" w:hAnsi="SassoonPrimaryInfant" w:cs="Futura"/>
                          <w:sz w:val="20"/>
                          <w:szCs w:val="20"/>
                        </w:rPr>
                      </w:pPr>
                      <w:r w:rsidRPr="00C52C7A">
                        <w:rPr>
                          <w:rFonts w:ascii="SassoonPrimaryInfant" w:hAnsi="SassoonPrimaryInfant" w:cs="Futura"/>
                          <w:sz w:val="20"/>
                          <w:szCs w:val="20"/>
                        </w:rPr>
                        <w:t xml:space="preserve">6. </w:t>
                      </w:r>
                      <w:r w:rsidR="00477FCF" w:rsidRPr="00C52C7A">
                        <w:rPr>
                          <w:rFonts w:ascii="SassoonPrimaryInfant" w:hAnsi="SassoonPrimaryInfant" w:cs="Futura"/>
                          <w:sz w:val="20"/>
                          <w:szCs w:val="20"/>
                        </w:rPr>
                        <w:t>Transitions are important in children</w:t>
                      </w:r>
                      <w:r w:rsidRPr="00C52C7A">
                        <w:rPr>
                          <w:rFonts w:ascii="SassoonPrimaryInfant" w:hAnsi="SassoonPrimaryInfant" w:cs="Futura"/>
                          <w:sz w:val="20"/>
                          <w:szCs w:val="20"/>
                        </w:rPr>
                        <w:t xml:space="preserve"> and young people’s lives </w:t>
                      </w:r>
                    </w:p>
                    <w:p w14:paraId="5164D50C" w14:textId="1666772E" w:rsidR="00477FCF" w:rsidRPr="00C52C7A" w:rsidRDefault="00477FCF" w:rsidP="00C52C7A">
                      <w:pPr>
                        <w:rPr>
                          <w:rFonts w:ascii="SassoonPrimaryInfant" w:hAnsi="SassoonPrimaryInfant" w:cs="Futura"/>
                          <w:sz w:val="20"/>
                          <w:szCs w:val="20"/>
                        </w:rPr>
                      </w:pPr>
                      <w:r w:rsidRPr="00C52C7A">
                        <w:rPr>
                          <w:rFonts w:ascii="SassoonPrimaryInfant" w:hAnsi="SassoonPrimaryInfant" w:cs="Futura"/>
                          <w:sz w:val="20"/>
                          <w:szCs w:val="20"/>
                        </w:rPr>
                        <w:t>We provide clear, predictable routines with key</w:t>
                      </w:r>
                      <w:r w:rsidR="00C52C7A" w:rsidRPr="00C52C7A">
                        <w:rPr>
                          <w:rFonts w:ascii="SassoonPrimaryInfant" w:hAnsi="SassoonPrimaryInfant" w:cs="Futura"/>
                          <w:sz w:val="20"/>
                          <w:szCs w:val="20"/>
                        </w:rPr>
                        <w:t xml:space="preserve"> </w:t>
                      </w:r>
                      <w:r w:rsidRPr="00C52C7A">
                        <w:rPr>
                          <w:rFonts w:ascii="SassoonPrimaryInfant" w:hAnsi="SassoonPrimaryInfant" w:cs="Futura"/>
                          <w:sz w:val="20"/>
                          <w:szCs w:val="20"/>
                        </w:rPr>
                        <w:t>staff supporting children.</w:t>
                      </w:r>
                    </w:p>
                    <w:p w14:paraId="194A4AB3" w14:textId="663620F2" w:rsidR="00DB6AAA" w:rsidRPr="000B28EF" w:rsidRDefault="006871C1" w:rsidP="00477FCF">
                      <w:pPr>
                        <w:jc w:val="center"/>
                        <w:rPr>
                          <w:rFonts w:ascii="SassoonPrimaryInfant" w:hAnsi="SassoonPrimaryInfant" w:cs="Futura"/>
                          <w:b/>
                          <w:bCs/>
                          <w:i/>
                          <w:iCs/>
                          <w:sz w:val="22"/>
                          <w:szCs w:val="22"/>
                        </w:rPr>
                      </w:pPr>
                      <w:r>
                        <w:rPr>
                          <w:noProof/>
                          <w:lang w:eastAsia="en-GB"/>
                        </w:rPr>
                        <w:drawing>
                          <wp:inline distT="0" distB="0" distL="0" distR="0" wp14:anchorId="459ACD90" wp14:editId="52F25F35">
                            <wp:extent cx="1485900" cy="1419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89304" cy="1422476"/>
                                    </a:xfrm>
                                    <a:prstGeom prst="rect">
                                      <a:avLst/>
                                    </a:prstGeom>
                                  </pic:spPr>
                                </pic:pic>
                              </a:graphicData>
                            </a:graphic>
                          </wp:inline>
                        </w:drawing>
                      </w:r>
                    </w:p>
                  </w:txbxContent>
                </v:textbox>
                <w10:wrap type="square"/>
              </v:shape>
            </w:pict>
          </mc:Fallback>
        </mc:AlternateContent>
      </w:r>
    </w:p>
    <w:sectPr w:rsidR="008917F7" w:rsidSect="00B47625">
      <w:pgSz w:w="16840" w:h="11900" w:orient="landscape"/>
      <w:pgMar w:top="284" w:right="113" w:bottom="0"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assoonPrimaryInfant">
    <w:altName w:val="Mangal"/>
    <w:charset w:val="00"/>
    <w:family w:val="auto"/>
    <w:pitch w:val="variable"/>
    <w:sig w:usb0="00000003" w:usb1="00000000" w:usb2="00000000" w:usb3="00000000" w:csb0="00000001" w:csb1="00000000"/>
  </w:font>
  <w:font w:name="Futura">
    <w:altName w:val="Times New Roman"/>
    <w:charset w:val="00"/>
    <w:family w:val="auto"/>
    <w:pitch w:val="variable"/>
    <w:sig w:usb0="00000000" w:usb1="00000000" w:usb2="00000000" w:usb3="00000000" w:csb0="000001F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CC1CC9"/>
    <w:multiLevelType w:val="hybridMultilevel"/>
    <w:tmpl w:val="86A86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F996C7E"/>
    <w:multiLevelType w:val="hybridMultilevel"/>
    <w:tmpl w:val="CBBA2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6B703F2"/>
    <w:multiLevelType w:val="hybridMultilevel"/>
    <w:tmpl w:val="191EE8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61F"/>
    <w:rsid w:val="00010FEF"/>
    <w:rsid w:val="00013F36"/>
    <w:rsid w:val="00043786"/>
    <w:rsid w:val="00053FB8"/>
    <w:rsid w:val="0005783C"/>
    <w:rsid w:val="00065C61"/>
    <w:rsid w:val="000745CD"/>
    <w:rsid w:val="0009253D"/>
    <w:rsid w:val="000B28EF"/>
    <w:rsid w:val="00131AB4"/>
    <w:rsid w:val="00146D44"/>
    <w:rsid w:val="00157CF3"/>
    <w:rsid w:val="001846D4"/>
    <w:rsid w:val="001F6305"/>
    <w:rsid w:val="0022678E"/>
    <w:rsid w:val="0026461F"/>
    <w:rsid w:val="002874A4"/>
    <w:rsid w:val="00292948"/>
    <w:rsid w:val="002A002C"/>
    <w:rsid w:val="002B00F3"/>
    <w:rsid w:val="002B46DC"/>
    <w:rsid w:val="002C1F91"/>
    <w:rsid w:val="00345278"/>
    <w:rsid w:val="00384636"/>
    <w:rsid w:val="003A3360"/>
    <w:rsid w:val="003C08FC"/>
    <w:rsid w:val="003D0851"/>
    <w:rsid w:val="003E05CC"/>
    <w:rsid w:val="003E442B"/>
    <w:rsid w:val="00400318"/>
    <w:rsid w:val="0040110E"/>
    <w:rsid w:val="004052E7"/>
    <w:rsid w:val="00477FCF"/>
    <w:rsid w:val="004856C9"/>
    <w:rsid w:val="00494DC0"/>
    <w:rsid w:val="004D7407"/>
    <w:rsid w:val="0055608D"/>
    <w:rsid w:val="005635E9"/>
    <w:rsid w:val="0056437D"/>
    <w:rsid w:val="005C0AFA"/>
    <w:rsid w:val="005C35C5"/>
    <w:rsid w:val="005D0C04"/>
    <w:rsid w:val="005D5111"/>
    <w:rsid w:val="005D6743"/>
    <w:rsid w:val="005D679B"/>
    <w:rsid w:val="005E3B74"/>
    <w:rsid w:val="005E7939"/>
    <w:rsid w:val="00601600"/>
    <w:rsid w:val="00605705"/>
    <w:rsid w:val="00616124"/>
    <w:rsid w:val="00617CE2"/>
    <w:rsid w:val="00622BCC"/>
    <w:rsid w:val="00624D1C"/>
    <w:rsid w:val="00627391"/>
    <w:rsid w:val="00663E6C"/>
    <w:rsid w:val="00665356"/>
    <w:rsid w:val="00670232"/>
    <w:rsid w:val="006715CD"/>
    <w:rsid w:val="00677944"/>
    <w:rsid w:val="006835D8"/>
    <w:rsid w:val="006871C1"/>
    <w:rsid w:val="006A7F90"/>
    <w:rsid w:val="006B210B"/>
    <w:rsid w:val="006C60F2"/>
    <w:rsid w:val="006D3367"/>
    <w:rsid w:val="006E5CB6"/>
    <w:rsid w:val="00743DCE"/>
    <w:rsid w:val="008145C2"/>
    <w:rsid w:val="00833B1A"/>
    <w:rsid w:val="008437D8"/>
    <w:rsid w:val="00851657"/>
    <w:rsid w:val="008742B4"/>
    <w:rsid w:val="008917F7"/>
    <w:rsid w:val="008935AC"/>
    <w:rsid w:val="008B6D25"/>
    <w:rsid w:val="008F017C"/>
    <w:rsid w:val="008F0C8B"/>
    <w:rsid w:val="0090376A"/>
    <w:rsid w:val="009241F2"/>
    <w:rsid w:val="009252DD"/>
    <w:rsid w:val="00946C91"/>
    <w:rsid w:val="00997B6F"/>
    <w:rsid w:val="009A42A1"/>
    <w:rsid w:val="009D6403"/>
    <w:rsid w:val="009F22E4"/>
    <w:rsid w:val="00A453D3"/>
    <w:rsid w:val="00A70C24"/>
    <w:rsid w:val="00A71223"/>
    <w:rsid w:val="00B47625"/>
    <w:rsid w:val="00B743C6"/>
    <w:rsid w:val="00B8684E"/>
    <w:rsid w:val="00BB0401"/>
    <w:rsid w:val="00BB4714"/>
    <w:rsid w:val="00BC30A8"/>
    <w:rsid w:val="00BD0C4B"/>
    <w:rsid w:val="00BF5711"/>
    <w:rsid w:val="00C03A92"/>
    <w:rsid w:val="00C1215D"/>
    <w:rsid w:val="00C52C7A"/>
    <w:rsid w:val="00C80367"/>
    <w:rsid w:val="00C80609"/>
    <w:rsid w:val="00CD4F4B"/>
    <w:rsid w:val="00D050CF"/>
    <w:rsid w:val="00D06F28"/>
    <w:rsid w:val="00D175A0"/>
    <w:rsid w:val="00D242F2"/>
    <w:rsid w:val="00D37B2A"/>
    <w:rsid w:val="00D5175B"/>
    <w:rsid w:val="00D708C7"/>
    <w:rsid w:val="00D86999"/>
    <w:rsid w:val="00D90635"/>
    <w:rsid w:val="00DA39F8"/>
    <w:rsid w:val="00DB6AAA"/>
    <w:rsid w:val="00DD7B31"/>
    <w:rsid w:val="00E14ECF"/>
    <w:rsid w:val="00E203EF"/>
    <w:rsid w:val="00E21575"/>
    <w:rsid w:val="00E41C8B"/>
    <w:rsid w:val="00E550AB"/>
    <w:rsid w:val="00EB36E5"/>
    <w:rsid w:val="00EC7ADD"/>
    <w:rsid w:val="00EE1D6B"/>
    <w:rsid w:val="00EF50E3"/>
    <w:rsid w:val="00EF6A04"/>
    <w:rsid w:val="00F07F63"/>
    <w:rsid w:val="00F443BD"/>
    <w:rsid w:val="00F51AED"/>
    <w:rsid w:val="00FA7FB7"/>
    <w:rsid w:val="00FE56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82797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46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461F"/>
    <w:rPr>
      <w:rFonts w:ascii="Lucida Grande" w:hAnsi="Lucida Grande" w:cs="Lucida Grande"/>
      <w:sz w:val="18"/>
      <w:szCs w:val="18"/>
      <w:lang w:val="en-GB" w:eastAsia="en-US"/>
    </w:rPr>
  </w:style>
  <w:style w:type="paragraph" w:styleId="ListParagraph">
    <w:name w:val="List Paragraph"/>
    <w:basedOn w:val="Normal"/>
    <w:uiPriority w:val="34"/>
    <w:qFormat/>
    <w:rsid w:val="0026461F"/>
    <w:pPr>
      <w:ind w:left="720"/>
      <w:contextualSpacing/>
    </w:pPr>
  </w:style>
  <w:style w:type="character" w:styleId="Hyperlink">
    <w:name w:val="Hyperlink"/>
    <w:basedOn w:val="DefaultParagraphFont"/>
    <w:uiPriority w:val="99"/>
    <w:unhideWhenUsed/>
    <w:rsid w:val="003D0851"/>
    <w:rPr>
      <w:color w:val="0000FF" w:themeColor="hyperlink"/>
      <w:u w:val="single"/>
    </w:rPr>
  </w:style>
  <w:style w:type="table" w:styleId="TableGrid">
    <w:name w:val="Table Grid"/>
    <w:basedOn w:val="TableNormal"/>
    <w:uiPriority w:val="59"/>
    <w:rsid w:val="002A00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46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461F"/>
    <w:rPr>
      <w:rFonts w:ascii="Lucida Grande" w:hAnsi="Lucida Grande" w:cs="Lucida Grande"/>
      <w:sz w:val="18"/>
      <w:szCs w:val="18"/>
      <w:lang w:val="en-GB" w:eastAsia="en-US"/>
    </w:rPr>
  </w:style>
  <w:style w:type="paragraph" w:styleId="ListParagraph">
    <w:name w:val="List Paragraph"/>
    <w:basedOn w:val="Normal"/>
    <w:uiPriority w:val="34"/>
    <w:qFormat/>
    <w:rsid w:val="0026461F"/>
    <w:pPr>
      <w:ind w:left="720"/>
      <w:contextualSpacing/>
    </w:pPr>
  </w:style>
  <w:style w:type="character" w:styleId="Hyperlink">
    <w:name w:val="Hyperlink"/>
    <w:basedOn w:val="DefaultParagraphFont"/>
    <w:uiPriority w:val="99"/>
    <w:unhideWhenUsed/>
    <w:rsid w:val="003D0851"/>
    <w:rPr>
      <w:color w:val="0000FF" w:themeColor="hyperlink"/>
      <w:u w:val="single"/>
    </w:rPr>
  </w:style>
  <w:style w:type="table" w:styleId="TableGrid">
    <w:name w:val="Table Grid"/>
    <w:basedOn w:val="TableNormal"/>
    <w:uiPriority w:val="59"/>
    <w:rsid w:val="002A00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670134">
      <w:bodyDiv w:val="1"/>
      <w:marLeft w:val="0"/>
      <w:marRight w:val="0"/>
      <w:marTop w:val="0"/>
      <w:marBottom w:val="0"/>
      <w:divBdr>
        <w:top w:val="none" w:sz="0" w:space="0" w:color="auto"/>
        <w:left w:val="none" w:sz="0" w:space="0" w:color="auto"/>
        <w:bottom w:val="none" w:sz="0" w:space="0" w:color="auto"/>
        <w:right w:val="none" w:sz="0" w:space="0" w:color="auto"/>
      </w:divBdr>
      <w:divsChild>
        <w:div w:id="1178622264">
          <w:marLeft w:val="0"/>
          <w:marRight w:val="0"/>
          <w:marTop w:val="0"/>
          <w:marBottom w:val="0"/>
          <w:divBdr>
            <w:top w:val="none" w:sz="0" w:space="0" w:color="auto"/>
            <w:left w:val="none" w:sz="0" w:space="0" w:color="auto"/>
            <w:bottom w:val="none" w:sz="0" w:space="0" w:color="auto"/>
            <w:right w:val="none" w:sz="0" w:space="0" w:color="auto"/>
          </w:divBdr>
          <w:divsChild>
            <w:div w:id="1210998726">
              <w:marLeft w:val="0"/>
              <w:marRight w:val="0"/>
              <w:marTop w:val="0"/>
              <w:marBottom w:val="0"/>
              <w:divBdr>
                <w:top w:val="none" w:sz="0" w:space="0" w:color="auto"/>
                <w:left w:val="none" w:sz="0" w:space="0" w:color="auto"/>
                <w:bottom w:val="none" w:sz="0" w:space="0" w:color="auto"/>
                <w:right w:val="none" w:sz="0" w:space="0" w:color="auto"/>
              </w:divBdr>
              <w:divsChild>
                <w:div w:id="1563565700">
                  <w:marLeft w:val="0"/>
                  <w:marRight w:val="0"/>
                  <w:marTop w:val="0"/>
                  <w:marBottom w:val="0"/>
                  <w:divBdr>
                    <w:top w:val="none" w:sz="0" w:space="0" w:color="auto"/>
                    <w:left w:val="none" w:sz="0" w:space="0" w:color="auto"/>
                    <w:bottom w:val="none" w:sz="0" w:space="0" w:color="auto"/>
                    <w:right w:val="none" w:sz="0" w:space="0" w:color="auto"/>
                  </w:divBdr>
                  <w:divsChild>
                    <w:div w:id="227572180">
                      <w:marLeft w:val="0"/>
                      <w:marRight w:val="0"/>
                      <w:marTop w:val="0"/>
                      <w:marBottom w:val="0"/>
                      <w:divBdr>
                        <w:top w:val="none" w:sz="0" w:space="0" w:color="auto"/>
                        <w:left w:val="none" w:sz="0" w:space="0" w:color="auto"/>
                        <w:bottom w:val="none" w:sz="0" w:space="0" w:color="auto"/>
                        <w:right w:val="none" w:sz="0" w:space="0" w:color="auto"/>
                      </w:divBdr>
                      <w:divsChild>
                        <w:div w:id="1555578398">
                          <w:marLeft w:val="0"/>
                          <w:marRight w:val="0"/>
                          <w:marTop w:val="0"/>
                          <w:marBottom w:val="0"/>
                          <w:divBdr>
                            <w:top w:val="none" w:sz="0" w:space="0" w:color="auto"/>
                            <w:left w:val="none" w:sz="0" w:space="0" w:color="auto"/>
                            <w:bottom w:val="none" w:sz="0" w:space="0" w:color="auto"/>
                            <w:right w:val="none" w:sz="0" w:space="0" w:color="auto"/>
                          </w:divBdr>
                          <w:divsChild>
                            <w:div w:id="1160970623">
                              <w:marLeft w:val="0"/>
                              <w:marRight w:val="0"/>
                              <w:marTop w:val="0"/>
                              <w:marBottom w:val="0"/>
                              <w:divBdr>
                                <w:top w:val="none" w:sz="0" w:space="0" w:color="auto"/>
                                <w:left w:val="none" w:sz="0" w:space="0" w:color="auto"/>
                                <w:bottom w:val="none" w:sz="0" w:space="0" w:color="auto"/>
                                <w:right w:val="none" w:sz="0" w:space="0" w:color="auto"/>
                              </w:divBdr>
                              <w:divsChild>
                                <w:div w:id="1933851806">
                                  <w:marLeft w:val="0"/>
                                  <w:marRight w:val="0"/>
                                  <w:marTop w:val="0"/>
                                  <w:marBottom w:val="0"/>
                                  <w:divBdr>
                                    <w:top w:val="none" w:sz="0" w:space="0" w:color="auto"/>
                                    <w:left w:val="none" w:sz="0" w:space="0" w:color="auto"/>
                                    <w:bottom w:val="none" w:sz="0" w:space="0" w:color="auto"/>
                                    <w:right w:val="none" w:sz="0" w:space="0" w:color="auto"/>
                                  </w:divBdr>
                                </w:div>
                                <w:div w:id="334502796">
                                  <w:marLeft w:val="0"/>
                                  <w:marRight w:val="0"/>
                                  <w:marTop w:val="0"/>
                                  <w:marBottom w:val="0"/>
                                  <w:divBdr>
                                    <w:top w:val="none" w:sz="0" w:space="0" w:color="auto"/>
                                    <w:left w:val="none" w:sz="0" w:space="0" w:color="auto"/>
                                    <w:bottom w:val="none" w:sz="0" w:space="0" w:color="auto"/>
                                    <w:right w:val="none" w:sz="0" w:space="0" w:color="auto"/>
                                  </w:divBdr>
                                </w:div>
                                <w:div w:id="1322734072">
                                  <w:marLeft w:val="0"/>
                                  <w:marRight w:val="0"/>
                                  <w:marTop w:val="0"/>
                                  <w:marBottom w:val="0"/>
                                  <w:divBdr>
                                    <w:top w:val="none" w:sz="0" w:space="0" w:color="auto"/>
                                    <w:left w:val="none" w:sz="0" w:space="0" w:color="auto"/>
                                    <w:bottom w:val="none" w:sz="0" w:space="0" w:color="auto"/>
                                    <w:right w:val="none" w:sz="0" w:space="0" w:color="auto"/>
                                  </w:divBdr>
                                </w:div>
                                <w:div w:id="616179524">
                                  <w:marLeft w:val="0"/>
                                  <w:marRight w:val="0"/>
                                  <w:marTop w:val="0"/>
                                  <w:marBottom w:val="0"/>
                                  <w:divBdr>
                                    <w:top w:val="none" w:sz="0" w:space="0" w:color="auto"/>
                                    <w:left w:val="none" w:sz="0" w:space="0" w:color="auto"/>
                                    <w:bottom w:val="none" w:sz="0" w:space="0" w:color="auto"/>
                                    <w:right w:val="none" w:sz="0" w:space="0" w:color="auto"/>
                                  </w:divBdr>
                                </w:div>
                                <w:div w:id="2023166287">
                                  <w:marLeft w:val="0"/>
                                  <w:marRight w:val="0"/>
                                  <w:marTop w:val="0"/>
                                  <w:marBottom w:val="0"/>
                                  <w:divBdr>
                                    <w:top w:val="none" w:sz="0" w:space="0" w:color="auto"/>
                                    <w:left w:val="none" w:sz="0" w:space="0" w:color="auto"/>
                                    <w:bottom w:val="none" w:sz="0" w:space="0" w:color="auto"/>
                                    <w:right w:val="none" w:sz="0" w:space="0" w:color="auto"/>
                                  </w:divBdr>
                                </w:div>
                                <w:div w:id="601183236">
                                  <w:marLeft w:val="0"/>
                                  <w:marRight w:val="0"/>
                                  <w:marTop w:val="0"/>
                                  <w:marBottom w:val="0"/>
                                  <w:divBdr>
                                    <w:top w:val="none" w:sz="0" w:space="0" w:color="auto"/>
                                    <w:left w:val="none" w:sz="0" w:space="0" w:color="auto"/>
                                    <w:bottom w:val="none" w:sz="0" w:space="0" w:color="auto"/>
                                    <w:right w:val="none" w:sz="0" w:space="0" w:color="auto"/>
                                  </w:divBdr>
                                </w:div>
                                <w:div w:id="1158231062">
                                  <w:marLeft w:val="0"/>
                                  <w:marRight w:val="0"/>
                                  <w:marTop w:val="0"/>
                                  <w:marBottom w:val="0"/>
                                  <w:divBdr>
                                    <w:top w:val="none" w:sz="0" w:space="0" w:color="auto"/>
                                    <w:left w:val="none" w:sz="0" w:space="0" w:color="auto"/>
                                    <w:bottom w:val="none" w:sz="0" w:space="0" w:color="auto"/>
                                    <w:right w:val="none" w:sz="0" w:space="0" w:color="auto"/>
                                  </w:divBdr>
                                </w:div>
                                <w:div w:id="947463822">
                                  <w:marLeft w:val="0"/>
                                  <w:marRight w:val="0"/>
                                  <w:marTop w:val="0"/>
                                  <w:marBottom w:val="0"/>
                                  <w:divBdr>
                                    <w:top w:val="none" w:sz="0" w:space="0" w:color="auto"/>
                                    <w:left w:val="none" w:sz="0" w:space="0" w:color="auto"/>
                                    <w:bottom w:val="none" w:sz="0" w:space="0" w:color="auto"/>
                                    <w:right w:val="none" w:sz="0" w:space="0" w:color="auto"/>
                                  </w:divBdr>
                                </w:div>
                                <w:div w:id="787088478">
                                  <w:marLeft w:val="0"/>
                                  <w:marRight w:val="0"/>
                                  <w:marTop w:val="0"/>
                                  <w:marBottom w:val="0"/>
                                  <w:divBdr>
                                    <w:top w:val="none" w:sz="0" w:space="0" w:color="auto"/>
                                    <w:left w:val="none" w:sz="0" w:space="0" w:color="auto"/>
                                    <w:bottom w:val="none" w:sz="0" w:space="0" w:color="auto"/>
                                    <w:right w:val="none" w:sz="0" w:space="0" w:color="auto"/>
                                  </w:divBdr>
                                </w:div>
                                <w:div w:id="452406978">
                                  <w:marLeft w:val="0"/>
                                  <w:marRight w:val="0"/>
                                  <w:marTop w:val="0"/>
                                  <w:marBottom w:val="0"/>
                                  <w:divBdr>
                                    <w:top w:val="none" w:sz="0" w:space="0" w:color="auto"/>
                                    <w:left w:val="none" w:sz="0" w:space="0" w:color="auto"/>
                                    <w:bottom w:val="none" w:sz="0" w:space="0" w:color="auto"/>
                                    <w:right w:val="none" w:sz="0" w:space="0" w:color="auto"/>
                                  </w:divBdr>
                                </w:div>
                                <w:div w:id="1426457325">
                                  <w:marLeft w:val="0"/>
                                  <w:marRight w:val="0"/>
                                  <w:marTop w:val="0"/>
                                  <w:marBottom w:val="0"/>
                                  <w:divBdr>
                                    <w:top w:val="none" w:sz="0" w:space="0" w:color="auto"/>
                                    <w:left w:val="none" w:sz="0" w:space="0" w:color="auto"/>
                                    <w:bottom w:val="none" w:sz="0" w:space="0" w:color="auto"/>
                                    <w:right w:val="none" w:sz="0" w:space="0" w:color="auto"/>
                                  </w:divBdr>
                                </w:div>
                                <w:div w:id="1342778688">
                                  <w:marLeft w:val="0"/>
                                  <w:marRight w:val="0"/>
                                  <w:marTop w:val="0"/>
                                  <w:marBottom w:val="0"/>
                                  <w:divBdr>
                                    <w:top w:val="none" w:sz="0" w:space="0" w:color="auto"/>
                                    <w:left w:val="none" w:sz="0" w:space="0" w:color="auto"/>
                                    <w:bottom w:val="none" w:sz="0" w:space="0" w:color="auto"/>
                                    <w:right w:val="none" w:sz="0" w:space="0" w:color="auto"/>
                                  </w:divBdr>
                                </w:div>
                                <w:div w:id="362365443">
                                  <w:marLeft w:val="0"/>
                                  <w:marRight w:val="0"/>
                                  <w:marTop w:val="0"/>
                                  <w:marBottom w:val="0"/>
                                  <w:divBdr>
                                    <w:top w:val="none" w:sz="0" w:space="0" w:color="auto"/>
                                    <w:left w:val="none" w:sz="0" w:space="0" w:color="auto"/>
                                    <w:bottom w:val="none" w:sz="0" w:space="0" w:color="auto"/>
                                    <w:right w:val="none" w:sz="0" w:space="0" w:color="auto"/>
                                  </w:divBdr>
                                </w:div>
                                <w:div w:id="83452452">
                                  <w:marLeft w:val="0"/>
                                  <w:marRight w:val="0"/>
                                  <w:marTop w:val="0"/>
                                  <w:marBottom w:val="0"/>
                                  <w:divBdr>
                                    <w:top w:val="none" w:sz="0" w:space="0" w:color="auto"/>
                                    <w:left w:val="none" w:sz="0" w:space="0" w:color="auto"/>
                                    <w:bottom w:val="none" w:sz="0" w:space="0" w:color="auto"/>
                                    <w:right w:val="none" w:sz="0" w:space="0" w:color="auto"/>
                                  </w:divBdr>
                                </w:div>
                                <w:div w:id="535896865">
                                  <w:marLeft w:val="0"/>
                                  <w:marRight w:val="0"/>
                                  <w:marTop w:val="0"/>
                                  <w:marBottom w:val="0"/>
                                  <w:divBdr>
                                    <w:top w:val="none" w:sz="0" w:space="0" w:color="auto"/>
                                    <w:left w:val="none" w:sz="0" w:space="0" w:color="auto"/>
                                    <w:bottom w:val="none" w:sz="0" w:space="0" w:color="auto"/>
                                    <w:right w:val="none" w:sz="0" w:space="0" w:color="auto"/>
                                  </w:divBdr>
                                </w:div>
                                <w:div w:id="1256355410">
                                  <w:marLeft w:val="0"/>
                                  <w:marRight w:val="0"/>
                                  <w:marTop w:val="0"/>
                                  <w:marBottom w:val="0"/>
                                  <w:divBdr>
                                    <w:top w:val="none" w:sz="0" w:space="0" w:color="auto"/>
                                    <w:left w:val="none" w:sz="0" w:space="0" w:color="auto"/>
                                    <w:bottom w:val="none" w:sz="0" w:space="0" w:color="auto"/>
                                    <w:right w:val="none" w:sz="0" w:space="0" w:color="auto"/>
                                  </w:divBdr>
                                </w:div>
                                <w:div w:id="1650134455">
                                  <w:marLeft w:val="0"/>
                                  <w:marRight w:val="0"/>
                                  <w:marTop w:val="0"/>
                                  <w:marBottom w:val="0"/>
                                  <w:divBdr>
                                    <w:top w:val="none" w:sz="0" w:space="0" w:color="auto"/>
                                    <w:left w:val="none" w:sz="0" w:space="0" w:color="auto"/>
                                    <w:bottom w:val="none" w:sz="0" w:space="0" w:color="auto"/>
                                    <w:right w:val="none" w:sz="0" w:space="0" w:color="auto"/>
                                  </w:divBdr>
                                </w:div>
                                <w:div w:id="1079983952">
                                  <w:marLeft w:val="0"/>
                                  <w:marRight w:val="0"/>
                                  <w:marTop w:val="0"/>
                                  <w:marBottom w:val="0"/>
                                  <w:divBdr>
                                    <w:top w:val="none" w:sz="0" w:space="0" w:color="auto"/>
                                    <w:left w:val="none" w:sz="0" w:space="0" w:color="auto"/>
                                    <w:bottom w:val="none" w:sz="0" w:space="0" w:color="auto"/>
                                    <w:right w:val="none" w:sz="0" w:space="0" w:color="auto"/>
                                  </w:divBdr>
                                </w:div>
                                <w:div w:id="217405324">
                                  <w:marLeft w:val="0"/>
                                  <w:marRight w:val="0"/>
                                  <w:marTop w:val="0"/>
                                  <w:marBottom w:val="0"/>
                                  <w:divBdr>
                                    <w:top w:val="none" w:sz="0" w:space="0" w:color="auto"/>
                                    <w:left w:val="none" w:sz="0" w:space="0" w:color="auto"/>
                                    <w:bottom w:val="none" w:sz="0" w:space="0" w:color="auto"/>
                                    <w:right w:val="none" w:sz="0" w:space="0" w:color="auto"/>
                                  </w:divBdr>
                                </w:div>
                                <w:div w:id="836307843">
                                  <w:marLeft w:val="0"/>
                                  <w:marRight w:val="0"/>
                                  <w:marTop w:val="0"/>
                                  <w:marBottom w:val="0"/>
                                  <w:divBdr>
                                    <w:top w:val="none" w:sz="0" w:space="0" w:color="auto"/>
                                    <w:left w:val="none" w:sz="0" w:space="0" w:color="auto"/>
                                    <w:bottom w:val="none" w:sz="0" w:space="0" w:color="auto"/>
                                    <w:right w:val="none" w:sz="0" w:space="0" w:color="auto"/>
                                  </w:divBdr>
                                </w:div>
                                <w:div w:id="595791183">
                                  <w:marLeft w:val="0"/>
                                  <w:marRight w:val="0"/>
                                  <w:marTop w:val="0"/>
                                  <w:marBottom w:val="0"/>
                                  <w:divBdr>
                                    <w:top w:val="none" w:sz="0" w:space="0" w:color="auto"/>
                                    <w:left w:val="none" w:sz="0" w:space="0" w:color="auto"/>
                                    <w:bottom w:val="none" w:sz="0" w:space="0" w:color="auto"/>
                                    <w:right w:val="none" w:sz="0" w:space="0" w:color="auto"/>
                                  </w:divBdr>
                                </w:div>
                                <w:div w:id="753286807">
                                  <w:marLeft w:val="0"/>
                                  <w:marRight w:val="0"/>
                                  <w:marTop w:val="0"/>
                                  <w:marBottom w:val="0"/>
                                  <w:divBdr>
                                    <w:top w:val="none" w:sz="0" w:space="0" w:color="auto"/>
                                    <w:left w:val="none" w:sz="0" w:space="0" w:color="auto"/>
                                    <w:bottom w:val="none" w:sz="0" w:space="0" w:color="auto"/>
                                    <w:right w:val="none" w:sz="0" w:space="0" w:color="auto"/>
                                  </w:divBdr>
                                </w:div>
                                <w:div w:id="1125974405">
                                  <w:marLeft w:val="0"/>
                                  <w:marRight w:val="0"/>
                                  <w:marTop w:val="0"/>
                                  <w:marBottom w:val="0"/>
                                  <w:divBdr>
                                    <w:top w:val="none" w:sz="0" w:space="0" w:color="auto"/>
                                    <w:left w:val="none" w:sz="0" w:space="0" w:color="auto"/>
                                    <w:bottom w:val="none" w:sz="0" w:space="0" w:color="auto"/>
                                    <w:right w:val="none" w:sz="0" w:space="0" w:color="auto"/>
                                  </w:divBdr>
                                </w:div>
                                <w:div w:id="1353065722">
                                  <w:marLeft w:val="0"/>
                                  <w:marRight w:val="0"/>
                                  <w:marTop w:val="0"/>
                                  <w:marBottom w:val="0"/>
                                  <w:divBdr>
                                    <w:top w:val="none" w:sz="0" w:space="0" w:color="auto"/>
                                    <w:left w:val="none" w:sz="0" w:space="0" w:color="auto"/>
                                    <w:bottom w:val="none" w:sz="0" w:space="0" w:color="auto"/>
                                    <w:right w:val="none" w:sz="0" w:space="0" w:color="auto"/>
                                  </w:divBdr>
                                </w:div>
                                <w:div w:id="229387145">
                                  <w:marLeft w:val="0"/>
                                  <w:marRight w:val="0"/>
                                  <w:marTop w:val="0"/>
                                  <w:marBottom w:val="0"/>
                                  <w:divBdr>
                                    <w:top w:val="none" w:sz="0" w:space="0" w:color="auto"/>
                                    <w:left w:val="none" w:sz="0" w:space="0" w:color="auto"/>
                                    <w:bottom w:val="none" w:sz="0" w:space="0" w:color="auto"/>
                                    <w:right w:val="none" w:sz="0" w:space="0" w:color="auto"/>
                                  </w:divBdr>
                                </w:div>
                                <w:div w:id="711076309">
                                  <w:marLeft w:val="0"/>
                                  <w:marRight w:val="0"/>
                                  <w:marTop w:val="0"/>
                                  <w:marBottom w:val="0"/>
                                  <w:divBdr>
                                    <w:top w:val="none" w:sz="0" w:space="0" w:color="auto"/>
                                    <w:left w:val="none" w:sz="0" w:space="0" w:color="auto"/>
                                    <w:bottom w:val="none" w:sz="0" w:space="0" w:color="auto"/>
                                    <w:right w:val="none" w:sz="0" w:space="0" w:color="auto"/>
                                  </w:divBdr>
                                </w:div>
                                <w:div w:id="1816415095">
                                  <w:marLeft w:val="0"/>
                                  <w:marRight w:val="0"/>
                                  <w:marTop w:val="0"/>
                                  <w:marBottom w:val="0"/>
                                  <w:divBdr>
                                    <w:top w:val="none" w:sz="0" w:space="0" w:color="auto"/>
                                    <w:left w:val="none" w:sz="0" w:space="0" w:color="auto"/>
                                    <w:bottom w:val="none" w:sz="0" w:space="0" w:color="auto"/>
                                    <w:right w:val="none" w:sz="0" w:space="0" w:color="auto"/>
                                  </w:divBdr>
                                </w:div>
                                <w:div w:id="602420945">
                                  <w:marLeft w:val="0"/>
                                  <w:marRight w:val="0"/>
                                  <w:marTop w:val="0"/>
                                  <w:marBottom w:val="0"/>
                                  <w:divBdr>
                                    <w:top w:val="none" w:sz="0" w:space="0" w:color="auto"/>
                                    <w:left w:val="none" w:sz="0" w:space="0" w:color="auto"/>
                                    <w:bottom w:val="none" w:sz="0" w:space="0" w:color="auto"/>
                                    <w:right w:val="none" w:sz="0" w:space="0" w:color="auto"/>
                                  </w:divBdr>
                                </w:div>
                                <w:div w:id="2009668209">
                                  <w:marLeft w:val="0"/>
                                  <w:marRight w:val="0"/>
                                  <w:marTop w:val="0"/>
                                  <w:marBottom w:val="0"/>
                                  <w:divBdr>
                                    <w:top w:val="none" w:sz="0" w:space="0" w:color="auto"/>
                                    <w:left w:val="none" w:sz="0" w:space="0" w:color="auto"/>
                                    <w:bottom w:val="none" w:sz="0" w:space="0" w:color="auto"/>
                                    <w:right w:val="none" w:sz="0" w:space="0" w:color="auto"/>
                                  </w:divBdr>
                                </w:div>
                                <w:div w:id="1918898506">
                                  <w:marLeft w:val="0"/>
                                  <w:marRight w:val="0"/>
                                  <w:marTop w:val="0"/>
                                  <w:marBottom w:val="0"/>
                                  <w:divBdr>
                                    <w:top w:val="none" w:sz="0" w:space="0" w:color="auto"/>
                                    <w:left w:val="none" w:sz="0" w:space="0" w:color="auto"/>
                                    <w:bottom w:val="none" w:sz="0" w:space="0" w:color="auto"/>
                                    <w:right w:val="none" w:sz="0" w:space="0" w:color="auto"/>
                                  </w:divBdr>
                                </w:div>
                                <w:div w:id="1097362092">
                                  <w:marLeft w:val="0"/>
                                  <w:marRight w:val="0"/>
                                  <w:marTop w:val="0"/>
                                  <w:marBottom w:val="0"/>
                                  <w:divBdr>
                                    <w:top w:val="none" w:sz="0" w:space="0" w:color="auto"/>
                                    <w:left w:val="none" w:sz="0" w:space="0" w:color="auto"/>
                                    <w:bottom w:val="none" w:sz="0" w:space="0" w:color="auto"/>
                                    <w:right w:val="none" w:sz="0" w:space="0" w:color="auto"/>
                                  </w:divBdr>
                                </w:div>
                                <w:div w:id="2064910543">
                                  <w:marLeft w:val="0"/>
                                  <w:marRight w:val="0"/>
                                  <w:marTop w:val="0"/>
                                  <w:marBottom w:val="0"/>
                                  <w:divBdr>
                                    <w:top w:val="none" w:sz="0" w:space="0" w:color="auto"/>
                                    <w:left w:val="none" w:sz="0" w:space="0" w:color="auto"/>
                                    <w:bottom w:val="none" w:sz="0" w:space="0" w:color="auto"/>
                                    <w:right w:val="none" w:sz="0" w:space="0" w:color="auto"/>
                                  </w:divBdr>
                                </w:div>
                                <w:div w:id="1920671601">
                                  <w:marLeft w:val="0"/>
                                  <w:marRight w:val="0"/>
                                  <w:marTop w:val="0"/>
                                  <w:marBottom w:val="0"/>
                                  <w:divBdr>
                                    <w:top w:val="none" w:sz="0" w:space="0" w:color="auto"/>
                                    <w:left w:val="none" w:sz="0" w:space="0" w:color="auto"/>
                                    <w:bottom w:val="none" w:sz="0" w:space="0" w:color="auto"/>
                                    <w:right w:val="none" w:sz="0" w:space="0" w:color="auto"/>
                                  </w:divBdr>
                                </w:div>
                                <w:div w:id="1047948316">
                                  <w:marLeft w:val="0"/>
                                  <w:marRight w:val="0"/>
                                  <w:marTop w:val="0"/>
                                  <w:marBottom w:val="0"/>
                                  <w:divBdr>
                                    <w:top w:val="none" w:sz="0" w:space="0" w:color="auto"/>
                                    <w:left w:val="none" w:sz="0" w:space="0" w:color="auto"/>
                                    <w:bottom w:val="none" w:sz="0" w:space="0" w:color="auto"/>
                                    <w:right w:val="none" w:sz="0" w:space="0" w:color="auto"/>
                                  </w:divBdr>
                                </w:div>
                                <w:div w:id="235164834">
                                  <w:marLeft w:val="0"/>
                                  <w:marRight w:val="0"/>
                                  <w:marTop w:val="0"/>
                                  <w:marBottom w:val="0"/>
                                  <w:divBdr>
                                    <w:top w:val="none" w:sz="0" w:space="0" w:color="auto"/>
                                    <w:left w:val="none" w:sz="0" w:space="0" w:color="auto"/>
                                    <w:bottom w:val="none" w:sz="0" w:space="0" w:color="auto"/>
                                    <w:right w:val="none" w:sz="0" w:space="0" w:color="auto"/>
                                  </w:divBdr>
                                </w:div>
                                <w:div w:id="1620260380">
                                  <w:marLeft w:val="0"/>
                                  <w:marRight w:val="0"/>
                                  <w:marTop w:val="0"/>
                                  <w:marBottom w:val="0"/>
                                  <w:divBdr>
                                    <w:top w:val="none" w:sz="0" w:space="0" w:color="auto"/>
                                    <w:left w:val="none" w:sz="0" w:space="0" w:color="auto"/>
                                    <w:bottom w:val="none" w:sz="0" w:space="0" w:color="auto"/>
                                    <w:right w:val="none" w:sz="0" w:space="0" w:color="auto"/>
                                  </w:divBdr>
                                </w:div>
                                <w:div w:id="1909149064">
                                  <w:marLeft w:val="0"/>
                                  <w:marRight w:val="0"/>
                                  <w:marTop w:val="0"/>
                                  <w:marBottom w:val="0"/>
                                  <w:divBdr>
                                    <w:top w:val="none" w:sz="0" w:space="0" w:color="auto"/>
                                    <w:left w:val="none" w:sz="0" w:space="0" w:color="auto"/>
                                    <w:bottom w:val="none" w:sz="0" w:space="0" w:color="auto"/>
                                    <w:right w:val="none" w:sz="0" w:space="0" w:color="auto"/>
                                  </w:divBdr>
                                </w:div>
                                <w:div w:id="2141876010">
                                  <w:marLeft w:val="0"/>
                                  <w:marRight w:val="0"/>
                                  <w:marTop w:val="0"/>
                                  <w:marBottom w:val="0"/>
                                  <w:divBdr>
                                    <w:top w:val="none" w:sz="0" w:space="0" w:color="auto"/>
                                    <w:left w:val="none" w:sz="0" w:space="0" w:color="auto"/>
                                    <w:bottom w:val="none" w:sz="0" w:space="0" w:color="auto"/>
                                    <w:right w:val="none" w:sz="0" w:space="0" w:color="auto"/>
                                  </w:divBdr>
                                </w:div>
                                <w:div w:id="1023630637">
                                  <w:marLeft w:val="0"/>
                                  <w:marRight w:val="0"/>
                                  <w:marTop w:val="0"/>
                                  <w:marBottom w:val="0"/>
                                  <w:divBdr>
                                    <w:top w:val="none" w:sz="0" w:space="0" w:color="auto"/>
                                    <w:left w:val="none" w:sz="0" w:space="0" w:color="auto"/>
                                    <w:bottom w:val="none" w:sz="0" w:space="0" w:color="auto"/>
                                    <w:right w:val="none" w:sz="0" w:space="0" w:color="auto"/>
                                  </w:divBdr>
                                </w:div>
                                <w:div w:id="839856205">
                                  <w:marLeft w:val="0"/>
                                  <w:marRight w:val="0"/>
                                  <w:marTop w:val="0"/>
                                  <w:marBottom w:val="0"/>
                                  <w:divBdr>
                                    <w:top w:val="none" w:sz="0" w:space="0" w:color="auto"/>
                                    <w:left w:val="none" w:sz="0" w:space="0" w:color="auto"/>
                                    <w:bottom w:val="none" w:sz="0" w:space="0" w:color="auto"/>
                                    <w:right w:val="none" w:sz="0" w:space="0" w:color="auto"/>
                                  </w:divBdr>
                                </w:div>
                                <w:div w:id="353968746">
                                  <w:marLeft w:val="0"/>
                                  <w:marRight w:val="0"/>
                                  <w:marTop w:val="0"/>
                                  <w:marBottom w:val="0"/>
                                  <w:divBdr>
                                    <w:top w:val="none" w:sz="0" w:space="0" w:color="auto"/>
                                    <w:left w:val="none" w:sz="0" w:space="0" w:color="auto"/>
                                    <w:bottom w:val="none" w:sz="0" w:space="0" w:color="auto"/>
                                    <w:right w:val="none" w:sz="0" w:space="0" w:color="auto"/>
                                  </w:divBdr>
                                </w:div>
                                <w:div w:id="1260872844">
                                  <w:marLeft w:val="0"/>
                                  <w:marRight w:val="0"/>
                                  <w:marTop w:val="0"/>
                                  <w:marBottom w:val="0"/>
                                  <w:divBdr>
                                    <w:top w:val="none" w:sz="0" w:space="0" w:color="auto"/>
                                    <w:left w:val="none" w:sz="0" w:space="0" w:color="auto"/>
                                    <w:bottom w:val="none" w:sz="0" w:space="0" w:color="auto"/>
                                    <w:right w:val="none" w:sz="0" w:space="0" w:color="auto"/>
                                  </w:divBdr>
                                </w:div>
                                <w:div w:id="2088725185">
                                  <w:marLeft w:val="0"/>
                                  <w:marRight w:val="0"/>
                                  <w:marTop w:val="0"/>
                                  <w:marBottom w:val="0"/>
                                  <w:divBdr>
                                    <w:top w:val="none" w:sz="0" w:space="0" w:color="auto"/>
                                    <w:left w:val="none" w:sz="0" w:space="0" w:color="auto"/>
                                    <w:bottom w:val="none" w:sz="0" w:space="0" w:color="auto"/>
                                    <w:right w:val="none" w:sz="0" w:space="0" w:color="auto"/>
                                  </w:divBdr>
                                </w:div>
                                <w:div w:id="650641785">
                                  <w:marLeft w:val="0"/>
                                  <w:marRight w:val="0"/>
                                  <w:marTop w:val="0"/>
                                  <w:marBottom w:val="0"/>
                                  <w:divBdr>
                                    <w:top w:val="none" w:sz="0" w:space="0" w:color="auto"/>
                                    <w:left w:val="none" w:sz="0" w:space="0" w:color="auto"/>
                                    <w:bottom w:val="none" w:sz="0" w:space="0" w:color="auto"/>
                                    <w:right w:val="none" w:sz="0" w:space="0" w:color="auto"/>
                                  </w:divBdr>
                                </w:div>
                                <w:div w:id="74204319">
                                  <w:marLeft w:val="0"/>
                                  <w:marRight w:val="0"/>
                                  <w:marTop w:val="0"/>
                                  <w:marBottom w:val="0"/>
                                  <w:divBdr>
                                    <w:top w:val="none" w:sz="0" w:space="0" w:color="auto"/>
                                    <w:left w:val="none" w:sz="0" w:space="0" w:color="auto"/>
                                    <w:bottom w:val="none" w:sz="0" w:space="0" w:color="auto"/>
                                    <w:right w:val="none" w:sz="0" w:space="0" w:color="auto"/>
                                  </w:divBdr>
                                </w:div>
                                <w:div w:id="376782657">
                                  <w:marLeft w:val="0"/>
                                  <w:marRight w:val="0"/>
                                  <w:marTop w:val="0"/>
                                  <w:marBottom w:val="0"/>
                                  <w:divBdr>
                                    <w:top w:val="none" w:sz="0" w:space="0" w:color="auto"/>
                                    <w:left w:val="none" w:sz="0" w:space="0" w:color="auto"/>
                                    <w:bottom w:val="none" w:sz="0" w:space="0" w:color="auto"/>
                                    <w:right w:val="none" w:sz="0" w:space="0" w:color="auto"/>
                                  </w:divBdr>
                                </w:div>
                                <w:div w:id="1105538628">
                                  <w:marLeft w:val="0"/>
                                  <w:marRight w:val="0"/>
                                  <w:marTop w:val="0"/>
                                  <w:marBottom w:val="0"/>
                                  <w:divBdr>
                                    <w:top w:val="none" w:sz="0" w:space="0" w:color="auto"/>
                                    <w:left w:val="none" w:sz="0" w:space="0" w:color="auto"/>
                                    <w:bottom w:val="none" w:sz="0" w:space="0" w:color="auto"/>
                                    <w:right w:val="none" w:sz="0" w:space="0" w:color="auto"/>
                                  </w:divBdr>
                                </w:div>
                                <w:div w:id="1845170250">
                                  <w:marLeft w:val="0"/>
                                  <w:marRight w:val="0"/>
                                  <w:marTop w:val="0"/>
                                  <w:marBottom w:val="0"/>
                                  <w:divBdr>
                                    <w:top w:val="none" w:sz="0" w:space="0" w:color="auto"/>
                                    <w:left w:val="none" w:sz="0" w:space="0" w:color="auto"/>
                                    <w:bottom w:val="none" w:sz="0" w:space="0" w:color="auto"/>
                                    <w:right w:val="none" w:sz="0" w:space="0" w:color="auto"/>
                                  </w:divBdr>
                                </w:div>
                                <w:div w:id="41637088">
                                  <w:marLeft w:val="0"/>
                                  <w:marRight w:val="0"/>
                                  <w:marTop w:val="0"/>
                                  <w:marBottom w:val="0"/>
                                  <w:divBdr>
                                    <w:top w:val="none" w:sz="0" w:space="0" w:color="auto"/>
                                    <w:left w:val="none" w:sz="0" w:space="0" w:color="auto"/>
                                    <w:bottom w:val="none" w:sz="0" w:space="0" w:color="auto"/>
                                    <w:right w:val="none" w:sz="0" w:space="0" w:color="auto"/>
                                  </w:divBdr>
                                </w:div>
                                <w:div w:id="942615802">
                                  <w:marLeft w:val="0"/>
                                  <w:marRight w:val="0"/>
                                  <w:marTop w:val="0"/>
                                  <w:marBottom w:val="0"/>
                                  <w:divBdr>
                                    <w:top w:val="none" w:sz="0" w:space="0" w:color="auto"/>
                                    <w:left w:val="none" w:sz="0" w:space="0" w:color="auto"/>
                                    <w:bottom w:val="none" w:sz="0" w:space="0" w:color="auto"/>
                                    <w:right w:val="none" w:sz="0" w:space="0" w:color="auto"/>
                                  </w:divBdr>
                                </w:div>
                                <w:div w:id="2070036704">
                                  <w:marLeft w:val="0"/>
                                  <w:marRight w:val="0"/>
                                  <w:marTop w:val="0"/>
                                  <w:marBottom w:val="0"/>
                                  <w:divBdr>
                                    <w:top w:val="none" w:sz="0" w:space="0" w:color="auto"/>
                                    <w:left w:val="none" w:sz="0" w:space="0" w:color="auto"/>
                                    <w:bottom w:val="none" w:sz="0" w:space="0" w:color="auto"/>
                                    <w:right w:val="none" w:sz="0" w:space="0" w:color="auto"/>
                                  </w:divBdr>
                                </w:div>
                                <w:div w:id="1928028856">
                                  <w:marLeft w:val="0"/>
                                  <w:marRight w:val="0"/>
                                  <w:marTop w:val="0"/>
                                  <w:marBottom w:val="0"/>
                                  <w:divBdr>
                                    <w:top w:val="none" w:sz="0" w:space="0" w:color="auto"/>
                                    <w:left w:val="none" w:sz="0" w:space="0" w:color="auto"/>
                                    <w:bottom w:val="none" w:sz="0" w:space="0" w:color="auto"/>
                                    <w:right w:val="none" w:sz="0" w:space="0" w:color="auto"/>
                                  </w:divBdr>
                                </w:div>
                                <w:div w:id="1550873209">
                                  <w:marLeft w:val="0"/>
                                  <w:marRight w:val="0"/>
                                  <w:marTop w:val="0"/>
                                  <w:marBottom w:val="0"/>
                                  <w:divBdr>
                                    <w:top w:val="none" w:sz="0" w:space="0" w:color="auto"/>
                                    <w:left w:val="none" w:sz="0" w:space="0" w:color="auto"/>
                                    <w:bottom w:val="none" w:sz="0" w:space="0" w:color="auto"/>
                                    <w:right w:val="none" w:sz="0" w:space="0" w:color="auto"/>
                                  </w:divBdr>
                                </w:div>
                                <w:div w:id="680664004">
                                  <w:marLeft w:val="0"/>
                                  <w:marRight w:val="0"/>
                                  <w:marTop w:val="0"/>
                                  <w:marBottom w:val="0"/>
                                  <w:divBdr>
                                    <w:top w:val="none" w:sz="0" w:space="0" w:color="auto"/>
                                    <w:left w:val="none" w:sz="0" w:space="0" w:color="auto"/>
                                    <w:bottom w:val="none" w:sz="0" w:space="0" w:color="auto"/>
                                    <w:right w:val="none" w:sz="0" w:space="0" w:color="auto"/>
                                  </w:divBdr>
                                </w:div>
                                <w:div w:id="1164510732">
                                  <w:marLeft w:val="0"/>
                                  <w:marRight w:val="0"/>
                                  <w:marTop w:val="0"/>
                                  <w:marBottom w:val="0"/>
                                  <w:divBdr>
                                    <w:top w:val="none" w:sz="0" w:space="0" w:color="auto"/>
                                    <w:left w:val="none" w:sz="0" w:space="0" w:color="auto"/>
                                    <w:bottom w:val="none" w:sz="0" w:space="0" w:color="auto"/>
                                    <w:right w:val="none" w:sz="0" w:space="0" w:color="auto"/>
                                  </w:divBdr>
                                </w:div>
                                <w:div w:id="53044591">
                                  <w:marLeft w:val="0"/>
                                  <w:marRight w:val="0"/>
                                  <w:marTop w:val="0"/>
                                  <w:marBottom w:val="0"/>
                                  <w:divBdr>
                                    <w:top w:val="none" w:sz="0" w:space="0" w:color="auto"/>
                                    <w:left w:val="none" w:sz="0" w:space="0" w:color="auto"/>
                                    <w:bottom w:val="none" w:sz="0" w:space="0" w:color="auto"/>
                                    <w:right w:val="none" w:sz="0" w:space="0" w:color="auto"/>
                                  </w:divBdr>
                                </w:div>
                                <w:div w:id="2132362695">
                                  <w:marLeft w:val="0"/>
                                  <w:marRight w:val="0"/>
                                  <w:marTop w:val="0"/>
                                  <w:marBottom w:val="0"/>
                                  <w:divBdr>
                                    <w:top w:val="none" w:sz="0" w:space="0" w:color="auto"/>
                                    <w:left w:val="none" w:sz="0" w:space="0" w:color="auto"/>
                                    <w:bottom w:val="none" w:sz="0" w:space="0" w:color="auto"/>
                                    <w:right w:val="none" w:sz="0" w:space="0" w:color="auto"/>
                                  </w:divBdr>
                                </w:div>
                                <w:div w:id="2006012476">
                                  <w:marLeft w:val="0"/>
                                  <w:marRight w:val="0"/>
                                  <w:marTop w:val="0"/>
                                  <w:marBottom w:val="0"/>
                                  <w:divBdr>
                                    <w:top w:val="none" w:sz="0" w:space="0" w:color="auto"/>
                                    <w:left w:val="none" w:sz="0" w:space="0" w:color="auto"/>
                                    <w:bottom w:val="none" w:sz="0" w:space="0" w:color="auto"/>
                                    <w:right w:val="none" w:sz="0" w:space="0" w:color="auto"/>
                                  </w:divBdr>
                                </w:div>
                                <w:div w:id="1991327432">
                                  <w:marLeft w:val="0"/>
                                  <w:marRight w:val="0"/>
                                  <w:marTop w:val="0"/>
                                  <w:marBottom w:val="0"/>
                                  <w:divBdr>
                                    <w:top w:val="none" w:sz="0" w:space="0" w:color="auto"/>
                                    <w:left w:val="none" w:sz="0" w:space="0" w:color="auto"/>
                                    <w:bottom w:val="none" w:sz="0" w:space="0" w:color="auto"/>
                                    <w:right w:val="none" w:sz="0" w:space="0" w:color="auto"/>
                                  </w:divBdr>
                                </w:div>
                                <w:div w:id="240070552">
                                  <w:marLeft w:val="0"/>
                                  <w:marRight w:val="0"/>
                                  <w:marTop w:val="0"/>
                                  <w:marBottom w:val="0"/>
                                  <w:divBdr>
                                    <w:top w:val="none" w:sz="0" w:space="0" w:color="auto"/>
                                    <w:left w:val="none" w:sz="0" w:space="0" w:color="auto"/>
                                    <w:bottom w:val="none" w:sz="0" w:space="0" w:color="auto"/>
                                    <w:right w:val="none" w:sz="0" w:space="0" w:color="auto"/>
                                  </w:divBdr>
                                </w:div>
                                <w:div w:id="1983196953">
                                  <w:marLeft w:val="0"/>
                                  <w:marRight w:val="0"/>
                                  <w:marTop w:val="0"/>
                                  <w:marBottom w:val="0"/>
                                  <w:divBdr>
                                    <w:top w:val="none" w:sz="0" w:space="0" w:color="auto"/>
                                    <w:left w:val="none" w:sz="0" w:space="0" w:color="auto"/>
                                    <w:bottom w:val="none" w:sz="0" w:space="0" w:color="auto"/>
                                    <w:right w:val="none" w:sz="0" w:space="0" w:color="auto"/>
                                  </w:divBdr>
                                </w:div>
                                <w:div w:id="1688603992">
                                  <w:marLeft w:val="0"/>
                                  <w:marRight w:val="0"/>
                                  <w:marTop w:val="0"/>
                                  <w:marBottom w:val="0"/>
                                  <w:divBdr>
                                    <w:top w:val="none" w:sz="0" w:space="0" w:color="auto"/>
                                    <w:left w:val="none" w:sz="0" w:space="0" w:color="auto"/>
                                    <w:bottom w:val="none" w:sz="0" w:space="0" w:color="auto"/>
                                    <w:right w:val="none" w:sz="0" w:space="0" w:color="auto"/>
                                  </w:divBdr>
                                </w:div>
                                <w:div w:id="26107269">
                                  <w:marLeft w:val="0"/>
                                  <w:marRight w:val="0"/>
                                  <w:marTop w:val="0"/>
                                  <w:marBottom w:val="0"/>
                                  <w:divBdr>
                                    <w:top w:val="none" w:sz="0" w:space="0" w:color="auto"/>
                                    <w:left w:val="none" w:sz="0" w:space="0" w:color="auto"/>
                                    <w:bottom w:val="none" w:sz="0" w:space="0" w:color="auto"/>
                                    <w:right w:val="none" w:sz="0" w:space="0" w:color="auto"/>
                                  </w:divBdr>
                                </w:div>
                                <w:div w:id="1620844082">
                                  <w:marLeft w:val="0"/>
                                  <w:marRight w:val="0"/>
                                  <w:marTop w:val="0"/>
                                  <w:marBottom w:val="0"/>
                                  <w:divBdr>
                                    <w:top w:val="none" w:sz="0" w:space="0" w:color="auto"/>
                                    <w:left w:val="none" w:sz="0" w:space="0" w:color="auto"/>
                                    <w:bottom w:val="none" w:sz="0" w:space="0" w:color="auto"/>
                                    <w:right w:val="none" w:sz="0" w:space="0" w:color="auto"/>
                                  </w:divBdr>
                                </w:div>
                                <w:div w:id="1772628307">
                                  <w:marLeft w:val="0"/>
                                  <w:marRight w:val="0"/>
                                  <w:marTop w:val="0"/>
                                  <w:marBottom w:val="0"/>
                                  <w:divBdr>
                                    <w:top w:val="none" w:sz="0" w:space="0" w:color="auto"/>
                                    <w:left w:val="none" w:sz="0" w:space="0" w:color="auto"/>
                                    <w:bottom w:val="none" w:sz="0" w:space="0" w:color="auto"/>
                                    <w:right w:val="none" w:sz="0" w:space="0" w:color="auto"/>
                                  </w:divBdr>
                                </w:div>
                                <w:div w:id="1590040338">
                                  <w:marLeft w:val="0"/>
                                  <w:marRight w:val="0"/>
                                  <w:marTop w:val="0"/>
                                  <w:marBottom w:val="0"/>
                                  <w:divBdr>
                                    <w:top w:val="none" w:sz="0" w:space="0" w:color="auto"/>
                                    <w:left w:val="none" w:sz="0" w:space="0" w:color="auto"/>
                                    <w:bottom w:val="none" w:sz="0" w:space="0" w:color="auto"/>
                                    <w:right w:val="none" w:sz="0" w:space="0" w:color="auto"/>
                                  </w:divBdr>
                                </w:div>
                                <w:div w:id="510612014">
                                  <w:marLeft w:val="0"/>
                                  <w:marRight w:val="0"/>
                                  <w:marTop w:val="0"/>
                                  <w:marBottom w:val="0"/>
                                  <w:divBdr>
                                    <w:top w:val="none" w:sz="0" w:space="0" w:color="auto"/>
                                    <w:left w:val="none" w:sz="0" w:space="0" w:color="auto"/>
                                    <w:bottom w:val="none" w:sz="0" w:space="0" w:color="auto"/>
                                    <w:right w:val="none" w:sz="0" w:space="0" w:color="auto"/>
                                  </w:divBdr>
                                </w:div>
                                <w:div w:id="1539856746">
                                  <w:marLeft w:val="0"/>
                                  <w:marRight w:val="0"/>
                                  <w:marTop w:val="0"/>
                                  <w:marBottom w:val="0"/>
                                  <w:divBdr>
                                    <w:top w:val="none" w:sz="0" w:space="0" w:color="auto"/>
                                    <w:left w:val="none" w:sz="0" w:space="0" w:color="auto"/>
                                    <w:bottom w:val="none" w:sz="0" w:space="0" w:color="auto"/>
                                    <w:right w:val="none" w:sz="0" w:space="0" w:color="auto"/>
                                  </w:divBdr>
                                </w:div>
                                <w:div w:id="1552494441">
                                  <w:marLeft w:val="0"/>
                                  <w:marRight w:val="0"/>
                                  <w:marTop w:val="0"/>
                                  <w:marBottom w:val="0"/>
                                  <w:divBdr>
                                    <w:top w:val="none" w:sz="0" w:space="0" w:color="auto"/>
                                    <w:left w:val="none" w:sz="0" w:space="0" w:color="auto"/>
                                    <w:bottom w:val="none" w:sz="0" w:space="0" w:color="auto"/>
                                    <w:right w:val="none" w:sz="0" w:space="0" w:color="auto"/>
                                  </w:divBdr>
                                </w:div>
                                <w:div w:id="1671979695">
                                  <w:marLeft w:val="0"/>
                                  <w:marRight w:val="0"/>
                                  <w:marTop w:val="0"/>
                                  <w:marBottom w:val="0"/>
                                  <w:divBdr>
                                    <w:top w:val="none" w:sz="0" w:space="0" w:color="auto"/>
                                    <w:left w:val="none" w:sz="0" w:space="0" w:color="auto"/>
                                    <w:bottom w:val="none" w:sz="0" w:space="0" w:color="auto"/>
                                    <w:right w:val="none" w:sz="0" w:space="0" w:color="auto"/>
                                  </w:divBdr>
                                </w:div>
                                <w:div w:id="1825201809">
                                  <w:marLeft w:val="0"/>
                                  <w:marRight w:val="0"/>
                                  <w:marTop w:val="0"/>
                                  <w:marBottom w:val="0"/>
                                  <w:divBdr>
                                    <w:top w:val="none" w:sz="0" w:space="0" w:color="auto"/>
                                    <w:left w:val="none" w:sz="0" w:space="0" w:color="auto"/>
                                    <w:bottom w:val="none" w:sz="0" w:space="0" w:color="auto"/>
                                    <w:right w:val="none" w:sz="0" w:space="0" w:color="auto"/>
                                  </w:divBdr>
                                </w:div>
                                <w:div w:id="76485784">
                                  <w:marLeft w:val="0"/>
                                  <w:marRight w:val="0"/>
                                  <w:marTop w:val="0"/>
                                  <w:marBottom w:val="0"/>
                                  <w:divBdr>
                                    <w:top w:val="none" w:sz="0" w:space="0" w:color="auto"/>
                                    <w:left w:val="none" w:sz="0" w:space="0" w:color="auto"/>
                                    <w:bottom w:val="none" w:sz="0" w:space="0" w:color="auto"/>
                                    <w:right w:val="none" w:sz="0" w:space="0" w:color="auto"/>
                                  </w:divBdr>
                                </w:div>
                                <w:div w:id="690884294">
                                  <w:marLeft w:val="0"/>
                                  <w:marRight w:val="0"/>
                                  <w:marTop w:val="0"/>
                                  <w:marBottom w:val="0"/>
                                  <w:divBdr>
                                    <w:top w:val="none" w:sz="0" w:space="0" w:color="auto"/>
                                    <w:left w:val="none" w:sz="0" w:space="0" w:color="auto"/>
                                    <w:bottom w:val="none" w:sz="0" w:space="0" w:color="auto"/>
                                    <w:right w:val="none" w:sz="0" w:space="0" w:color="auto"/>
                                  </w:divBdr>
                                </w:div>
                                <w:div w:id="1306475514">
                                  <w:marLeft w:val="0"/>
                                  <w:marRight w:val="0"/>
                                  <w:marTop w:val="0"/>
                                  <w:marBottom w:val="0"/>
                                  <w:divBdr>
                                    <w:top w:val="none" w:sz="0" w:space="0" w:color="auto"/>
                                    <w:left w:val="none" w:sz="0" w:space="0" w:color="auto"/>
                                    <w:bottom w:val="none" w:sz="0" w:space="0" w:color="auto"/>
                                    <w:right w:val="none" w:sz="0" w:space="0" w:color="auto"/>
                                  </w:divBdr>
                                </w:div>
                                <w:div w:id="1854567568">
                                  <w:marLeft w:val="0"/>
                                  <w:marRight w:val="0"/>
                                  <w:marTop w:val="0"/>
                                  <w:marBottom w:val="0"/>
                                  <w:divBdr>
                                    <w:top w:val="none" w:sz="0" w:space="0" w:color="auto"/>
                                    <w:left w:val="none" w:sz="0" w:space="0" w:color="auto"/>
                                    <w:bottom w:val="none" w:sz="0" w:space="0" w:color="auto"/>
                                    <w:right w:val="none" w:sz="0" w:space="0" w:color="auto"/>
                                  </w:divBdr>
                                </w:div>
                                <w:div w:id="1757172839">
                                  <w:marLeft w:val="0"/>
                                  <w:marRight w:val="0"/>
                                  <w:marTop w:val="0"/>
                                  <w:marBottom w:val="0"/>
                                  <w:divBdr>
                                    <w:top w:val="none" w:sz="0" w:space="0" w:color="auto"/>
                                    <w:left w:val="none" w:sz="0" w:space="0" w:color="auto"/>
                                    <w:bottom w:val="none" w:sz="0" w:space="0" w:color="auto"/>
                                    <w:right w:val="none" w:sz="0" w:space="0" w:color="auto"/>
                                  </w:divBdr>
                                </w:div>
                                <w:div w:id="619802955">
                                  <w:marLeft w:val="0"/>
                                  <w:marRight w:val="0"/>
                                  <w:marTop w:val="0"/>
                                  <w:marBottom w:val="0"/>
                                  <w:divBdr>
                                    <w:top w:val="none" w:sz="0" w:space="0" w:color="auto"/>
                                    <w:left w:val="none" w:sz="0" w:space="0" w:color="auto"/>
                                    <w:bottom w:val="none" w:sz="0" w:space="0" w:color="auto"/>
                                    <w:right w:val="none" w:sz="0" w:space="0" w:color="auto"/>
                                  </w:divBdr>
                                </w:div>
                                <w:div w:id="1979996404">
                                  <w:marLeft w:val="0"/>
                                  <w:marRight w:val="0"/>
                                  <w:marTop w:val="0"/>
                                  <w:marBottom w:val="0"/>
                                  <w:divBdr>
                                    <w:top w:val="none" w:sz="0" w:space="0" w:color="auto"/>
                                    <w:left w:val="none" w:sz="0" w:space="0" w:color="auto"/>
                                    <w:bottom w:val="none" w:sz="0" w:space="0" w:color="auto"/>
                                    <w:right w:val="none" w:sz="0" w:space="0" w:color="auto"/>
                                  </w:divBdr>
                                </w:div>
                                <w:div w:id="636304815">
                                  <w:marLeft w:val="0"/>
                                  <w:marRight w:val="0"/>
                                  <w:marTop w:val="0"/>
                                  <w:marBottom w:val="0"/>
                                  <w:divBdr>
                                    <w:top w:val="none" w:sz="0" w:space="0" w:color="auto"/>
                                    <w:left w:val="none" w:sz="0" w:space="0" w:color="auto"/>
                                    <w:bottom w:val="none" w:sz="0" w:space="0" w:color="auto"/>
                                    <w:right w:val="none" w:sz="0" w:space="0" w:color="auto"/>
                                  </w:divBdr>
                                </w:div>
                                <w:div w:id="1975596246">
                                  <w:marLeft w:val="0"/>
                                  <w:marRight w:val="0"/>
                                  <w:marTop w:val="0"/>
                                  <w:marBottom w:val="0"/>
                                  <w:divBdr>
                                    <w:top w:val="none" w:sz="0" w:space="0" w:color="auto"/>
                                    <w:left w:val="none" w:sz="0" w:space="0" w:color="auto"/>
                                    <w:bottom w:val="none" w:sz="0" w:space="0" w:color="auto"/>
                                    <w:right w:val="none" w:sz="0" w:space="0" w:color="auto"/>
                                  </w:divBdr>
                                </w:div>
                                <w:div w:id="110322252">
                                  <w:marLeft w:val="0"/>
                                  <w:marRight w:val="0"/>
                                  <w:marTop w:val="0"/>
                                  <w:marBottom w:val="0"/>
                                  <w:divBdr>
                                    <w:top w:val="none" w:sz="0" w:space="0" w:color="auto"/>
                                    <w:left w:val="none" w:sz="0" w:space="0" w:color="auto"/>
                                    <w:bottom w:val="none" w:sz="0" w:space="0" w:color="auto"/>
                                    <w:right w:val="none" w:sz="0" w:space="0" w:color="auto"/>
                                  </w:divBdr>
                                </w:div>
                                <w:div w:id="422576836">
                                  <w:marLeft w:val="0"/>
                                  <w:marRight w:val="0"/>
                                  <w:marTop w:val="0"/>
                                  <w:marBottom w:val="0"/>
                                  <w:divBdr>
                                    <w:top w:val="none" w:sz="0" w:space="0" w:color="auto"/>
                                    <w:left w:val="none" w:sz="0" w:space="0" w:color="auto"/>
                                    <w:bottom w:val="none" w:sz="0" w:space="0" w:color="auto"/>
                                    <w:right w:val="none" w:sz="0" w:space="0" w:color="auto"/>
                                  </w:divBdr>
                                </w:div>
                                <w:div w:id="784227469">
                                  <w:marLeft w:val="0"/>
                                  <w:marRight w:val="0"/>
                                  <w:marTop w:val="0"/>
                                  <w:marBottom w:val="0"/>
                                  <w:divBdr>
                                    <w:top w:val="none" w:sz="0" w:space="0" w:color="auto"/>
                                    <w:left w:val="none" w:sz="0" w:space="0" w:color="auto"/>
                                    <w:bottom w:val="none" w:sz="0" w:space="0" w:color="auto"/>
                                    <w:right w:val="none" w:sz="0" w:space="0" w:color="auto"/>
                                  </w:divBdr>
                                </w:div>
                                <w:div w:id="1101024806">
                                  <w:marLeft w:val="0"/>
                                  <w:marRight w:val="0"/>
                                  <w:marTop w:val="0"/>
                                  <w:marBottom w:val="0"/>
                                  <w:divBdr>
                                    <w:top w:val="none" w:sz="0" w:space="0" w:color="auto"/>
                                    <w:left w:val="none" w:sz="0" w:space="0" w:color="auto"/>
                                    <w:bottom w:val="none" w:sz="0" w:space="0" w:color="auto"/>
                                    <w:right w:val="none" w:sz="0" w:space="0" w:color="auto"/>
                                  </w:divBdr>
                                </w:div>
                                <w:div w:id="919216015">
                                  <w:marLeft w:val="0"/>
                                  <w:marRight w:val="0"/>
                                  <w:marTop w:val="0"/>
                                  <w:marBottom w:val="0"/>
                                  <w:divBdr>
                                    <w:top w:val="none" w:sz="0" w:space="0" w:color="auto"/>
                                    <w:left w:val="none" w:sz="0" w:space="0" w:color="auto"/>
                                    <w:bottom w:val="none" w:sz="0" w:space="0" w:color="auto"/>
                                    <w:right w:val="none" w:sz="0" w:space="0" w:color="auto"/>
                                  </w:divBdr>
                                </w:div>
                                <w:div w:id="1270816068">
                                  <w:marLeft w:val="0"/>
                                  <w:marRight w:val="0"/>
                                  <w:marTop w:val="0"/>
                                  <w:marBottom w:val="0"/>
                                  <w:divBdr>
                                    <w:top w:val="none" w:sz="0" w:space="0" w:color="auto"/>
                                    <w:left w:val="none" w:sz="0" w:space="0" w:color="auto"/>
                                    <w:bottom w:val="none" w:sz="0" w:space="0" w:color="auto"/>
                                    <w:right w:val="none" w:sz="0" w:space="0" w:color="auto"/>
                                  </w:divBdr>
                                </w:div>
                                <w:div w:id="1142384909">
                                  <w:marLeft w:val="0"/>
                                  <w:marRight w:val="0"/>
                                  <w:marTop w:val="0"/>
                                  <w:marBottom w:val="0"/>
                                  <w:divBdr>
                                    <w:top w:val="none" w:sz="0" w:space="0" w:color="auto"/>
                                    <w:left w:val="none" w:sz="0" w:space="0" w:color="auto"/>
                                    <w:bottom w:val="none" w:sz="0" w:space="0" w:color="auto"/>
                                    <w:right w:val="none" w:sz="0" w:space="0" w:color="auto"/>
                                  </w:divBdr>
                                </w:div>
                                <w:div w:id="884173568">
                                  <w:marLeft w:val="0"/>
                                  <w:marRight w:val="0"/>
                                  <w:marTop w:val="0"/>
                                  <w:marBottom w:val="0"/>
                                  <w:divBdr>
                                    <w:top w:val="none" w:sz="0" w:space="0" w:color="auto"/>
                                    <w:left w:val="none" w:sz="0" w:space="0" w:color="auto"/>
                                    <w:bottom w:val="none" w:sz="0" w:space="0" w:color="auto"/>
                                    <w:right w:val="none" w:sz="0" w:space="0" w:color="auto"/>
                                  </w:divBdr>
                                </w:div>
                                <w:div w:id="190345162">
                                  <w:marLeft w:val="0"/>
                                  <w:marRight w:val="0"/>
                                  <w:marTop w:val="0"/>
                                  <w:marBottom w:val="0"/>
                                  <w:divBdr>
                                    <w:top w:val="none" w:sz="0" w:space="0" w:color="auto"/>
                                    <w:left w:val="none" w:sz="0" w:space="0" w:color="auto"/>
                                    <w:bottom w:val="none" w:sz="0" w:space="0" w:color="auto"/>
                                    <w:right w:val="none" w:sz="0" w:space="0" w:color="auto"/>
                                  </w:divBdr>
                                </w:div>
                                <w:div w:id="1221551389">
                                  <w:marLeft w:val="0"/>
                                  <w:marRight w:val="0"/>
                                  <w:marTop w:val="0"/>
                                  <w:marBottom w:val="0"/>
                                  <w:divBdr>
                                    <w:top w:val="none" w:sz="0" w:space="0" w:color="auto"/>
                                    <w:left w:val="none" w:sz="0" w:space="0" w:color="auto"/>
                                    <w:bottom w:val="none" w:sz="0" w:space="0" w:color="auto"/>
                                    <w:right w:val="none" w:sz="0" w:space="0" w:color="auto"/>
                                  </w:divBdr>
                                </w:div>
                                <w:div w:id="641423816">
                                  <w:marLeft w:val="0"/>
                                  <w:marRight w:val="0"/>
                                  <w:marTop w:val="0"/>
                                  <w:marBottom w:val="0"/>
                                  <w:divBdr>
                                    <w:top w:val="none" w:sz="0" w:space="0" w:color="auto"/>
                                    <w:left w:val="none" w:sz="0" w:space="0" w:color="auto"/>
                                    <w:bottom w:val="none" w:sz="0" w:space="0" w:color="auto"/>
                                    <w:right w:val="none" w:sz="0" w:space="0" w:color="auto"/>
                                  </w:divBdr>
                                </w:div>
                                <w:div w:id="1728143840">
                                  <w:marLeft w:val="0"/>
                                  <w:marRight w:val="0"/>
                                  <w:marTop w:val="0"/>
                                  <w:marBottom w:val="0"/>
                                  <w:divBdr>
                                    <w:top w:val="none" w:sz="0" w:space="0" w:color="auto"/>
                                    <w:left w:val="none" w:sz="0" w:space="0" w:color="auto"/>
                                    <w:bottom w:val="none" w:sz="0" w:space="0" w:color="auto"/>
                                    <w:right w:val="none" w:sz="0" w:space="0" w:color="auto"/>
                                  </w:divBdr>
                                </w:div>
                                <w:div w:id="18048790">
                                  <w:marLeft w:val="0"/>
                                  <w:marRight w:val="0"/>
                                  <w:marTop w:val="0"/>
                                  <w:marBottom w:val="0"/>
                                  <w:divBdr>
                                    <w:top w:val="none" w:sz="0" w:space="0" w:color="auto"/>
                                    <w:left w:val="none" w:sz="0" w:space="0" w:color="auto"/>
                                    <w:bottom w:val="none" w:sz="0" w:space="0" w:color="auto"/>
                                    <w:right w:val="none" w:sz="0" w:space="0" w:color="auto"/>
                                  </w:divBdr>
                                </w:div>
                                <w:div w:id="1419205891">
                                  <w:marLeft w:val="0"/>
                                  <w:marRight w:val="0"/>
                                  <w:marTop w:val="0"/>
                                  <w:marBottom w:val="0"/>
                                  <w:divBdr>
                                    <w:top w:val="none" w:sz="0" w:space="0" w:color="auto"/>
                                    <w:left w:val="none" w:sz="0" w:space="0" w:color="auto"/>
                                    <w:bottom w:val="none" w:sz="0" w:space="0" w:color="auto"/>
                                    <w:right w:val="none" w:sz="0" w:space="0" w:color="auto"/>
                                  </w:divBdr>
                                </w:div>
                                <w:div w:id="1702777422">
                                  <w:marLeft w:val="0"/>
                                  <w:marRight w:val="0"/>
                                  <w:marTop w:val="0"/>
                                  <w:marBottom w:val="0"/>
                                  <w:divBdr>
                                    <w:top w:val="none" w:sz="0" w:space="0" w:color="auto"/>
                                    <w:left w:val="none" w:sz="0" w:space="0" w:color="auto"/>
                                    <w:bottom w:val="none" w:sz="0" w:space="0" w:color="auto"/>
                                    <w:right w:val="none" w:sz="0" w:space="0" w:color="auto"/>
                                  </w:divBdr>
                                </w:div>
                                <w:div w:id="464853122">
                                  <w:marLeft w:val="0"/>
                                  <w:marRight w:val="0"/>
                                  <w:marTop w:val="0"/>
                                  <w:marBottom w:val="0"/>
                                  <w:divBdr>
                                    <w:top w:val="none" w:sz="0" w:space="0" w:color="auto"/>
                                    <w:left w:val="none" w:sz="0" w:space="0" w:color="auto"/>
                                    <w:bottom w:val="none" w:sz="0" w:space="0" w:color="auto"/>
                                    <w:right w:val="none" w:sz="0" w:space="0" w:color="auto"/>
                                  </w:divBdr>
                                </w:div>
                                <w:div w:id="1017847676">
                                  <w:marLeft w:val="0"/>
                                  <w:marRight w:val="0"/>
                                  <w:marTop w:val="0"/>
                                  <w:marBottom w:val="0"/>
                                  <w:divBdr>
                                    <w:top w:val="none" w:sz="0" w:space="0" w:color="auto"/>
                                    <w:left w:val="none" w:sz="0" w:space="0" w:color="auto"/>
                                    <w:bottom w:val="none" w:sz="0" w:space="0" w:color="auto"/>
                                    <w:right w:val="none" w:sz="0" w:space="0" w:color="auto"/>
                                  </w:divBdr>
                                </w:div>
                                <w:div w:id="1484346691">
                                  <w:marLeft w:val="0"/>
                                  <w:marRight w:val="0"/>
                                  <w:marTop w:val="0"/>
                                  <w:marBottom w:val="0"/>
                                  <w:divBdr>
                                    <w:top w:val="none" w:sz="0" w:space="0" w:color="auto"/>
                                    <w:left w:val="none" w:sz="0" w:space="0" w:color="auto"/>
                                    <w:bottom w:val="none" w:sz="0" w:space="0" w:color="auto"/>
                                    <w:right w:val="none" w:sz="0" w:space="0" w:color="auto"/>
                                  </w:divBdr>
                                </w:div>
                                <w:div w:id="297539631">
                                  <w:marLeft w:val="0"/>
                                  <w:marRight w:val="0"/>
                                  <w:marTop w:val="0"/>
                                  <w:marBottom w:val="0"/>
                                  <w:divBdr>
                                    <w:top w:val="none" w:sz="0" w:space="0" w:color="auto"/>
                                    <w:left w:val="none" w:sz="0" w:space="0" w:color="auto"/>
                                    <w:bottom w:val="none" w:sz="0" w:space="0" w:color="auto"/>
                                    <w:right w:val="none" w:sz="0" w:space="0" w:color="auto"/>
                                  </w:divBdr>
                                </w:div>
                                <w:div w:id="1070883460">
                                  <w:marLeft w:val="0"/>
                                  <w:marRight w:val="0"/>
                                  <w:marTop w:val="0"/>
                                  <w:marBottom w:val="0"/>
                                  <w:divBdr>
                                    <w:top w:val="none" w:sz="0" w:space="0" w:color="auto"/>
                                    <w:left w:val="none" w:sz="0" w:space="0" w:color="auto"/>
                                    <w:bottom w:val="none" w:sz="0" w:space="0" w:color="auto"/>
                                    <w:right w:val="none" w:sz="0" w:space="0" w:color="auto"/>
                                  </w:divBdr>
                                </w:div>
                                <w:div w:id="121929360">
                                  <w:marLeft w:val="0"/>
                                  <w:marRight w:val="0"/>
                                  <w:marTop w:val="0"/>
                                  <w:marBottom w:val="0"/>
                                  <w:divBdr>
                                    <w:top w:val="none" w:sz="0" w:space="0" w:color="auto"/>
                                    <w:left w:val="none" w:sz="0" w:space="0" w:color="auto"/>
                                    <w:bottom w:val="none" w:sz="0" w:space="0" w:color="auto"/>
                                    <w:right w:val="none" w:sz="0" w:space="0" w:color="auto"/>
                                  </w:divBdr>
                                </w:div>
                                <w:div w:id="228346113">
                                  <w:marLeft w:val="0"/>
                                  <w:marRight w:val="0"/>
                                  <w:marTop w:val="0"/>
                                  <w:marBottom w:val="0"/>
                                  <w:divBdr>
                                    <w:top w:val="none" w:sz="0" w:space="0" w:color="auto"/>
                                    <w:left w:val="none" w:sz="0" w:space="0" w:color="auto"/>
                                    <w:bottom w:val="none" w:sz="0" w:space="0" w:color="auto"/>
                                    <w:right w:val="none" w:sz="0" w:space="0" w:color="auto"/>
                                  </w:divBdr>
                                </w:div>
                                <w:div w:id="1308587764">
                                  <w:marLeft w:val="0"/>
                                  <w:marRight w:val="0"/>
                                  <w:marTop w:val="0"/>
                                  <w:marBottom w:val="0"/>
                                  <w:divBdr>
                                    <w:top w:val="none" w:sz="0" w:space="0" w:color="auto"/>
                                    <w:left w:val="none" w:sz="0" w:space="0" w:color="auto"/>
                                    <w:bottom w:val="none" w:sz="0" w:space="0" w:color="auto"/>
                                    <w:right w:val="none" w:sz="0" w:space="0" w:color="auto"/>
                                  </w:divBdr>
                                </w:div>
                                <w:div w:id="380985604">
                                  <w:marLeft w:val="0"/>
                                  <w:marRight w:val="0"/>
                                  <w:marTop w:val="0"/>
                                  <w:marBottom w:val="0"/>
                                  <w:divBdr>
                                    <w:top w:val="none" w:sz="0" w:space="0" w:color="auto"/>
                                    <w:left w:val="none" w:sz="0" w:space="0" w:color="auto"/>
                                    <w:bottom w:val="none" w:sz="0" w:space="0" w:color="auto"/>
                                    <w:right w:val="none" w:sz="0" w:space="0" w:color="auto"/>
                                  </w:divBdr>
                                </w:div>
                                <w:div w:id="22170532">
                                  <w:marLeft w:val="0"/>
                                  <w:marRight w:val="0"/>
                                  <w:marTop w:val="0"/>
                                  <w:marBottom w:val="0"/>
                                  <w:divBdr>
                                    <w:top w:val="none" w:sz="0" w:space="0" w:color="auto"/>
                                    <w:left w:val="none" w:sz="0" w:space="0" w:color="auto"/>
                                    <w:bottom w:val="none" w:sz="0" w:space="0" w:color="auto"/>
                                    <w:right w:val="none" w:sz="0" w:space="0" w:color="auto"/>
                                  </w:divBdr>
                                </w:div>
                                <w:div w:id="1833987755">
                                  <w:marLeft w:val="0"/>
                                  <w:marRight w:val="0"/>
                                  <w:marTop w:val="0"/>
                                  <w:marBottom w:val="0"/>
                                  <w:divBdr>
                                    <w:top w:val="none" w:sz="0" w:space="0" w:color="auto"/>
                                    <w:left w:val="none" w:sz="0" w:space="0" w:color="auto"/>
                                    <w:bottom w:val="none" w:sz="0" w:space="0" w:color="auto"/>
                                    <w:right w:val="none" w:sz="0" w:space="0" w:color="auto"/>
                                  </w:divBdr>
                                </w:div>
                                <w:div w:id="1351877287">
                                  <w:marLeft w:val="0"/>
                                  <w:marRight w:val="0"/>
                                  <w:marTop w:val="0"/>
                                  <w:marBottom w:val="0"/>
                                  <w:divBdr>
                                    <w:top w:val="none" w:sz="0" w:space="0" w:color="auto"/>
                                    <w:left w:val="none" w:sz="0" w:space="0" w:color="auto"/>
                                    <w:bottom w:val="none" w:sz="0" w:space="0" w:color="auto"/>
                                    <w:right w:val="none" w:sz="0" w:space="0" w:color="auto"/>
                                  </w:divBdr>
                                </w:div>
                                <w:div w:id="15249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033DC-1377-4C08-B79C-46F619182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0</Words>
  <Characters>7</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NLC Education</dc:creator>
  <cp:lastModifiedBy>Davidson, L  ( Balornock Primary )</cp:lastModifiedBy>
  <cp:revision>2</cp:revision>
  <cp:lastPrinted>2020-09-21T11:45:00Z</cp:lastPrinted>
  <dcterms:created xsi:type="dcterms:W3CDTF">2021-04-23T10:34:00Z</dcterms:created>
  <dcterms:modified xsi:type="dcterms:W3CDTF">2021-04-23T10:34:00Z</dcterms:modified>
</cp:coreProperties>
</file>