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8127" w14:textId="411B18A2" w:rsidR="00133C32" w:rsidRPr="00E63D4C" w:rsidRDefault="00E63D4C">
      <w:pPr>
        <w:rPr>
          <w:b/>
          <w:bCs/>
          <w:sz w:val="32"/>
          <w:szCs w:val="32"/>
        </w:rPr>
      </w:pPr>
      <w:r w:rsidRPr="00E63D4C">
        <w:rPr>
          <w:b/>
          <w:bCs/>
          <w:sz w:val="32"/>
          <w:szCs w:val="32"/>
        </w:rPr>
        <w:t xml:space="preserve">ASN </w:t>
      </w:r>
      <w:r>
        <w:rPr>
          <w:b/>
          <w:bCs/>
          <w:sz w:val="32"/>
          <w:szCs w:val="32"/>
        </w:rPr>
        <w:t xml:space="preserve">Parent </w:t>
      </w:r>
      <w:r w:rsidRPr="00E63D4C">
        <w:rPr>
          <w:b/>
          <w:bCs/>
          <w:sz w:val="32"/>
          <w:szCs w:val="32"/>
        </w:rPr>
        <w:t>Support Group 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63D4C" w14:paraId="464CCE7D" w14:textId="77777777" w:rsidTr="00E63D4C">
        <w:tc>
          <w:tcPr>
            <w:tcW w:w="2547" w:type="dxa"/>
            <w:shd w:val="clear" w:color="auto" w:fill="4C94D8" w:themeFill="text2" w:themeFillTint="80"/>
          </w:tcPr>
          <w:p w14:paraId="0270C767" w14:textId="3258FAEA" w:rsidR="00E63D4C" w:rsidRDefault="00E63D4C">
            <w:r>
              <w:t>Establishment:</w:t>
            </w:r>
          </w:p>
        </w:tc>
        <w:tc>
          <w:tcPr>
            <w:tcW w:w="6469" w:type="dxa"/>
          </w:tcPr>
          <w:p w14:paraId="3B9E631B" w14:textId="363FCEBB" w:rsidR="00E63D4C" w:rsidRDefault="009F7153">
            <w:r>
              <w:t xml:space="preserve">Bridgeton Family Learning Centre </w:t>
            </w:r>
          </w:p>
        </w:tc>
      </w:tr>
      <w:tr w:rsidR="00036084" w14:paraId="517C0CCB" w14:textId="77777777" w:rsidTr="00E63D4C">
        <w:tc>
          <w:tcPr>
            <w:tcW w:w="2547" w:type="dxa"/>
            <w:shd w:val="clear" w:color="auto" w:fill="4C94D8" w:themeFill="text2" w:themeFillTint="80"/>
          </w:tcPr>
          <w:p w14:paraId="3303CDE6" w14:textId="52A42732" w:rsidR="00036084" w:rsidRDefault="00036084">
            <w:r>
              <w:t>Group Facilitator:</w:t>
            </w:r>
          </w:p>
        </w:tc>
        <w:tc>
          <w:tcPr>
            <w:tcW w:w="6469" w:type="dxa"/>
          </w:tcPr>
          <w:p w14:paraId="33FECFF1" w14:textId="2A66A8F0" w:rsidR="00036084" w:rsidRDefault="009F7153">
            <w:r>
              <w:t>Margaret Ramsey (family support and engagement worker) and Karen Paterson (team leader with responsibility for ASN children and families)</w:t>
            </w:r>
          </w:p>
        </w:tc>
      </w:tr>
      <w:tr w:rsidR="00E63D4C" w14:paraId="35FB00F4" w14:textId="77777777" w:rsidTr="00E63D4C">
        <w:tc>
          <w:tcPr>
            <w:tcW w:w="2547" w:type="dxa"/>
            <w:shd w:val="clear" w:color="auto" w:fill="4C94D8" w:themeFill="text2" w:themeFillTint="80"/>
          </w:tcPr>
          <w:p w14:paraId="0B9A6D6D" w14:textId="708D3B9E" w:rsidR="00E63D4C" w:rsidRDefault="00E63D4C">
            <w:r>
              <w:t>Case Study Date:</w:t>
            </w:r>
          </w:p>
        </w:tc>
        <w:tc>
          <w:tcPr>
            <w:tcW w:w="6469" w:type="dxa"/>
          </w:tcPr>
          <w:p w14:paraId="3E64A42C" w14:textId="33793566" w:rsidR="00E63D4C" w:rsidRDefault="009F7153">
            <w:r>
              <w:t>October 24</w:t>
            </w:r>
          </w:p>
        </w:tc>
      </w:tr>
      <w:tr w:rsidR="00036084" w14:paraId="7C454532" w14:textId="77777777" w:rsidTr="00E63D4C">
        <w:tc>
          <w:tcPr>
            <w:tcW w:w="2547" w:type="dxa"/>
            <w:shd w:val="clear" w:color="auto" w:fill="4C94D8" w:themeFill="text2" w:themeFillTint="80"/>
          </w:tcPr>
          <w:p w14:paraId="7EDC7263" w14:textId="3A1E09B3" w:rsidR="00036084" w:rsidRDefault="00036084">
            <w:r>
              <w:t>No of Parents</w:t>
            </w:r>
            <w:r w:rsidR="00423C34">
              <w:t>/Carers</w:t>
            </w:r>
            <w:r>
              <w:t>:</w:t>
            </w:r>
          </w:p>
        </w:tc>
        <w:tc>
          <w:tcPr>
            <w:tcW w:w="6469" w:type="dxa"/>
          </w:tcPr>
          <w:p w14:paraId="6A1D2C9C" w14:textId="1987FE60" w:rsidR="00036084" w:rsidRDefault="009F7153">
            <w:r>
              <w:t xml:space="preserve">10 families </w:t>
            </w:r>
          </w:p>
        </w:tc>
      </w:tr>
    </w:tbl>
    <w:p w14:paraId="10E71272" w14:textId="77777777" w:rsidR="00E63D4C" w:rsidRDefault="00E63D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4952" w14:paraId="6E0F04D3" w14:textId="77777777" w:rsidTr="00C07D6D">
        <w:tc>
          <w:tcPr>
            <w:tcW w:w="9016" w:type="dxa"/>
            <w:shd w:val="clear" w:color="auto" w:fill="4C94D8" w:themeFill="text2" w:themeFillTint="80"/>
          </w:tcPr>
          <w:p w14:paraId="0AC2CBBF" w14:textId="2B172D2A" w:rsidR="002F4952" w:rsidRDefault="00C07D6D">
            <w:r>
              <w:t>Group Background (Reason for group/access to group/how long group has been established)</w:t>
            </w:r>
          </w:p>
        </w:tc>
      </w:tr>
      <w:tr w:rsidR="002F4952" w14:paraId="10E0C36C" w14:textId="77777777" w:rsidTr="00C07D6D">
        <w:tc>
          <w:tcPr>
            <w:tcW w:w="9016" w:type="dxa"/>
            <w:shd w:val="clear" w:color="auto" w:fill="auto"/>
          </w:tcPr>
          <w:p w14:paraId="4D6564EC" w14:textId="4EDA3327" w:rsidR="002F4952" w:rsidRDefault="009F7153">
            <w:r>
              <w:t xml:space="preserve">The Supporting Families Project Worker at BFLC was aware that a number of parents </w:t>
            </w:r>
            <w:proofErr w:type="gramStart"/>
            <w:r>
              <w:t>registering  with</w:t>
            </w:r>
            <w:proofErr w:type="gramEnd"/>
            <w:r>
              <w:t xml:space="preserve"> the project had children with additional support needs. In discussion with nursery manager and team leader we identified that there </w:t>
            </w:r>
            <w:r w:rsidR="00D431E3">
              <w:t>were</w:t>
            </w:r>
            <w:r>
              <w:t xml:space="preserve"> a significant number of children in nursery with additional support needs and that a support group may be appropriate. </w:t>
            </w:r>
            <w:r w:rsidR="007D3B2F">
              <w:t xml:space="preserve">This possibility was discussed with </w:t>
            </w:r>
            <w:proofErr w:type="gramStart"/>
            <w:r w:rsidR="007D3B2F">
              <w:t>a number of</w:t>
            </w:r>
            <w:proofErr w:type="gramEnd"/>
            <w:r w:rsidR="007D3B2F">
              <w:t xml:space="preserve"> parents who responded positively. </w:t>
            </w:r>
          </w:p>
          <w:p w14:paraId="164CEA63" w14:textId="77777777" w:rsidR="007D3B2F" w:rsidRDefault="007D3B2F">
            <w:r>
              <w:t>A group was launched in February 2023 with the following aims:</w:t>
            </w:r>
          </w:p>
          <w:p w14:paraId="6619B3FF" w14:textId="77777777" w:rsidR="007D3B2F" w:rsidRDefault="007D3B2F" w:rsidP="007D3B2F">
            <w:pPr>
              <w:pStyle w:val="ListParagraph"/>
              <w:numPr>
                <w:ilvl w:val="0"/>
                <w:numId w:val="1"/>
              </w:numPr>
            </w:pPr>
            <w:r>
              <w:t xml:space="preserve">To provide the opportunity for parents to establish a support network with other parents in a similar situation and to share personal experience and challenges in a safe space. </w:t>
            </w:r>
          </w:p>
          <w:p w14:paraId="1C73CD24" w14:textId="77777777" w:rsidR="007D3B2F" w:rsidRDefault="007D3B2F" w:rsidP="007D3B2F">
            <w:pPr>
              <w:pStyle w:val="ListParagraph"/>
              <w:numPr>
                <w:ilvl w:val="0"/>
                <w:numId w:val="1"/>
              </w:numPr>
            </w:pPr>
            <w:r>
              <w:t>To strengthen relationships with nursery staff</w:t>
            </w:r>
          </w:p>
          <w:p w14:paraId="1F1098F3" w14:textId="77777777" w:rsidR="007D3B2F" w:rsidRDefault="007D3B2F" w:rsidP="007D3B2F">
            <w:pPr>
              <w:pStyle w:val="ListParagraph"/>
              <w:numPr>
                <w:ilvl w:val="0"/>
                <w:numId w:val="1"/>
              </w:numPr>
            </w:pPr>
            <w:r>
              <w:t xml:space="preserve">To increase partnership with relevant services/agencies </w:t>
            </w:r>
          </w:p>
          <w:p w14:paraId="7A37F1B5" w14:textId="77777777" w:rsidR="007D3B2F" w:rsidRDefault="007D3B2F" w:rsidP="007D3B2F">
            <w:pPr>
              <w:pStyle w:val="ListParagraph"/>
              <w:numPr>
                <w:ilvl w:val="0"/>
                <w:numId w:val="1"/>
              </w:numPr>
            </w:pPr>
            <w:r>
              <w:t xml:space="preserve">To listen to parents and identify as a group what support/ training would be most relevant. </w:t>
            </w:r>
          </w:p>
          <w:p w14:paraId="596599AD" w14:textId="6A45B8CE" w:rsidR="007D3B2F" w:rsidRDefault="007D3B2F" w:rsidP="007D3B2F">
            <w:pPr>
              <w:pStyle w:val="ListParagraph"/>
              <w:numPr>
                <w:ilvl w:val="0"/>
                <w:numId w:val="1"/>
              </w:numPr>
            </w:pPr>
            <w:r>
              <w:t xml:space="preserve">To increase understanding of each child’s additional support needs and increase confidence of </w:t>
            </w:r>
            <w:proofErr w:type="gramStart"/>
            <w:r>
              <w:t>parent’s</w:t>
            </w:r>
            <w:proofErr w:type="gramEnd"/>
            <w:r>
              <w:t xml:space="preserve"> to respond. </w:t>
            </w:r>
          </w:p>
          <w:p w14:paraId="3170DDB7" w14:textId="69274E4F" w:rsidR="00E34B79" w:rsidRDefault="00E34B79" w:rsidP="00E34B79">
            <w:r>
              <w:t xml:space="preserve">The group meets every 4-6 weeks on a Wednesday from 1.15pm – 2.30pm </w:t>
            </w:r>
            <w:r w:rsidR="00C42207">
              <w:t>in a multipurpose room in nu</w:t>
            </w:r>
            <w:r w:rsidR="00951CB9">
              <w:t xml:space="preserve">rsery. </w:t>
            </w:r>
          </w:p>
          <w:p w14:paraId="3B78A61A" w14:textId="77777777" w:rsidR="00E34B79" w:rsidRDefault="00E34B79" w:rsidP="00E34B79">
            <w:r>
              <w:t xml:space="preserve">The initial consultation session was offered both morning and afternoon at nursery drop off to make it accessible to as many parents as possible. </w:t>
            </w:r>
          </w:p>
          <w:p w14:paraId="79957ED9" w14:textId="77777777" w:rsidR="00F95589" w:rsidRDefault="004B7ED3" w:rsidP="00E34B79">
            <w:r>
              <w:t>The afternoon suited most parents</w:t>
            </w:r>
            <w:r w:rsidR="0083232B">
              <w:t xml:space="preserve">. Younger children are accommodated in the group and appropriate play resources provided. </w:t>
            </w:r>
            <w:r w:rsidR="002D36CE">
              <w:t xml:space="preserve">Morning nursery children are accommodated in the rooms if </w:t>
            </w:r>
            <w:r w:rsidR="003838FD">
              <w:t xml:space="preserve">capacity allows. </w:t>
            </w:r>
          </w:p>
          <w:p w14:paraId="1DAA7105" w14:textId="77777777" w:rsidR="003838FD" w:rsidRDefault="003838FD" w:rsidP="00E34B79">
            <w:r>
              <w:t xml:space="preserve">A typical session </w:t>
            </w:r>
          </w:p>
          <w:p w14:paraId="2F501566" w14:textId="77777777" w:rsidR="003838FD" w:rsidRDefault="003838FD" w:rsidP="00E34B79">
            <w:r>
              <w:t xml:space="preserve">Welcome </w:t>
            </w:r>
            <w:r w:rsidR="00DC0DC3">
              <w:t xml:space="preserve">1.15pm – </w:t>
            </w:r>
            <w:r w:rsidR="00B60CDB">
              <w:t>1.30</w:t>
            </w:r>
            <w:r w:rsidR="00DC0DC3">
              <w:t xml:space="preserve">pm with refreshments </w:t>
            </w:r>
          </w:p>
          <w:p w14:paraId="5A2473FA" w14:textId="77777777" w:rsidR="00B60CDB" w:rsidRDefault="00B60CDB" w:rsidP="00E34B79">
            <w:r>
              <w:t>Visiting guest</w:t>
            </w:r>
            <w:r w:rsidR="007A4E52">
              <w:t xml:space="preserve"> or topic – 1.30pm </w:t>
            </w:r>
            <w:r w:rsidR="005856E1">
              <w:t xml:space="preserve">-2.00pm </w:t>
            </w:r>
          </w:p>
          <w:p w14:paraId="5138F375" w14:textId="7367FABD" w:rsidR="005856E1" w:rsidRDefault="005856E1" w:rsidP="00E34B79">
            <w:r>
              <w:t xml:space="preserve">Questions and group sharing – 2.00pm – 2.30pm </w:t>
            </w:r>
          </w:p>
        </w:tc>
      </w:tr>
    </w:tbl>
    <w:p w14:paraId="050AE866" w14:textId="77777777" w:rsidR="00E63D4C" w:rsidRDefault="00E63D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3C34" w14:paraId="0B0D4F1B" w14:textId="77777777" w:rsidTr="00C07D6D">
        <w:tc>
          <w:tcPr>
            <w:tcW w:w="9016" w:type="dxa"/>
            <w:shd w:val="clear" w:color="auto" w:fill="4C94D8" w:themeFill="text2" w:themeFillTint="80"/>
          </w:tcPr>
          <w:p w14:paraId="20A23D10" w14:textId="389F35F2" w:rsidR="00423C34" w:rsidRDefault="00423C34" w:rsidP="008C01EB">
            <w:r>
              <w:t>Parent/Carers (who attends and why)</w:t>
            </w:r>
          </w:p>
        </w:tc>
      </w:tr>
      <w:tr w:rsidR="00423C34" w14:paraId="5D6CF647" w14:textId="77777777" w:rsidTr="008C01EB">
        <w:tc>
          <w:tcPr>
            <w:tcW w:w="9016" w:type="dxa"/>
          </w:tcPr>
          <w:p w14:paraId="18A06C71" w14:textId="72B04E3A" w:rsidR="00423C34" w:rsidRDefault="00AC33C9" w:rsidP="008C01EB">
            <w:r>
              <w:t xml:space="preserve">All parents attending have a child with a diagnosis of autism or in the process of receiving an assessment. </w:t>
            </w:r>
          </w:p>
        </w:tc>
      </w:tr>
    </w:tbl>
    <w:p w14:paraId="20B6D1FB" w14:textId="77777777" w:rsidR="00423C34" w:rsidRDefault="00423C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3C34" w14:paraId="311D7AA1" w14:textId="77777777" w:rsidTr="00C07D6D">
        <w:tc>
          <w:tcPr>
            <w:tcW w:w="9016" w:type="dxa"/>
            <w:shd w:val="clear" w:color="auto" w:fill="4C94D8" w:themeFill="text2" w:themeFillTint="80"/>
          </w:tcPr>
          <w:p w14:paraId="009361D9" w14:textId="46AA6112" w:rsidR="00423C34" w:rsidRDefault="00423C34" w:rsidP="008C01EB">
            <w:r>
              <w:t>Impacts on Parent/Carers (how have parents/carers benefitted from attending the group)</w:t>
            </w:r>
          </w:p>
        </w:tc>
      </w:tr>
      <w:tr w:rsidR="00423C34" w14:paraId="4C0964A4" w14:textId="77777777" w:rsidTr="008C01EB">
        <w:tc>
          <w:tcPr>
            <w:tcW w:w="9016" w:type="dxa"/>
          </w:tcPr>
          <w:p w14:paraId="4DE27B02" w14:textId="77777777" w:rsidR="00D9664D" w:rsidRDefault="00D9664D" w:rsidP="00D9664D">
            <w:proofErr w:type="gramStart"/>
            <w:r>
              <w:t>PSG  feedback</w:t>
            </w:r>
            <w:proofErr w:type="gramEnd"/>
            <w:r>
              <w:t xml:space="preserve"> from parents </w:t>
            </w:r>
          </w:p>
          <w:p w14:paraId="0495DABD" w14:textId="77777777" w:rsidR="00D9664D" w:rsidRDefault="00D9664D" w:rsidP="00D9664D">
            <w:pPr>
              <w:pStyle w:val="ListParagraph"/>
              <w:numPr>
                <w:ilvl w:val="0"/>
                <w:numId w:val="2"/>
              </w:numPr>
            </w:pPr>
            <w:r>
              <w:t xml:space="preserve">I found the group </w:t>
            </w:r>
            <w:proofErr w:type="gramStart"/>
            <w:r>
              <w:t>really useful</w:t>
            </w:r>
            <w:proofErr w:type="gramEnd"/>
            <w:r>
              <w:t xml:space="preserve">. It helped me in relating to my child and helped me understand my child’s condition. Some of the information really related to things I am finding with my child. The trip to the Science Centre was a real family treat. </w:t>
            </w:r>
          </w:p>
          <w:p w14:paraId="03F5446E" w14:textId="77777777" w:rsidR="00D9664D" w:rsidRDefault="00D9664D" w:rsidP="00D9664D"/>
          <w:p w14:paraId="734ED32D" w14:textId="77777777" w:rsidR="00D9664D" w:rsidRDefault="00D9664D" w:rsidP="00D9664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I got more knowledge from all the different courses put on. I was seeing behaviour and not always understanding why. It gave me insight into why my children are doing different things. </w:t>
            </w:r>
          </w:p>
          <w:p w14:paraId="32084D6D" w14:textId="77777777" w:rsidR="00D9664D" w:rsidRDefault="00D9664D" w:rsidP="00D9664D">
            <w:pPr>
              <w:pStyle w:val="ListParagraph"/>
              <w:numPr>
                <w:ilvl w:val="0"/>
                <w:numId w:val="2"/>
              </w:numPr>
            </w:pPr>
            <w:r>
              <w:t xml:space="preserve">The Autism course gave </w:t>
            </w:r>
            <w:proofErr w:type="gramStart"/>
            <w:r>
              <w:t>really valuable</w:t>
            </w:r>
            <w:proofErr w:type="gramEnd"/>
            <w:r>
              <w:t xml:space="preserve"> strategies. For </w:t>
            </w:r>
            <w:proofErr w:type="gramStart"/>
            <w:r>
              <w:t>example</w:t>
            </w:r>
            <w:proofErr w:type="gramEnd"/>
            <w:r>
              <w:t xml:space="preserve"> not to start toilet training until a nappy is dry for a 90 minute period. This gave me confidence in knowing when to start along with the other tips shared. </w:t>
            </w:r>
          </w:p>
          <w:p w14:paraId="038F0D9E" w14:textId="77777777" w:rsidR="00D9664D" w:rsidRDefault="00D9664D" w:rsidP="00D9664D">
            <w:pPr>
              <w:pStyle w:val="ListParagraph"/>
            </w:pPr>
            <w:r>
              <w:t xml:space="preserve">I have got to know the other parents in the group and feel comfortable sharing what’s difficult for me. The other parents are very </w:t>
            </w:r>
            <w:proofErr w:type="gramStart"/>
            <w:r>
              <w:t>supportive</w:t>
            </w:r>
            <w:proofErr w:type="gramEnd"/>
            <w:r>
              <w:t xml:space="preserve"> and we can share what has worked for us in different areas. </w:t>
            </w:r>
          </w:p>
          <w:p w14:paraId="220A10A9" w14:textId="77777777" w:rsidR="00D9664D" w:rsidRDefault="00D9664D" w:rsidP="00D9664D">
            <w:pPr>
              <w:pStyle w:val="ListParagraph"/>
            </w:pPr>
            <w:r>
              <w:t xml:space="preserve">It is good to speak together and decide what issues we need support with and then Karen and Margaret find someone with experience in the area. </w:t>
            </w:r>
          </w:p>
          <w:p w14:paraId="772DE7F3" w14:textId="77777777" w:rsidR="00D9664D" w:rsidRDefault="00D9664D" w:rsidP="00D9664D">
            <w:pPr>
              <w:pStyle w:val="ListParagraph"/>
            </w:pPr>
          </w:p>
          <w:p w14:paraId="37285D33" w14:textId="77777777" w:rsidR="00D9664D" w:rsidRDefault="00D9664D" w:rsidP="00D9664D">
            <w:pPr>
              <w:pStyle w:val="ListParagraph"/>
            </w:pPr>
            <w:r>
              <w:t xml:space="preserve">-The group has been helpful. This is my first time being a parent and it can be difficult learning as I go along and learning around the autism part as well. Every parent of an autistic child is on a different path and autism effects children in different ways. I have been able to get help and support from other parents who may have experienced what I am experiencing at that point. I’ve been able to share information in the group which other parents didn’t know about. </w:t>
            </w:r>
          </w:p>
          <w:p w14:paraId="228C3430" w14:textId="77777777" w:rsidR="00D9664D" w:rsidRDefault="00D9664D" w:rsidP="00D9664D">
            <w:pPr>
              <w:pStyle w:val="ListParagraph"/>
            </w:pPr>
            <w:r>
              <w:t xml:space="preserve">The groups have been helpful as they have all been on different topics. I did find the autism training particularly helpful. </w:t>
            </w:r>
          </w:p>
          <w:p w14:paraId="77BAD3ED" w14:textId="77777777" w:rsidR="00D9664D" w:rsidRDefault="00D9664D" w:rsidP="00D9664D">
            <w:pPr>
              <w:pStyle w:val="ListParagraph"/>
            </w:pPr>
          </w:p>
          <w:p w14:paraId="52F64030" w14:textId="1D0A94DB" w:rsidR="00423C34" w:rsidRDefault="00423C34" w:rsidP="008C01EB"/>
        </w:tc>
      </w:tr>
    </w:tbl>
    <w:p w14:paraId="62876DFD" w14:textId="77777777" w:rsidR="00423C34" w:rsidRDefault="00423C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D6D" w14:paraId="58B53DB5" w14:textId="77777777" w:rsidTr="00C07D6D">
        <w:tc>
          <w:tcPr>
            <w:tcW w:w="9016" w:type="dxa"/>
            <w:shd w:val="clear" w:color="auto" w:fill="4C94D8" w:themeFill="text2" w:themeFillTint="80"/>
          </w:tcPr>
          <w:p w14:paraId="17E5748F" w14:textId="38FE1647" w:rsidR="00C07D6D" w:rsidRDefault="00C07D6D" w:rsidP="008C01EB">
            <w:r>
              <w:t>Any Information/Advice that Could be Shared with Other Parents/Carers who Require Support</w:t>
            </w:r>
          </w:p>
        </w:tc>
      </w:tr>
      <w:tr w:rsidR="00C07D6D" w14:paraId="5F67EDB7" w14:textId="77777777" w:rsidTr="008C01EB">
        <w:tc>
          <w:tcPr>
            <w:tcW w:w="9016" w:type="dxa"/>
          </w:tcPr>
          <w:p w14:paraId="3C0D2597" w14:textId="77777777" w:rsidR="00C07D6D" w:rsidRDefault="00C07D6D" w:rsidP="008C01EB"/>
        </w:tc>
      </w:tr>
    </w:tbl>
    <w:p w14:paraId="4B7D60F3" w14:textId="77777777" w:rsidR="00C07D6D" w:rsidRDefault="00C07D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3C34" w14:paraId="063738F8" w14:textId="77777777" w:rsidTr="00C07D6D">
        <w:tc>
          <w:tcPr>
            <w:tcW w:w="9016" w:type="dxa"/>
            <w:shd w:val="clear" w:color="auto" w:fill="4C94D8" w:themeFill="text2" w:themeFillTint="80"/>
          </w:tcPr>
          <w:p w14:paraId="623AD62C" w14:textId="36DA26D2" w:rsidR="00423C34" w:rsidRDefault="00423C34" w:rsidP="008C01EB">
            <w:r>
              <w:t>What’s Next for Parents/Carers</w:t>
            </w:r>
            <w:r w:rsidR="00C07D6D">
              <w:t>/Group</w:t>
            </w:r>
          </w:p>
        </w:tc>
      </w:tr>
      <w:tr w:rsidR="00423C34" w14:paraId="50735734" w14:textId="77777777" w:rsidTr="008C01EB">
        <w:tc>
          <w:tcPr>
            <w:tcW w:w="9016" w:type="dxa"/>
          </w:tcPr>
          <w:p w14:paraId="43A9D81D" w14:textId="77777777" w:rsidR="00423C34" w:rsidRDefault="0052152D" w:rsidP="008C01EB">
            <w:r>
              <w:t xml:space="preserve">Topic – sleep </w:t>
            </w:r>
          </w:p>
          <w:p w14:paraId="126AB381" w14:textId="77777777" w:rsidR="0052152D" w:rsidRDefault="0052152D" w:rsidP="008C01EB">
            <w:r>
              <w:t xml:space="preserve">Transition – some families moved on </w:t>
            </w:r>
            <w:r w:rsidR="00F97252">
              <w:t xml:space="preserve">/ new families coming into nursery </w:t>
            </w:r>
          </w:p>
          <w:p w14:paraId="0AA81B80" w14:textId="2541D480" w:rsidR="00D9664D" w:rsidRDefault="00D9664D" w:rsidP="00D9664D">
            <w:r>
              <w:t xml:space="preserve">Karen is responsible for alternative pathway submissions and enhanced transitions. Margaret </w:t>
            </w:r>
            <w:proofErr w:type="gramStart"/>
            <w:r>
              <w:t>is able to</w:t>
            </w:r>
            <w:proofErr w:type="gramEnd"/>
            <w:r>
              <w:t xml:space="preserve"> provide continuity for all families transitioning to St Annes and for other schools. To introduce families to the family support and engagement worker in those establishments. </w:t>
            </w:r>
          </w:p>
          <w:p w14:paraId="6E33BD7C" w14:textId="77777777" w:rsidR="00D9664D" w:rsidRDefault="00D9664D" w:rsidP="00D9664D"/>
          <w:p w14:paraId="0F91338D" w14:textId="26912209" w:rsidR="00D9664D" w:rsidRDefault="00D9664D" w:rsidP="008C01EB"/>
        </w:tc>
      </w:tr>
    </w:tbl>
    <w:p w14:paraId="626545FD" w14:textId="77777777" w:rsidR="00423C34" w:rsidRDefault="00423C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3C34" w14:paraId="0078649A" w14:textId="77777777" w:rsidTr="00C07D6D">
        <w:tc>
          <w:tcPr>
            <w:tcW w:w="9016" w:type="dxa"/>
            <w:shd w:val="clear" w:color="auto" w:fill="4C94D8" w:themeFill="text2" w:themeFillTint="80"/>
          </w:tcPr>
          <w:p w14:paraId="2109651A" w14:textId="61AFDDE6" w:rsidR="00423C34" w:rsidRDefault="00423C34" w:rsidP="008C01EB">
            <w:r>
              <w:t xml:space="preserve">Information on </w:t>
            </w:r>
            <w:r w:rsidR="00C07D6D">
              <w:t>A</w:t>
            </w:r>
            <w:r>
              <w:t>gencies</w:t>
            </w:r>
            <w:r w:rsidR="00C07D6D">
              <w:t>/P</w:t>
            </w:r>
            <w:r>
              <w:t xml:space="preserve">artners who </w:t>
            </w:r>
            <w:r w:rsidR="00C07D6D">
              <w:t>h</w:t>
            </w:r>
            <w:r>
              <w:t xml:space="preserve">ave </w:t>
            </w:r>
            <w:r w:rsidR="00C07D6D">
              <w:t>S</w:t>
            </w:r>
            <w:r>
              <w:t xml:space="preserve">upported </w:t>
            </w:r>
            <w:r w:rsidR="00C07D6D">
              <w:t>Parents/Carers/G</w:t>
            </w:r>
            <w:r>
              <w:t>roup</w:t>
            </w:r>
          </w:p>
        </w:tc>
      </w:tr>
      <w:tr w:rsidR="00423C34" w14:paraId="1FD91440" w14:textId="77777777" w:rsidTr="008C01EB">
        <w:tc>
          <w:tcPr>
            <w:tcW w:w="9016" w:type="dxa"/>
          </w:tcPr>
          <w:p w14:paraId="366FCE35" w14:textId="0FADD8FF" w:rsidR="00E34B79" w:rsidRDefault="00E34B79" w:rsidP="008C01EB"/>
          <w:p w14:paraId="3EF15B96" w14:textId="31C81E6D" w:rsidR="00E34B79" w:rsidRDefault="00E34B79" w:rsidP="008C01EB">
            <w:r>
              <w:t xml:space="preserve">Agencies </w:t>
            </w:r>
          </w:p>
          <w:p w14:paraId="7EB829B6" w14:textId="4921DECF" w:rsidR="00E34B79" w:rsidRDefault="00E34B79" w:rsidP="00E34B79">
            <w:pPr>
              <w:pStyle w:val="ListParagraph"/>
              <w:numPr>
                <w:ilvl w:val="0"/>
                <w:numId w:val="1"/>
              </w:numPr>
            </w:pPr>
            <w:r>
              <w:t xml:space="preserve">Health visiting team – nursery link </w:t>
            </w:r>
          </w:p>
          <w:p w14:paraId="33BF34DB" w14:textId="7219A5DD" w:rsidR="00E34B79" w:rsidRDefault="00E34B79" w:rsidP="00E34B79">
            <w:pPr>
              <w:pStyle w:val="ListParagraph"/>
              <w:numPr>
                <w:ilvl w:val="0"/>
                <w:numId w:val="1"/>
              </w:numPr>
            </w:pPr>
            <w:r>
              <w:t xml:space="preserve">Speech and Language team – nursery link </w:t>
            </w:r>
          </w:p>
          <w:p w14:paraId="7414170C" w14:textId="306AE4F3" w:rsidR="00E34B79" w:rsidRDefault="00E34B79" w:rsidP="00E34B79">
            <w:pPr>
              <w:pStyle w:val="ListParagraph"/>
              <w:numPr>
                <w:ilvl w:val="0"/>
                <w:numId w:val="1"/>
              </w:numPr>
            </w:pPr>
            <w:r>
              <w:t xml:space="preserve">With Kids – training on 2 key areas identified by parents – </w:t>
            </w:r>
            <w:proofErr w:type="spellStart"/>
            <w:proofErr w:type="gramStart"/>
            <w:r>
              <w:t>non verbal</w:t>
            </w:r>
            <w:proofErr w:type="spellEnd"/>
            <w:proofErr w:type="gramEnd"/>
            <w:r>
              <w:t xml:space="preserve"> communication and sensory issues. (funding sourced through Supporting Families Project)</w:t>
            </w:r>
          </w:p>
          <w:p w14:paraId="549B1C3A" w14:textId="0311C524" w:rsidR="00E34B79" w:rsidRDefault="00E34B79" w:rsidP="00E34B79">
            <w:pPr>
              <w:pStyle w:val="ListParagraph"/>
              <w:numPr>
                <w:ilvl w:val="0"/>
                <w:numId w:val="1"/>
              </w:numPr>
            </w:pPr>
            <w:r>
              <w:t xml:space="preserve">East End Carers – overview of service provided. </w:t>
            </w:r>
          </w:p>
          <w:p w14:paraId="2505231B" w14:textId="3269EFE6" w:rsidR="00E34B79" w:rsidRDefault="00E34B79" w:rsidP="00E34B79">
            <w:pPr>
              <w:pStyle w:val="ListParagraph"/>
              <w:numPr>
                <w:ilvl w:val="0"/>
                <w:numId w:val="1"/>
              </w:numPr>
            </w:pPr>
            <w:r>
              <w:t>Glasgow Disability Alliance – individual benefits advice and support for parents</w:t>
            </w:r>
          </w:p>
          <w:p w14:paraId="1CC40A6F" w14:textId="49EC4378" w:rsidR="00E34B79" w:rsidRDefault="00E34B79" w:rsidP="00E34B79">
            <w:pPr>
              <w:pStyle w:val="ListParagraph"/>
              <w:numPr>
                <w:ilvl w:val="0"/>
                <w:numId w:val="1"/>
              </w:numPr>
            </w:pPr>
            <w:r>
              <w:t xml:space="preserve">Autism awareness Session – trainer Tanya    </w:t>
            </w:r>
            <w:proofErr w:type="gramStart"/>
            <w:r>
              <w:t xml:space="preserve">   (</w:t>
            </w:r>
            <w:proofErr w:type="gramEnd"/>
            <w:r>
              <w:t xml:space="preserve">funding sourced through Supporting Families Project) </w:t>
            </w:r>
          </w:p>
          <w:p w14:paraId="1CBBB3A7" w14:textId="11CCB5AB" w:rsidR="00D743A7" w:rsidRDefault="00D743A7" w:rsidP="00E34B79">
            <w:pPr>
              <w:pStyle w:val="ListParagraph"/>
              <w:numPr>
                <w:ilvl w:val="0"/>
                <w:numId w:val="1"/>
              </w:numPr>
            </w:pPr>
            <w:r>
              <w:t>School transition</w:t>
            </w:r>
            <w:r w:rsidR="00AC6256">
              <w:t xml:space="preserve"> and alternative </w:t>
            </w:r>
            <w:r>
              <w:t xml:space="preserve">pathways </w:t>
            </w:r>
            <w:r w:rsidR="00BA4A25">
              <w:t xml:space="preserve">information </w:t>
            </w:r>
            <w:r>
              <w:t>–</w:t>
            </w:r>
            <w:r w:rsidR="00BA4A25">
              <w:t xml:space="preserve">Karen </w:t>
            </w:r>
            <w:r w:rsidR="00BA3C89">
              <w:t>- nursery</w:t>
            </w:r>
          </w:p>
          <w:p w14:paraId="68746B29" w14:textId="42C81F3B" w:rsidR="00B80B9C" w:rsidRDefault="00B80B9C" w:rsidP="00E34B79">
            <w:pPr>
              <w:pStyle w:val="ListParagraph"/>
              <w:numPr>
                <w:ilvl w:val="0"/>
                <w:numId w:val="1"/>
              </w:numPr>
            </w:pPr>
            <w:r>
              <w:t xml:space="preserve">Family Fund – Margaret with input of 2 parents </w:t>
            </w:r>
          </w:p>
          <w:p w14:paraId="33C61A43" w14:textId="254C2B10" w:rsidR="002C6BC9" w:rsidRDefault="00786FAC" w:rsidP="00E34B79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lastRenderedPageBreak/>
              <w:t>Geeza</w:t>
            </w:r>
            <w:proofErr w:type="spellEnd"/>
            <w:r>
              <w:t xml:space="preserve"> Break </w:t>
            </w:r>
            <w:r w:rsidR="007E6065">
              <w:t>–</w:t>
            </w:r>
            <w:r>
              <w:t xml:space="preserve"> </w:t>
            </w:r>
            <w:r w:rsidR="007E6065">
              <w:t xml:space="preserve">information shared and parents shared their </w:t>
            </w:r>
            <w:proofErr w:type="gramStart"/>
            <w:r w:rsidR="007E6065">
              <w:t xml:space="preserve">experience </w:t>
            </w:r>
            <w:r w:rsidR="00773784">
              <w:t xml:space="preserve"> Margaret</w:t>
            </w:r>
            <w:proofErr w:type="gramEnd"/>
          </w:p>
          <w:p w14:paraId="7E08EE71" w14:textId="6F73DEA1" w:rsidR="00E34B79" w:rsidRDefault="00E34B79" w:rsidP="00E34B79">
            <w:r>
              <w:t xml:space="preserve">In </w:t>
            </w:r>
            <w:proofErr w:type="gramStart"/>
            <w:r>
              <w:t>addition</w:t>
            </w:r>
            <w:proofErr w:type="gramEnd"/>
            <w:r>
              <w:t xml:space="preserve"> families visited the Science Centre in August 2024. This was identified as an autism friendly </w:t>
            </w:r>
            <w:proofErr w:type="gramStart"/>
            <w:r>
              <w:t>environment</w:t>
            </w:r>
            <w:proofErr w:type="gramEnd"/>
            <w:r>
              <w:t xml:space="preserve"> and most parents had not accessed it before due to cost (funding sourced through Supporting Families Project) </w:t>
            </w:r>
          </w:p>
          <w:p w14:paraId="25B8065E" w14:textId="5768C50B" w:rsidR="00E34B79" w:rsidRDefault="00E34B79" w:rsidP="008C01EB"/>
        </w:tc>
      </w:tr>
    </w:tbl>
    <w:p w14:paraId="6919E23E" w14:textId="77777777" w:rsidR="00423C34" w:rsidRDefault="00423C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D6D" w14:paraId="18B6699A" w14:textId="77777777" w:rsidTr="00C07D6D">
        <w:tc>
          <w:tcPr>
            <w:tcW w:w="9016" w:type="dxa"/>
            <w:shd w:val="clear" w:color="auto" w:fill="4C94D8" w:themeFill="text2" w:themeFillTint="80"/>
          </w:tcPr>
          <w:p w14:paraId="408A67A1" w14:textId="476968AA" w:rsidR="00C07D6D" w:rsidRDefault="00C07D6D" w:rsidP="008C01EB">
            <w:r>
              <w:t xml:space="preserve">Additional Information </w:t>
            </w:r>
          </w:p>
        </w:tc>
      </w:tr>
      <w:tr w:rsidR="00C07D6D" w14:paraId="3132B399" w14:textId="77777777" w:rsidTr="008C01EB">
        <w:tc>
          <w:tcPr>
            <w:tcW w:w="9016" w:type="dxa"/>
          </w:tcPr>
          <w:p w14:paraId="0A57E29E" w14:textId="70A78D02" w:rsidR="00AC33C9" w:rsidRDefault="00AC33C9" w:rsidP="008C01EB">
            <w:r>
              <w:t xml:space="preserve">A personal invitation letter was </w:t>
            </w:r>
            <w:r w:rsidR="005B0CC7">
              <w:t>given</w:t>
            </w:r>
            <w:r>
              <w:t xml:space="preserve"> to all parents with a child with Additional Support Needs before the initial session </w:t>
            </w:r>
            <w:r w:rsidR="009A0279">
              <w:t>(Karen)</w:t>
            </w:r>
            <w:r>
              <w:t xml:space="preserve">and also for </w:t>
            </w:r>
            <w:proofErr w:type="gramStart"/>
            <w:r w:rsidR="001D718D">
              <w:t xml:space="preserve">ongoing </w:t>
            </w:r>
            <w:r>
              <w:t xml:space="preserve"> sessions</w:t>
            </w:r>
            <w:proofErr w:type="gramEnd"/>
            <w:r>
              <w:t xml:space="preserve">. </w:t>
            </w:r>
            <w:r w:rsidR="005B0CC7">
              <w:t xml:space="preserve">Margaret spoke to all those registered with supporting families project and sends a welcome text to those attending </w:t>
            </w:r>
            <w:r w:rsidR="009C16E2">
              <w:t xml:space="preserve">before each session. </w:t>
            </w:r>
          </w:p>
          <w:p w14:paraId="545223D7" w14:textId="6DB315CA" w:rsidR="00C07D6D" w:rsidRDefault="00AC33C9" w:rsidP="008C01EB">
            <w:r>
              <w:t xml:space="preserve">The first session had the following format </w:t>
            </w:r>
          </w:p>
          <w:p w14:paraId="73F5DB5C" w14:textId="77777777" w:rsidR="00AC33C9" w:rsidRDefault="00AC33C9" w:rsidP="00AC33C9">
            <w:pPr>
              <w:pStyle w:val="ListParagraph"/>
              <w:numPr>
                <w:ilvl w:val="0"/>
                <w:numId w:val="1"/>
              </w:numPr>
            </w:pPr>
            <w:r>
              <w:t>Welcome – introductions of staff and parents</w:t>
            </w:r>
          </w:p>
          <w:p w14:paraId="2724D8AA" w14:textId="77777777" w:rsidR="00AC33C9" w:rsidRDefault="00AC33C9" w:rsidP="00AC33C9">
            <w:pPr>
              <w:pStyle w:val="ListParagraph"/>
              <w:numPr>
                <w:ilvl w:val="0"/>
                <w:numId w:val="1"/>
              </w:numPr>
            </w:pPr>
            <w:r>
              <w:t xml:space="preserve">What support is helpful to you at present? </w:t>
            </w:r>
          </w:p>
          <w:p w14:paraId="324682CF" w14:textId="77777777" w:rsidR="00AC33C9" w:rsidRDefault="00AC33C9" w:rsidP="00AC33C9">
            <w:pPr>
              <w:pStyle w:val="ListParagraph"/>
              <w:numPr>
                <w:ilvl w:val="0"/>
                <w:numId w:val="1"/>
              </w:numPr>
            </w:pPr>
            <w:r>
              <w:t>What are the challenges for you just now?</w:t>
            </w:r>
          </w:p>
          <w:p w14:paraId="00878B00" w14:textId="77777777" w:rsidR="00AC33C9" w:rsidRDefault="00AC33C9" w:rsidP="00AC33C9">
            <w:pPr>
              <w:pStyle w:val="ListParagraph"/>
              <w:numPr>
                <w:ilvl w:val="0"/>
                <w:numId w:val="1"/>
              </w:numPr>
            </w:pPr>
            <w:r>
              <w:t xml:space="preserve">What support would help? </w:t>
            </w:r>
          </w:p>
          <w:p w14:paraId="6D00A843" w14:textId="30250ED9" w:rsidR="00D743A7" w:rsidRDefault="00AC33C9" w:rsidP="009C16E2">
            <w:pPr>
              <w:ind w:left="360"/>
            </w:pPr>
            <w:r>
              <w:t>From this the group identified 3 key areas for input and support</w:t>
            </w:r>
            <w:r w:rsidR="00D743A7">
              <w:t xml:space="preserve"> which formed the content for the initial 3 meetings</w:t>
            </w:r>
          </w:p>
          <w:p w14:paraId="435DC026" w14:textId="77777777" w:rsidR="00D743A7" w:rsidRDefault="00D743A7" w:rsidP="00AC33C9">
            <w:pPr>
              <w:ind w:left="360"/>
            </w:pPr>
          </w:p>
          <w:p w14:paraId="039D8A3B" w14:textId="77777777" w:rsidR="00D743A7" w:rsidRDefault="00D743A7" w:rsidP="00AC33C9">
            <w:pPr>
              <w:ind w:left="360"/>
            </w:pPr>
            <w:r w:rsidRPr="009C16E2">
              <w:rPr>
                <w:b/>
                <w:bCs/>
              </w:rPr>
              <w:t>Running costs</w:t>
            </w:r>
            <w:r>
              <w:t xml:space="preserve"> – tea/coffee/biscuits/fruit   £5 </w:t>
            </w:r>
          </w:p>
          <w:p w14:paraId="4E773983" w14:textId="77777777" w:rsidR="00D743A7" w:rsidRDefault="00D743A7" w:rsidP="00AC33C9">
            <w:pPr>
              <w:ind w:left="360"/>
            </w:pPr>
            <w:r>
              <w:t xml:space="preserve">Training funds sourced for some sessions through Supporting Families Project </w:t>
            </w:r>
          </w:p>
          <w:p w14:paraId="7201C4EE" w14:textId="77777777" w:rsidR="009C16E2" w:rsidRDefault="009C16E2" w:rsidP="00AC33C9">
            <w:pPr>
              <w:ind w:left="360"/>
            </w:pPr>
          </w:p>
          <w:p w14:paraId="3565CB31" w14:textId="77777777" w:rsidR="009C16E2" w:rsidRDefault="00D84D4C" w:rsidP="00D84D4C">
            <w:r>
              <w:t xml:space="preserve">       </w:t>
            </w:r>
            <w:r w:rsidRPr="00BD67DD">
              <w:rPr>
                <w:b/>
                <w:bCs/>
              </w:rPr>
              <w:t xml:space="preserve"> Resources</w:t>
            </w:r>
            <w:r>
              <w:t xml:space="preserve"> required – room, refreshments, play resources, staff </w:t>
            </w:r>
          </w:p>
          <w:p w14:paraId="79D19225" w14:textId="77777777" w:rsidR="00D84D4C" w:rsidRDefault="00D84D4C" w:rsidP="00D84D4C"/>
          <w:p w14:paraId="066C1BD6" w14:textId="77777777" w:rsidR="00D84D4C" w:rsidRPr="00BD67DD" w:rsidRDefault="00D84D4C" w:rsidP="00D84D4C">
            <w:pPr>
              <w:rPr>
                <w:b/>
                <w:bCs/>
              </w:rPr>
            </w:pPr>
            <w:r>
              <w:t xml:space="preserve">        </w:t>
            </w:r>
            <w:r w:rsidR="00B039B0" w:rsidRPr="00BD67DD">
              <w:rPr>
                <w:b/>
                <w:bCs/>
              </w:rPr>
              <w:t xml:space="preserve">Planning time </w:t>
            </w:r>
          </w:p>
          <w:p w14:paraId="469F0DCE" w14:textId="5E1AB76B" w:rsidR="00B039B0" w:rsidRDefault="00B039B0" w:rsidP="00D84D4C">
            <w:r>
              <w:t xml:space="preserve">        </w:t>
            </w:r>
            <w:r w:rsidRPr="00BD67DD">
              <w:rPr>
                <w:b/>
                <w:bCs/>
              </w:rPr>
              <w:t xml:space="preserve">Delivery </w:t>
            </w:r>
            <w:proofErr w:type="gramStart"/>
            <w:r w:rsidRPr="00BD67DD">
              <w:rPr>
                <w:b/>
                <w:bCs/>
              </w:rPr>
              <w:t>time</w:t>
            </w:r>
            <w:r>
              <w:t xml:space="preserve">  -</w:t>
            </w:r>
            <w:proofErr w:type="gramEnd"/>
            <w:r>
              <w:t xml:space="preserve"> </w:t>
            </w:r>
            <w:r w:rsidR="00BD67DD">
              <w:t xml:space="preserve">1 hour 45 minutes </w:t>
            </w:r>
          </w:p>
          <w:p w14:paraId="67829008" w14:textId="498145C6" w:rsidR="00BD67DD" w:rsidRDefault="00BD67DD" w:rsidP="00D84D4C">
            <w:r>
              <w:t xml:space="preserve">        </w:t>
            </w:r>
          </w:p>
          <w:p w14:paraId="28FDF1D1" w14:textId="71E9C3F4" w:rsidR="00B039B0" w:rsidRDefault="00B039B0" w:rsidP="00D84D4C">
            <w:r>
              <w:t xml:space="preserve">         </w:t>
            </w:r>
          </w:p>
        </w:tc>
      </w:tr>
    </w:tbl>
    <w:p w14:paraId="2E4C4F49" w14:textId="77777777" w:rsidR="00C07D6D" w:rsidRDefault="00C07D6D"/>
    <w:sectPr w:rsidR="00C07D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A894" w14:textId="77777777" w:rsidR="00E63D4C" w:rsidRDefault="00E63D4C" w:rsidP="00E63D4C">
      <w:pPr>
        <w:spacing w:after="0" w:line="240" w:lineRule="auto"/>
      </w:pPr>
      <w:r>
        <w:separator/>
      </w:r>
    </w:p>
  </w:endnote>
  <w:endnote w:type="continuationSeparator" w:id="0">
    <w:p w14:paraId="70520525" w14:textId="77777777" w:rsidR="00E63D4C" w:rsidRDefault="00E63D4C" w:rsidP="00E6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926E" w14:textId="6D6E05FD" w:rsidR="00E63D4C" w:rsidRPr="00E63D4C" w:rsidRDefault="00E63D4C" w:rsidP="00E63D4C">
    <w:pPr>
      <w:rPr>
        <w:sz w:val="20"/>
        <w:szCs w:val="20"/>
      </w:rPr>
    </w:pPr>
    <w:r w:rsidRPr="00E63D4C">
      <w:rPr>
        <w:sz w:val="20"/>
        <w:szCs w:val="20"/>
      </w:rPr>
      <w:t>ASN Parent Support Group Case Study</w:t>
    </w:r>
    <w:r>
      <w:rPr>
        <w:sz w:val="20"/>
        <w:szCs w:val="20"/>
      </w:rPr>
      <w:t xml:space="preserve"> FLT September 2024</w:t>
    </w:r>
  </w:p>
  <w:p w14:paraId="1304515A" w14:textId="3503E4B8" w:rsidR="00E63D4C" w:rsidRDefault="00E63D4C">
    <w:pPr>
      <w:pStyle w:val="Footer"/>
    </w:pPr>
  </w:p>
  <w:p w14:paraId="7CF9A217" w14:textId="77777777" w:rsidR="00E63D4C" w:rsidRDefault="00E63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74245" w14:textId="77777777" w:rsidR="00E63D4C" w:rsidRDefault="00E63D4C" w:rsidP="00E63D4C">
      <w:pPr>
        <w:spacing w:after="0" w:line="240" w:lineRule="auto"/>
      </w:pPr>
      <w:r>
        <w:separator/>
      </w:r>
    </w:p>
  </w:footnote>
  <w:footnote w:type="continuationSeparator" w:id="0">
    <w:p w14:paraId="10BD2091" w14:textId="77777777" w:rsidR="00E63D4C" w:rsidRDefault="00E63D4C" w:rsidP="00E6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27D05"/>
    <w:multiLevelType w:val="hybridMultilevel"/>
    <w:tmpl w:val="09AA399E"/>
    <w:lvl w:ilvl="0" w:tplc="2CD2BCD0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3D38"/>
    <w:multiLevelType w:val="hybridMultilevel"/>
    <w:tmpl w:val="EF4820F4"/>
    <w:lvl w:ilvl="0" w:tplc="08B094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498227">
    <w:abstractNumId w:val="0"/>
  </w:num>
  <w:num w:numId="2" w16cid:durableId="169576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4C"/>
    <w:rsid w:val="00036084"/>
    <w:rsid w:val="000A4216"/>
    <w:rsid w:val="00133C32"/>
    <w:rsid w:val="001D718D"/>
    <w:rsid w:val="00204188"/>
    <w:rsid w:val="002430A6"/>
    <w:rsid w:val="002C3274"/>
    <w:rsid w:val="002C6BC9"/>
    <w:rsid w:val="002D36CE"/>
    <w:rsid w:val="002F4952"/>
    <w:rsid w:val="003838FD"/>
    <w:rsid w:val="00423C34"/>
    <w:rsid w:val="004B7ED3"/>
    <w:rsid w:val="0052152D"/>
    <w:rsid w:val="0053727D"/>
    <w:rsid w:val="005856E1"/>
    <w:rsid w:val="00593EBD"/>
    <w:rsid w:val="005B0CC7"/>
    <w:rsid w:val="00773784"/>
    <w:rsid w:val="00786FAC"/>
    <w:rsid w:val="007A4E52"/>
    <w:rsid w:val="007D3B2F"/>
    <w:rsid w:val="007E6065"/>
    <w:rsid w:val="0083232B"/>
    <w:rsid w:val="00951CB9"/>
    <w:rsid w:val="009A0279"/>
    <w:rsid w:val="009C16E2"/>
    <w:rsid w:val="009F48D3"/>
    <w:rsid w:val="009F7153"/>
    <w:rsid w:val="00AC0853"/>
    <w:rsid w:val="00AC33C9"/>
    <w:rsid w:val="00AC6256"/>
    <w:rsid w:val="00AE5C7F"/>
    <w:rsid w:val="00B039B0"/>
    <w:rsid w:val="00B60CDB"/>
    <w:rsid w:val="00B80B9C"/>
    <w:rsid w:val="00BA3C89"/>
    <w:rsid w:val="00BA4A25"/>
    <w:rsid w:val="00BD22EF"/>
    <w:rsid w:val="00BD67DD"/>
    <w:rsid w:val="00C068BB"/>
    <w:rsid w:val="00C07D6D"/>
    <w:rsid w:val="00C42207"/>
    <w:rsid w:val="00C55F69"/>
    <w:rsid w:val="00D33D5A"/>
    <w:rsid w:val="00D431E3"/>
    <w:rsid w:val="00D743A7"/>
    <w:rsid w:val="00D84D4C"/>
    <w:rsid w:val="00D9664D"/>
    <w:rsid w:val="00DC0DC3"/>
    <w:rsid w:val="00DE6370"/>
    <w:rsid w:val="00E030D7"/>
    <w:rsid w:val="00E31E98"/>
    <w:rsid w:val="00E34B79"/>
    <w:rsid w:val="00E63D4C"/>
    <w:rsid w:val="00F95589"/>
    <w:rsid w:val="00F9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3491"/>
  <w15:chartTrackingRefBased/>
  <w15:docId w15:val="{70F2E452-9194-4EB9-89EB-48891AE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D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4C"/>
  </w:style>
  <w:style w:type="paragraph" w:styleId="Footer">
    <w:name w:val="footer"/>
    <w:basedOn w:val="Normal"/>
    <w:link w:val="FooterChar"/>
    <w:uiPriority w:val="99"/>
    <w:unhideWhenUsed/>
    <w:rsid w:val="00E63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Amanda</dc:creator>
  <cp:keywords/>
  <dc:description/>
  <cp:lastModifiedBy>Kennedy, Laura</cp:lastModifiedBy>
  <cp:revision>2</cp:revision>
  <dcterms:created xsi:type="dcterms:W3CDTF">2024-11-13T16:14:00Z</dcterms:created>
  <dcterms:modified xsi:type="dcterms:W3CDTF">2024-11-13T16:14:00Z</dcterms:modified>
</cp:coreProperties>
</file>