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B3F" w:rsidRPr="00B943D0" w:rsidRDefault="00C55B3F" w:rsidP="00C55B3F">
      <w:pPr>
        <w:jc w:val="center"/>
        <w:rPr>
          <w:rFonts w:ascii="Arial" w:hAnsi="Arial" w:cs="Arial"/>
          <w:b/>
          <w:lang w:val="en-NZ"/>
        </w:rPr>
      </w:pPr>
      <w:bookmarkStart w:id="0" w:name="_GoBack"/>
      <w:bookmarkEnd w:id="0"/>
    </w:p>
    <w:p w:rsidR="00C55B3F" w:rsidRPr="00B943D0" w:rsidRDefault="00E86F44" w:rsidP="00C55B3F">
      <w:pPr>
        <w:jc w:val="center"/>
        <w:rPr>
          <w:rFonts w:ascii="Arial" w:hAnsi="Arial" w:cs="Arial"/>
          <w:b/>
          <w:lang w:val="en-NZ"/>
        </w:rPr>
      </w:pPr>
      <w:r w:rsidRPr="00B943D0">
        <w:rPr>
          <w:rFonts w:ascii="Arial" w:hAnsi="Arial" w:cs="Arial"/>
          <w:b/>
          <w:lang w:val="en-NZ"/>
        </w:rPr>
        <w:t>Regional Improvement Collaborative: West Partnership</w:t>
      </w:r>
    </w:p>
    <w:p w:rsidR="00C55B3F" w:rsidRPr="00B943D0" w:rsidRDefault="00C55B3F" w:rsidP="00C55B3F">
      <w:pPr>
        <w:jc w:val="center"/>
        <w:rPr>
          <w:rFonts w:ascii="Arial" w:hAnsi="Arial" w:cs="Arial"/>
          <w:b/>
          <w:lang w:val="en-NZ"/>
        </w:rPr>
      </w:pPr>
      <w:r w:rsidRPr="00B943D0">
        <w:rPr>
          <w:rFonts w:ascii="Arial" w:hAnsi="Arial" w:cs="Arial"/>
          <w:b/>
          <w:lang w:val="en-NZ"/>
        </w:rPr>
        <w:t>Practitioner Moderation Template</w:t>
      </w:r>
      <w:r w:rsidR="00101077" w:rsidRPr="00B943D0">
        <w:rPr>
          <w:rFonts w:ascii="Arial" w:hAnsi="Arial" w:cs="Arial"/>
          <w:b/>
          <w:lang w:val="en-NZ"/>
        </w:rPr>
        <w:t xml:space="preserve"> (PMT)</w:t>
      </w:r>
    </w:p>
    <w:p w:rsidR="00C55B3F" w:rsidRPr="00B943D0" w:rsidRDefault="00CB3174" w:rsidP="00CB3174">
      <w:pPr>
        <w:tabs>
          <w:tab w:val="left" w:pos="4020"/>
        </w:tabs>
        <w:rPr>
          <w:rFonts w:ascii="Arial" w:hAnsi="Arial" w:cs="Arial"/>
          <w:sz w:val="20"/>
          <w:szCs w:val="20"/>
        </w:rPr>
      </w:pPr>
      <w:r w:rsidRPr="00B943D0">
        <w:rPr>
          <w:rFonts w:ascii="Arial" w:hAnsi="Arial" w:cs="Arial"/>
          <w:sz w:val="20"/>
          <w:szCs w:val="20"/>
        </w:rPr>
        <w:tab/>
      </w:r>
    </w:p>
    <w:p w:rsidR="00C55B3F" w:rsidRPr="00B943D0" w:rsidRDefault="001D1970" w:rsidP="00C35EA4">
      <w:pPr>
        <w:jc w:val="both"/>
        <w:rPr>
          <w:rFonts w:ascii="Arial" w:hAnsi="Arial" w:cs="Arial"/>
          <w:sz w:val="20"/>
          <w:szCs w:val="20"/>
        </w:rPr>
      </w:pPr>
      <w:r w:rsidRPr="00B943D0">
        <w:rPr>
          <w:rFonts w:ascii="Arial" w:hAnsi="Arial" w:cs="Arial"/>
          <w:sz w:val="20"/>
          <w:szCs w:val="20"/>
        </w:rPr>
        <w:t>Prior to the moderation exercise, p</w:t>
      </w:r>
      <w:r w:rsidR="00C55B3F" w:rsidRPr="00B943D0">
        <w:rPr>
          <w:rFonts w:ascii="Arial" w:hAnsi="Arial" w:cs="Arial"/>
          <w:sz w:val="20"/>
          <w:szCs w:val="20"/>
        </w:rPr>
        <w:t>lease co</w:t>
      </w:r>
      <w:r w:rsidR="001A2855" w:rsidRPr="00B943D0">
        <w:rPr>
          <w:rFonts w:ascii="Arial" w:hAnsi="Arial" w:cs="Arial"/>
          <w:sz w:val="20"/>
          <w:szCs w:val="20"/>
        </w:rPr>
        <w:t>mplete the following information</w:t>
      </w:r>
      <w:r w:rsidR="00A255D4" w:rsidRPr="00B943D0">
        <w:rPr>
          <w:rFonts w:ascii="Arial" w:hAnsi="Arial" w:cs="Arial"/>
          <w:sz w:val="20"/>
          <w:szCs w:val="20"/>
        </w:rPr>
        <w:t xml:space="preserve"> and submit it to your facilitator with assessment evidence from one </w:t>
      </w:r>
      <w:r w:rsidR="00B4251F" w:rsidRPr="00B943D0">
        <w:rPr>
          <w:rFonts w:ascii="Arial" w:hAnsi="Arial" w:cs="Arial"/>
          <w:sz w:val="20"/>
          <w:szCs w:val="20"/>
        </w:rPr>
        <w:t>learner that you judge to have successfully attained the Es and Os.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3085"/>
        <w:gridCol w:w="6769"/>
      </w:tblGrid>
      <w:tr w:rsidR="00B943D0" w:rsidRPr="00B943D0" w:rsidTr="00B943D0">
        <w:tc>
          <w:tcPr>
            <w:tcW w:w="3085" w:type="dxa"/>
            <w:shd w:val="clear" w:color="auto" w:fill="D9D9D9"/>
          </w:tcPr>
          <w:p w:rsidR="008B5A38" w:rsidRPr="00B943D0" w:rsidRDefault="00C90F30" w:rsidP="008B5A3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Evidence</w:t>
            </w:r>
            <w:r w:rsidR="008B5A38" w:rsidRPr="00B943D0">
              <w:rPr>
                <w:rFonts w:ascii="Arial" w:hAnsi="Arial" w:cs="Arial"/>
                <w:sz w:val="22"/>
                <w:szCs w:val="22"/>
              </w:rPr>
              <w:t xml:space="preserve"> Code</w:t>
            </w:r>
          </w:p>
        </w:tc>
        <w:tc>
          <w:tcPr>
            <w:tcW w:w="6769" w:type="dxa"/>
            <w:shd w:val="clear" w:color="auto" w:fill="auto"/>
          </w:tcPr>
          <w:p w:rsidR="008B5A38" w:rsidRPr="00B943D0" w:rsidRDefault="00EE026B" w:rsidP="00C55B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J4</w:t>
            </w:r>
          </w:p>
        </w:tc>
      </w:tr>
      <w:tr w:rsidR="00B943D0" w:rsidRPr="00B943D0" w:rsidTr="00B943D0">
        <w:tc>
          <w:tcPr>
            <w:tcW w:w="3085" w:type="dxa"/>
            <w:shd w:val="clear" w:color="auto" w:fill="D9D9D9"/>
          </w:tcPr>
          <w:p w:rsidR="00C55B3F" w:rsidRPr="00B943D0" w:rsidRDefault="00C55B3F" w:rsidP="00C55B3F">
            <w:pPr>
              <w:rPr>
                <w:rFonts w:ascii="Arial" w:hAnsi="Arial" w:cs="Arial"/>
                <w:sz w:val="22"/>
                <w:szCs w:val="22"/>
              </w:rPr>
            </w:pPr>
            <w:r w:rsidRPr="00B943D0">
              <w:rPr>
                <w:rFonts w:ascii="Arial" w:hAnsi="Arial" w:cs="Arial"/>
                <w:sz w:val="22"/>
                <w:szCs w:val="22"/>
              </w:rPr>
              <w:t>Curriculum Area</w:t>
            </w:r>
            <w:r w:rsidR="005B1013" w:rsidRPr="00B943D0">
              <w:rPr>
                <w:rFonts w:ascii="Arial" w:hAnsi="Arial" w:cs="Arial"/>
                <w:sz w:val="22"/>
                <w:szCs w:val="22"/>
              </w:rPr>
              <w:t>(s)</w:t>
            </w:r>
          </w:p>
        </w:tc>
        <w:tc>
          <w:tcPr>
            <w:tcW w:w="6769" w:type="dxa"/>
            <w:shd w:val="clear" w:color="auto" w:fill="auto"/>
          </w:tcPr>
          <w:p w:rsidR="00C55B3F" w:rsidRPr="00B943D0" w:rsidRDefault="00EE026B" w:rsidP="00C55B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Literacy</w:t>
            </w:r>
          </w:p>
        </w:tc>
      </w:tr>
      <w:tr w:rsidR="00B943D0" w:rsidRPr="00B943D0" w:rsidTr="00B943D0">
        <w:tc>
          <w:tcPr>
            <w:tcW w:w="3085" w:type="dxa"/>
            <w:shd w:val="clear" w:color="auto" w:fill="D9D9D9"/>
          </w:tcPr>
          <w:p w:rsidR="008B5A38" w:rsidRPr="00B943D0" w:rsidRDefault="008B5A38" w:rsidP="00A279C2">
            <w:pPr>
              <w:rPr>
                <w:rFonts w:ascii="Arial" w:hAnsi="Arial" w:cs="Arial"/>
                <w:sz w:val="22"/>
                <w:szCs w:val="22"/>
              </w:rPr>
            </w:pPr>
            <w:r w:rsidRPr="00B943D0">
              <w:rPr>
                <w:rFonts w:ascii="Arial" w:hAnsi="Arial" w:cs="Arial"/>
                <w:sz w:val="22"/>
                <w:szCs w:val="22"/>
              </w:rPr>
              <w:t>Level</w:t>
            </w:r>
          </w:p>
        </w:tc>
        <w:tc>
          <w:tcPr>
            <w:tcW w:w="6769" w:type="dxa"/>
            <w:shd w:val="clear" w:color="auto" w:fill="auto"/>
          </w:tcPr>
          <w:p w:rsidR="008B5A38" w:rsidRPr="00B943D0" w:rsidRDefault="00EE026B" w:rsidP="00C55B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First</w:t>
            </w:r>
          </w:p>
        </w:tc>
      </w:tr>
      <w:tr w:rsidR="00B943D0" w:rsidRPr="00B943D0" w:rsidTr="00B943D0">
        <w:tc>
          <w:tcPr>
            <w:tcW w:w="3085" w:type="dxa"/>
            <w:shd w:val="clear" w:color="auto" w:fill="D9D9D9"/>
          </w:tcPr>
          <w:p w:rsidR="008B5A38" w:rsidRPr="00B943D0" w:rsidRDefault="008B5A38" w:rsidP="00A279C2">
            <w:pPr>
              <w:rPr>
                <w:rFonts w:ascii="Arial" w:hAnsi="Arial" w:cs="Arial"/>
                <w:sz w:val="22"/>
                <w:szCs w:val="22"/>
              </w:rPr>
            </w:pPr>
            <w:r w:rsidRPr="00B943D0">
              <w:rPr>
                <w:rFonts w:ascii="Arial" w:hAnsi="Arial" w:cs="Arial"/>
                <w:sz w:val="22"/>
                <w:szCs w:val="22"/>
              </w:rPr>
              <w:t>Stage(s)</w:t>
            </w:r>
          </w:p>
        </w:tc>
        <w:tc>
          <w:tcPr>
            <w:tcW w:w="6769" w:type="dxa"/>
            <w:shd w:val="clear" w:color="auto" w:fill="auto"/>
          </w:tcPr>
          <w:p w:rsidR="008B5A38" w:rsidRPr="00B943D0" w:rsidRDefault="00EE026B" w:rsidP="00C55B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Primary 3</w:t>
            </w:r>
          </w:p>
        </w:tc>
      </w:tr>
    </w:tbl>
    <w:p w:rsidR="00C55B3F" w:rsidRPr="00B943D0" w:rsidRDefault="00C55B3F" w:rsidP="00C55B3F">
      <w:pPr>
        <w:rPr>
          <w:rFonts w:ascii="Arial" w:hAnsi="Arial" w:cs="Arial"/>
          <w:sz w:val="20"/>
          <w:szCs w:val="20"/>
        </w:rPr>
      </w:pPr>
    </w:p>
    <w:tbl>
      <w:tblPr>
        <w:tblpPr w:leftFromText="180" w:rightFromText="180" w:vertAnchor="text" w:tblpY="1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9462"/>
      </w:tblGrid>
      <w:tr w:rsidR="00B943D0" w:rsidRPr="00B943D0" w:rsidTr="00B943D0">
        <w:trPr>
          <w:trHeight w:val="1980"/>
        </w:trPr>
        <w:tc>
          <w:tcPr>
            <w:tcW w:w="392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B943D0" w:rsidRPr="00B943D0" w:rsidRDefault="00B943D0" w:rsidP="00B943D0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B943D0">
              <w:rPr>
                <w:rFonts w:ascii="Arial" w:hAnsi="Arial" w:cs="Arial"/>
                <w:b/>
                <w:sz w:val="22"/>
              </w:rPr>
              <w:t>Planning</w:t>
            </w:r>
          </w:p>
        </w:tc>
        <w:tc>
          <w:tcPr>
            <w:tcW w:w="9462" w:type="dxa"/>
          </w:tcPr>
          <w:p w:rsidR="00EE026B" w:rsidRPr="00EE026B" w:rsidRDefault="00EE026B" w:rsidP="00EE026B">
            <w:pPr>
              <w:rPr>
                <w:rFonts w:ascii="Arial" w:hAnsi="Arial" w:cs="Arial"/>
                <w:b/>
                <w:color w:val="000000" w:themeColor="text1"/>
              </w:rPr>
            </w:pPr>
            <w:r w:rsidRPr="00EE026B">
              <w:rPr>
                <w:rFonts w:ascii="Arial" w:hAnsi="Arial" w:cs="Arial"/>
                <w:b/>
                <w:color w:val="000000" w:themeColor="text1"/>
              </w:rPr>
              <w:t xml:space="preserve">Experiences and Outcomes: </w:t>
            </w:r>
          </w:p>
          <w:p w:rsidR="00EE026B" w:rsidRPr="00EE026B" w:rsidRDefault="00EE026B" w:rsidP="00EE026B">
            <w:pPr>
              <w:rPr>
                <w:rFonts w:ascii="Comic Sans MS" w:hAnsi="Comic Sans MS"/>
                <w:color w:val="000000" w:themeColor="text1"/>
              </w:rPr>
            </w:pPr>
            <w:r w:rsidRPr="00EE026B">
              <w:rPr>
                <w:rFonts w:ascii="Comic Sans MS" w:hAnsi="Comic Sans MS"/>
                <w:color w:val="000000" w:themeColor="text1"/>
                <w:highlight w:val="yellow"/>
              </w:rPr>
              <w:t>I am learning to make notes under given headings and use them to</w:t>
            </w:r>
            <w:r w:rsidRPr="00EE026B">
              <w:rPr>
                <w:rFonts w:ascii="Comic Sans MS" w:hAnsi="Comic Sans MS"/>
                <w:color w:val="000000" w:themeColor="text1"/>
              </w:rPr>
              <w:t xml:space="preserve"> understand information, explore ideas and problems and </w:t>
            </w:r>
            <w:r w:rsidRPr="00EE026B">
              <w:rPr>
                <w:rFonts w:ascii="Comic Sans MS" w:hAnsi="Comic Sans MS"/>
                <w:color w:val="000000" w:themeColor="text1"/>
                <w:highlight w:val="yellow"/>
              </w:rPr>
              <w:t>create new texts.</w:t>
            </w:r>
            <w:r w:rsidRPr="00EE026B">
              <w:rPr>
                <w:rFonts w:ascii="Comic Sans MS" w:hAnsi="Comic Sans MS"/>
                <w:color w:val="000000" w:themeColor="text1"/>
              </w:rPr>
              <w:t xml:space="preserve"> LIT 1-15a</w:t>
            </w:r>
          </w:p>
          <w:p w:rsidR="00EE026B" w:rsidRPr="00EE026B" w:rsidRDefault="00EE026B" w:rsidP="00EE026B">
            <w:pPr>
              <w:rPr>
                <w:rFonts w:ascii="Comic Sans MS" w:hAnsi="Comic Sans MS" w:cs="Arial"/>
                <w:b/>
                <w:color w:val="000000" w:themeColor="text1"/>
              </w:rPr>
            </w:pPr>
          </w:p>
          <w:p w:rsidR="00EE026B" w:rsidRPr="00EE026B" w:rsidRDefault="00EE026B" w:rsidP="00EE026B">
            <w:pPr>
              <w:rPr>
                <w:rFonts w:ascii="Comic Sans MS" w:hAnsi="Comic Sans MS"/>
                <w:color w:val="000000" w:themeColor="text1"/>
              </w:rPr>
            </w:pPr>
            <w:r w:rsidRPr="00EE026B">
              <w:rPr>
                <w:rFonts w:ascii="Comic Sans MS" w:hAnsi="Comic Sans MS"/>
                <w:color w:val="000000" w:themeColor="text1"/>
                <w:highlight w:val="yellow"/>
              </w:rPr>
              <w:t>I can share my thoughts about</w:t>
            </w:r>
            <w:r w:rsidRPr="00EE026B">
              <w:rPr>
                <w:rFonts w:ascii="Comic Sans MS" w:hAnsi="Comic Sans MS"/>
                <w:color w:val="000000" w:themeColor="text1"/>
              </w:rPr>
              <w:t xml:space="preserve"> structure, </w:t>
            </w:r>
            <w:r w:rsidRPr="00EE026B">
              <w:rPr>
                <w:rFonts w:ascii="Comic Sans MS" w:hAnsi="Comic Sans MS"/>
                <w:color w:val="000000" w:themeColor="text1"/>
                <w:highlight w:val="yellow"/>
              </w:rPr>
              <w:t>characters</w:t>
            </w:r>
            <w:r w:rsidRPr="00EE026B">
              <w:rPr>
                <w:rFonts w:ascii="Comic Sans MS" w:hAnsi="Comic Sans MS"/>
                <w:color w:val="000000" w:themeColor="text1"/>
              </w:rPr>
              <w:t xml:space="preserve"> and/or setting, recognise the writer’s message and relate it to my own experiences, and </w:t>
            </w:r>
            <w:r w:rsidRPr="00EE026B">
              <w:rPr>
                <w:rFonts w:ascii="Comic Sans MS" w:hAnsi="Comic Sans MS"/>
                <w:color w:val="000000" w:themeColor="text1"/>
                <w:highlight w:val="yellow"/>
              </w:rPr>
              <w:t xml:space="preserve">comment on the effective choice of words </w:t>
            </w:r>
            <w:r w:rsidRPr="00EE026B">
              <w:rPr>
                <w:rFonts w:ascii="Comic Sans MS" w:hAnsi="Comic Sans MS"/>
                <w:color w:val="000000" w:themeColor="text1"/>
              </w:rPr>
              <w:t>and other features. ENG 1-19a</w:t>
            </w:r>
          </w:p>
          <w:p w:rsidR="00EE026B" w:rsidRPr="00EE026B" w:rsidRDefault="00EE026B" w:rsidP="00EE026B">
            <w:pPr>
              <w:rPr>
                <w:rFonts w:ascii="Comic Sans MS" w:hAnsi="Comic Sans MS"/>
                <w:color w:val="000000" w:themeColor="text1"/>
              </w:rPr>
            </w:pPr>
          </w:p>
          <w:p w:rsidR="00EE026B" w:rsidRPr="00EE026B" w:rsidRDefault="00EE026B" w:rsidP="00EE026B">
            <w:pPr>
              <w:rPr>
                <w:rFonts w:ascii="Comic Sans MS" w:hAnsi="Comic Sans MS" w:cs="Arial"/>
                <w:b/>
                <w:color w:val="000000" w:themeColor="text1"/>
              </w:rPr>
            </w:pPr>
            <w:r w:rsidRPr="00EE026B">
              <w:rPr>
                <w:rFonts w:ascii="Comic Sans MS" w:hAnsi="Comic Sans MS"/>
                <w:color w:val="000000" w:themeColor="text1"/>
                <w:highlight w:val="yellow"/>
              </w:rPr>
              <w:t>Having explored the elements which writers use in different genres, I can use what I learn to create my own stories,</w:t>
            </w:r>
            <w:r w:rsidRPr="00EE026B">
              <w:rPr>
                <w:rFonts w:ascii="Comic Sans MS" w:hAnsi="Comic Sans MS"/>
                <w:color w:val="000000" w:themeColor="text1"/>
              </w:rPr>
              <w:t xml:space="preserve"> poems and plays </w:t>
            </w:r>
            <w:r w:rsidRPr="00EE026B">
              <w:rPr>
                <w:rFonts w:ascii="Comic Sans MS" w:hAnsi="Comic Sans MS"/>
                <w:color w:val="000000" w:themeColor="text1"/>
                <w:highlight w:val="yellow"/>
              </w:rPr>
              <w:t>with interesting</w:t>
            </w:r>
            <w:r w:rsidRPr="00EE026B">
              <w:rPr>
                <w:rFonts w:ascii="Comic Sans MS" w:hAnsi="Comic Sans MS"/>
                <w:color w:val="000000" w:themeColor="text1"/>
              </w:rPr>
              <w:t xml:space="preserve"> structures, </w:t>
            </w:r>
            <w:r w:rsidRPr="00EE026B">
              <w:rPr>
                <w:rFonts w:ascii="Comic Sans MS" w:hAnsi="Comic Sans MS"/>
                <w:color w:val="000000" w:themeColor="text1"/>
                <w:highlight w:val="yellow"/>
              </w:rPr>
              <w:t>characters</w:t>
            </w:r>
            <w:r w:rsidRPr="00EE026B">
              <w:rPr>
                <w:rFonts w:ascii="Comic Sans MS" w:hAnsi="Comic Sans MS"/>
                <w:color w:val="000000" w:themeColor="text1"/>
              </w:rPr>
              <w:t xml:space="preserve"> and/or settings. ENG 1-31a</w:t>
            </w:r>
          </w:p>
          <w:p w:rsidR="00EE026B" w:rsidRPr="00EE026B" w:rsidRDefault="00EE026B" w:rsidP="00EE026B">
            <w:pPr>
              <w:rPr>
                <w:rFonts w:ascii="Arial" w:hAnsi="Arial" w:cs="Arial"/>
                <w:color w:val="000000" w:themeColor="text1"/>
              </w:rPr>
            </w:pPr>
          </w:p>
          <w:p w:rsidR="00B943D0" w:rsidRPr="00B943D0" w:rsidRDefault="00B943D0" w:rsidP="00B943D0">
            <w:pPr>
              <w:rPr>
                <w:rFonts w:ascii="Arial" w:hAnsi="Arial" w:cs="Arial"/>
                <w:b/>
              </w:rPr>
            </w:pPr>
          </w:p>
        </w:tc>
      </w:tr>
      <w:tr w:rsidR="00B943D0" w:rsidRPr="00B943D0" w:rsidTr="00B943D0">
        <w:trPr>
          <w:trHeight w:val="1980"/>
        </w:trPr>
        <w:tc>
          <w:tcPr>
            <w:tcW w:w="392" w:type="dxa"/>
            <w:vMerge/>
            <w:shd w:val="clear" w:color="auto" w:fill="BFBFBF" w:themeFill="background1" w:themeFillShade="BF"/>
          </w:tcPr>
          <w:p w:rsidR="00B943D0" w:rsidRPr="00B943D0" w:rsidRDefault="00B943D0" w:rsidP="00C55B3F">
            <w:pPr>
              <w:rPr>
                <w:rFonts w:ascii="Arial" w:hAnsi="Arial" w:cs="Arial"/>
                <w:b/>
              </w:rPr>
            </w:pPr>
          </w:p>
        </w:tc>
        <w:tc>
          <w:tcPr>
            <w:tcW w:w="9462" w:type="dxa"/>
          </w:tcPr>
          <w:p w:rsidR="00EE026B" w:rsidRPr="00EE026B" w:rsidRDefault="00EE026B" w:rsidP="00EE026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EE026B">
              <w:rPr>
                <w:rFonts w:ascii="Arial" w:hAnsi="Arial" w:cs="Arial"/>
                <w:b/>
                <w:color w:val="000000" w:themeColor="text1"/>
              </w:rPr>
              <w:t>Learning Intentions:</w:t>
            </w:r>
          </w:p>
          <w:p w:rsidR="00EE026B" w:rsidRPr="00EE026B" w:rsidRDefault="00EE026B" w:rsidP="00EE026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EE026B">
              <w:rPr>
                <w:rFonts w:ascii="Arial" w:hAnsi="Arial" w:cs="Arial"/>
                <w:b/>
                <w:color w:val="000000" w:themeColor="text1"/>
              </w:rPr>
              <w:t>Lesson 1</w:t>
            </w:r>
          </w:p>
          <w:p w:rsidR="00EE026B" w:rsidRPr="00EE026B" w:rsidRDefault="00EE026B" w:rsidP="004824FB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EE026B">
              <w:rPr>
                <w:rFonts w:ascii="Arial" w:hAnsi="Arial" w:cs="Arial"/>
                <w:b/>
                <w:color w:val="000000" w:themeColor="text1"/>
              </w:rPr>
              <w:t>Discuss the vocabulary used to describe a character in a fairy-tale</w:t>
            </w:r>
          </w:p>
          <w:p w:rsidR="00EE026B" w:rsidRPr="00EE026B" w:rsidRDefault="00EE026B" w:rsidP="004824FB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EE026B">
              <w:rPr>
                <w:rFonts w:ascii="Arial" w:hAnsi="Arial" w:cs="Arial"/>
                <w:b/>
                <w:color w:val="000000" w:themeColor="text1"/>
              </w:rPr>
              <w:t>To take notes from a text</w:t>
            </w:r>
          </w:p>
          <w:p w:rsidR="00EE026B" w:rsidRPr="00EE026B" w:rsidRDefault="00EE026B" w:rsidP="004824FB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hAnsi="Arial" w:cs="Arial"/>
                <w:b/>
                <w:color w:val="000000" w:themeColor="text1"/>
              </w:rPr>
            </w:pPr>
          </w:p>
          <w:p w:rsidR="00EE026B" w:rsidRPr="00EE026B" w:rsidRDefault="00EE026B" w:rsidP="00EE026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EE026B">
              <w:rPr>
                <w:rFonts w:ascii="Arial" w:hAnsi="Arial" w:cs="Arial"/>
                <w:b/>
                <w:color w:val="000000" w:themeColor="text1"/>
              </w:rPr>
              <w:t>Lesson 2/3</w:t>
            </w:r>
          </w:p>
          <w:p w:rsidR="00EE026B" w:rsidRPr="00EE026B" w:rsidRDefault="00EE026B" w:rsidP="004824FB">
            <w:pPr>
              <w:numPr>
                <w:ilvl w:val="0"/>
                <w:numId w:val="2"/>
              </w:numPr>
              <w:contextualSpacing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EE026B">
              <w:rPr>
                <w:rFonts w:ascii="Arial" w:hAnsi="Arial" w:cs="Arial"/>
                <w:b/>
                <w:color w:val="000000" w:themeColor="text1"/>
              </w:rPr>
              <w:t>To use notes to create a new text</w:t>
            </w:r>
          </w:p>
          <w:p w:rsidR="00EE026B" w:rsidRPr="00EE026B" w:rsidRDefault="00EE026B" w:rsidP="004824FB">
            <w:pPr>
              <w:numPr>
                <w:ilvl w:val="0"/>
                <w:numId w:val="2"/>
              </w:numPr>
              <w:contextualSpacing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EE026B">
              <w:rPr>
                <w:rFonts w:ascii="Arial" w:hAnsi="Arial" w:cs="Arial"/>
                <w:b/>
                <w:color w:val="000000" w:themeColor="text1"/>
              </w:rPr>
              <w:t>To describe a character in a fairy-tale</w:t>
            </w:r>
          </w:p>
          <w:p w:rsidR="00EE026B" w:rsidRPr="00EE026B" w:rsidRDefault="00EE026B" w:rsidP="00EE026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EE026B">
              <w:rPr>
                <w:rFonts w:ascii="Arial" w:hAnsi="Arial" w:cs="Arial"/>
                <w:b/>
                <w:color w:val="000000" w:themeColor="text1"/>
              </w:rPr>
              <w:t>Lesson 4</w:t>
            </w:r>
          </w:p>
          <w:p w:rsidR="00EE026B" w:rsidRPr="00EE026B" w:rsidRDefault="00EE026B" w:rsidP="004824FB">
            <w:pPr>
              <w:numPr>
                <w:ilvl w:val="0"/>
                <w:numId w:val="3"/>
              </w:numPr>
              <w:contextualSpacing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EE026B">
              <w:rPr>
                <w:rFonts w:ascii="Arial" w:hAnsi="Arial" w:cs="Arial"/>
                <w:b/>
                <w:color w:val="000000" w:themeColor="text1"/>
              </w:rPr>
              <w:t>To use similes in our writing</w:t>
            </w:r>
          </w:p>
          <w:p w:rsidR="00EE026B" w:rsidRPr="00EE026B" w:rsidRDefault="00EE026B" w:rsidP="004824FB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EE026B">
              <w:rPr>
                <w:rFonts w:ascii="Arial" w:hAnsi="Arial" w:cs="Arial"/>
                <w:b/>
                <w:color w:val="000000" w:themeColor="text1"/>
              </w:rPr>
              <w:t xml:space="preserve">To create my own fairy-tale character </w:t>
            </w:r>
          </w:p>
          <w:p w:rsidR="00B943D0" w:rsidRPr="00B943D0" w:rsidRDefault="00B943D0" w:rsidP="00C55B3F">
            <w:pPr>
              <w:rPr>
                <w:rFonts w:ascii="Arial" w:hAnsi="Arial" w:cs="Arial"/>
                <w:b/>
              </w:rPr>
            </w:pPr>
          </w:p>
        </w:tc>
      </w:tr>
    </w:tbl>
    <w:p w:rsidR="00C55B3F" w:rsidRPr="00B943D0" w:rsidRDefault="00C55B3F" w:rsidP="00C55B3F">
      <w:pPr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9462"/>
      </w:tblGrid>
      <w:tr w:rsidR="00B943D0" w:rsidRPr="00B943D0" w:rsidTr="00B943D0">
        <w:trPr>
          <w:trHeight w:val="2138"/>
        </w:trPr>
        <w:tc>
          <w:tcPr>
            <w:tcW w:w="392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:rsidR="00B943D0" w:rsidRPr="00B943D0" w:rsidRDefault="00B943D0" w:rsidP="00B943D0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B943D0">
              <w:rPr>
                <w:rFonts w:ascii="Arial" w:hAnsi="Arial" w:cs="Arial"/>
                <w:b/>
                <w:sz w:val="22"/>
              </w:rPr>
              <w:t>Assessment</w:t>
            </w:r>
          </w:p>
        </w:tc>
        <w:tc>
          <w:tcPr>
            <w:tcW w:w="9462" w:type="dxa"/>
          </w:tcPr>
          <w:p w:rsidR="00B943D0" w:rsidRDefault="00B943D0" w:rsidP="00C55B3F">
            <w:pPr>
              <w:jc w:val="both"/>
              <w:rPr>
                <w:rFonts w:ascii="Arial" w:hAnsi="Arial" w:cs="Arial"/>
                <w:b/>
              </w:rPr>
            </w:pPr>
            <w:r w:rsidRPr="00B943D0">
              <w:rPr>
                <w:rFonts w:ascii="Arial" w:hAnsi="Arial" w:cs="Arial"/>
                <w:b/>
              </w:rPr>
              <w:t>Benchmarks:</w:t>
            </w:r>
          </w:p>
          <w:p w:rsidR="004824FB" w:rsidRDefault="004824FB" w:rsidP="00C55B3F">
            <w:pPr>
              <w:jc w:val="both"/>
              <w:rPr>
                <w:rFonts w:ascii="Arial" w:hAnsi="Arial" w:cs="Arial"/>
                <w:b/>
              </w:rPr>
            </w:pPr>
          </w:p>
          <w:p w:rsidR="004824FB" w:rsidRPr="004824FB" w:rsidRDefault="004824FB" w:rsidP="004824FB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Theme="minorBidi" w:eastAsiaTheme="minorHAnsi" w:hAnsiTheme="minorBidi" w:cstheme="minorBidi"/>
                <w:b/>
                <w:bCs/>
                <w:color w:val="000000"/>
                <w:lang w:eastAsia="en-US"/>
              </w:rPr>
            </w:pPr>
            <w:r w:rsidRPr="004824FB">
              <w:rPr>
                <w:rFonts w:asciiTheme="minorBidi" w:eastAsiaTheme="minorHAnsi" w:hAnsiTheme="minorBidi" w:cstheme="minorBidi"/>
                <w:b/>
                <w:bCs/>
                <w:color w:val="000000"/>
                <w:lang w:eastAsia="en-US"/>
              </w:rPr>
              <w:t xml:space="preserve">Makes notes under given headings for different purposes. </w:t>
            </w:r>
          </w:p>
          <w:p w:rsidR="004824FB" w:rsidRPr="004824FB" w:rsidRDefault="004824FB" w:rsidP="004824FB">
            <w:pPr>
              <w:pStyle w:val="Default"/>
              <w:numPr>
                <w:ilvl w:val="0"/>
                <w:numId w:val="10"/>
              </w:numPr>
              <w:rPr>
                <w:rFonts w:asciiTheme="minorBidi" w:hAnsiTheme="minorBidi" w:cstheme="minorBidi"/>
                <w:b/>
                <w:bCs/>
              </w:rPr>
            </w:pPr>
            <w:r w:rsidRPr="004824FB">
              <w:rPr>
                <w:rFonts w:asciiTheme="minorBidi" w:hAnsiTheme="minorBidi" w:cstheme="minorBidi"/>
                <w:b/>
                <w:bCs/>
              </w:rPr>
              <w:t xml:space="preserve">Offers own ideas about characters, writer’s use of language, structure and/or setting. </w:t>
            </w:r>
          </w:p>
          <w:p w:rsidR="004824FB" w:rsidRPr="004824FB" w:rsidRDefault="004824FB" w:rsidP="004824FB">
            <w:pPr>
              <w:pStyle w:val="Default"/>
              <w:numPr>
                <w:ilvl w:val="0"/>
                <w:numId w:val="10"/>
              </w:numPr>
              <w:rPr>
                <w:rFonts w:asciiTheme="minorBidi" w:hAnsiTheme="minorBidi" w:cstheme="minorBidi"/>
                <w:b/>
                <w:bCs/>
              </w:rPr>
            </w:pPr>
            <w:r w:rsidRPr="004824FB">
              <w:rPr>
                <w:rFonts w:asciiTheme="minorBidi" w:hAnsiTheme="minorBidi" w:cstheme="minorBidi"/>
                <w:b/>
                <w:bCs/>
              </w:rPr>
              <w:t xml:space="preserve">Creates interesting characters through their feelings and actions and physical description. </w:t>
            </w:r>
          </w:p>
          <w:p w:rsidR="004824FB" w:rsidRPr="004824FB" w:rsidRDefault="004824FB" w:rsidP="004824FB">
            <w:pPr>
              <w:pStyle w:val="Default"/>
              <w:rPr>
                <w:rFonts w:asciiTheme="minorBidi" w:hAnsiTheme="minorBidi" w:cstheme="minorBidi"/>
                <w:b/>
                <w:bCs/>
              </w:rPr>
            </w:pPr>
          </w:p>
          <w:p w:rsidR="004824FB" w:rsidRPr="004824FB" w:rsidRDefault="004824FB" w:rsidP="004824FB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4824FB" w:rsidRPr="00B943D0" w:rsidRDefault="004824FB" w:rsidP="00C55B3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943D0" w:rsidRPr="00B943D0" w:rsidTr="00B943D0">
        <w:trPr>
          <w:trHeight w:val="2137"/>
        </w:trPr>
        <w:tc>
          <w:tcPr>
            <w:tcW w:w="392" w:type="dxa"/>
            <w:vMerge/>
            <w:shd w:val="clear" w:color="auto" w:fill="BFBFBF" w:themeFill="background1" w:themeFillShade="BF"/>
            <w:vAlign w:val="center"/>
          </w:tcPr>
          <w:p w:rsidR="00B943D0" w:rsidRPr="00B943D0" w:rsidRDefault="00B943D0" w:rsidP="00B943D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462" w:type="dxa"/>
          </w:tcPr>
          <w:p w:rsidR="00EE026B" w:rsidRPr="00EE026B" w:rsidRDefault="00EE026B" w:rsidP="00EE026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EE026B">
              <w:rPr>
                <w:rFonts w:ascii="Arial" w:hAnsi="Arial" w:cs="Arial"/>
                <w:b/>
                <w:color w:val="000000" w:themeColor="text1"/>
              </w:rPr>
              <w:t>Success Criteria:</w:t>
            </w:r>
          </w:p>
          <w:p w:rsidR="00EE026B" w:rsidRPr="00EE026B" w:rsidRDefault="00EE026B" w:rsidP="00EE026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EE026B">
              <w:rPr>
                <w:rFonts w:ascii="Arial" w:hAnsi="Arial" w:cs="Arial"/>
                <w:b/>
                <w:color w:val="000000" w:themeColor="text1"/>
              </w:rPr>
              <w:t>Lesson 1</w:t>
            </w:r>
          </w:p>
          <w:p w:rsidR="00EE026B" w:rsidRPr="00EE026B" w:rsidRDefault="00EE026B" w:rsidP="004824FB">
            <w:pPr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EE026B">
              <w:rPr>
                <w:rFonts w:ascii="Arial" w:hAnsi="Arial" w:cs="Arial"/>
                <w:b/>
                <w:color w:val="000000" w:themeColor="text1"/>
              </w:rPr>
              <w:t xml:space="preserve">I can talk about exciting adjectives used to describe the characters </w:t>
            </w:r>
          </w:p>
          <w:p w:rsidR="00EE026B" w:rsidRPr="00EE026B" w:rsidRDefault="00EE026B" w:rsidP="004824FB">
            <w:pPr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EE026B">
              <w:rPr>
                <w:rFonts w:ascii="Arial" w:hAnsi="Arial" w:cs="Arial"/>
                <w:b/>
                <w:color w:val="000000" w:themeColor="text1"/>
              </w:rPr>
              <w:t xml:space="preserve">I can highlight adjectives that describe the characters </w:t>
            </w:r>
          </w:p>
          <w:p w:rsidR="00EE026B" w:rsidRPr="00EE026B" w:rsidRDefault="00EE026B" w:rsidP="004824FB">
            <w:pPr>
              <w:numPr>
                <w:ilvl w:val="0"/>
                <w:numId w:val="4"/>
              </w:numPr>
              <w:contextualSpacing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EE026B">
              <w:rPr>
                <w:rFonts w:ascii="Arial" w:hAnsi="Arial" w:cs="Arial"/>
                <w:b/>
                <w:color w:val="000000" w:themeColor="text1"/>
              </w:rPr>
              <w:t>I can make a list of adjectives under headings – outside/inside</w:t>
            </w:r>
          </w:p>
          <w:p w:rsidR="00EE026B" w:rsidRPr="00EE026B" w:rsidRDefault="00EE026B" w:rsidP="00EE026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EE026B">
              <w:rPr>
                <w:rFonts w:ascii="Arial" w:hAnsi="Arial" w:cs="Arial"/>
                <w:b/>
                <w:color w:val="000000" w:themeColor="text1"/>
              </w:rPr>
              <w:t>Lesson 2</w:t>
            </w:r>
          </w:p>
          <w:p w:rsidR="00EE026B" w:rsidRPr="00EE026B" w:rsidRDefault="00EE026B" w:rsidP="004824FB">
            <w:pPr>
              <w:numPr>
                <w:ilvl w:val="0"/>
                <w:numId w:val="5"/>
              </w:numPr>
              <w:contextualSpacing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EE026B">
              <w:rPr>
                <w:rFonts w:ascii="Arial" w:hAnsi="Arial" w:cs="Arial"/>
                <w:b/>
                <w:color w:val="000000" w:themeColor="text1"/>
              </w:rPr>
              <w:t>I can use my notes to describe Cinderella – inside and outside</w:t>
            </w:r>
          </w:p>
          <w:p w:rsidR="00EE026B" w:rsidRPr="00EE026B" w:rsidRDefault="00EE026B" w:rsidP="004824FB">
            <w:pPr>
              <w:numPr>
                <w:ilvl w:val="0"/>
                <w:numId w:val="5"/>
              </w:numPr>
              <w:contextualSpacing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EE026B">
              <w:rPr>
                <w:rFonts w:ascii="Arial" w:hAnsi="Arial" w:cs="Arial"/>
                <w:b/>
                <w:color w:val="000000" w:themeColor="text1"/>
              </w:rPr>
              <w:t>I can use interesting adjectives</w:t>
            </w:r>
          </w:p>
          <w:p w:rsidR="00EE026B" w:rsidRPr="00EE026B" w:rsidRDefault="00EE026B" w:rsidP="004824FB">
            <w:pPr>
              <w:numPr>
                <w:ilvl w:val="0"/>
                <w:numId w:val="5"/>
              </w:numPr>
              <w:contextualSpacing/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EE026B">
              <w:rPr>
                <w:rFonts w:ascii="Arial" w:hAnsi="Arial" w:cs="Arial"/>
                <w:b/>
                <w:color w:val="000000" w:themeColor="text1"/>
              </w:rPr>
              <w:t>I can use capital letters and full stops</w:t>
            </w:r>
          </w:p>
          <w:p w:rsidR="00EE026B" w:rsidRPr="00EE026B" w:rsidRDefault="00EE026B" w:rsidP="00EE026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EE026B">
              <w:rPr>
                <w:rFonts w:ascii="Arial" w:hAnsi="Arial" w:cs="Arial"/>
                <w:b/>
                <w:color w:val="000000" w:themeColor="text1"/>
              </w:rPr>
              <w:t>Lesson 3</w:t>
            </w:r>
          </w:p>
          <w:p w:rsidR="00EE026B" w:rsidRPr="00EE026B" w:rsidRDefault="00EE026B" w:rsidP="004824FB">
            <w:pPr>
              <w:numPr>
                <w:ilvl w:val="0"/>
                <w:numId w:val="5"/>
              </w:numPr>
              <w:contextualSpacing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EE026B">
              <w:rPr>
                <w:rFonts w:ascii="Arial" w:hAnsi="Arial" w:cs="Arial"/>
                <w:b/>
                <w:color w:val="000000" w:themeColor="text1"/>
              </w:rPr>
              <w:t>I can use my notes to describe the Big Bad Wolf – inside and outside</w:t>
            </w:r>
          </w:p>
          <w:p w:rsidR="00EE026B" w:rsidRPr="00EE026B" w:rsidRDefault="00EE026B" w:rsidP="004824FB">
            <w:pPr>
              <w:numPr>
                <w:ilvl w:val="0"/>
                <w:numId w:val="5"/>
              </w:numPr>
              <w:contextualSpacing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EE026B">
              <w:rPr>
                <w:rFonts w:ascii="Arial" w:hAnsi="Arial" w:cs="Arial"/>
                <w:b/>
                <w:color w:val="000000" w:themeColor="text1"/>
              </w:rPr>
              <w:t>I can use interesting adjective</w:t>
            </w:r>
          </w:p>
          <w:p w:rsidR="00EE026B" w:rsidRPr="00EE026B" w:rsidRDefault="00EE026B" w:rsidP="004824FB">
            <w:pPr>
              <w:numPr>
                <w:ilvl w:val="0"/>
                <w:numId w:val="5"/>
              </w:numPr>
              <w:contextualSpacing/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EE026B">
              <w:rPr>
                <w:rFonts w:ascii="Arial" w:hAnsi="Arial" w:cs="Arial"/>
                <w:b/>
                <w:color w:val="000000" w:themeColor="text1"/>
              </w:rPr>
              <w:t>I can use capital letters and full stops</w:t>
            </w:r>
          </w:p>
          <w:p w:rsidR="00EE026B" w:rsidRPr="00EE026B" w:rsidRDefault="00EE026B" w:rsidP="00EE026B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EE026B">
              <w:rPr>
                <w:rFonts w:ascii="Arial" w:hAnsi="Arial" w:cs="Arial"/>
                <w:b/>
                <w:color w:val="000000" w:themeColor="text1"/>
              </w:rPr>
              <w:t>Lesson 4</w:t>
            </w:r>
          </w:p>
          <w:p w:rsidR="00EE026B" w:rsidRPr="00EE026B" w:rsidRDefault="00EE026B" w:rsidP="004824FB">
            <w:pPr>
              <w:numPr>
                <w:ilvl w:val="0"/>
                <w:numId w:val="6"/>
              </w:numPr>
              <w:contextualSpacing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EE026B">
              <w:rPr>
                <w:rFonts w:ascii="Arial" w:hAnsi="Arial" w:cs="Arial"/>
                <w:b/>
                <w:color w:val="000000" w:themeColor="text1"/>
              </w:rPr>
              <w:t xml:space="preserve">I can use a plan for my writing </w:t>
            </w:r>
          </w:p>
          <w:p w:rsidR="00EE026B" w:rsidRPr="00EE026B" w:rsidRDefault="00EE026B" w:rsidP="004824FB">
            <w:pPr>
              <w:numPr>
                <w:ilvl w:val="0"/>
                <w:numId w:val="6"/>
              </w:numPr>
              <w:contextualSpacing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EE026B">
              <w:rPr>
                <w:rFonts w:ascii="Arial" w:hAnsi="Arial" w:cs="Arial"/>
                <w:b/>
                <w:color w:val="000000" w:themeColor="text1"/>
              </w:rPr>
              <w:t>I can write a description of my character – inside and outside</w:t>
            </w:r>
          </w:p>
          <w:p w:rsidR="00EE026B" w:rsidRPr="00EE026B" w:rsidRDefault="00EE026B" w:rsidP="004824FB">
            <w:pPr>
              <w:numPr>
                <w:ilvl w:val="0"/>
                <w:numId w:val="6"/>
              </w:numPr>
              <w:contextualSpacing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EE026B">
              <w:rPr>
                <w:rFonts w:ascii="Arial" w:hAnsi="Arial" w:cs="Arial"/>
                <w:b/>
                <w:color w:val="000000" w:themeColor="text1"/>
              </w:rPr>
              <w:t xml:space="preserve">I can show what the character says with speech bubbles. </w:t>
            </w:r>
          </w:p>
          <w:p w:rsidR="00EE026B" w:rsidRPr="00EE026B" w:rsidRDefault="00EE026B" w:rsidP="004824FB">
            <w:pPr>
              <w:numPr>
                <w:ilvl w:val="0"/>
                <w:numId w:val="6"/>
              </w:numPr>
              <w:contextualSpacing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EE026B">
              <w:rPr>
                <w:rFonts w:ascii="Arial" w:hAnsi="Arial" w:cs="Arial"/>
                <w:b/>
                <w:color w:val="000000" w:themeColor="text1"/>
              </w:rPr>
              <w:t>I can use capital letters and full stops</w:t>
            </w:r>
          </w:p>
          <w:p w:rsidR="00EE026B" w:rsidRPr="00EE026B" w:rsidRDefault="00EE026B" w:rsidP="004824FB">
            <w:pPr>
              <w:numPr>
                <w:ilvl w:val="0"/>
                <w:numId w:val="6"/>
              </w:numPr>
              <w:contextualSpacing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EE026B">
              <w:rPr>
                <w:rFonts w:ascii="Arial" w:hAnsi="Arial" w:cs="Arial"/>
                <w:b/>
                <w:color w:val="000000" w:themeColor="text1"/>
              </w:rPr>
              <w:t xml:space="preserve">I can use a simile </w:t>
            </w:r>
          </w:p>
          <w:p w:rsidR="00B943D0" w:rsidRPr="00B943D0" w:rsidRDefault="00B943D0" w:rsidP="00C55B3F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C55B3F" w:rsidRPr="00B943D0" w:rsidRDefault="00C55B3F" w:rsidP="00C55B3F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B943D0" w:rsidRPr="00B943D0" w:rsidTr="00B943D0">
        <w:trPr>
          <w:trHeight w:val="3653"/>
        </w:trPr>
        <w:tc>
          <w:tcPr>
            <w:tcW w:w="9854" w:type="dxa"/>
          </w:tcPr>
          <w:p w:rsidR="00EE026B" w:rsidRPr="00EE026B" w:rsidRDefault="00EE026B" w:rsidP="00EE026B">
            <w:pPr>
              <w:rPr>
                <w:rFonts w:ascii="Arial" w:hAnsi="Arial" w:cs="Arial"/>
                <w:color w:val="000000" w:themeColor="text1"/>
              </w:rPr>
            </w:pPr>
            <w:r w:rsidRPr="00EE026B">
              <w:rPr>
                <w:rFonts w:ascii="Arial" w:hAnsi="Arial" w:cs="Arial"/>
                <w:color w:val="000000" w:themeColor="text1"/>
              </w:rPr>
              <w:t xml:space="preserve">Briefly outline the context and range of quality </w:t>
            </w:r>
            <w:r w:rsidRPr="00EE026B">
              <w:rPr>
                <w:rFonts w:ascii="Arial" w:hAnsi="Arial" w:cs="Arial"/>
                <w:b/>
                <w:color w:val="000000" w:themeColor="text1"/>
              </w:rPr>
              <w:t>learning experiences</w:t>
            </w:r>
            <w:r w:rsidRPr="00EE026B">
              <w:rPr>
                <w:rFonts w:ascii="Arial" w:hAnsi="Arial" w:cs="Arial"/>
                <w:color w:val="000000" w:themeColor="text1"/>
              </w:rPr>
              <w:t xml:space="preserve"> that have been planned making reference to the chosen design principles. Make specific reference to </w:t>
            </w:r>
            <w:r w:rsidRPr="00EE026B">
              <w:rPr>
                <w:rFonts w:ascii="Arial" w:hAnsi="Arial" w:cs="Arial"/>
                <w:b/>
                <w:color w:val="000000" w:themeColor="text1"/>
              </w:rPr>
              <w:t>breadth (B), challenge(C) &amp; application(A)</w:t>
            </w:r>
            <w:r w:rsidRPr="00EE026B">
              <w:rPr>
                <w:rFonts w:ascii="Arial" w:hAnsi="Arial" w:cs="Arial"/>
                <w:color w:val="000000" w:themeColor="text1"/>
              </w:rPr>
              <w:t>.</w:t>
            </w:r>
          </w:p>
          <w:p w:rsidR="00EE026B" w:rsidRPr="00EE026B" w:rsidRDefault="00EE026B" w:rsidP="00EE026B">
            <w:pPr>
              <w:rPr>
                <w:rFonts w:ascii="Arial" w:hAnsi="Arial" w:cs="Arial"/>
                <w:color w:val="000000" w:themeColor="text1"/>
              </w:rPr>
            </w:pPr>
          </w:p>
          <w:p w:rsidR="00EE026B" w:rsidRPr="00EE026B" w:rsidRDefault="00EE026B" w:rsidP="00EE026B">
            <w:pPr>
              <w:rPr>
                <w:rFonts w:ascii="Arial" w:hAnsi="Arial" w:cs="Arial"/>
                <w:color w:val="000000" w:themeColor="text1"/>
                <w:u w:val="single"/>
              </w:rPr>
            </w:pPr>
            <w:r w:rsidRPr="00EE026B">
              <w:rPr>
                <w:rFonts w:ascii="Arial" w:hAnsi="Arial" w:cs="Arial"/>
                <w:color w:val="000000" w:themeColor="text1"/>
                <w:u w:val="single"/>
              </w:rPr>
              <w:t>Lesson 1</w:t>
            </w:r>
          </w:p>
          <w:p w:rsidR="00EE026B" w:rsidRPr="00EE026B" w:rsidRDefault="00EE026B" w:rsidP="00EE026B">
            <w:pPr>
              <w:rPr>
                <w:rFonts w:ascii="Arial" w:hAnsi="Arial" w:cs="Arial"/>
                <w:color w:val="000000" w:themeColor="text1"/>
              </w:rPr>
            </w:pPr>
            <w:r w:rsidRPr="00EE026B">
              <w:rPr>
                <w:rFonts w:ascii="Arial" w:hAnsi="Arial" w:cs="Arial"/>
                <w:color w:val="000000" w:themeColor="text1"/>
              </w:rPr>
              <w:t>Share learning objectives and pick apart the key points – wow words, adjectives, describe, fairy tale, character.</w:t>
            </w:r>
          </w:p>
          <w:p w:rsidR="00EE026B" w:rsidRPr="00EE026B" w:rsidRDefault="00EE026B" w:rsidP="00EE026B">
            <w:pPr>
              <w:rPr>
                <w:rFonts w:ascii="Arial" w:hAnsi="Arial" w:cs="Arial"/>
                <w:color w:val="000000" w:themeColor="text1"/>
              </w:rPr>
            </w:pPr>
            <w:r w:rsidRPr="00EE026B">
              <w:rPr>
                <w:rFonts w:ascii="Arial" w:hAnsi="Arial" w:cs="Arial"/>
                <w:color w:val="000000" w:themeColor="text1"/>
              </w:rPr>
              <w:t xml:space="preserve">Read Cinderella to the children. Ask children to listen out for who the characters are and to put their hand up when they hear an exciting adjective to describe a character </w:t>
            </w:r>
            <w:r w:rsidRPr="00EE026B">
              <w:rPr>
                <w:rFonts w:ascii="Arial" w:hAnsi="Arial" w:cs="Arial"/>
                <w:b/>
                <w:bCs/>
                <w:color w:val="000000" w:themeColor="text1"/>
              </w:rPr>
              <w:t>(C)</w:t>
            </w:r>
            <w:r w:rsidRPr="00EE026B">
              <w:rPr>
                <w:rFonts w:ascii="Arial" w:hAnsi="Arial" w:cs="Arial"/>
                <w:color w:val="000000" w:themeColor="text1"/>
              </w:rPr>
              <w:t>. During follow up discussion, establish who main characters are. Discuss the difference between Cinderella and her stepsisters. Establish that fairy-tales have “good” and “bad” characters and discuss the language used to describe each one. Establish that different language is used to describe the character on the “outside” and “inside”.</w:t>
            </w:r>
          </w:p>
          <w:p w:rsidR="00EE026B" w:rsidRPr="00EE026B" w:rsidRDefault="00EE026B" w:rsidP="00EE026B">
            <w:pPr>
              <w:rPr>
                <w:rFonts w:ascii="Arial" w:hAnsi="Arial" w:cs="Arial"/>
                <w:color w:val="000000" w:themeColor="text1"/>
              </w:rPr>
            </w:pPr>
            <w:r w:rsidRPr="00EE026B">
              <w:rPr>
                <w:rFonts w:ascii="Arial" w:hAnsi="Arial" w:cs="Arial"/>
                <w:color w:val="000000" w:themeColor="text1"/>
              </w:rPr>
              <w:t>The children will be given extracts from the story and pictures to work in pairs, using different coloured highlighters to highlight adjectives</w:t>
            </w: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EE026B">
              <w:rPr>
                <w:rFonts w:ascii="Arial" w:hAnsi="Arial" w:cs="Arial"/>
                <w:b/>
                <w:bCs/>
                <w:color w:val="000000" w:themeColor="text1"/>
              </w:rPr>
              <w:t>(A)</w:t>
            </w:r>
            <w:r w:rsidRPr="00EE026B">
              <w:rPr>
                <w:rFonts w:ascii="Arial" w:hAnsi="Arial" w:cs="Arial"/>
                <w:color w:val="000000" w:themeColor="text1"/>
              </w:rPr>
              <w:t xml:space="preserve"> which describe the characters of Cinderella – one colour for “inside”, one colour for “outside”. Share highlighted words which will be noted on the whiteboard under headings “inside/”outside”. Children will  select words from highlighted texts to place under the headings “inside”/”outside” in jotters</w:t>
            </w:r>
            <w:r w:rsidRPr="00EE026B">
              <w:rPr>
                <w:rFonts w:ascii="Arial" w:hAnsi="Arial" w:cs="Arial"/>
                <w:b/>
                <w:bCs/>
                <w:color w:val="000000" w:themeColor="text1"/>
              </w:rPr>
              <w:t>.(A)</w:t>
            </w:r>
          </w:p>
          <w:p w:rsidR="00EE026B" w:rsidRPr="00EE026B" w:rsidRDefault="00EE026B" w:rsidP="00EE026B">
            <w:pPr>
              <w:rPr>
                <w:rFonts w:ascii="Arial" w:hAnsi="Arial" w:cs="Arial"/>
                <w:color w:val="000000" w:themeColor="text1"/>
                <w:u w:val="single"/>
              </w:rPr>
            </w:pPr>
            <w:r w:rsidRPr="00EE026B">
              <w:rPr>
                <w:rFonts w:ascii="Arial" w:hAnsi="Arial" w:cs="Arial"/>
                <w:color w:val="000000" w:themeColor="text1"/>
                <w:u w:val="single"/>
              </w:rPr>
              <w:t>Lesson 2</w:t>
            </w:r>
          </w:p>
          <w:p w:rsidR="00EE026B" w:rsidRPr="00EE026B" w:rsidRDefault="00EE026B" w:rsidP="00EE026B">
            <w:pPr>
              <w:rPr>
                <w:rFonts w:ascii="Arial" w:hAnsi="Arial" w:cs="Arial"/>
                <w:color w:val="000000" w:themeColor="text1"/>
              </w:rPr>
            </w:pPr>
            <w:r w:rsidRPr="00EE026B">
              <w:rPr>
                <w:rFonts w:ascii="Arial" w:hAnsi="Arial" w:cs="Arial"/>
                <w:color w:val="000000" w:themeColor="text1"/>
              </w:rPr>
              <w:t>Children will take part in Freeze Frame activities to show how the character of Cinderella and the stepsisters are feeling during different parts of the story</w:t>
            </w: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EE026B">
              <w:rPr>
                <w:rFonts w:ascii="Arial" w:hAnsi="Arial" w:cs="Arial"/>
                <w:b/>
                <w:bCs/>
                <w:color w:val="000000" w:themeColor="text1"/>
              </w:rPr>
              <w:t>(B)</w:t>
            </w:r>
            <w:r w:rsidRPr="00EE026B">
              <w:rPr>
                <w:rFonts w:ascii="Arial" w:hAnsi="Arial" w:cs="Arial"/>
                <w:color w:val="000000" w:themeColor="text1"/>
              </w:rPr>
              <w:t>. Ask for volunteers to play the role of different characters from the story during Hot Seating activities, the other children will ask the character questions.</w:t>
            </w:r>
          </w:p>
          <w:p w:rsidR="00EE026B" w:rsidRPr="00EE026B" w:rsidRDefault="00EE026B" w:rsidP="00EE026B">
            <w:pPr>
              <w:rPr>
                <w:rFonts w:ascii="Arial" w:hAnsi="Arial" w:cs="Arial"/>
                <w:color w:val="000000" w:themeColor="text1"/>
              </w:rPr>
            </w:pPr>
            <w:r w:rsidRPr="00EE026B">
              <w:rPr>
                <w:rFonts w:ascii="Arial" w:hAnsi="Arial" w:cs="Arial"/>
                <w:color w:val="000000" w:themeColor="text1"/>
              </w:rPr>
              <w:t xml:space="preserve">Teacher modelling of using notes from previous lesson to write a description of Cinderella. Shared writing to complete description in jotters. </w:t>
            </w:r>
          </w:p>
          <w:p w:rsidR="00EE026B" w:rsidRPr="00EE026B" w:rsidRDefault="00EE026B" w:rsidP="00EE026B">
            <w:pPr>
              <w:rPr>
                <w:rFonts w:ascii="Arial" w:hAnsi="Arial" w:cs="Arial"/>
                <w:color w:val="000000" w:themeColor="text1"/>
                <w:u w:val="single"/>
              </w:rPr>
            </w:pPr>
          </w:p>
          <w:p w:rsidR="00EE026B" w:rsidRPr="00EE026B" w:rsidRDefault="00EE026B" w:rsidP="00EE026B">
            <w:pPr>
              <w:rPr>
                <w:rFonts w:ascii="Arial" w:hAnsi="Arial" w:cs="Arial"/>
                <w:color w:val="000000" w:themeColor="text1"/>
                <w:u w:val="single"/>
              </w:rPr>
            </w:pPr>
            <w:r w:rsidRPr="00EE026B">
              <w:rPr>
                <w:rFonts w:ascii="Arial" w:hAnsi="Arial" w:cs="Arial"/>
                <w:color w:val="000000" w:themeColor="text1"/>
                <w:u w:val="single"/>
              </w:rPr>
              <w:t>Lesson 3</w:t>
            </w:r>
          </w:p>
          <w:p w:rsidR="00EE026B" w:rsidRPr="00EE026B" w:rsidRDefault="00EE026B" w:rsidP="00EE026B">
            <w:pPr>
              <w:rPr>
                <w:rFonts w:ascii="Arial" w:hAnsi="Arial" w:cs="Arial"/>
                <w:color w:val="000000" w:themeColor="text1"/>
              </w:rPr>
            </w:pPr>
            <w:r w:rsidRPr="00EE026B">
              <w:rPr>
                <w:rFonts w:ascii="Arial" w:hAnsi="Arial" w:cs="Arial"/>
                <w:color w:val="000000" w:themeColor="text1"/>
              </w:rPr>
              <w:t xml:space="preserve">Read Little Red Riding Hood. During reading, discuss the main characters and language used to describe them. Whole group brainstorm exciting adjectives to describe the Big Bad Wolf </w:t>
            </w:r>
            <w:r w:rsidRPr="00EE026B">
              <w:rPr>
                <w:rFonts w:ascii="Arial" w:hAnsi="Arial" w:cs="Arial"/>
                <w:b/>
                <w:bCs/>
                <w:color w:val="000000" w:themeColor="text1"/>
              </w:rPr>
              <w:t>(B).</w:t>
            </w:r>
            <w:r w:rsidRPr="00EE026B">
              <w:rPr>
                <w:rFonts w:ascii="Arial" w:hAnsi="Arial" w:cs="Arial"/>
                <w:color w:val="000000" w:themeColor="text1"/>
              </w:rPr>
              <w:t xml:space="preserve"> Children will take notes on whiteboards under headings “inside/outside”. Teacher will add notes to flipboard.  Children will work independently to write their own character description of the Big Bad Wolf</w:t>
            </w:r>
            <w:r w:rsidRPr="00EE026B">
              <w:rPr>
                <w:rFonts w:ascii="Arial" w:hAnsi="Arial" w:cs="Arial"/>
                <w:b/>
                <w:bCs/>
                <w:color w:val="000000" w:themeColor="text1"/>
              </w:rPr>
              <w:t>.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 w:rsidRPr="00EE026B">
              <w:rPr>
                <w:rFonts w:ascii="Arial" w:hAnsi="Arial" w:cs="Arial"/>
                <w:b/>
                <w:bCs/>
                <w:color w:val="000000" w:themeColor="text1"/>
              </w:rPr>
              <w:t>(C)</w:t>
            </w:r>
          </w:p>
          <w:p w:rsidR="001555FD" w:rsidRDefault="001555FD" w:rsidP="00EE026B">
            <w:pPr>
              <w:rPr>
                <w:rFonts w:ascii="Arial" w:hAnsi="Arial" w:cs="Arial"/>
                <w:color w:val="000000" w:themeColor="text1"/>
                <w:u w:val="single"/>
              </w:rPr>
            </w:pPr>
          </w:p>
          <w:p w:rsidR="001555FD" w:rsidRDefault="001555FD" w:rsidP="00EE026B">
            <w:pPr>
              <w:rPr>
                <w:rFonts w:ascii="Arial" w:hAnsi="Arial" w:cs="Arial"/>
                <w:color w:val="000000" w:themeColor="text1"/>
                <w:u w:val="single"/>
              </w:rPr>
            </w:pPr>
          </w:p>
          <w:p w:rsidR="001555FD" w:rsidRDefault="001555FD" w:rsidP="00EE026B">
            <w:pPr>
              <w:rPr>
                <w:rFonts w:ascii="Arial" w:hAnsi="Arial" w:cs="Arial"/>
                <w:color w:val="000000" w:themeColor="text1"/>
                <w:u w:val="single"/>
              </w:rPr>
            </w:pPr>
          </w:p>
          <w:p w:rsidR="00EE026B" w:rsidRPr="00EE026B" w:rsidRDefault="00EE026B" w:rsidP="00EE026B">
            <w:pPr>
              <w:rPr>
                <w:rFonts w:ascii="Arial" w:hAnsi="Arial" w:cs="Arial"/>
                <w:color w:val="000000" w:themeColor="text1"/>
                <w:u w:val="single"/>
              </w:rPr>
            </w:pPr>
            <w:r w:rsidRPr="00EE026B">
              <w:rPr>
                <w:rFonts w:ascii="Arial" w:hAnsi="Arial" w:cs="Arial"/>
                <w:color w:val="000000" w:themeColor="text1"/>
                <w:u w:val="single"/>
              </w:rPr>
              <w:t>Lesson 4</w:t>
            </w:r>
          </w:p>
          <w:p w:rsidR="00EE026B" w:rsidRPr="00EE026B" w:rsidRDefault="00EE026B" w:rsidP="00EE026B">
            <w:pPr>
              <w:rPr>
                <w:rFonts w:ascii="Arial" w:hAnsi="Arial" w:cs="Arial"/>
                <w:color w:val="000000" w:themeColor="text1"/>
              </w:rPr>
            </w:pPr>
            <w:r w:rsidRPr="00EE026B">
              <w:rPr>
                <w:rFonts w:ascii="Arial" w:hAnsi="Arial" w:cs="Arial"/>
                <w:color w:val="000000" w:themeColor="text1"/>
              </w:rPr>
              <w:t xml:space="preserve">Children will be introduced to similes. Play a game on IWB where children have to choose the correct word to complete the simile. </w:t>
            </w:r>
            <w:r w:rsidRPr="00EE026B">
              <w:rPr>
                <w:rFonts w:ascii="Arial" w:hAnsi="Arial" w:cs="Arial"/>
                <w:b/>
                <w:bCs/>
                <w:color w:val="000000" w:themeColor="text1"/>
              </w:rPr>
              <w:t>(B)</w:t>
            </w:r>
          </w:p>
          <w:p w:rsidR="00EE026B" w:rsidRPr="00EE026B" w:rsidRDefault="00EE026B" w:rsidP="00EE026B">
            <w:pPr>
              <w:rPr>
                <w:rFonts w:ascii="Arial" w:hAnsi="Arial" w:cs="Arial"/>
                <w:color w:val="000000" w:themeColor="text1"/>
              </w:rPr>
            </w:pPr>
            <w:r w:rsidRPr="00EE026B">
              <w:rPr>
                <w:rFonts w:ascii="Arial" w:hAnsi="Arial" w:cs="Arial"/>
                <w:color w:val="000000" w:themeColor="text1"/>
              </w:rPr>
              <w:t>Children will be given a selection of character pictures to choose from. They will then complete a planning sheet, giving the character a name, draw a picture, tell where it lives and note down adjectives to describe what it looks like and its personality. Children then write their own character description</w:t>
            </w:r>
            <w:r w:rsidRPr="00EE026B">
              <w:rPr>
                <w:rFonts w:ascii="Arial" w:hAnsi="Arial" w:cs="Arial"/>
                <w:b/>
                <w:bCs/>
                <w:color w:val="000000" w:themeColor="text1"/>
              </w:rPr>
              <w:t>.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 xml:space="preserve"> </w:t>
            </w:r>
            <w:r w:rsidRPr="00EE026B">
              <w:rPr>
                <w:rFonts w:ascii="Arial" w:hAnsi="Arial" w:cs="Arial"/>
                <w:b/>
                <w:bCs/>
                <w:color w:val="000000" w:themeColor="text1"/>
              </w:rPr>
              <w:t>(C,B,A)</w:t>
            </w:r>
          </w:p>
          <w:p w:rsidR="00C35EA4" w:rsidRPr="00B943D0" w:rsidRDefault="00C35EA4" w:rsidP="00B943D0">
            <w:pPr>
              <w:rPr>
                <w:rFonts w:ascii="Arial" w:hAnsi="Arial" w:cs="Arial"/>
              </w:rPr>
            </w:pPr>
          </w:p>
        </w:tc>
      </w:tr>
    </w:tbl>
    <w:p w:rsidR="00C35EA4" w:rsidRPr="00B943D0" w:rsidRDefault="00C35EA4" w:rsidP="00C55B3F">
      <w:pPr>
        <w:rPr>
          <w:rFonts w:ascii="Arial" w:hAnsi="Arial" w:cs="Arial"/>
        </w:rPr>
      </w:pPr>
    </w:p>
    <w:p w:rsidR="00C35EA4" w:rsidRPr="00B943D0" w:rsidRDefault="00C35EA4" w:rsidP="00C55B3F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B943D0" w:rsidRPr="00B943D0" w:rsidTr="00B943D0">
        <w:trPr>
          <w:trHeight w:val="5389"/>
        </w:trPr>
        <w:tc>
          <w:tcPr>
            <w:tcW w:w="9854" w:type="dxa"/>
          </w:tcPr>
          <w:p w:rsidR="009846C6" w:rsidRPr="009846C6" w:rsidRDefault="009846C6" w:rsidP="009846C6">
            <w:pPr>
              <w:rPr>
                <w:rFonts w:ascii="Arial" w:hAnsi="Arial" w:cs="Arial"/>
                <w:color w:val="000000" w:themeColor="text1"/>
              </w:rPr>
            </w:pPr>
            <w:r w:rsidRPr="009846C6">
              <w:rPr>
                <w:rFonts w:ascii="Arial" w:hAnsi="Arial" w:cs="Arial"/>
                <w:color w:val="000000" w:themeColor="text1"/>
              </w:rPr>
              <w:t xml:space="preserve">Record the planned assessment that will be gathered to meet the success criteria (Say, Write, Make, and Do) considering </w:t>
            </w:r>
            <w:r w:rsidRPr="009846C6">
              <w:rPr>
                <w:rFonts w:ascii="Arial" w:hAnsi="Arial" w:cs="Arial"/>
                <w:b/>
                <w:color w:val="000000" w:themeColor="text1"/>
              </w:rPr>
              <w:t>breadth, challenge and application</w:t>
            </w:r>
            <w:r w:rsidRPr="009846C6">
              <w:rPr>
                <w:rFonts w:ascii="Arial" w:hAnsi="Arial" w:cs="Arial"/>
                <w:color w:val="000000" w:themeColor="text1"/>
              </w:rPr>
              <w:t>.</w:t>
            </w:r>
          </w:p>
          <w:p w:rsidR="009846C6" w:rsidRPr="009846C6" w:rsidRDefault="009846C6" w:rsidP="009846C6">
            <w:pPr>
              <w:rPr>
                <w:rFonts w:ascii="Arial" w:hAnsi="Arial" w:cs="Arial"/>
                <w:color w:val="000000" w:themeColor="text1"/>
                <w:u w:val="single"/>
              </w:rPr>
            </w:pPr>
            <w:r w:rsidRPr="009846C6">
              <w:rPr>
                <w:rFonts w:ascii="Arial" w:hAnsi="Arial" w:cs="Arial"/>
                <w:color w:val="000000" w:themeColor="text1"/>
                <w:u w:val="single"/>
              </w:rPr>
              <w:t xml:space="preserve">Say </w:t>
            </w:r>
          </w:p>
          <w:p w:rsidR="009846C6" w:rsidRPr="009846C6" w:rsidRDefault="009846C6" w:rsidP="004824FB">
            <w:pPr>
              <w:numPr>
                <w:ilvl w:val="0"/>
                <w:numId w:val="8"/>
              </w:numPr>
              <w:contextualSpacing/>
              <w:rPr>
                <w:rFonts w:ascii="Arial" w:hAnsi="Arial" w:cs="Arial"/>
                <w:color w:val="000000" w:themeColor="text1"/>
              </w:rPr>
            </w:pPr>
            <w:r w:rsidRPr="009846C6">
              <w:rPr>
                <w:rFonts w:ascii="Arial" w:hAnsi="Arial" w:cs="Arial"/>
                <w:color w:val="000000" w:themeColor="text1"/>
              </w:rPr>
              <w:t>Take part in discussion on  author’s use of vocabulary to describe characters</w:t>
            </w:r>
          </w:p>
          <w:p w:rsidR="009846C6" w:rsidRPr="009846C6" w:rsidRDefault="009846C6" w:rsidP="004824FB">
            <w:pPr>
              <w:numPr>
                <w:ilvl w:val="0"/>
                <w:numId w:val="8"/>
              </w:numPr>
              <w:contextualSpacing/>
              <w:rPr>
                <w:rFonts w:ascii="Arial" w:hAnsi="Arial" w:cs="Arial"/>
                <w:color w:val="000000" w:themeColor="text1"/>
              </w:rPr>
            </w:pPr>
            <w:r w:rsidRPr="009846C6">
              <w:rPr>
                <w:rFonts w:ascii="Arial" w:hAnsi="Arial" w:cs="Arial"/>
                <w:color w:val="000000" w:themeColor="text1"/>
              </w:rPr>
              <w:t>Contribute to the creation of success criteria</w:t>
            </w:r>
          </w:p>
          <w:p w:rsidR="009846C6" w:rsidRPr="009846C6" w:rsidRDefault="009846C6" w:rsidP="004824FB">
            <w:pPr>
              <w:numPr>
                <w:ilvl w:val="0"/>
                <w:numId w:val="8"/>
              </w:numPr>
              <w:contextualSpacing/>
              <w:rPr>
                <w:rFonts w:ascii="Arial" w:hAnsi="Arial" w:cs="Arial"/>
                <w:color w:val="000000" w:themeColor="text1"/>
              </w:rPr>
            </w:pPr>
            <w:r w:rsidRPr="009846C6">
              <w:rPr>
                <w:rFonts w:ascii="Arial" w:hAnsi="Arial" w:cs="Arial"/>
                <w:color w:val="000000" w:themeColor="text1"/>
              </w:rPr>
              <w:t>Take part in brainstorming of adjectives to describe given character</w:t>
            </w:r>
          </w:p>
          <w:p w:rsidR="009846C6" w:rsidRPr="009846C6" w:rsidRDefault="009846C6" w:rsidP="009846C6">
            <w:pPr>
              <w:rPr>
                <w:rFonts w:ascii="Arial" w:hAnsi="Arial" w:cs="Arial"/>
                <w:color w:val="000000" w:themeColor="text1"/>
                <w:u w:val="single"/>
              </w:rPr>
            </w:pPr>
            <w:r w:rsidRPr="009846C6">
              <w:rPr>
                <w:rFonts w:ascii="Arial" w:hAnsi="Arial" w:cs="Arial"/>
                <w:color w:val="000000" w:themeColor="text1"/>
                <w:u w:val="single"/>
              </w:rPr>
              <w:t xml:space="preserve">Do </w:t>
            </w:r>
          </w:p>
          <w:p w:rsidR="009846C6" w:rsidRPr="009846C6" w:rsidRDefault="009846C6" w:rsidP="004824FB">
            <w:pPr>
              <w:numPr>
                <w:ilvl w:val="0"/>
                <w:numId w:val="9"/>
              </w:numPr>
              <w:contextualSpacing/>
              <w:rPr>
                <w:rFonts w:ascii="Arial" w:hAnsi="Arial" w:cs="Arial"/>
                <w:color w:val="000000" w:themeColor="text1"/>
              </w:rPr>
            </w:pPr>
            <w:r w:rsidRPr="009846C6">
              <w:rPr>
                <w:rFonts w:ascii="Arial" w:hAnsi="Arial" w:cs="Arial"/>
                <w:color w:val="000000" w:themeColor="text1"/>
              </w:rPr>
              <w:t>Highlight relevant vocabulary from texts</w:t>
            </w:r>
          </w:p>
          <w:p w:rsidR="009846C6" w:rsidRPr="009846C6" w:rsidRDefault="009846C6" w:rsidP="004824FB">
            <w:pPr>
              <w:numPr>
                <w:ilvl w:val="0"/>
                <w:numId w:val="9"/>
              </w:numPr>
              <w:contextualSpacing/>
              <w:rPr>
                <w:rFonts w:ascii="Arial" w:hAnsi="Arial" w:cs="Arial"/>
                <w:color w:val="000000" w:themeColor="text1"/>
              </w:rPr>
            </w:pPr>
            <w:r w:rsidRPr="009846C6">
              <w:rPr>
                <w:rFonts w:ascii="Arial" w:hAnsi="Arial" w:cs="Arial"/>
                <w:color w:val="000000" w:themeColor="text1"/>
              </w:rPr>
              <w:t>Self Assess writing against success criteria</w:t>
            </w:r>
          </w:p>
          <w:p w:rsidR="009846C6" w:rsidRPr="009846C6" w:rsidRDefault="009846C6" w:rsidP="009846C6">
            <w:pPr>
              <w:rPr>
                <w:rFonts w:ascii="Arial" w:hAnsi="Arial" w:cs="Arial"/>
                <w:color w:val="000000" w:themeColor="text1"/>
              </w:rPr>
            </w:pPr>
          </w:p>
          <w:p w:rsidR="009846C6" w:rsidRPr="009846C6" w:rsidRDefault="009846C6" w:rsidP="009846C6">
            <w:pPr>
              <w:rPr>
                <w:rFonts w:ascii="Arial" w:hAnsi="Arial" w:cs="Arial"/>
                <w:color w:val="000000" w:themeColor="text1"/>
                <w:u w:val="single"/>
              </w:rPr>
            </w:pPr>
            <w:r w:rsidRPr="009846C6">
              <w:rPr>
                <w:rFonts w:ascii="Arial" w:hAnsi="Arial" w:cs="Arial"/>
                <w:color w:val="000000" w:themeColor="text1"/>
                <w:u w:val="single"/>
              </w:rPr>
              <w:t>Write</w:t>
            </w:r>
          </w:p>
          <w:p w:rsidR="009846C6" w:rsidRPr="009846C6" w:rsidRDefault="009846C6" w:rsidP="004824FB">
            <w:pPr>
              <w:numPr>
                <w:ilvl w:val="0"/>
                <w:numId w:val="7"/>
              </w:numPr>
              <w:rPr>
                <w:rFonts w:ascii="Arial" w:hAnsi="Arial" w:cs="Arial"/>
                <w:color w:val="000000" w:themeColor="text1"/>
              </w:rPr>
            </w:pPr>
            <w:r w:rsidRPr="009846C6">
              <w:rPr>
                <w:rFonts w:ascii="Arial" w:hAnsi="Arial" w:cs="Arial"/>
                <w:color w:val="000000" w:themeColor="text1"/>
              </w:rPr>
              <w:t>Make notes in jotter/planning sheet of interesting adjectives to describe given character</w:t>
            </w:r>
          </w:p>
          <w:p w:rsidR="009846C6" w:rsidRPr="009846C6" w:rsidRDefault="009846C6" w:rsidP="004824FB">
            <w:pPr>
              <w:numPr>
                <w:ilvl w:val="0"/>
                <w:numId w:val="7"/>
              </w:numPr>
              <w:contextualSpacing/>
              <w:rPr>
                <w:rFonts w:ascii="Arial" w:hAnsi="Arial" w:cs="Arial"/>
                <w:color w:val="000000" w:themeColor="text1"/>
              </w:rPr>
            </w:pPr>
            <w:r w:rsidRPr="009846C6">
              <w:rPr>
                <w:rFonts w:ascii="Arial" w:hAnsi="Arial" w:cs="Arial"/>
                <w:color w:val="000000" w:themeColor="text1"/>
              </w:rPr>
              <w:t>Write a character description of Cinderella during shared writing</w:t>
            </w:r>
          </w:p>
          <w:p w:rsidR="009846C6" w:rsidRPr="009846C6" w:rsidRDefault="009846C6" w:rsidP="004824FB">
            <w:pPr>
              <w:numPr>
                <w:ilvl w:val="0"/>
                <w:numId w:val="7"/>
              </w:numPr>
              <w:contextualSpacing/>
              <w:rPr>
                <w:rFonts w:ascii="Arial" w:hAnsi="Arial" w:cs="Arial"/>
                <w:color w:val="000000" w:themeColor="text1"/>
              </w:rPr>
            </w:pPr>
            <w:r w:rsidRPr="009846C6">
              <w:rPr>
                <w:rFonts w:ascii="Arial" w:hAnsi="Arial" w:cs="Arial"/>
                <w:color w:val="000000" w:themeColor="text1"/>
              </w:rPr>
              <w:t>Write an independent description of the Big Bad Wolf using relevant vocabulary to describe a “bad” character.</w:t>
            </w:r>
          </w:p>
          <w:p w:rsidR="009846C6" w:rsidRPr="009846C6" w:rsidRDefault="009846C6" w:rsidP="004824FB">
            <w:pPr>
              <w:numPr>
                <w:ilvl w:val="0"/>
                <w:numId w:val="7"/>
              </w:numPr>
              <w:contextualSpacing/>
              <w:rPr>
                <w:rFonts w:ascii="Arial" w:hAnsi="Arial" w:cs="Arial"/>
                <w:color w:val="000000" w:themeColor="text1"/>
              </w:rPr>
            </w:pPr>
            <w:r w:rsidRPr="009846C6">
              <w:rPr>
                <w:rFonts w:ascii="Arial" w:hAnsi="Arial" w:cs="Arial"/>
                <w:color w:val="000000" w:themeColor="text1"/>
              </w:rPr>
              <w:t>Apply skills to independently plan and write own character description</w:t>
            </w:r>
          </w:p>
          <w:p w:rsidR="00C35EA4" w:rsidRPr="00B943D0" w:rsidRDefault="00C35EA4" w:rsidP="00C55B3F">
            <w:pPr>
              <w:rPr>
                <w:rFonts w:ascii="Arial" w:hAnsi="Arial" w:cs="Arial"/>
                <w:b/>
              </w:rPr>
            </w:pPr>
          </w:p>
        </w:tc>
      </w:tr>
    </w:tbl>
    <w:p w:rsidR="00AE68AA" w:rsidRPr="00B943D0" w:rsidRDefault="00AE68AA" w:rsidP="00C55B3F">
      <w:pPr>
        <w:rPr>
          <w:rFonts w:ascii="Arial" w:hAnsi="Arial" w:cs="Aria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B943D0" w:rsidRPr="00B943D0" w:rsidTr="00B943D0">
        <w:trPr>
          <w:trHeight w:val="3669"/>
        </w:trPr>
        <w:tc>
          <w:tcPr>
            <w:tcW w:w="9889" w:type="dxa"/>
          </w:tcPr>
          <w:p w:rsidR="009846C6" w:rsidRPr="009846C6" w:rsidRDefault="009846C6" w:rsidP="009846C6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9846C6">
              <w:rPr>
                <w:rFonts w:ascii="Arial" w:hAnsi="Arial" w:cs="Arial"/>
                <w:color w:val="000000" w:themeColor="text1"/>
              </w:rPr>
              <w:t xml:space="preserve">Briefly outline the oral/written </w:t>
            </w:r>
            <w:r w:rsidRPr="009846C6">
              <w:rPr>
                <w:rFonts w:ascii="Arial" w:hAnsi="Arial" w:cs="Arial"/>
                <w:b/>
                <w:color w:val="000000" w:themeColor="text1"/>
              </w:rPr>
              <w:t>feedback</w:t>
            </w:r>
            <w:r w:rsidRPr="009846C6">
              <w:rPr>
                <w:rFonts w:ascii="Arial" w:hAnsi="Arial" w:cs="Arial"/>
                <w:color w:val="000000" w:themeColor="text1"/>
              </w:rPr>
              <w:t xml:space="preserve"> given to the pupil on progress and </w:t>
            </w:r>
            <w:r w:rsidRPr="009846C6">
              <w:rPr>
                <w:rFonts w:ascii="Arial" w:hAnsi="Arial" w:cs="Arial"/>
                <w:b/>
                <w:color w:val="000000" w:themeColor="text1"/>
              </w:rPr>
              <w:t>next steps</w:t>
            </w:r>
            <w:r w:rsidRPr="009846C6">
              <w:rPr>
                <w:rFonts w:ascii="Arial" w:hAnsi="Arial" w:cs="Arial"/>
                <w:color w:val="000000" w:themeColor="text1"/>
              </w:rPr>
              <w:t xml:space="preserve">, referring to the learning intention and success criteria. </w:t>
            </w:r>
          </w:p>
          <w:p w:rsidR="009846C6" w:rsidRPr="009846C6" w:rsidRDefault="009846C6" w:rsidP="009846C6">
            <w:pPr>
              <w:jc w:val="both"/>
              <w:rPr>
                <w:rFonts w:ascii="Arial" w:hAnsi="Arial" w:cs="Arial"/>
                <w:color w:val="000000" w:themeColor="text1"/>
              </w:rPr>
            </w:pPr>
          </w:p>
          <w:p w:rsidR="009846C6" w:rsidRPr="009846C6" w:rsidRDefault="009846C6" w:rsidP="009846C6">
            <w:pPr>
              <w:rPr>
                <w:rFonts w:ascii="Arial" w:hAnsi="Arial" w:cs="Arial"/>
                <w:color w:val="000000" w:themeColor="text1"/>
              </w:rPr>
            </w:pPr>
            <w:r w:rsidRPr="009846C6">
              <w:rPr>
                <w:rFonts w:ascii="Arial" w:hAnsi="Arial" w:cs="Arial"/>
                <w:b/>
                <w:bCs/>
                <w:color w:val="000000" w:themeColor="text1"/>
              </w:rPr>
              <w:t>Lesson 1</w:t>
            </w:r>
            <w:r w:rsidRPr="009846C6">
              <w:rPr>
                <w:rFonts w:ascii="Arial" w:hAnsi="Arial" w:cs="Arial"/>
                <w:color w:val="000000" w:themeColor="text1"/>
              </w:rPr>
              <w:t>- Pupil was praised when making contributions during discussion on vocabulary used to describe Cinderella characters.</w:t>
            </w:r>
          </w:p>
          <w:p w:rsidR="009846C6" w:rsidRPr="009846C6" w:rsidRDefault="009846C6" w:rsidP="009846C6">
            <w:pPr>
              <w:rPr>
                <w:rFonts w:ascii="Arial" w:hAnsi="Arial" w:cs="Arial"/>
                <w:color w:val="000000" w:themeColor="text1"/>
              </w:rPr>
            </w:pPr>
            <w:r w:rsidRPr="009846C6">
              <w:rPr>
                <w:rFonts w:ascii="Arial" w:hAnsi="Arial" w:cs="Arial"/>
                <w:b/>
                <w:bCs/>
                <w:color w:val="000000" w:themeColor="text1"/>
              </w:rPr>
              <w:t>Lesson 2</w:t>
            </w:r>
            <w:r w:rsidRPr="009846C6">
              <w:rPr>
                <w:rFonts w:ascii="Arial" w:hAnsi="Arial" w:cs="Arial"/>
                <w:color w:val="000000" w:themeColor="text1"/>
              </w:rPr>
              <w:t xml:space="preserve"> – You described Cinderella on the outside and inside using super adjectives – well done.</w:t>
            </w:r>
          </w:p>
          <w:p w:rsidR="009846C6" w:rsidRPr="009846C6" w:rsidRDefault="009846C6" w:rsidP="009846C6">
            <w:pPr>
              <w:rPr>
                <w:rFonts w:ascii="Arial" w:hAnsi="Arial" w:cs="Arial"/>
                <w:color w:val="000000" w:themeColor="text1"/>
              </w:rPr>
            </w:pPr>
            <w:r w:rsidRPr="009846C6">
              <w:rPr>
                <w:rFonts w:ascii="Arial" w:hAnsi="Arial" w:cs="Arial"/>
                <w:b/>
                <w:bCs/>
                <w:color w:val="000000" w:themeColor="text1"/>
              </w:rPr>
              <w:t>Lesson 3</w:t>
            </w:r>
            <w:r w:rsidRPr="009846C6">
              <w:rPr>
                <w:rFonts w:ascii="Arial" w:hAnsi="Arial" w:cs="Arial"/>
                <w:color w:val="000000" w:themeColor="text1"/>
              </w:rPr>
              <w:t xml:space="preserve"> - Well done, you have worked on your own and used lots of interesting adjectives to describe your character.</w:t>
            </w:r>
          </w:p>
          <w:p w:rsidR="009846C6" w:rsidRPr="009846C6" w:rsidRDefault="009846C6" w:rsidP="009846C6">
            <w:pPr>
              <w:rPr>
                <w:rFonts w:ascii="Arial" w:hAnsi="Arial" w:cs="Arial"/>
                <w:color w:val="000000" w:themeColor="text1"/>
              </w:rPr>
            </w:pPr>
            <w:r w:rsidRPr="009846C6">
              <w:rPr>
                <w:rFonts w:ascii="Arial" w:hAnsi="Arial" w:cs="Arial"/>
                <w:b/>
                <w:bCs/>
                <w:color w:val="000000" w:themeColor="text1"/>
              </w:rPr>
              <w:t>Lesson 4</w:t>
            </w:r>
            <w:r w:rsidRPr="009846C6">
              <w:rPr>
                <w:rFonts w:ascii="Arial" w:hAnsi="Arial" w:cs="Arial"/>
                <w:color w:val="000000" w:themeColor="text1"/>
              </w:rPr>
              <w:t xml:space="preserve"> – You used a fantastic simile to describe your character.</w:t>
            </w:r>
          </w:p>
          <w:p w:rsidR="009846C6" w:rsidRPr="009846C6" w:rsidRDefault="009846C6" w:rsidP="009846C6">
            <w:pPr>
              <w:rPr>
                <w:rFonts w:ascii="Arial" w:hAnsi="Arial" w:cs="Arial"/>
                <w:color w:val="000000" w:themeColor="text1"/>
              </w:rPr>
            </w:pPr>
          </w:p>
          <w:p w:rsidR="009846C6" w:rsidRPr="009846C6" w:rsidRDefault="009846C6" w:rsidP="009846C6">
            <w:pPr>
              <w:rPr>
                <w:rFonts w:ascii="Arial" w:hAnsi="Arial" w:cs="Arial"/>
                <w:color w:val="000000" w:themeColor="text1"/>
              </w:rPr>
            </w:pPr>
            <w:r w:rsidRPr="009846C6">
              <w:rPr>
                <w:rFonts w:ascii="Arial" w:hAnsi="Arial" w:cs="Arial"/>
                <w:b/>
                <w:bCs/>
                <w:color w:val="000000" w:themeColor="text1"/>
              </w:rPr>
              <w:t>Next steps</w:t>
            </w:r>
            <w:r w:rsidRPr="009846C6">
              <w:rPr>
                <w:rFonts w:ascii="Arial" w:hAnsi="Arial" w:cs="Arial"/>
                <w:color w:val="000000" w:themeColor="text1"/>
              </w:rPr>
              <w:t xml:space="preserve"> (created through discussion with pupil)</w:t>
            </w:r>
          </w:p>
          <w:p w:rsidR="009846C6" w:rsidRPr="009846C6" w:rsidRDefault="009846C6" w:rsidP="009846C6">
            <w:pPr>
              <w:rPr>
                <w:rFonts w:ascii="Arial" w:hAnsi="Arial" w:cs="Arial"/>
                <w:color w:val="000000" w:themeColor="text1"/>
              </w:rPr>
            </w:pPr>
            <w:r w:rsidRPr="009846C6">
              <w:rPr>
                <w:rFonts w:ascii="Arial" w:hAnsi="Arial" w:cs="Arial"/>
                <w:color w:val="000000" w:themeColor="text1"/>
              </w:rPr>
              <w:t>I will try to use similes when I am writing.</w:t>
            </w:r>
          </w:p>
          <w:p w:rsidR="009846C6" w:rsidRPr="009846C6" w:rsidRDefault="009846C6" w:rsidP="009846C6">
            <w:pPr>
              <w:rPr>
                <w:rFonts w:ascii="Arial" w:hAnsi="Arial" w:cs="Arial"/>
                <w:color w:val="000000" w:themeColor="text1"/>
              </w:rPr>
            </w:pPr>
            <w:r w:rsidRPr="009846C6">
              <w:rPr>
                <w:rFonts w:ascii="Arial" w:hAnsi="Arial" w:cs="Arial"/>
                <w:color w:val="000000" w:themeColor="text1"/>
              </w:rPr>
              <w:t>Look at character descriptions in other types of story. Can you write a description of a character from another type of story?</w:t>
            </w:r>
          </w:p>
          <w:p w:rsidR="009846C6" w:rsidRPr="009846C6" w:rsidRDefault="009846C6" w:rsidP="009846C6">
            <w:pPr>
              <w:rPr>
                <w:rFonts w:ascii="Arial" w:hAnsi="Arial" w:cs="Arial"/>
                <w:color w:val="000000" w:themeColor="text1"/>
              </w:rPr>
            </w:pPr>
          </w:p>
          <w:p w:rsidR="00B943D0" w:rsidRPr="00B943D0" w:rsidRDefault="00B943D0" w:rsidP="00B943D0">
            <w:pPr>
              <w:jc w:val="both"/>
              <w:rPr>
                <w:rFonts w:ascii="Arial" w:hAnsi="Arial" w:cs="Arial"/>
              </w:rPr>
            </w:pPr>
          </w:p>
        </w:tc>
      </w:tr>
    </w:tbl>
    <w:p w:rsidR="00C55B3F" w:rsidRPr="00B943D0" w:rsidRDefault="00C55B3F" w:rsidP="00C55B3F">
      <w:pPr>
        <w:rPr>
          <w:rFonts w:ascii="Arial" w:hAnsi="Arial" w:cs="Arial"/>
        </w:rPr>
      </w:pPr>
    </w:p>
    <w:p w:rsidR="00DE19F2" w:rsidRPr="00B943D0" w:rsidRDefault="00DE19F2" w:rsidP="00DE19F2">
      <w:pPr>
        <w:rPr>
          <w:vanish/>
        </w:rPr>
      </w:pPr>
    </w:p>
    <w:tbl>
      <w:tblPr>
        <w:tblpPr w:leftFromText="180" w:rightFromText="180" w:vertAnchor="text" w:horzAnchor="margin" w:tblpY="33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6"/>
      </w:tblGrid>
      <w:tr w:rsidR="00B943D0" w:rsidRPr="00B943D0" w:rsidTr="00B943D0">
        <w:trPr>
          <w:trHeight w:val="1135"/>
        </w:trPr>
        <w:tc>
          <w:tcPr>
            <w:tcW w:w="9889" w:type="dxa"/>
          </w:tcPr>
          <w:tbl>
            <w:tblPr>
              <w:tblpPr w:leftFromText="180" w:rightFromText="180" w:vertAnchor="text" w:horzAnchor="margin" w:tblpY="336"/>
              <w:tblW w:w="97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730"/>
            </w:tblGrid>
            <w:tr w:rsidR="009846C6" w:rsidRPr="00A35BDB" w:rsidTr="00044B9A">
              <w:trPr>
                <w:trHeight w:val="1167"/>
              </w:trPr>
              <w:tc>
                <w:tcPr>
                  <w:tcW w:w="9730" w:type="dxa"/>
                </w:tcPr>
                <w:p w:rsidR="009846C6" w:rsidRPr="00A35BDB" w:rsidRDefault="009846C6" w:rsidP="009846C6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  <w:p w:rsidR="009846C6" w:rsidRDefault="009846C6" w:rsidP="009846C6">
                  <w:pPr>
                    <w:rPr>
                      <w:rFonts w:ascii="Arial" w:hAnsi="Arial" w:cs="Arial"/>
                      <w:bCs/>
                      <w:color w:val="000000" w:themeColor="text1"/>
                    </w:rPr>
                  </w:pPr>
                  <w:r w:rsidRPr="00A35BDB">
                    <w:rPr>
                      <w:rFonts w:ascii="Arial" w:hAnsi="Arial" w:cs="Arial"/>
                      <w:b/>
                      <w:color w:val="000000" w:themeColor="text1"/>
                    </w:rPr>
                    <w:t xml:space="preserve">Did the learner successfully attain the outcomes?                   </w:t>
                  </w:r>
                  <w:r w:rsidRPr="009846C6">
                    <w:rPr>
                      <w:rFonts w:ascii="Arial" w:hAnsi="Arial" w:cs="Arial"/>
                      <w:b/>
                      <w:color w:val="000000" w:themeColor="text1"/>
                      <w:highlight w:val="yellow"/>
                      <w:u w:val="single"/>
                    </w:rPr>
                    <w:t>YES</w:t>
                  </w:r>
                  <w:r w:rsidRPr="00A35BDB">
                    <w:rPr>
                      <w:rFonts w:ascii="Arial" w:hAnsi="Arial" w:cs="Arial"/>
                      <w:b/>
                      <w:color w:val="000000" w:themeColor="text1"/>
                    </w:rPr>
                    <w:t>/</w:t>
                  </w:r>
                  <w:r w:rsidRPr="00A35BDB">
                    <w:rPr>
                      <w:rFonts w:ascii="Arial" w:hAnsi="Arial" w:cs="Arial"/>
                      <w:bCs/>
                      <w:color w:val="000000" w:themeColor="text1"/>
                    </w:rPr>
                    <w:t>NO</w:t>
                  </w:r>
                </w:p>
                <w:p w:rsidR="009846C6" w:rsidRPr="00A35BDB" w:rsidRDefault="00044B9A" w:rsidP="009846C6">
                  <w:pPr>
                    <w:rPr>
                      <w:rFonts w:ascii="Arial" w:hAnsi="Arial" w:cs="Arial"/>
                      <w:bCs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bCs/>
                      <w:color w:val="000000" w:themeColor="text1"/>
                    </w:rPr>
                    <w:t>(</w:t>
                  </w:r>
                  <w:r w:rsidR="009846C6">
                    <w:rPr>
                      <w:rFonts w:ascii="Arial" w:hAnsi="Arial" w:cs="Arial"/>
                      <w:bCs/>
                      <w:color w:val="000000" w:themeColor="text1"/>
                    </w:rPr>
                    <w:t>Evidence attached below)</w:t>
                  </w:r>
                </w:p>
                <w:p w:rsidR="009846C6" w:rsidRPr="00A35BDB" w:rsidRDefault="009846C6" w:rsidP="009846C6">
                  <w:pPr>
                    <w:rPr>
                      <w:rFonts w:ascii="Arial" w:hAnsi="Arial" w:cs="Arial"/>
                      <w:b/>
                      <w:color w:val="000000" w:themeColor="text1"/>
                    </w:rPr>
                  </w:pPr>
                  <w:r w:rsidRPr="00A35BDB">
                    <w:rPr>
                      <w:rFonts w:ascii="Arial" w:hAnsi="Arial" w:cs="Arial"/>
                      <w:b/>
                      <w:noProof/>
                      <w:color w:val="000000" w:themeColor="text1"/>
                    </w:rPr>
                    <w:drawing>
                      <wp:inline distT="0" distB="0" distL="0" distR="0" wp14:anchorId="6A168293" wp14:editId="7C9C33E4">
                        <wp:extent cx="3291436" cy="4401303"/>
                        <wp:effectExtent l="0" t="0" r="0" b="5715"/>
                        <wp:docPr id="209" name="Picture 2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9" name="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50" r="4135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91822" cy="44018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46C6" w:rsidRPr="00A35BDB" w:rsidRDefault="009846C6" w:rsidP="00044B9A">
                  <w:pPr>
                    <w:rPr>
                      <w:rFonts w:ascii="Arial" w:hAnsi="Arial" w:cs="Arial"/>
                      <w:b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</w:rPr>
                    <w:t>SC-I can highlight adjectives that describe the characters</w:t>
                  </w:r>
                </w:p>
                <w:p w:rsidR="009846C6" w:rsidRPr="00A35BDB" w:rsidRDefault="009846C6" w:rsidP="009846C6">
                  <w:pPr>
                    <w:rPr>
                      <w:rFonts w:ascii="Arial" w:hAnsi="Arial" w:cs="Arial"/>
                      <w:b/>
                      <w:color w:val="000000" w:themeColor="text1"/>
                    </w:rPr>
                  </w:pPr>
                </w:p>
                <w:p w:rsidR="009846C6" w:rsidRPr="00A35BDB" w:rsidRDefault="009846C6" w:rsidP="009846C6">
                  <w:pPr>
                    <w:rPr>
                      <w:rFonts w:ascii="Arial" w:hAnsi="Arial" w:cs="Arial"/>
                      <w:b/>
                      <w:color w:val="000000" w:themeColor="text1"/>
                    </w:rPr>
                  </w:pPr>
                  <w:r w:rsidRPr="00A35BDB">
                    <w:rPr>
                      <w:rFonts w:ascii="Arial" w:hAnsi="Arial" w:cs="Arial"/>
                      <w:b/>
                      <w:noProof/>
                      <w:color w:val="000000" w:themeColor="text1"/>
                    </w:rPr>
                    <w:drawing>
                      <wp:inline distT="0" distB="0" distL="0" distR="0" wp14:anchorId="0F7FA0A6" wp14:editId="2E42CCA8">
                        <wp:extent cx="5868670" cy="3637049"/>
                        <wp:effectExtent l="0" t="0" r="0" b="0"/>
                        <wp:docPr id="210" name="Picture 2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0" name="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737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68670" cy="36370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46C6" w:rsidRPr="00A35BDB" w:rsidRDefault="009846C6" w:rsidP="009846C6">
                  <w:pPr>
                    <w:rPr>
                      <w:rFonts w:ascii="Arial" w:hAnsi="Arial" w:cs="Arial"/>
                      <w:b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</w:rPr>
                    <w:t>SC-</w:t>
                  </w:r>
                  <w:r w:rsidRPr="00A35BDB">
                    <w:rPr>
                      <w:rFonts w:ascii="Arial" w:hAnsi="Arial" w:cs="Arial"/>
                      <w:b/>
                      <w:color w:val="000000" w:themeColor="text1"/>
                    </w:rPr>
                    <w:t>I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</w:rPr>
                    <w:t xml:space="preserve"> can make a list of adjectives under headings – outside/inside</w:t>
                  </w:r>
                </w:p>
                <w:p w:rsidR="009846C6" w:rsidRPr="00A35BDB" w:rsidRDefault="009846C6" w:rsidP="009846C6">
                  <w:pPr>
                    <w:rPr>
                      <w:rFonts w:ascii="Arial" w:hAnsi="Arial" w:cs="Arial"/>
                      <w:b/>
                      <w:color w:val="000000" w:themeColor="text1"/>
                    </w:rPr>
                  </w:pPr>
                  <w:r w:rsidRPr="00A35BDB">
                    <w:rPr>
                      <w:rFonts w:ascii="Arial" w:hAnsi="Arial" w:cs="Arial"/>
                      <w:b/>
                      <w:noProof/>
                      <w:color w:val="000000" w:themeColor="text1"/>
                    </w:rPr>
                    <w:drawing>
                      <wp:inline distT="0" distB="0" distL="0" distR="0" wp14:anchorId="53B22664" wp14:editId="7477B09A">
                        <wp:extent cx="5585719" cy="3956426"/>
                        <wp:effectExtent l="1905" t="0" r="4445" b="4445"/>
                        <wp:docPr id="211" name="Picture 2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1" name=""/>
                                <pic:cNvPicPr/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0118" r="4822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5585719" cy="39564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46C6" w:rsidRDefault="009846C6" w:rsidP="009846C6">
                  <w:pPr>
                    <w:rPr>
                      <w:rFonts w:ascii="Arial" w:hAnsi="Arial" w:cs="Arial"/>
                      <w:b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</w:rPr>
                    <w:t>SC- I can use my notes to describe Cinderella</w:t>
                  </w:r>
                </w:p>
                <w:p w:rsidR="009846C6" w:rsidRDefault="009846C6" w:rsidP="009846C6">
                  <w:pPr>
                    <w:rPr>
                      <w:rFonts w:ascii="Arial" w:hAnsi="Arial" w:cs="Arial"/>
                      <w:b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</w:rPr>
                    <w:t xml:space="preserve">I can use interesting adjectives </w:t>
                  </w:r>
                </w:p>
                <w:p w:rsidR="009846C6" w:rsidRPr="00A35BDB" w:rsidRDefault="009846C6" w:rsidP="009846C6">
                  <w:pPr>
                    <w:rPr>
                      <w:rFonts w:ascii="Arial" w:hAnsi="Arial" w:cs="Arial"/>
                      <w:b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</w:rPr>
                    <w:t>I can us</w:t>
                  </w:r>
                  <w:r w:rsidR="00044B9A">
                    <w:rPr>
                      <w:rFonts w:ascii="Arial" w:hAnsi="Arial" w:cs="Arial"/>
                      <w:b/>
                      <w:color w:val="000000" w:themeColor="text1"/>
                    </w:rPr>
                    <w:t>e capital letters and full stops</w:t>
                  </w:r>
                </w:p>
                <w:p w:rsidR="009846C6" w:rsidRPr="00A35BDB" w:rsidRDefault="009846C6" w:rsidP="009846C6">
                  <w:pPr>
                    <w:rPr>
                      <w:rFonts w:ascii="Arial" w:hAnsi="Arial" w:cs="Arial"/>
                      <w:b/>
                      <w:color w:val="000000" w:themeColor="text1"/>
                    </w:rPr>
                  </w:pPr>
                  <w:r w:rsidRPr="00A35BDB">
                    <w:rPr>
                      <w:rFonts w:ascii="Arial" w:hAnsi="Arial" w:cs="Arial"/>
                      <w:b/>
                      <w:noProof/>
                      <w:color w:val="000000" w:themeColor="text1"/>
                    </w:rPr>
                    <w:drawing>
                      <wp:inline distT="0" distB="0" distL="0" distR="0" wp14:anchorId="2EBF01D4" wp14:editId="70B5DB7C">
                        <wp:extent cx="5402838" cy="4019550"/>
                        <wp:effectExtent l="5715" t="0" r="635" b="635"/>
                        <wp:docPr id="212" name="Picture 2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2" name="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93" r="4538" b="8677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5403264" cy="40198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46C6" w:rsidRDefault="009846C6" w:rsidP="009846C6">
                  <w:pPr>
                    <w:rPr>
                      <w:rFonts w:ascii="Arial" w:hAnsi="Arial" w:cs="Arial"/>
                      <w:b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</w:rPr>
                    <w:t>SC- I can use my notes to describe the Big Bad Wolf</w:t>
                  </w:r>
                </w:p>
                <w:p w:rsidR="009846C6" w:rsidRDefault="009846C6" w:rsidP="009846C6">
                  <w:pPr>
                    <w:rPr>
                      <w:rFonts w:ascii="Arial" w:hAnsi="Arial" w:cs="Arial"/>
                      <w:b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</w:rPr>
                    <w:t xml:space="preserve">I can use interesting adjectives </w:t>
                  </w:r>
                </w:p>
                <w:p w:rsidR="009846C6" w:rsidRPr="00A35BDB" w:rsidRDefault="009846C6" w:rsidP="009846C6">
                  <w:pPr>
                    <w:rPr>
                      <w:rFonts w:ascii="Arial" w:hAnsi="Arial" w:cs="Arial"/>
                      <w:b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</w:rPr>
                    <w:t>I can use capital letters and full stops</w:t>
                  </w:r>
                </w:p>
                <w:p w:rsidR="009846C6" w:rsidRPr="00A35BDB" w:rsidRDefault="009846C6" w:rsidP="009846C6">
                  <w:pPr>
                    <w:rPr>
                      <w:rFonts w:ascii="Arial" w:hAnsi="Arial" w:cs="Arial"/>
                      <w:b/>
                      <w:color w:val="000000" w:themeColor="text1"/>
                    </w:rPr>
                  </w:pPr>
                  <w:r w:rsidRPr="00A35BDB">
                    <w:rPr>
                      <w:rFonts w:ascii="Arial" w:hAnsi="Arial" w:cs="Arial"/>
                      <w:b/>
                      <w:noProof/>
                      <w:color w:val="000000" w:themeColor="text1"/>
                    </w:rPr>
                    <w:drawing>
                      <wp:inline distT="0" distB="0" distL="0" distR="0" wp14:anchorId="0BB20A1A" wp14:editId="483A4A35">
                        <wp:extent cx="5535843" cy="4338811"/>
                        <wp:effectExtent l="1588" t="0" r="3492" b="3493"/>
                        <wp:docPr id="213" name="Picture 2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3" name=""/>
                                <pic:cNvPicPr/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431" r="5671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5535843" cy="43388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46C6" w:rsidRPr="00A35BDB" w:rsidRDefault="009846C6" w:rsidP="009846C6">
                  <w:pPr>
                    <w:rPr>
                      <w:rFonts w:ascii="Arial" w:hAnsi="Arial" w:cs="Arial"/>
                      <w:b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</w:rPr>
                    <w:t>SC- I can use a plan for my writing</w:t>
                  </w:r>
                </w:p>
                <w:p w:rsidR="009846C6" w:rsidRPr="00A35BDB" w:rsidRDefault="009846C6" w:rsidP="009846C6">
                  <w:pPr>
                    <w:rPr>
                      <w:rFonts w:ascii="Arial" w:hAnsi="Arial" w:cs="Arial"/>
                      <w:b/>
                      <w:color w:val="000000" w:themeColor="text1"/>
                    </w:rPr>
                  </w:pPr>
                </w:p>
                <w:p w:rsidR="009846C6" w:rsidRPr="00A35BDB" w:rsidRDefault="009846C6" w:rsidP="009846C6">
                  <w:pPr>
                    <w:rPr>
                      <w:rFonts w:ascii="Arial" w:hAnsi="Arial" w:cs="Arial"/>
                      <w:b/>
                      <w:color w:val="000000" w:themeColor="text1"/>
                    </w:rPr>
                  </w:pPr>
                  <w:r w:rsidRPr="00A35BDB">
                    <w:rPr>
                      <w:rFonts w:ascii="Arial" w:hAnsi="Arial" w:cs="Arial"/>
                      <w:b/>
                      <w:noProof/>
                      <w:color w:val="000000" w:themeColor="text1"/>
                    </w:rPr>
                    <w:drawing>
                      <wp:inline distT="0" distB="0" distL="0" distR="0" wp14:anchorId="7F3DA705" wp14:editId="7B3D6DDD">
                        <wp:extent cx="5718723" cy="4152871"/>
                        <wp:effectExtent l="0" t="4445" r="5080" b="5080"/>
                        <wp:docPr id="214" name="Picture 2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4" name="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555" b="5655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5718723" cy="41528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46C6" w:rsidRDefault="009846C6" w:rsidP="009846C6">
                  <w:pPr>
                    <w:rPr>
                      <w:rFonts w:ascii="Arial" w:hAnsi="Arial" w:cs="Arial"/>
                      <w:b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</w:rPr>
                    <w:t>SC- I can write a description of my character</w:t>
                  </w:r>
                </w:p>
                <w:p w:rsidR="009846C6" w:rsidRDefault="009846C6" w:rsidP="009846C6">
                  <w:pPr>
                    <w:rPr>
                      <w:rFonts w:ascii="Arial" w:hAnsi="Arial" w:cs="Arial"/>
                      <w:b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</w:rPr>
                    <w:t>I can show what the character says with speech bubbles</w:t>
                  </w:r>
                </w:p>
                <w:p w:rsidR="009846C6" w:rsidRDefault="009846C6" w:rsidP="009846C6">
                  <w:pPr>
                    <w:rPr>
                      <w:rFonts w:ascii="Arial" w:hAnsi="Arial" w:cs="Arial"/>
                      <w:b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</w:rPr>
                    <w:t xml:space="preserve">I can use a simile </w:t>
                  </w:r>
                </w:p>
                <w:p w:rsidR="009846C6" w:rsidRPr="00A35BDB" w:rsidRDefault="009846C6" w:rsidP="009846C6">
                  <w:pPr>
                    <w:rPr>
                      <w:rFonts w:ascii="Arial" w:hAnsi="Arial" w:cs="Arial"/>
                      <w:b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</w:rPr>
                    <w:t>I can use capital letters and full stops</w:t>
                  </w:r>
                </w:p>
                <w:p w:rsidR="009846C6" w:rsidRPr="00A35BDB" w:rsidRDefault="009846C6" w:rsidP="009846C6">
                  <w:pPr>
                    <w:rPr>
                      <w:rFonts w:ascii="Arial" w:hAnsi="Arial" w:cs="Arial"/>
                      <w:b/>
                      <w:color w:val="000000" w:themeColor="text1"/>
                    </w:rPr>
                  </w:pPr>
                </w:p>
              </w:tc>
            </w:tr>
          </w:tbl>
          <w:p w:rsidR="00B943D0" w:rsidRPr="00B943D0" w:rsidRDefault="00B943D0" w:rsidP="00E66375">
            <w:pPr>
              <w:rPr>
                <w:rFonts w:ascii="Arial" w:hAnsi="Arial" w:cs="Arial"/>
                <w:b/>
              </w:rPr>
            </w:pPr>
          </w:p>
        </w:tc>
      </w:tr>
    </w:tbl>
    <w:p w:rsidR="00C55B3F" w:rsidRPr="00B943D0" w:rsidRDefault="00C55B3F" w:rsidP="00D4725C">
      <w:pPr>
        <w:rPr>
          <w:rFonts w:ascii="Arial" w:hAnsi="Arial" w:cs="Arial"/>
          <w:sz w:val="22"/>
          <w:szCs w:val="22"/>
        </w:rPr>
      </w:pPr>
    </w:p>
    <w:sectPr w:rsidR="00C55B3F" w:rsidRPr="00B943D0" w:rsidSect="00CB3174">
      <w:footerReference w:type="even" r:id="rId14"/>
      <w:footerReference w:type="default" r:id="rId15"/>
      <w:pgSz w:w="11906" w:h="16838"/>
      <w:pgMar w:top="426" w:right="1134" w:bottom="624" w:left="1134" w:header="709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3670" w:rsidRDefault="00EA3670">
      <w:r>
        <w:separator/>
      </w:r>
    </w:p>
  </w:endnote>
  <w:endnote w:type="continuationSeparator" w:id="0">
    <w:p w:rsidR="00EA3670" w:rsidRDefault="00EA3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altName w:val="Calibri"/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F95" w:rsidRDefault="00D01F95" w:rsidP="007845A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01F95" w:rsidRDefault="00D01F95" w:rsidP="0018181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F95" w:rsidRPr="0018181E" w:rsidRDefault="00D01F95" w:rsidP="000F088D">
    <w:pPr>
      <w:pStyle w:val="Footer"/>
      <w:ind w:right="360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3670" w:rsidRDefault="00EA3670">
      <w:r>
        <w:separator/>
      </w:r>
    </w:p>
  </w:footnote>
  <w:footnote w:type="continuationSeparator" w:id="0">
    <w:p w:rsidR="00EA3670" w:rsidRDefault="00EA3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82737"/>
    <w:multiLevelType w:val="hybridMultilevel"/>
    <w:tmpl w:val="3A24C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20E11"/>
    <w:multiLevelType w:val="hybridMultilevel"/>
    <w:tmpl w:val="CB8C5A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858C6"/>
    <w:multiLevelType w:val="hybridMultilevel"/>
    <w:tmpl w:val="C9A09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C3EB9"/>
    <w:multiLevelType w:val="hybridMultilevel"/>
    <w:tmpl w:val="DE482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21299B"/>
    <w:multiLevelType w:val="hybridMultilevel"/>
    <w:tmpl w:val="A2866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DA4F35"/>
    <w:multiLevelType w:val="hybridMultilevel"/>
    <w:tmpl w:val="ED2A1A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5C6A26"/>
    <w:multiLevelType w:val="hybridMultilevel"/>
    <w:tmpl w:val="19680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4C0C5C"/>
    <w:multiLevelType w:val="hybridMultilevel"/>
    <w:tmpl w:val="D0F26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D92B2D"/>
    <w:multiLevelType w:val="hybridMultilevel"/>
    <w:tmpl w:val="05341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F62304"/>
    <w:multiLevelType w:val="hybridMultilevel"/>
    <w:tmpl w:val="3628EC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9"/>
  </w:num>
  <w:num w:numId="7">
    <w:abstractNumId w:val="4"/>
  </w:num>
  <w:num w:numId="8">
    <w:abstractNumId w:val="1"/>
  </w:num>
  <w:num w:numId="9">
    <w:abstractNumId w:val="0"/>
  </w:num>
  <w:num w:numId="10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F7C"/>
    <w:rsid w:val="00003BFE"/>
    <w:rsid w:val="000062F3"/>
    <w:rsid w:val="00022395"/>
    <w:rsid w:val="00031FD2"/>
    <w:rsid w:val="00043621"/>
    <w:rsid w:val="00044B9A"/>
    <w:rsid w:val="00053ACE"/>
    <w:rsid w:val="000540AC"/>
    <w:rsid w:val="00061A62"/>
    <w:rsid w:val="00063F85"/>
    <w:rsid w:val="0006541B"/>
    <w:rsid w:val="00073634"/>
    <w:rsid w:val="000761E3"/>
    <w:rsid w:val="00081164"/>
    <w:rsid w:val="00083EDC"/>
    <w:rsid w:val="000C2900"/>
    <w:rsid w:val="000C6640"/>
    <w:rsid w:val="000D0FCD"/>
    <w:rsid w:val="000D32FA"/>
    <w:rsid w:val="000D5BF9"/>
    <w:rsid w:val="000F088D"/>
    <w:rsid w:val="000F70AE"/>
    <w:rsid w:val="00101077"/>
    <w:rsid w:val="00101522"/>
    <w:rsid w:val="00101C0C"/>
    <w:rsid w:val="00102AD7"/>
    <w:rsid w:val="00104EE5"/>
    <w:rsid w:val="00105DA3"/>
    <w:rsid w:val="00106BA6"/>
    <w:rsid w:val="00130BC5"/>
    <w:rsid w:val="00133C53"/>
    <w:rsid w:val="0014024D"/>
    <w:rsid w:val="00144077"/>
    <w:rsid w:val="00147E16"/>
    <w:rsid w:val="00151034"/>
    <w:rsid w:val="001555FD"/>
    <w:rsid w:val="001559C0"/>
    <w:rsid w:val="001566B1"/>
    <w:rsid w:val="00170960"/>
    <w:rsid w:val="00170FE4"/>
    <w:rsid w:val="0018181E"/>
    <w:rsid w:val="001A2855"/>
    <w:rsid w:val="001A4860"/>
    <w:rsid w:val="001B7E3B"/>
    <w:rsid w:val="001C073E"/>
    <w:rsid w:val="001C0E6B"/>
    <w:rsid w:val="001C348D"/>
    <w:rsid w:val="001C53D4"/>
    <w:rsid w:val="001D1970"/>
    <w:rsid w:val="001D46E5"/>
    <w:rsid w:val="001E3786"/>
    <w:rsid w:val="001E4BC6"/>
    <w:rsid w:val="001F075A"/>
    <w:rsid w:val="001F3341"/>
    <w:rsid w:val="00225608"/>
    <w:rsid w:val="00230D06"/>
    <w:rsid w:val="0023629D"/>
    <w:rsid w:val="00237795"/>
    <w:rsid w:val="00240629"/>
    <w:rsid w:val="002504E0"/>
    <w:rsid w:val="0026370A"/>
    <w:rsid w:val="002702DD"/>
    <w:rsid w:val="00272ED6"/>
    <w:rsid w:val="002767CF"/>
    <w:rsid w:val="00292619"/>
    <w:rsid w:val="0029495A"/>
    <w:rsid w:val="002A5352"/>
    <w:rsid w:val="002B2B65"/>
    <w:rsid w:val="002B3AEE"/>
    <w:rsid w:val="002B6BD1"/>
    <w:rsid w:val="002C0783"/>
    <w:rsid w:val="002C27AA"/>
    <w:rsid w:val="002C35DF"/>
    <w:rsid w:val="002E5AB9"/>
    <w:rsid w:val="002F3FDE"/>
    <w:rsid w:val="002F59A0"/>
    <w:rsid w:val="003021A1"/>
    <w:rsid w:val="003104C1"/>
    <w:rsid w:val="00335E34"/>
    <w:rsid w:val="00350639"/>
    <w:rsid w:val="00354627"/>
    <w:rsid w:val="00373CB2"/>
    <w:rsid w:val="00381CB3"/>
    <w:rsid w:val="00383436"/>
    <w:rsid w:val="0038413D"/>
    <w:rsid w:val="003941B6"/>
    <w:rsid w:val="0039642C"/>
    <w:rsid w:val="00396BEC"/>
    <w:rsid w:val="003976EA"/>
    <w:rsid w:val="003B00A7"/>
    <w:rsid w:val="003B31CB"/>
    <w:rsid w:val="003D1904"/>
    <w:rsid w:val="003D4F81"/>
    <w:rsid w:val="00402125"/>
    <w:rsid w:val="0040264A"/>
    <w:rsid w:val="004056E5"/>
    <w:rsid w:val="00406157"/>
    <w:rsid w:val="00420144"/>
    <w:rsid w:val="00425057"/>
    <w:rsid w:val="004315E9"/>
    <w:rsid w:val="00435DAB"/>
    <w:rsid w:val="0044227C"/>
    <w:rsid w:val="00456E2E"/>
    <w:rsid w:val="00475328"/>
    <w:rsid w:val="004824FB"/>
    <w:rsid w:val="004861FE"/>
    <w:rsid w:val="004875B3"/>
    <w:rsid w:val="004A4EBA"/>
    <w:rsid w:val="004B3751"/>
    <w:rsid w:val="004B669D"/>
    <w:rsid w:val="004D0185"/>
    <w:rsid w:val="004D0EE8"/>
    <w:rsid w:val="004D48B1"/>
    <w:rsid w:val="004E040E"/>
    <w:rsid w:val="004E0532"/>
    <w:rsid w:val="004E3D88"/>
    <w:rsid w:val="005014BD"/>
    <w:rsid w:val="00526EF6"/>
    <w:rsid w:val="00527D4D"/>
    <w:rsid w:val="005557B4"/>
    <w:rsid w:val="005673A3"/>
    <w:rsid w:val="00573FAE"/>
    <w:rsid w:val="005902BF"/>
    <w:rsid w:val="00596B36"/>
    <w:rsid w:val="005B1013"/>
    <w:rsid w:val="005B310D"/>
    <w:rsid w:val="005E1274"/>
    <w:rsid w:val="005F3839"/>
    <w:rsid w:val="006004FC"/>
    <w:rsid w:val="0060489D"/>
    <w:rsid w:val="00610092"/>
    <w:rsid w:val="0061020E"/>
    <w:rsid w:val="00617FE5"/>
    <w:rsid w:val="00623FA5"/>
    <w:rsid w:val="00632060"/>
    <w:rsid w:val="00637080"/>
    <w:rsid w:val="00641F82"/>
    <w:rsid w:val="00642A8A"/>
    <w:rsid w:val="00643B56"/>
    <w:rsid w:val="0065003F"/>
    <w:rsid w:val="006531D6"/>
    <w:rsid w:val="00654281"/>
    <w:rsid w:val="00663A31"/>
    <w:rsid w:val="006714DD"/>
    <w:rsid w:val="006847DE"/>
    <w:rsid w:val="00685EBC"/>
    <w:rsid w:val="006A474F"/>
    <w:rsid w:val="006A533D"/>
    <w:rsid w:val="006A5ECC"/>
    <w:rsid w:val="006B3AE1"/>
    <w:rsid w:val="006C0F7C"/>
    <w:rsid w:val="006C16E3"/>
    <w:rsid w:val="006C331C"/>
    <w:rsid w:val="006C40D5"/>
    <w:rsid w:val="006D48A4"/>
    <w:rsid w:val="006E05C3"/>
    <w:rsid w:val="006E152F"/>
    <w:rsid w:val="006E1D49"/>
    <w:rsid w:val="006F0D67"/>
    <w:rsid w:val="006F5765"/>
    <w:rsid w:val="007000B9"/>
    <w:rsid w:val="00712766"/>
    <w:rsid w:val="007243A4"/>
    <w:rsid w:val="00731BF0"/>
    <w:rsid w:val="007519D8"/>
    <w:rsid w:val="00757FDF"/>
    <w:rsid w:val="00762AC1"/>
    <w:rsid w:val="007665FE"/>
    <w:rsid w:val="007845AD"/>
    <w:rsid w:val="00791E72"/>
    <w:rsid w:val="007B49C6"/>
    <w:rsid w:val="007B525A"/>
    <w:rsid w:val="007B52A9"/>
    <w:rsid w:val="007D083B"/>
    <w:rsid w:val="007D43C1"/>
    <w:rsid w:val="007F1923"/>
    <w:rsid w:val="007F2FD3"/>
    <w:rsid w:val="00802410"/>
    <w:rsid w:val="0080668F"/>
    <w:rsid w:val="0081307C"/>
    <w:rsid w:val="0081457B"/>
    <w:rsid w:val="00815C6D"/>
    <w:rsid w:val="00821422"/>
    <w:rsid w:val="00837DE9"/>
    <w:rsid w:val="008476A7"/>
    <w:rsid w:val="0085302E"/>
    <w:rsid w:val="0085471E"/>
    <w:rsid w:val="00855A37"/>
    <w:rsid w:val="0086669D"/>
    <w:rsid w:val="00873883"/>
    <w:rsid w:val="00875AA8"/>
    <w:rsid w:val="00880276"/>
    <w:rsid w:val="0089124E"/>
    <w:rsid w:val="008A21FA"/>
    <w:rsid w:val="008B401F"/>
    <w:rsid w:val="008B5A38"/>
    <w:rsid w:val="008B5FDD"/>
    <w:rsid w:val="008C1E9C"/>
    <w:rsid w:val="008C3136"/>
    <w:rsid w:val="008D55B5"/>
    <w:rsid w:val="008E6F63"/>
    <w:rsid w:val="008F4C25"/>
    <w:rsid w:val="00901C27"/>
    <w:rsid w:val="00903CC3"/>
    <w:rsid w:val="00920697"/>
    <w:rsid w:val="0092653C"/>
    <w:rsid w:val="00937894"/>
    <w:rsid w:val="00957500"/>
    <w:rsid w:val="00974F7B"/>
    <w:rsid w:val="009846C6"/>
    <w:rsid w:val="009B1B1A"/>
    <w:rsid w:val="009B5AEA"/>
    <w:rsid w:val="009C18D7"/>
    <w:rsid w:val="00A06F49"/>
    <w:rsid w:val="00A13B86"/>
    <w:rsid w:val="00A23C0F"/>
    <w:rsid w:val="00A255D4"/>
    <w:rsid w:val="00A279C2"/>
    <w:rsid w:val="00A42C2C"/>
    <w:rsid w:val="00A474BF"/>
    <w:rsid w:val="00A54EC4"/>
    <w:rsid w:val="00A64767"/>
    <w:rsid w:val="00A86B6A"/>
    <w:rsid w:val="00AB0200"/>
    <w:rsid w:val="00AB6BD4"/>
    <w:rsid w:val="00AC24A9"/>
    <w:rsid w:val="00AC6237"/>
    <w:rsid w:val="00AD4E1E"/>
    <w:rsid w:val="00AD4F50"/>
    <w:rsid w:val="00AE07ED"/>
    <w:rsid w:val="00AE3357"/>
    <w:rsid w:val="00AE6273"/>
    <w:rsid w:val="00AE68AA"/>
    <w:rsid w:val="00B00990"/>
    <w:rsid w:val="00B0516E"/>
    <w:rsid w:val="00B22FA8"/>
    <w:rsid w:val="00B35581"/>
    <w:rsid w:val="00B4251F"/>
    <w:rsid w:val="00B52DB6"/>
    <w:rsid w:val="00B53675"/>
    <w:rsid w:val="00B6616A"/>
    <w:rsid w:val="00B926C8"/>
    <w:rsid w:val="00B943D0"/>
    <w:rsid w:val="00BD79BE"/>
    <w:rsid w:val="00BE7660"/>
    <w:rsid w:val="00BF01E0"/>
    <w:rsid w:val="00BF6901"/>
    <w:rsid w:val="00BF7388"/>
    <w:rsid w:val="00C02F7E"/>
    <w:rsid w:val="00C13AAF"/>
    <w:rsid w:val="00C14CBB"/>
    <w:rsid w:val="00C17117"/>
    <w:rsid w:val="00C175FF"/>
    <w:rsid w:val="00C23FA4"/>
    <w:rsid w:val="00C2509B"/>
    <w:rsid w:val="00C30798"/>
    <w:rsid w:val="00C323B4"/>
    <w:rsid w:val="00C325F5"/>
    <w:rsid w:val="00C35EA4"/>
    <w:rsid w:val="00C3696E"/>
    <w:rsid w:val="00C439BF"/>
    <w:rsid w:val="00C55B3F"/>
    <w:rsid w:val="00C56E2C"/>
    <w:rsid w:val="00C57820"/>
    <w:rsid w:val="00C63502"/>
    <w:rsid w:val="00C65C25"/>
    <w:rsid w:val="00C66EA0"/>
    <w:rsid w:val="00C7477E"/>
    <w:rsid w:val="00C77C7A"/>
    <w:rsid w:val="00C80595"/>
    <w:rsid w:val="00C90F30"/>
    <w:rsid w:val="00C93517"/>
    <w:rsid w:val="00C95099"/>
    <w:rsid w:val="00CB3174"/>
    <w:rsid w:val="00CB5F11"/>
    <w:rsid w:val="00CB74FC"/>
    <w:rsid w:val="00CD2D68"/>
    <w:rsid w:val="00CD5D36"/>
    <w:rsid w:val="00CE0E9D"/>
    <w:rsid w:val="00CE120F"/>
    <w:rsid w:val="00CF0939"/>
    <w:rsid w:val="00D01F95"/>
    <w:rsid w:val="00D07977"/>
    <w:rsid w:val="00D17CFD"/>
    <w:rsid w:val="00D2022C"/>
    <w:rsid w:val="00D27164"/>
    <w:rsid w:val="00D3187A"/>
    <w:rsid w:val="00D44A3F"/>
    <w:rsid w:val="00D44B12"/>
    <w:rsid w:val="00D4660A"/>
    <w:rsid w:val="00D4725C"/>
    <w:rsid w:val="00D47DF1"/>
    <w:rsid w:val="00D54448"/>
    <w:rsid w:val="00D54EB2"/>
    <w:rsid w:val="00D71E72"/>
    <w:rsid w:val="00D74F2F"/>
    <w:rsid w:val="00D77DBE"/>
    <w:rsid w:val="00D810C5"/>
    <w:rsid w:val="00D82E16"/>
    <w:rsid w:val="00D93A83"/>
    <w:rsid w:val="00D93BF3"/>
    <w:rsid w:val="00DA1364"/>
    <w:rsid w:val="00DB42EE"/>
    <w:rsid w:val="00DD0BDB"/>
    <w:rsid w:val="00DD45EC"/>
    <w:rsid w:val="00DD6C6C"/>
    <w:rsid w:val="00DD7881"/>
    <w:rsid w:val="00DE0637"/>
    <w:rsid w:val="00DE19F2"/>
    <w:rsid w:val="00DE4AF7"/>
    <w:rsid w:val="00DE6D64"/>
    <w:rsid w:val="00DF2D5B"/>
    <w:rsid w:val="00DF70FE"/>
    <w:rsid w:val="00DF78EE"/>
    <w:rsid w:val="00E021DB"/>
    <w:rsid w:val="00E077AB"/>
    <w:rsid w:val="00E11B0A"/>
    <w:rsid w:val="00E2371A"/>
    <w:rsid w:val="00E244C1"/>
    <w:rsid w:val="00E66375"/>
    <w:rsid w:val="00E7351A"/>
    <w:rsid w:val="00E840AE"/>
    <w:rsid w:val="00E85651"/>
    <w:rsid w:val="00E86F44"/>
    <w:rsid w:val="00E907D7"/>
    <w:rsid w:val="00E9750F"/>
    <w:rsid w:val="00EA16F1"/>
    <w:rsid w:val="00EA3670"/>
    <w:rsid w:val="00EC0843"/>
    <w:rsid w:val="00EC3572"/>
    <w:rsid w:val="00ED3BAF"/>
    <w:rsid w:val="00EE026B"/>
    <w:rsid w:val="00EE1974"/>
    <w:rsid w:val="00EE4CCA"/>
    <w:rsid w:val="00F06353"/>
    <w:rsid w:val="00F14E41"/>
    <w:rsid w:val="00F16D2B"/>
    <w:rsid w:val="00F236FC"/>
    <w:rsid w:val="00F252AF"/>
    <w:rsid w:val="00F25FB7"/>
    <w:rsid w:val="00F46E20"/>
    <w:rsid w:val="00F71E0B"/>
    <w:rsid w:val="00F7490D"/>
    <w:rsid w:val="00F84459"/>
    <w:rsid w:val="00F9162F"/>
    <w:rsid w:val="00F96D34"/>
    <w:rsid w:val="00F96D43"/>
    <w:rsid w:val="00FA3939"/>
    <w:rsid w:val="00FA398C"/>
    <w:rsid w:val="00FA5EE4"/>
    <w:rsid w:val="00FC1FE0"/>
    <w:rsid w:val="00FC4499"/>
    <w:rsid w:val="00FE07C2"/>
    <w:rsid w:val="00FE68A4"/>
    <w:rsid w:val="00FE708E"/>
    <w:rsid w:val="00FE796F"/>
    <w:rsid w:val="00FF258F"/>
    <w:rsid w:val="00FF4E81"/>
    <w:rsid w:val="00FF6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AB5FB17-A9A0-47BC-B1B0-2D8E82D10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C0F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18181E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18181E"/>
  </w:style>
  <w:style w:type="paragraph" w:styleId="Header">
    <w:name w:val="header"/>
    <w:basedOn w:val="Normal"/>
    <w:rsid w:val="0018181E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D93A83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151034"/>
    <w:rPr>
      <w:sz w:val="16"/>
      <w:szCs w:val="16"/>
    </w:rPr>
  </w:style>
  <w:style w:type="paragraph" w:styleId="CommentText">
    <w:name w:val="annotation text"/>
    <w:basedOn w:val="Normal"/>
    <w:semiHidden/>
    <w:rsid w:val="00151034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151034"/>
    <w:rPr>
      <w:b/>
      <w:bCs/>
    </w:rPr>
  </w:style>
  <w:style w:type="character" w:styleId="Hyperlink">
    <w:name w:val="Hyperlink"/>
    <w:rsid w:val="006E1D4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9642C"/>
    <w:pPr>
      <w:spacing w:before="100" w:beforeAutospacing="1" w:after="100" w:afterAutospacing="1"/>
    </w:pPr>
  </w:style>
  <w:style w:type="table" w:styleId="MediumGrid1-Accent1">
    <w:name w:val="Medium Grid 1 Accent 1"/>
    <w:basedOn w:val="TableNormal"/>
    <w:uiPriority w:val="67"/>
    <w:rsid w:val="00BF6901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styleId="ListParagraph">
    <w:name w:val="List Paragraph"/>
    <w:basedOn w:val="Normal"/>
    <w:uiPriority w:val="34"/>
    <w:qFormat/>
    <w:rsid w:val="00BF6901"/>
    <w:pPr>
      <w:ind w:left="720"/>
    </w:pPr>
  </w:style>
  <w:style w:type="paragraph" w:customStyle="1" w:styleId="Default">
    <w:name w:val="Default"/>
    <w:rsid w:val="00102AD7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7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08955827-aeb1-42de-b749-f604362c41c2" origin="userSelected">
  <element uid="de190743-cbc9-4414-8778-0e0b8638ef61" value=""/>
  <element uid="e3747532-42d1-43b9-8ba8-1bf45779edd5" value=""/>
</sisl>
</file>

<file path=customXml/itemProps1.xml><?xml version="1.0" encoding="utf-8"?>
<ds:datastoreItem xmlns:ds="http://schemas.openxmlformats.org/officeDocument/2006/customXml" ds:itemID="{1BAEE5FF-74E2-4A16-825D-6FB630557EE1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1144</Words>
  <Characters>6075</Characters>
  <Application>Microsoft Office Word</Application>
  <DocSecurity>4</DocSecurity>
  <Lines>189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Summary of Teacher Learning Communities and Support Sessions</vt:lpstr>
    </vt:vector>
  </TitlesOfParts>
  <Company>East Renfrewshire Council</Company>
  <LinksUpToDate>false</LinksUpToDate>
  <CharactersWithSpaces>7101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Summary of Teacher Learning Communities and Support Sessions</dc:title>
  <dc:creator>Eductaion</dc:creator>
  <cp:keywords>[NOT OFFICIAL]</cp:keywords>
  <cp:lastModifiedBy>McGeever, Sharon</cp:lastModifiedBy>
  <cp:revision>2</cp:revision>
  <cp:lastPrinted>2018-08-15T13:12:00Z</cp:lastPrinted>
  <dcterms:created xsi:type="dcterms:W3CDTF">2020-01-28T17:22:00Z</dcterms:created>
  <dcterms:modified xsi:type="dcterms:W3CDTF">2020-01-28T17:22:00Z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682f40b8-312b-4948-b783-afb8d0c1b14d</vt:lpwstr>
  </property>
  <property fmtid="{D5CDD505-2E9C-101B-9397-08002B2CF9AE}" pid="3" name="bjSaver">
    <vt:lpwstr>Jb3FdfB6ZQt5iv5VR6ECq6QNiq/Vg2XT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policy="08955827-aeb1-42de-b749-f604362c41c2" origin="userSelected" xmlns="http://www.boldonj</vt:lpwstr>
  </property>
  <property fmtid="{D5CDD505-2E9C-101B-9397-08002B2CF9AE}" pid="5" name="bjDocumentLabelXML-0">
    <vt:lpwstr>ames.com/2008/01/sie/internal/label"&gt;&lt;element uid="de190743-cbc9-4414-8778-0e0b8638ef61" value="" /&gt;&lt;element uid="e3747532-42d1-43b9-8ba8-1bf45779edd5" value="" /&gt;&lt;/sisl&gt;</vt:lpwstr>
  </property>
  <property fmtid="{D5CDD505-2E9C-101B-9397-08002B2CF9AE}" pid="6" name="bjDocumentSecurityLabel">
    <vt:lpwstr>NOT OFFICIAL</vt:lpwstr>
  </property>
  <property fmtid="{D5CDD505-2E9C-101B-9397-08002B2CF9AE}" pid="7" name="gcc-meta-protectivemarking">
    <vt:lpwstr>[NOT OFFICIAL]</vt:lpwstr>
  </property>
</Properties>
</file>