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97060" w14:textId="77777777" w:rsidR="00312B33" w:rsidRDefault="00312B33" w:rsidP="00312B33">
      <w:pPr>
        <w:ind w:right="-61"/>
      </w:pPr>
    </w:p>
    <w:p w14:paraId="03D8E659" w14:textId="77777777" w:rsidR="00CA0329" w:rsidRDefault="00CA0329" w:rsidP="00312B33">
      <w:pPr>
        <w:ind w:right="-61"/>
      </w:pPr>
    </w:p>
    <w:p w14:paraId="3309A525" w14:textId="4AC8FCF1" w:rsidR="00312B33" w:rsidRDefault="00827F86" w:rsidP="00D647AF">
      <w:pPr>
        <w:pStyle w:val="Heading1"/>
      </w:pPr>
      <w:r>
        <w:rPr>
          <w:rFonts w:ascii="Imago Book" w:hAnsi="Imago Book"/>
          <w:noProof/>
          <w:lang w:eastAsia="en-GB"/>
        </w:rPr>
        <w:drawing>
          <wp:inline distT="0" distB="0" distL="0" distR="0" wp14:anchorId="1B8E0538" wp14:editId="337BB83C">
            <wp:extent cx="6646545" cy="3667432"/>
            <wp:effectExtent l="0" t="0" r="1905" b="9525"/>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3820" cy="3693517"/>
                    </a:xfrm>
                    <a:prstGeom prst="rect">
                      <a:avLst/>
                    </a:prstGeom>
                    <a:noFill/>
                    <a:ln>
                      <a:noFill/>
                    </a:ln>
                  </pic:spPr>
                </pic:pic>
              </a:graphicData>
            </a:graphic>
          </wp:inline>
        </w:drawing>
      </w:r>
    </w:p>
    <w:p w14:paraId="0C734787" w14:textId="77777777" w:rsidR="00821AA4" w:rsidRPr="00906413" w:rsidRDefault="00821AA4" w:rsidP="00821AA4">
      <w:pPr>
        <w:rPr>
          <w:sz w:val="14"/>
        </w:rPr>
      </w:pPr>
    </w:p>
    <w:p w14:paraId="004C2635" w14:textId="13F06C7A" w:rsidR="000C6DF3" w:rsidRPr="00E05DF7" w:rsidRDefault="00963FFD" w:rsidP="00E05DF7">
      <w:pPr>
        <w:tabs>
          <w:tab w:val="left" w:pos="1600"/>
        </w:tabs>
      </w:pPr>
      <w:r w:rsidRPr="002D1CD7">
        <w:t xml:space="preserve">The </w:t>
      </w:r>
      <w:r w:rsidR="0077595A" w:rsidRPr="002D1CD7">
        <w:t>summar</w:t>
      </w:r>
      <w:r w:rsidRPr="002D1CD7">
        <w:t xml:space="preserve">y </w:t>
      </w:r>
      <w:r w:rsidR="0077595A" w:rsidRPr="002D1CD7">
        <w:t>report is provided for parents/care</w:t>
      </w:r>
      <w:r w:rsidRPr="002D1CD7">
        <w:t>ers and partners to outline our achievements this sess</w:t>
      </w:r>
      <w:r w:rsidR="00533B17" w:rsidRPr="002D1CD7">
        <w:t>ion and our priorities for next session.</w:t>
      </w:r>
      <w:r w:rsidR="00A84C97">
        <w:t xml:space="preserve"> </w:t>
      </w:r>
      <w:r w:rsidR="000C6DF3" w:rsidRPr="002D1CD7">
        <w:rPr>
          <w:rFonts w:cs="Arial"/>
        </w:rPr>
        <w:t>Throughout this session we have taken forward our prior</w:t>
      </w:r>
      <w:r w:rsidR="00FA4B1A">
        <w:rPr>
          <w:rFonts w:cs="Arial"/>
        </w:rPr>
        <w:t xml:space="preserve">ities as detailed in our school </w:t>
      </w:r>
      <w:r w:rsidR="000C6DF3" w:rsidRPr="002D1CD7">
        <w:rPr>
          <w:rFonts w:cs="Arial"/>
        </w:rPr>
        <w:t>improvement plan. Through our processes of self-evaluation, we have identified how we can improve outcomes for our children and young people.</w:t>
      </w:r>
    </w:p>
    <w:p w14:paraId="33D7C8FF" w14:textId="4DF8723F"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5730C9" w14:paraId="747BEDB2" w14:textId="77777777" w:rsidTr="000C6DF3">
        <w:tc>
          <w:tcPr>
            <w:tcW w:w="360" w:type="dxa"/>
            <w:vMerge w:val="restart"/>
            <w:tcBorders>
              <w:top w:val="nil"/>
              <w:left w:val="nil"/>
              <w:right w:val="single" w:sz="2" w:space="0" w:color="auto"/>
            </w:tcBorders>
            <w:shd w:val="clear" w:color="auto" w:fill="C0C0C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0C0C0"/>
          </w:tcPr>
          <w:p w14:paraId="39C5CDFB" w14:textId="3EC813E9"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Pr="00DC1797">
              <w:rPr>
                <w:rFonts w:cs="Arial"/>
                <w:b/>
              </w:rPr>
              <w:t xml:space="preserve">this year.  </w:t>
            </w:r>
          </w:p>
        </w:tc>
      </w:tr>
      <w:tr w:rsidR="004C387E" w:rsidRPr="00DC1797" w14:paraId="10665D5E" w14:textId="77777777" w:rsidTr="000C6DF3">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26D4C54E" w14:textId="77777777" w:rsidR="00533B17" w:rsidRDefault="00533B17" w:rsidP="00097858">
            <w:pPr>
              <w:tabs>
                <w:tab w:val="left" w:pos="1600"/>
              </w:tabs>
              <w:spacing w:before="60"/>
              <w:rPr>
                <w:rFonts w:cs="Arial"/>
              </w:rPr>
            </w:pPr>
            <w:r>
              <w:rPr>
                <w:rFonts w:cs="Arial"/>
              </w:rPr>
              <w:t>We would like to highlight the foll</w:t>
            </w:r>
            <w:r w:rsidR="000B281A">
              <w:rPr>
                <w:rFonts w:cs="Arial"/>
              </w:rPr>
              <w:t>owing improvements/achievements</w:t>
            </w:r>
            <w:r>
              <w:rPr>
                <w:rFonts w:cs="Arial"/>
              </w:rPr>
              <w:t>:</w:t>
            </w:r>
          </w:p>
          <w:p w14:paraId="7F437AC0" w14:textId="19451F0E" w:rsidR="0006350B" w:rsidRDefault="0067019C" w:rsidP="0006350B">
            <w:pPr>
              <w:tabs>
                <w:tab w:val="left" w:pos="1600"/>
              </w:tabs>
              <w:spacing w:before="60"/>
              <w:rPr>
                <w:rFonts w:cs="Arial"/>
              </w:rPr>
            </w:pPr>
            <w:r>
              <w:rPr>
                <w:rFonts w:cs="Arial"/>
                <w:noProof/>
              </w:rPr>
              <w:drawing>
                <wp:anchor distT="0" distB="0" distL="114300" distR="114300" simplePos="0" relativeHeight="251658240" behindDoc="1" locked="0" layoutInCell="1" allowOverlap="1" wp14:anchorId="294850B0" wp14:editId="6F5F9FE2">
                  <wp:simplePos x="0" y="0"/>
                  <wp:positionH relativeFrom="column">
                    <wp:posOffset>3207385</wp:posOffset>
                  </wp:positionH>
                  <wp:positionV relativeFrom="paragraph">
                    <wp:posOffset>990600</wp:posOffset>
                  </wp:positionV>
                  <wp:extent cx="2844800" cy="2133600"/>
                  <wp:effectExtent l="0" t="0" r="0" b="0"/>
                  <wp:wrapTight wrapText="bothSides">
                    <wp:wrapPolygon edited="0">
                      <wp:start x="0" y="0"/>
                      <wp:lineTo x="0" y="21407"/>
                      <wp:lineTo x="21407" y="21407"/>
                      <wp:lineTo x="214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lan.jfif"/>
                          <pic:cNvPicPr/>
                        </pic:nvPicPr>
                        <pic:blipFill>
                          <a:blip r:embed="rId10"/>
                          <a:stretch>
                            <a:fillRect/>
                          </a:stretch>
                        </pic:blipFill>
                        <pic:spPr>
                          <a:xfrm>
                            <a:off x="0" y="0"/>
                            <a:ext cx="2844800" cy="2133600"/>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59264" behindDoc="1" locked="0" layoutInCell="1" allowOverlap="1" wp14:anchorId="1A6963BE" wp14:editId="3477F3BD">
                  <wp:simplePos x="0" y="0"/>
                  <wp:positionH relativeFrom="column">
                    <wp:posOffset>-31115</wp:posOffset>
                  </wp:positionH>
                  <wp:positionV relativeFrom="paragraph">
                    <wp:posOffset>952500</wp:posOffset>
                  </wp:positionV>
                  <wp:extent cx="2876550" cy="2153920"/>
                  <wp:effectExtent l="0" t="0" r="0" b="0"/>
                  <wp:wrapTight wrapText="bothSides">
                    <wp:wrapPolygon edited="0">
                      <wp:start x="0" y="0"/>
                      <wp:lineTo x="0" y="21396"/>
                      <wp:lineTo x="21457" y="21396"/>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omas.jfif"/>
                          <pic:cNvPicPr/>
                        </pic:nvPicPr>
                        <pic:blipFill>
                          <a:blip r:embed="rId11"/>
                          <a:stretch>
                            <a:fillRect/>
                          </a:stretch>
                        </pic:blipFill>
                        <pic:spPr>
                          <a:xfrm>
                            <a:off x="0" y="0"/>
                            <a:ext cx="2876550" cy="2153920"/>
                          </a:xfrm>
                          <a:prstGeom prst="rect">
                            <a:avLst/>
                          </a:prstGeom>
                        </pic:spPr>
                      </pic:pic>
                    </a:graphicData>
                  </a:graphic>
                  <wp14:sizeRelH relativeFrom="page">
                    <wp14:pctWidth>0</wp14:pctWidth>
                  </wp14:sizeRelH>
                  <wp14:sizeRelV relativeFrom="page">
                    <wp14:pctHeight>0</wp14:pctHeight>
                  </wp14:sizeRelV>
                </wp:anchor>
              </w:drawing>
            </w:r>
            <w:r w:rsidR="00DD4197">
              <w:rPr>
                <w:rFonts w:cs="Arial"/>
              </w:rPr>
              <w:t xml:space="preserve">Throughout the course of the 2021-2022 school session we have focussed on developing our learning environment. During the course of the year we </w:t>
            </w:r>
            <w:r w:rsidR="00057B69">
              <w:rPr>
                <w:rFonts w:cs="Arial"/>
              </w:rPr>
              <w:t>worked with ‘Sowing Seeds’ to</w:t>
            </w:r>
            <w:r w:rsidR="00DD4197">
              <w:rPr>
                <w:rFonts w:cs="Arial"/>
              </w:rPr>
              <w:t xml:space="preserve"> develop our sensory garden. This has now been replanted with a variety of herbs, shrubs and flowers which provide scents, textures and sounds </w:t>
            </w:r>
            <w:r w:rsidR="0006350B">
              <w:rPr>
                <w:rFonts w:cs="Arial"/>
              </w:rPr>
              <w:t xml:space="preserve">to stimulate interest and prompt our pupils to explore. </w:t>
            </w:r>
            <w:r w:rsidR="00057B69">
              <w:rPr>
                <w:rFonts w:cs="Arial"/>
              </w:rPr>
              <w:t>All classes were able to participate in workshops with ‘Sowing Seeds’ staff to promote outdoor learning. In addition,</w:t>
            </w:r>
            <w:r w:rsidR="0006350B">
              <w:rPr>
                <w:rFonts w:cs="Arial"/>
              </w:rPr>
              <w:t xml:space="preserve"> teaching staff received 2 training sessions on outdoor learning and how to use the natural environment for learning</w:t>
            </w:r>
            <w:r w:rsidR="00057B69">
              <w:rPr>
                <w:rFonts w:cs="Arial"/>
              </w:rPr>
              <w:t xml:space="preserve"> 7 teaching</w:t>
            </w:r>
            <w:r w:rsidR="0006350B">
              <w:rPr>
                <w:rFonts w:cs="Arial"/>
              </w:rPr>
              <w:t>.</w:t>
            </w:r>
          </w:p>
          <w:p w14:paraId="3AB4981D" w14:textId="51E6AB44" w:rsidR="0006350B" w:rsidRDefault="00057B69" w:rsidP="0006350B">
            <w:pPr>
              <w:tabs>
                <w:tab w:val="left" w:pos="1600"/>
              </w:tabs>
              <w:spacing w:before="60"/>
              <w:rPr>
                <w:rFonts w:cs="Arial"/>
              </w:rPr>
            </w:pPr>
            <w:r>
              <w:rPr>
                <w:rFonts w:cs="Arial"/>
              </w:rPr>
              <w:t>W</w:t>
            </w:r>
            <w:r w:rsidR="0006350B">
              <w:rPr>
                <w:rFonts w:cs="Arial"/>
              </w:rPr>
              <w:t>e also focus</w:t>
            </w:r>
            <w:r>
              <w:rPr>
                <w:rFonts w:cs="Arial"/>
              </w:rPr>
              <w:t>ed</w:t>
            </w:r>
            <w:r w:rsidR="0006350B">
              <w:rPr>
                <w:rFonts w:cs="Arial"/>
              </w:rPr>
              <w:t xml:space="preserve"> on developing our playground to ensure that the equipment available is interesting to our pupils and meets their sensory needs, while also being accessible. The charity ‘Dreams Come True’ worked with us to provide funds to install a range of new equipment including accessible swings, spinning pots and an inground trampoline. This equipment has been particularly beneficial for </w:t>
            </w:r>
            <w:r>
              <w:rPr>
                <w:rFonts w:cs="Arial"/>
              </w:rPr>
              <w:t>supporting</w:t>
            </w:r>
            <w:r w:rsidR="0006350B">
              <w:rPr>
                <w:rFonts w:cs="Arial"/>
              </w:rPr>
              <w:t xml:space="preserve"> our pupils </w:t>
            </w:r>
            <w:r>
              <w:rPr>
                <w:rFonts w:cs="Arial"/>
              </w:rPr>
              <w:t xml:space="preserve">with their </w:t>
            </w:r>
            <w:r w:rsidR="0006350B">
              <w:rPr>
                <w:rFonts w:cs="Arial"/>
              </w:rPr>
              <w:t>sensory</w:t>
            </w:r>
            <w:r>
              <w:rPr>
                <w:rFonts w:cs="Arial"/>
              </w:rPr>
              <w:t xml:space="preserve"> needs</w:t>
            </w:r>
            <w:r w:rsidR="0006350B">
              <w:rPr>
                <w:rFonts w:cs="Arial"/>
              </w:rPr>
              <w:t xml:space="preserve"> and emotional regulation.</w:t>
            </w:r>
          </w:p>
          <w:p w14:paraId="70CF5228" w14:textId="460FAEE1" w:rsidR="0006350B" w:rsidRDefault="0067019C" w:rsidP="0006350B">
            <w:pPr>
              <w:tabs>
                <w:tab w:val="left" w:pos="1600"/>
              </w:tabs>
              <w:spacing w:before="60"/>
              <w:rPr>
                <w:rFonts w:cs="Arial"/>
              </w:rPr>
            </w:pPr>
            <w:r>
              <w:rPr>
                <w:rFonts w:cs="Arial"/>
                <w:noProof/>
              </w:rPr>
              <w:lastRenderedPageBreak/>
              <w:drawing>
                <wp:anchor distT="0" distB="0" distL="114300" distR="114300" simplePos="0" relativeHeight="251660288" behindDoc="1" locked="0" layoutInCell="1" allowOverlap="1" wp14:anchorId="50D0C6ED" wp14:editId="70D53849">
                  <wp:simplePos x="0" y="0"/>
                  <wp:positionH relativeFrom="column">
                    <wp:posOffset>120650</wp:posOffset>
                  </wp:positionH>
                  <wp:positionV relativeFrom="paragraph">
                    <wp:posOffset>88265</wp:posOffset>
                  </wp:positionV>
                  <wp:extent cx="2667000" cy="2000250"/>
                  <wp:effectExtent l="0" t="0" r="0" b="0"/>
                  <wp:wrapTight wrapText="bothSides">
                    <wp:wrapPolygon edited="0">
                      <wp:start x="0" y="0"/>
                      <wp:lineTo x="0" y="21394"/>
                      <wp:lineTo x="21446" y="21394"/>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23 1.jpg"/>
                          <pic:cNvPicPr/>
                        </pic:nvPicPr>
                        <pic:blipFill>
                          <a:blip r:embed="rId12"/>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1312" behindDoc="1" locked="0" layoutInCell="1" allowOverlap="1" wp14:anchorId="0ED277C4" wp14:editId="336456C2">
                  <wp:simplePos x="0" y="0"/>
                  <wp:positionH relativeFrom="column">
                    <wp:posOffset>3130550</wp:posOffset>
                  </wp:positionH>
                  <wp:positionV relativeFrom="paragraph">
                    <wp:posOffset>88900</wp:posOffset>
                  </wp:positionV>
                  <wp:extent cx="2628900" cy="1971675"/>
                  <wp:effectExtent l="0" t="0" r="0" b="9525"/>
                  <wp:wrapTight wrapText="bothSides">
                    <wp:wrapPolygon edited="0">
                      <wp:start x="0" y="0"/>
                      <wp:lineTo x="0" y="21496"/>
                      <wp:lineTo x="21443" y="21496"/>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53.jpg"/>
                          <pic:cNvPicPr/>
                        </pic:nvPicPr>
                        <pic:blipFill>
                          <a:blip r:embed="rId13"/>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r w:rsidR="00057B69">
              <w:rPr>
                <w:rFonts w:cs="Arial"/>
              </w:rPr>
              <w:t>Additionally,</w:t>
            </w:r>
            <w:r w:rsidR="0006350B">
              <w:rPr>
                <w:rFonts w:cs="Arial"/>
              </w:rPr>
              <w:t xml:space="preserve"> </w:t>
            </w:r>
            <w:r w:rsidR="00057B69">
              <w:rPr>
                <w:rFonts w:cs="Arial"/>
              </w:rPr>
              <w:t>w</w:t>
            </w:r>
            <w:r w:rsidR="0006350B">
              <w:rPr>
                <w:rFonts w:cs="Arial"/>
              </w:rPr>
              <w:t xml:space="preserve">e </w:t>
            </w:r>
            <w:r w:rsidR="00057B69">
              <w:rPr>
                <w:rFonts w:cs="Arial"/>
              </w:rPr>
              <w:t xml:space="preserve">have worked with Jupiter Play to plan and install a new </w:t>
            </w:r>
            <w:proofErr w:type="gramStart"/>
            <w:r w:rsidR="00057B69">
              <w:rPr>
                <w:rFonts w:cs="Arial"/>
              </w:rPr>
              <w:t>high quality</w:t>
            </w:r>
            <w:proofErr w:type="gramEnd"/>
            <w:r w:rsidR="00057B69">
              <w:rPr>
                <w:rFonts w:cs="Arial"/>
              </w:rPr>
              <w:t xml:space="preserve"> wooden climbing structure, which has an accessible ramp &amp; a double width slide to enable all pupils to use the equipment. We recognise the importance of play in learning &amp; </w:t>
            </w:r>
            <w:r w:rsidR="0060244D">
              <w:rPr>
                <w:rFonts w:cs="Arial"/>
              </w:rPr>
              <w:t xml:space="preserve">the challenges </w:t>
            </w:r>
            <w:r w:rsidR="00057B69">
              <w:rPr>
                <w:rFonts w:cs="Arial"/>
              </w:rPr>
              <w:t xml:space="preserve">that many of our </w:t>
            </w:r>
            <w:proofErr w:type="gramStart"/>
            <w:r w:rsidR="0060244D">
              <w:rPr>
                <w:rFonts w:cs="Arial"/>
              </w:rPr>
              <w:t>families</w:t>
            </w:r>
            <w:proofErr w:type="gramEnd"/>
            <w:r w:rsidR="00057B69">
              <w:rPr>
                <w:rFonts w:cs="Arial"/>
              </w:rPr>
              <w:t xml:space="preserve"> </w:t>
            </w:r>
            <w:r w:rsidR="0060244D">
              <w:rPr>
                <w:rFonts w:cs="Arial"/>
              </w:rPr>
              <w:t>face trying</w:t>
            </w:r>
            <w:r w:rsidR="00057B69">
              <w:rPr>
                <w:rFonts w:cs="Arial"/>
              </w:rPr>
              <w:t xml:space="preserve"> to access play spaces in their local communities which meet their </w:t>
            </w:r>
            <w:r w:rsidR="0060244D">
              <w:rPr>
                <w:rFonts w:cs="Arial"/>
              </w:rPr>
              <w:t xml:space="preserve">child’s </w:t>
            </w:r>
            <w:r w:rsidR="00057B69">
              <w:rPr>
                <w:rFonts w:cs="Arial"/>
              </w:rPr>
              <w:t xml:space="preserve">needs in terms of safety and accessibility. </w:t>
            </w:r>
            <w:r w:rsidR="00AE72E1">
              <w:rPr>
                <w:rFonts w:cs="Arial"/>
              </w:rPr>
              <w:t>The developments in our environment have been very well received by our pupils.</w:t>
            </w:r>
            <w:bookmarkStart w:id="0" w:name="_GoBack"/>
            <w:bookmarkEnd w:id="0"/>
          </w:p>
          <w:p w14:paraId="7833C5D9" w14:textId="43B1336A" w:rsidR="00AE72E1" w:rsidRDefault="00F273E9" w:rsidP="0006350B">
            <w:pPr>
              <w:tabs>
                <w:tab w:val="left" w:pos="1600"/>
              </w:tabs>
              <w:spacing w:before="60"/>
              <w:rPr>
                <w:rFonts w:cs="Arial"/>
              </w:rPr>
            </w:pPr>
            <w:r>
              <w:rPr>
                <w:rFonts w:cs="Arial"/>
                <w:noProof/>
              </w:rPr>
              <w:drawing>
                <wp:anchor distT="0" distB="0" distL="114300" distR="114300" simplePos="0" relativeHeight="251662336" behindDoc="1" locked="0" layoutInCell="1" allowOverlap="1" wp14:anchorId="4D70CE0A" wp14:editId="00FE473C">
                  <wp:simplePos x="0" y="0"/>
                  <wp:positionH relativeFrom="column">
                    <wp:posOffset>3215005</wp:posOffset>
                  </wp:positionH>
                  <wp:positionV relativeFrom="paragraph">
                    <wp:posOffset>50800</wp:posOffset>
                  </wp:positionV>
                  <wp:extent cx="2642235" cy="1802765"/>
                  <wp:effectExtent l="0" t="0" r="5715" b="6985"/>
                  <wp:wrapTight wrapText="bothSides">
                    <wp:wrapPolygon edited="0">
                      <wp:start x="0" y="0"/>
                      <wp:lineTo x="0" y="21455"/>
                      <wp:lineTo x="21491" y="21455"/>
                      <wp:lineTo x="214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llan 1.jfif"/>
                          <pic:cNvPicPr/>
                        </pic:nvPicPr>
                        <pic:blipFill rotWithShape="1">
                          <a:blip r:embed="rId14"/>
                          <a:srcRect r="13917" b="21674"/>
                          <a:stretch/>
                        </pic:blipFill>
                        <pic:spPr bwMode="auto">
                          <a:xfrm>
                            <a:off x="0" y="0"/>
                            <a:ext cx="2642235" cy="180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2E1">
              <w:rPr>
                <w:rFonts w:cs="Arial"/>
              </w:rPr>
              <w:t>We also focused on working on developing the use of core communication boards across the school. While progress has been made in this area, we intend to work more on developing the use of AAC (Augmentative &amp; Alternative Communication) &amp; ICT in the coming year.</w:t>
            </w:r>
          </w:p>
          <w:p w14:paraId="000E4F57" w14:textId="77777777" w:rsidR="00F273E9" w:rsidRDefault="00F273E9" w:rsidP="0006350B">
            <w:pPr>
              <w:tabs>
                <w:tab w:val="left" w:pos="1600"/>
              </w:tabs>
              <w:spacing w:before="60"/>
              <w:rPr>
                <w:rFonts w:cs="Arial"/>
              </w:rPr>
            </w:pPr>
          </w:p>
          <w:p w14:paraId="62DD505D" w14:textId="628502FE" w:rsidR="00057B69" w:rsidRDefault="00057B69" w:rsidP="0006350B">
            <w:pPr>
              <w:tabs>
                <w:tab w:val="left" w:pos="1600"/>
              </w:tabs>
              <w:spacing w:before="60"/>
              <w:rPr>
                <w:rFonts w:cs="Arial"/>
              </w:rPr>
            </w:pPr>
          </w:p>
          <w:p w14:paraId="766CB49E" w14:textId="77777777" w:rsidR="00533B17" w:rsidRPr="0081386F" w:rsidRDefault="00533B17" w:rsidP="000C6DF3">
            <w:pPr>
              <w:tabs>
                <w:tab w:val="left" w:pos="1600"/>
              </w:tabs>
              <w:spacing w:before="60"/>
              <w:rPr>
                <w:rFonts w:cs="Arial"/>
              </w:rPr>
            </w:pPr>
          </w:p>
          <w:p w14:paraId="7B1097C6" w14:textId="77777777" w:rsidR="00533B17" w:rsidRDefault="00533B17" w:rsidP="000C6DF3">
            <w:pPr>
              <w:tabs>
                <w:tab w:val="left" w:pos="1600"/>
              </w:tabs>
              <w:spacing w:before="60"/>
              <w:ind w:left="360"/>
              <w:rPr>
                <w:rFonts w:cs="Arial"/>
              </w:rPr>
            </w:pPr>
          </w:p>
          <w:p w14:paraId="276BC816" w14:textId="77777777" w:rsidR="00533B17" w:rsidRDefault="00533B17" w:rsidP="000C6DF3">
            <w:pPr>
              <w:tabs>
                <w:tab w:val="left" w:pos="1600"/>
              </w:tabs>
              <w:spacing w:before="60"/>
              <w:ind w:left="360"/>
              <w:rPr>
                <w:rFonts w:cs="Arial"/>
              </w:rPr>
            </w:pPr>
          </w:p>
          <w:p w14:paraId="6CE7B70D" w14:textId="77777777" w:rsidR="00FA4B1A" w:rsidRPr="00DC1797" w:rsidRDefault="00FA4B1A" w:rsidP="00097858">
            <w:pPr>
              <w:tabs>
                <w:tab w:val="left" w:pos="1600"/>
              </w:tabs>
              <w:spacing w:before="60"/>
              <w:rPr>
                <w:rFonts w:cs="Arial"/>
              </w:rPr>
            </w:pPr>
          </w:p>
        </w:tc>
      </w:tr>
    </w:tbl>
    <w:p w14:paraId="04F951AB" w14:textId="77777777"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0C6DF3">
        <w:tc>
          <w:tcPr>
            <w:tcW w:w="360" w:type="dxa"/>
            <w:vMerge w:val="restart"/>
            <w:tcBorders>
              <w:top w:val="nil"/>
              <w:left w:val="nil"/>
              <w:right w:val="single" w:sz="2" w:space="0" w:color="auto"/>
            </w:tcBorders>
            <w:shd w:val="clear" w:color="auto" w:fill="C0C0C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14:paraId="7066379C" w14:textId="1CB0AAD9" w:rsidR="00811CCB" w:rsidRPr="00DC1797" w:rsidRDefault="00533B17" w:rsidP="00811CCB">
            <w:pPr>
              <w:tabs>
                <w:tab w:val="left" w:pos="1600"/>
              </w:tabs>
              <w:ind w:left="284" w:hanging="284"/>
              <w:rPr>
                <w:rFonts w:cs="Arial"/>
                <w:b/>
              </w:rPr>
            </w:pPr>
            <w:r w:rsidRPr="00DC1797">
              <w:rPr>
                <w:rFonts w:cs="Arial"/>
                <w:b/>
              </w:rPr>
              <w:t>Here is w</w:t>
            </w:r>
            <w:r w:rsidR="0005632B">
              <w:rPr>
                <w:rFonts w:cs="Arial"/>
                <w:b/>
              </w:rPr>
              <w:t>hat we plan to improve next year</w:t>
            </w:r>
            <w:r w:rsidRPr="00DC1797">
              <w:rPr>
                <w:rFonts w:cs="Arial"/>
                <w:b/>
              </w:rPr>
              <w:t>.</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3B840E6B" w14:textId="77777777" w:rsidR="0077595A" w:rsidRDefault="0077595A" w:rsidP="0077595A">
            <w:pPr>
              <w:rPr>
                <w:rFonts w:cs="Arial"/>
              </w:rPr>
            </w:pPr>
          </w:p>
          <w:p w14:paraId="15CAB1ED" w14:textId="77777777" w:rsidR="00DD4197" w:rsidRPr="00F273E9" w:rsidRDefault="00DD4197" w:rsidP="00DD4197">
            <w:pPr>
              <w:pStyle w:val="Header"/>
              <w:tabs>
                <w:tab w:val="left" w:pos="2337"/>
              </w:tabs>
              <w:spacing w:before="60"/>
              <w:rPr>
                <w:rFonts w:cs="Arial"/>
              </w:rPr>
            </w:pPr>
            <w:r w:rsidRPr="00F273E9">
              <w:rPr>
                <w:rFonts w:cs="Arial"/>
              </w:rPr>
              <w:t>1: To develop trusting and supportive relationships within the school and beyond, e.g. with school colleagues, parents, Glasgow CLN colleagues, and wider community colleagues with a view to sharing /developing practice to better support the needs of individuals.</w:t>
            </w:r>
          </w:p>
          <w:p w14:paraId="1C1894AF" w14:textId="77777777" w:rsidR="00DD4197" w:rsidRPr="00F273E9" w:rsidRDefault="00DD4197" w:rsidP="00DD4197">
            <w:pPr>
              <w:pStyle w:val="Header"/>
              <w:tabs>
                <w:tab w:val="left" w:pos="2337"/>
              </w:tabs>
              <w:spacing w:before="60"/>
              <w:rPr>
                <w:rFonts w:cs="Arial"/>
              </w:rPr>
            </w:pPr>
          </w:p>
          <w:p w14:paraId="760CD144" w14:textId="77777777" w:rsidR="00DD4197" w:rsidRPr="00F273E9" w:rsidRDefault="00DD4197" w:rsidP="00DD4197">
            <w:pPr>
              <w:pStyle w:val="Header"/>
              <w:tabs>
                <w:tab w:val="left" w:pos="2337"/>
              </w:tabs>
              <w:spacing w:before="60"/>
              <w:rPr>
                <w:rFonts w:cs="Arial"/>
              </w:rPr>
            </w:pPr>
            <w:r w:rsidRPr="00F273E9">
              <w:rPr>
                <w:rFonts w:cs="Arial"/>
              </w:rPr>
              <w:t>2: To review our curriculum planning to ensure all children have access to a breadth of experiences taught through relevant contexts, as well a specific target planning to meet individual needs.</w:t>
            </w:r>
          </w:p>
          <w:p w14:paraId="64C519C8" w14:textId="77777777" w:rsidR="00DD4197" w:rsidRPr="00F273E9" w:rsidRDefault="00DD4197" w:rsidP="00DD4197">
            <w:pPr>
              <w:pStyle w:val="Header"/>
              <w:tabs>
                <w:tab w:val="left" w:pos="2337"/>
              </w:tabs>
              <w:spacing w:before="60"/>
              <w:rPr>
                <w:rFonts w:cs="Arial"/>
              </w:rPr>
            </w:pPr>
          </w:p>
          <w:p w14:paraId="787B0610" w14:textId="77777777" w:rsidR="00DD4197" w:rsidRPr="00F273E9" w:rsidRDefault="00DD4197" w:rsidP="00DD4197">
            <w:pPr>
              <w:pStyle w:val="Header"/>
              <w:tabs>
                <w:tab w:val="left" w:pos="2337"/>
              </w:tabs>
              <w:spacing w:before="60"/>
              <w:rPr>
                <w:rFonts w:cs="Arial"/>
              </w:rPr>
            </w:pPr>
            <w:r w:rsidRPr="00F273E9">
              <w:rPr>
                <w:rFonts w:cs="Arial"/>
              </w:rPr>
              <w:t>3: To develop our learning &amp; teaching to incorporate a broader range of ICT software &amp; AAC to enable greater personalisation and adaptation of learning to meet individual needs.</w:t>
            </w:r>
          </w:p>
          <w:p w14:paraId="0A9D5325" w14:textId="77777777" w:rsidR="00E05DF7" w:rsidRPr="00DC1797" w:rsidRDefault="00E05DF7" w:rsidP="00533B17">
            <w:pPr>
              <w:rPr>
                <w:rFonts w:cs="Arial"/>
              </w:rPr>
            </w:pPr>
          </w:p>
        </w:tc>
      </w:tr>
    </w:tbl>
    <w:p w14:paraId="1217ABBC" w14:textId="77777777" w:rsidR="00513DB2" w:rsidRPr="00DC1797" w:rsidRDefault="00513DB2">
      <w:pPr>
        <w:tabs>
          <w:tab w:val="left" w:pos="1600"/>
        </w:tabs>
        <w:rPr>
          <w:rFonts w:cs="Arial"/>
        </w:rPr>
      </w:pPr>
    </w:p>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0C6DF3">
        <w:tc>
          <w:tcPr>
            <w:tcW w:w="334" w:type="dxa"/>
            <w:vMerge w:val="restart"/>
            <w:tcBorders>
              <w:top w:val="nil"/>
              <w:left w:val="nil"/>
              <w:right w:val="single" w:sz="2" w:space="0" w:color="auto"/>
            </w:tcBorders>
            <w:shd w:val="clear" w:color="auto" w:fill="C0C0C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14:paraId="2E9F9B84" w14:textId="77777777" w:rsidR="009C256B" w:rsidRPr="00DC1797" w:rsidRDefault="00821AA4" w:rsidP="0077595A">
            <w:pPr>
              <w:tabs>
                <w:tab w:val="left" w:pos="1600"/>
              </w:tabs>
              <w:rPr>
                <w:rFonts w:cs="Arial"/>
                <w:b/>
              </w:rPr>
            </w:pPr>
            <w:r>
              <w:rPr>
                <w:rFonts w:cs="Arial"/>
                <w:b/>
              </w:rPr>
              <w:t>How can you find out more information about</w:t>
            </w:r>
            <w:r w:rsidR="00533B17">
              <w:rPr>
                <w:rFonts w:cs="Arial"/>
                <w:b/>
              </w:rPr>
              <w:t xml:space="preserve">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74BC0B35" w14:textId="77777777" w:rsidR="00A966F7" w:rsidRDefault="00A966F7" w:rsidP="00F16CB4">
            <w:pPr>
              <w:autoSpaceDE w:val="0"/>
              <w:autoSpaceDN w:val="0"/>
              <w:adjustRightInd w:val="0"/>
              <w:rPr>
                <w:color w:val="000000"/>
                <w:szCs w:val="16"/>
              </w:rPr>
            </w:pPr>
          </w:p>
          <w:p w14:paraId="6B024105" w14:textId="77777777" w:rsidR="000B281A" w:rsidRDefault="00533B17" w:rsidP="00F16CB4">
            <w:pPr>
              <w:autoSpaceDE w:val="0"/>
              <w:autoSpaceDN w:val="0"/>
              <w:adjustRightInd w:val="0"/>
              <w:rPr>
                <w:color w:val="000000"/>
                <w:szCs w:val="16"/>
              </w:rPr>
            </w:pPr>
            <w:r>
              <w:rPr>
                <w:color w:val="000000"/>
                <w:szCs w:val="16"/>
              </w:rPr>
              <w:t>Please contact us directly if you require furt</w:t>
            </w:r>
            <w:r w:rsidR="000B281A">
              <w:rPr>
                <w:color w:val="000000"/>
                <w:szCs w:val="16"/>
              </w:rPr>
              <w:t xml:space="preserve">her information or if you wish </w:t>
            </w:r>
            <w:r>
              <w:rPr>
                <w:color w:val="000000"/>
                <w:szCs w:val="16"/>
              </w:rPr>
              <w:t>to comment on the report.</w:t>
            </w:r>
            <w:r w:rsidR="000B281A">
              <w:rPr>
                <w:color w:val="000000"/>
                <w:szCs w:val="16"/>
              </w:rPr>
              <w:t xml:space="preserve"> </w:t>
            </w:r>
          </w:p>
          <w:p w14:paraId="6ED288F3" w14:textId="77777777" w:rsidR="00FA4B1A" w:rsidRDefault="00FA4B1A" w:rsidP="00F16CB4">
            <w:pPr>
              <w:autoSpaceDE w:val="0"/>
              <w:autoSpaceDN w:val="0"/>
              <w:adjustRightInd w:val="0"/>
              <w:rPr>
                <w:color w:val="000000"/>
                <w:szCs w:val="16"/>
              </w:rPr>
            </w:pPr>
          </w:p>
          <w:p w14:paraId="78D4E2C6" w14:textId="34CEC838" w:rsidR="00FA4B1A" w:rsidRDefault="000B281A" w:rsidP="00F16CB4">
            <w:pPr>
              <w:autoSpaceDE w:val="0"/>
              <w:autoSpaceDN w:val="0"/>
              <w:adjustRightInd w:val="0"/>
              <w:rPr>
                <w:color w:val="000000"/>
                <w:szCs w:val="16"/>
              </w:rPr>
            </w:pPr>
            <w:r>
              <w:rPr>
                <w:color w:val="000000"/>
                <w:szCs w:val="16"/>
              </w:rPr>
              <w:t>The contact e-mail address is:</w:t>
            </w:r>
            <w:r w:rsidR="00DD4197">
              <w:rPr>
                <w:color w:val="000000"/>
                <w:szCs w:val="16"/>
              </w:rPr>
              <w:t xml:space="preserve"> headteacher@croftcroighn-pri.glasgow.sch.uk</w:t>
            </w:r>
          </w:p>
          <w:p w14:paraId="5085432B" w14:textId="1A0CC1F0" w:rsidR="00533B17" w:rsidRDefault="000B281A" w:rsidP="00F16CB4">
            <w:pPr>
              <w:autoSpaceDE w:val="0"/>
              <w:autoSpaceDN w:val="0"/>
              <w:adjustRightInd w:val="0"/>
              <w:rPr>
                <w:color w:val="000000"/>
                <w:szCs w:val="16"/>
              </w:rPr>
            </w:pPr>
            <w:r>
              <w:rPr>
                <w:color w:val="000000"/>
                <w:szCs w:val="16"/>
              </w:rPr>
              <w:t xml:space="preserve"> </w:t>
            </w:r>
          </w:p>
          <w:p w14:paraId="236EA742" w14:textId="4DB20403" w:rsidR="00821AA4" w:rsidRDefault="00821AA4" w:rsidP="00F16CB4">
            <w:pPr>
              <w:autoSpaceDE w:val="0"/>
              <w:autoSpaceDN w:val="0"/>
              <w:adjustRightInd w:val="0"/>
              <w:rPr>
                <w:color w:val="000000"/>
                <w:szCs w:val="16"/>
              </w:rPr>
            </w:pPr>
            <w:r>
              <w:rPr>
                <w:color w:val="000000"/>
                <w:szCs w:val="16"/>
              </w:rPr>
              <w:t>Our telephone number is:</w:t>
            </w:r>
            <w:r w:rsidR="00DD4197">
              <w:rPr>
                <w:color w:val="000000"/>
                <w:szCs w:val="16"/>
              </w:rPr>
              <w:t xml:space="preserve"> </w:t>
            </w:r>
            <w:hyperlink r:id="rId15" w:history="1">
              <w:r w:rsidR="00DD4197" w:rsidRPr="00DD4197">
                <w:rPr>
                  <w:rStyle w:val="Hyperlink"/>
                  <w:rFonts w:cs="Arial"/>
                  <w:color w:val="auto"/>
                  <w:sz w:val="21"/>
                  <w:szCs w:val="21"/>
                  <w:shd w:val="clear" w:color="auto" w:fill="FFFFFF"/>
                </w:rPr>
                <w:t>0141 774 3760</w:t>
              </w:r>
            </w:hyperlink>
          </w:p>
          <w:p w14:paraId="7678DF56" w14:textId="77777777" w:rsidR="00FA4B1A" w:rsidRDefault="00FA4B1A" w:rsidP="00F16CB4">
            <w:pPr>
              <w:autoSpaceDE w:val="0"/>
              <w:autoSpaceDN w:val="0"/>
              <w:adjustRightInd w:val="0"/>
              <w:rPr>
                <w:color w:val="000000"/>
                <w:szCs w:val="16"/>
              </w:rPr>
            </w:pPr>
          </w:p>
          <w:p w14:paraId="67135243" w14:textId="5C82EC10" w:rsidR="00821AA4" w:rsidRDefault="00821AA4" w:rsidP="00F16CB4">
            <w:pPr>
              <w:autoSpaceDE w:val="0"/>
              <w:autoSpaceDN w:val="0"/>
              <w:adjustRightInd w:val="0"/>
              <w:rPr>
                <w:color w:val="000000"/>
                <w:szCs w:val="16"/>
              </w:rPr>
            </w:pPr>
            <w:r>
              <w:rPr>
                <w:color w:val="000000"/>
                <w:szCs w:val="16"/>
              </w:rPr>
              <w:t>Our school address</w:t>
            </w:r>
            <w:r w:rsidR="0005632B">
              <w:rPr>
                <w:color w:val="000000"/>
                <w:szCs w:val="16"/>
              </w:rPr>
              <w:t xml:space="preserve"> is</w:t>
            </w:r>
            <w:r>
              <w:rPr>
                <w:color w:val="000000"/>
                <w:szCs w:val="16"/>
              </w:rPr>
              <w:t>:</w:t>
            </w:r>
            <w:r w:rsidR="00DD4197">
              <w:rPr>
                <w:rFonts w:cs="Arial"/>
                <w:color w:val="202124"/>
                <w:sz w:val="21"/>
                <w:szCs w:val="21"/>
                <w:shd w:val="clear" w:color="auto" w:fill="FFFFFF"/>
              </w:rPr>
              <w:t xml:space="preserve"> Croftcroighn Primary, 290 </w:t>
            </w:r>
            <w:proofErr w:type="spellStart"/>
            <w:r w:rsidR="00DD4197">
              <w:rPr>
                <w:rFonts w:cs="Arial"/>
                <w:color w:val="202124"/>
                <w:sz w:val="21"/>
                <w:szCs w:val="21"/>
                <w:shd w:val="clear" w:color="auto" w:fill="FFFFFF"/>
              </w:rPr>
              <w:t>Mossvale</w:t>
            </w:r>
            <w:proofErr w:type="spellEnd"/>
            <w:r w:rsidR="00DD4197">
              <w:rPr>
                <w:rFonts w:cs="Arial"/>
                <w:color w:val="202124"/>
                <w:sz w:val="21"/>
                <w:szCs w:val="21"/>
                <w:shd w:val="clear" w:color="auto" w:fill="FFFFFF"/>
              </w:rPr>
              <w:t xml:space="preserve"> Rd, </w:t>
            </w:r>
            <w:proofErr w:type="spellStart"/>
            <w:r w:rsidR="00DD4197">
              <w:rPr>
                <w:rFonts w:cs="Arial"/>
                <w:color w:val="202124"/>
                <w:sz w:val="21"/>
                <w:szCs w:val="21"/>
                <w:shd w:val="clear" w:color="auto" w:fill="FFFFFF"/>
              </w:rPr>
              <w:t>Garthamlock</w:t>
            </w:r>
            <w:proofErr w:type="spellEnd"/>
            <w:r w:rsidR="00DD4197">
              <w:rPr>
                <w:rFonts w:cs="Arial"/>
                <w:color w:val="202124"/>
                <w:sz w:val="21"/>
                <w:szCs w:val="21"/>
                <w:shd w:val="clear" w:color="auto" w:fill="FFFFFF"/>
              </w:rPr>
              <w:t>, Glasgow G33 5NY</w:t>
            </w:r>
          </w:p>
          <w:p w14:paraId="161CED91" w14:textId="77777777" w:rsidR="00FA4B1A" w:rsidRDefault="00FA4B1A" w:rsidP="00F16CB4">
            <w:pPr>
              <w:autoSpaceDE w:val="0"/>
              <w:autoSpaceDN w:val="0"/>
              <w:adjustRightInd w:val="0"/>
              <w:rPr>
                <w:color w:val="000000"/>
                <w:szCs w:val="16"/>
              </w:rPr>
            </w:pPr>
          </w:p>
          <w:p w14:paraId="0A50C13D" w14:textId="4BC96C52" w:rsidR="000C6DF3" w:rsidRDefault="000B281A" w:rsidP="000C6DF3">
            <w:pPr>
              <w:autoSpaceDE w:val="0"/>
              <w:autoSpaceDN w:val="0"/>
              <w:adjustRightInd w:val="0"/>
              <w:rPr>
                <w:color w:val="000000"/>
                <w:szCs w:val="16"/>
              </w:rPr>
            </w:pPr>
            <w:r>
              <w:rPr>
                <w:color w:val="000000"/>
                <w:szCs w:val="16"/>
              </w:rPr>
              <w:t>Fu</w:t>
            </w:r>
            <w:r w:rsidR="00EF4CD5">
              <w:rPr>
                <w:color w:val="000000"/>
                <w:szCs w:val="16"/>
              </w:rPr>
              <w:t xml:space="preserve">rther information </w:t>
            </w:r>
            <w:r w:rsidR="0005632B">
              <w:rPr>
                <w:color w:val="000000"/>
                <w:szCs w:val="16"/>
              </w:rPr>
              <w:t>is available in</w:t>
            </w:r>
            <w:r>
              <w:rPr>
                <w:color w:val="000000"/>
                <w:szCs w:val="16"/>
              </w:rPr>
              <w:t>:</w:t>
            </w:r>
            <w:r w:rsidR="0005632B" w:rsidRPr="000C6DF3">
              <w:rPr>
                <w:color w:val="000000"/>
                <w:szCs w:val="16"/>
              </w:rPr>
              <w:t xml:space="preserve"> newsletters</w:t>
            </w:r>
            <w:r w:rsidR="0005632B">
              <w:rPr>
                <w:color w:val="000000"/>
                <w:szCs w:val="16"/>
              </w:rPr>
              <w:t>, t</w:t>
            </w:r>
            <w:r>
              <w:rPr>
                <w:color w:val="000000"/>
                <w:szCs w:val="16"/>
              </w:rPr>
              <w:t>he school website</w:t>
            </w:r>
            <w:r w:rsidR="000C6DF3">
              <w:rPr>
                <w:color w:val="000000"/>
                <w:szCs w:val="16"/>
              </w:rPr>
              <w:t>,</w:t>
            </w:r>
            <w:r w:rsidRPr="000C6DF3">
              <w:rPr>
                <w:color w:val="000000"/>
                <w:szCs w:val="16"/>
              </w:rPr>
              <w:t xml:space="preserve"> </w:t>
            </w:r>
            <w:r w:rsidR="000C6DF3">
              <w:rPr>
                <w:color w:val="000000"/>
                <w:szCs w:val="16"/>
              </w:rPr>
              <w:t>and t</w:t>
            </w:r>
            <w:r w:rsidR="00EF4CD5" w:rsidRPr="000C6DF3">
              <w:rPr>
                <w:color w:val="000000"/>
                <w:szCs w:val="16"/>
              </w:rPr>
              <w:t xml:space="preserve">he </w:t>
            </w:r>
            <w:r w:rsidR="000C6DF3">
              <w:rPr>
                <w:color w:val="000000"/>
                <w:szCs w:val="16"/>
              </w:rPr>
              <w:t>school h</w:t>
            </w:r>
            <w:r w:rsidRPr="000C6DF3">
              <w:rPr>
                <w:color w:val="000000"/>
                <w:szCs w:val="16"/>
              </w:rPr>
              <w:t>andbook</w:t>
            </w:r>
            <w:r w:rsidR="000C6DF3">
              <w:rPr>
                <w:color w:val="000000"/>
                <w:szCs w:val="16"/>
              </w:rPr>
              <w:t xml:space="preserve">  </w:t>
            </w:r>
          </w:p>
          <w:p w14:paraId="4B11262A" w14:textId="5711F981" w:rsidR="000A1549" w:rsidRPr="000C6DF3" w:rsidRDefault="000C6DF3" w:rsidP="000C6DF3">
            <w:pPr>
              <w:autoSpaceDE w:val="0"/>
              <w:autoSpaceDN w:val="0"/>
              <w:adjustRightInd w:val="0"/>
              <w:rPr>
                <w:color w:val="000000"/>
                <w:szCs w:val="16"/>
              </w:rPr>
            </w:pPr>
            <w:r>
              <w:rPr>
                <w:color w:val="000000"/>
                <w:szCs w:val="16"/>
              </w:rPr>
              <w:t xml:space="preserve">  </w:t>
            </w:r>
          </w:p>
        </w:tc>
      </w:tr>
    </w:tbl>
    <w:p w14:paraId="3C1ED6B8" w14:textId="77777777" w:rsidR="00312B33" w:rsidRPr="00DC1797" w:rsidRDefault="00312B33" w:rsidP="00312B33">
      <w:pPr>
        <w:tabs>
          <w:tab w:val="left" w:pos="1600"/>
        </w:tabs>
        <w:rPr>
          <w:rFonts w:cs="Arial"/>
          <w:b/>
        </w:rPr>
      </w:pPr>
    </w:p>
    <w:p w14:paraId="5597C2A7" w14:textId="77777777" w:rsidR="00513DB2" w:rsidRPr="00DC1797" w:rsidRDefault="00513DB2" w:rsidP="00F273E9">
      <w:pPr>
        <w:tabs>
          <w:tab w:val="left" w:pos="540"/>
          <w:tab w:val="left" w:pos="5400"/>
        </w:tabs>
        <w:rPr>
          <w:rFonts w:cs="Arial"/>
        </w:rPr>
      </w:pPr>
    </w:p>
    <w:sectPr w:rsidR="00513DB2" w:rsidRPr="00DC1797" w:rsidSect="00D647AF">
      <w:headerReference w:type="even" r:id="rId16"/>
      <w:headerReference w:type="default" r:id="rId17"/>
      <w:footerReference w:type="even" r:id="rId18"/>
      <w:footerReference w:type="default" r:id="rId19"/>
      <w:headerReference w:type="first" r:id="rId20"/>
      <w:footerReference w:type="first" r:id="rId21"/>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CF39B" w14:textId="77777777" w:rsidR="005A5B41" w:rsidRDefault="005A5B41">
      <w:r>
        <w:separator/>
      </w:r>
    </w:p>
  </w:endnote>
  <w:endnote w:type="continuationSeparator" w:id="0">
    <w:p w14:paraId="434DCA58" w14:textId="77777777" w:rsidR="005A5B41" w:rsidRDefault="005A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ago Book">
    <w:altName w:val="Calibri"/>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4A45" w14:textId="6D9CC22B" w:rsidR="00563A39" w:rsidRDefault="00AE72E1" w:rsidP="00563A39">
    <w:pPr>
      <w:pStyle w:val="Footer"/>
      <w:jc w:val="center"/>
    </w:pPr>
    <w:fldSimple w:instr=" DOCPROPERTY bjFooterEvenPageDocProperty \* MERGEFORMAT " w:fldLock="1">
      <w:r w:rsidR="00563A39" w:rsidRPr="00563A39">
        <w:rPr>
          <w:rFonts w:cs="Arial"/>
          <w:b/>
          <w:color w:val="000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0ED64" w14:textId="1C6D3B45" w:rsidR="00563A39" w:rsidRDefault="00563A39" w:rsidP="00563A39">
    <w:pPr>
      <w:pStyle w:val="Footer"/>
      <w:jc w:val="center"/>
      <w:rPr>
        <w:rFonts w:cs="Arial"/>
        <w:bCs/>
        <w:sz w:val="11"/>
      </w:rPr>
    </w:pPr>
    <w:r>
      <w:rPr>
        <w:rFonts w:cs="Arial"/>
        <w:bCs/>
        <w:sz w:val="11"/>
      </w:rPr>
      <w:fldChar w:fldCharType="begin" w:fldLock="1"/>
    </w:r>
    <w:r>
      <w:rPr>
        <w:rFonts w:cs="Arial"/>
        <w:bCs/>
        <w:sz w:val="11"/>
      </w:rPr>
      <w:instrText xml:space="preserve"> DOCPROPERTY bjFooterBothDocProperty \* MERGEFORMAT </w:instrText>
    </w:r>
    <w:r>
      <w:rPr>
        <w:rFonts w:cs="Arial"/>
        <w:bCs/>
        <w:sz w:val="11"/>
      </w:rPr>
      <w:fldChar w:fldCharType="separate"/>
    </w:r>
    <w:r w:rsidRPr="00563A39">
      <w:rPr>
        <w:rFonts w:cs="Arial"/>
        <w:b/>
        <w:bCs/>
        <w:color w:val="000000"/>
        <w:sz w:val="24"/>
      </w:rPr>
      <w:t>OFFICIAL</w:t>
    </w:r>
    <w:r>
      <w:rPr>
        <w:rFonts w:cs="Arial"/>
        <w:bCs/>
        <w:sz w:val="11"/>
      </w:rPr>
      <w:fldChar w:fldCharType="end"/>
    </w:r>
  </w:p>
  <w:p w14:paraId="4894CB62" w14:textId="5544AA2A"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DA6835">
      <w:rPr>
        <w:rStyle w:val="PageNumber"/>
        <w:noProof/>
        <w:sz w:val="18"/>
      </w:rPr>
      <w:t>1</w:t>
    </w:r>
    <w:r w:rsidRPr="00906413">
      <w:rPr>
        <w:rStyle w:val="PageNumber"/>
        <w:sz w:val="18"/>
      </w:rPr>
      <w:fldChar w:fldCharType="end"/>
    </w:r>
  </w:p>
  <w:p w14:paraId="0F4B461F" w14:textId="77777777" w:rsidR="00312B33" w:rsidRPr="00E23D73" w:rsidRDefault="00312B33" w:rsidP="00312B33">
    <w:pPr>
      <w:pStyle w:val="Footer"/>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0B93F" w14:textId="77777777" w:rsidR="00563A39" w:rsidRDefault="00563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FDEBD" w14:textId="77777777" w:rsidR="005A5B41" w:rsidRDefault="005A5B41">
      <w:r>
        <w:separator/>
      </w:r>
    </w:p>
  </w:footnote>
  <w:footnote w:type="continuationSeparator" w:id="0">
    <w:p w14:paraId="4012E173" w14:textId="77777777" w:rsidR="005A5B41" w:rsidRDefault="005A5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2C5C" w14:textId="52C794AD" w:rsidR="00563A39" w:rsidRDefault="00AE72E1" w:rsidP="00563A39">
    <w:pPr>
      <w:pStyle w:val="Header"/>
      <w:jc w:val="center"/>
    </w:pPr>
    <w:fldSimple w:instr=" DOCPROPERTY bjHeaderEvenPageDocProperty \* MERGEFORMAT " w:fldLock="1">
      <w:r w:rsidR="00563A39" w:rsidRPr="00563A39">
        <w:rPr>
          <w:rFonts w:cs="Arial"/>
          <w:b/>
          <w:color w:val="000000"/>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207F1" w14:textId="3D1C98DA" w:rsidR="00563A39" w:rsidRDefault="00AE72E1" w:rsidP="00563A39">
    <w:pPr>
      <w:pStyle w:val="Header"/>
      <w:jc w:val="center"/>
    </w:pPr>
    <w:fldSimple w:instr=" DOCPROPERTY bjHeaderBothDocProperty \* MERGEFORMAT " w:fldLock="1">
      <w:r w:rsidR="00563A39" w:rsidRPr="00563A39">
        <w:rPr>
          <w:rFonts w:cs="Arial"/>
          <w:b/>
          <w:color w:val="000000"/>
          <w:sz w:val="24"/>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DE1D2" w14:textId="77777777" w:rsidR="00563A39" w:rsidRDefault="00563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1"/>
  </w:num>
  <w:num w:numId="4">
    <w:abstractNumId w:val="6"/>
  </w:num>
  <w:num w:numId="5">
    <w:abstractNumId w:val="15"/>
  </w:num>
  <w:num w:numId="6">
    <w:abstractNumId w:val="7"/>
  </w:num>
  <w:num w:numId="7">
    <w:abstractNumId w:val="14"/>
  </w:num>
  <w:num w:numId="8">
    <w:abstractNumId w:val="0"/>
  </w:num>
  <w:num w:numId="9">
    <w:abstractNumId w:val="10"/>
  </w:num>
  <w:num w:numId="10">
    <w:abstractNumId w:val="4"/>
  </w:num>
  <w:num w:numId="11">
    <w:abstractNumId w:val="13"/>
  </w:num>
  <w:num w:numId="12">
    <w:abstractNumId w:val="9"/>
  </w:num>
  <w:num w:numId="13">
    <w:abstractNumId w:val="2"/>
  </w:num>
  <w:num w:numId="14">
    <w:abstractNumId w:val="12"/>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2F3"/>
    <w:rsid w:val="000223ED"/>
    <w:rsid w:val="00040B23"/>
    <w:rsid w:val="000420D3"/>
    <w:rsid w:val="0005632B"/>
    <w:rsid w:val="00057B69"/>
    <w:rsid w:val="0006006A"/>
    <w:rsid w:val="0006350B"/>
    <w:rsid w:val="00073190"/>
    <w:rsid w:val="00080C2A"/>
    <w:rsid w:val="00083EC4"/>
    <w:rsid w:val="0009784E"/>
    <w:rsid w:val="00097858"/>
    <w:rsid w:val="000A1549"/>
    <w:rsid w:val="000B281A"/>
    <w:rsid w:val="000C6DF3"/>
    <w:rsid w:val="00105F08"/>
    <w:rsid w:val="00153301"/>
    <w:rsid w:val="001D0768"/>
    <w:rsid w:val="00227391"/>
    <w:rsid w:val="002640F3"/>
    <w:rsid w:val="002B013B"/>
    <w:rsid w:val="002C110E"/>
    <w:rsid w:val="002C375E"/>
    <w:rsid w:val="002D1CD7"/>
    <w:rsid w:val="002E7BF1"/>
    <w:rsid w:val="002F7513"/>
    <w:rsid w:val="00312B33"/>
    <w:rsid w:val="003257CB"/>
    <w:rsid w:val="00326EB2"/>
    <w:rsid w:val="00351D61"/>
    <w:rsid w:val="00377DF2"/>
    <w:rsid w:val="003806D6"/>
    <w:rsid w:val="003810FE"/>
    <w:rsid w:val="003F097A"/>
    <w:rsid w:val="004532F8"/>
    <w:rsid w:val="004678FF"/>
    <w:rsid w:val="004A0242"/>
    <w:rsid w:val="004A61F6"/>
    <w:rsid w:val="004B62F3"/>
    <w:rsid w:val="004C387E"/>
    <w:rsid w:val="004F6C7A"/>
    <w:rsid w:val="0051174C"/>
    <w:rsid w:val="00513DB2"/>
    <w:rsid w:val="00515F1F"/>
    <w:rsid w:val="00531D46"/>
    <w:rsid w:val="00533B17"/>
    <w:rsid w:val="00563A39"/>
    <w:rsid w:val="005730C9"/>
    <w:rsid w:val="00575FBB"/>
    <w:rsid w:val="005878F4"/>
    <w:rsid w:val="005A5B41"/>
    <w:rsid w:val="005A6CBC"/>
    <w:rsid w:val="005B0BDD"/>
    <w:rsid w:val="005D36D5"/>
    <w:rsid w:val="005E04F0"/>
    <w:rsid w:val="005E6C1E"/>
    <w:rsid w:val="005F684C"/>
    <w:rsid w:val="005F7D9A"/>
    <w:rsid w:val="0060244D"/>
    <w:rsid w:val="006418CC"/>
    <w:rsid w:val="006674C4"/>
    <w:rsid w:val="0067019C"/>
    <w:rsid w:val="006A637C"/>
    <w:rsid w:val="006D7EB3"/>
    <w:rsid w:val="006F28E6"/>
    <w:rsid w:val="00707E7D"/>
    <w:rsid w:val="00714AC2"/>
    <w:rsid w:val="007359F0"/>
    <w:rsid w:val="0077595A"/>
    <w:rsid w:val="00777B73"/>
    <w:rsid w:val="007910D2"/>
    <w:rsid w:val="007A3158"/>
    <w:rsid w:val="007B413E"/>
    <w:rsid w:val="007C4902"/>
    <w:rsid w:val="00811CCB"/>
    <w:rsid w:val="0081386F"/>
    <w:rsid w:val="00821AA4"/>
    <w:rsid w:val="00827F86"/>
    <w:rsid w:val="00832518"/>
    <w:rsid w:val="008C1689"/>
    <w:rsid w:val="008C2F09"/>
    <w:rsid w:val="008C3AE7"/>
    <w:rsid w:val="008C7468"/>
    <w:rsid w:val="00914851"/>
    <w:rsid w:val="00914D4C"/>
    <w:rsid w:val="0092470D"/>
    <w:rsid w:val="00951A19"/>
    <w:rsid w:val="00963FFD"/>
    <w:rsid w:val="00967084"/>
    <w:rsid w:val="0097181F"/>
    <w:rsid w:val="009909A4"/>
    <w:rsid w:val="00992110"/>
    <w:rsid w:val="009C256B"/>
    <w:rsid w:val="009C6C41"/>
    <w:rsid w:val="009F0B92"/>
    <w:rsid w:val="00A745CD"/>
    <w:rsid w:val="00A84C97"/>
    <w:rsid w:val="00A963C4"/>
    <w:rsid w:val="00A966F7"/>
    <w:rsid w:val="00AB5D35"/>
    <w:rsid w:val="00AD6C87"/>
    <w:rsid w:val="00AE1890"/>
    <w:rsid w:val="00AE72E1"/>
    <w:rsid w:val="00AF5734"/>
    <w:rsid w:val="00B8505F"/>
    <w:rsid w:val="00BC7A2B"/>
    <w:rsid w:val="00C04E02"/>
    <w:rsid w:val="00C651C5"/>
    <w:rsid w:val="00C85E14"/>
    <w:rsid w:val="00CA0329"/>
    <w:rsid w:val="00CA2979"/>
    <w:rsid w:val="00CB48DC"/>
    <w:rsid w:val="00CC697C"/>
    <w:rsid w:val="00CD643C"/>
    <w:rsid w:val="00D54E4A"/>
    <w:rsid w:val="00D64238"/>
    <w:rsid w:val="00D647AF"/>
    <w:rsid w:val="00D6620D"/>
    <w:rsid w:val="00D66782"/>
    <w:rsid w:val="00D837D7"/>
    <w:rsid w:val="00D94C57"/>
    <w:rsid w:val="00DA6835"/>
    <w:rsid w:val="00DC1797"/>
    <w:rsid w:val="00DC21A3"/>
    <w:rsid w:val="00DD4197"/>
    <w:rsid w:val="00DF6E6B"/>
    <w:rsid w:val="00E05DF7"/>
    <w:rsid w:val="00E1723A"/>
    <w:rsid w:val="00E2125B"/>
    <w:rsid w:val="00E2247C"/>
    <w:rsid w:val="00E25D11"/>
    <w:rsid w:val="00E31275"/>
    <w:rsid w:val="00E92E94"/>
    <w:rsid w:val="00EC2D76"/>
    <w:rsid w:val="00EE5EEE"/>
    <w:rsid w:val="00EE600B"/>
    <w:rsid w:val="00EF4CD5"/>
    <w:rsid w:val="00EF5A37"/>
    <w:rsid w:val="00F04524"/>
    <w:rsid w:val="00F16CB4"/>
    <w:rsid w:val="00F273E9"/>
    <w:rsid w:val="00F322D9"/>
    <w:rsid w:val="00F3680E"/>
    <w:rsid w:val="00F46804"/>
    <w:rsid w:val="00F62B3F"/>
    <w:rsid w:val="00F77357"/>
    <w:rsid w:val="00FA17C4"/>
    <w:rsid w:val="00FA496D"/>
    <w:rsid w:val="00FA4B1A"/>
    <w:rsid w:val="00FD38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0EC22E88"/>
  <w15:docId w15:val="{F0C54DB7-BC20-42D5-B345-040A93EC7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character" w:customStyle="1" w:styleId="HeaderChar">
    <w:name w:val="Header Char"/>
    <w:basedOn w:val="DefaultParagraphFont"/>
    <w:link w:val="Header"/>
    <w:uiPriority w:val="99"/>
    <w:rsid w:val="00DD4197"/>
    <w:rPr>
      <w:rFonts w:ascii="Arial" w:hAnsi="Arial"/>
      <w:lang w:eastAsia="en-US"/>
    </w:rPr>
  </w:style>
  <w:style w:type="character" w:styleId="Hyperlink">
    <w:name w:val="Hyperlink"/>
    <w:basedOn w:val="DefaultParagraphFont"/>
    <w:uiPriority w:val="99"/>
    <w:unhideWhenUsed/>
    <w:rsid w:val="00DD41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fif"/><Relationship Id="rId5" Type="http://schemas.openxmlformats.org/officeDocument/2006/relationships/settings" Target="settings.xml"/><Relationship Id="rId15" Type="http://schemas.openxmlformats.org/officeDocument/2006/relationships/hyperlink" Target="https://www.google.com/search?gs_ssp=eJzj4tZP1zcsSTGrKKiqMmC0UjWoMLGwsDAxMko2STUxNk1KM7cCClkmpZgZphkYmxgamJgbmHjxJBflp5UAicz0jDwAbLYTQA&amp;q=croftcroighn&amp;rlz=1C1GCEB_enGB976GB977&amp;oq=croftcroighn&amp;aqs=chrome.1.69i57j46i175i199i512j35i39j0i512l6.3721j0j15&amp;sourceid=chrome&amp;ie=UTF-8&amp;safe=active" TargetMode="External"/><Relationship Id="rId23" Type="http://schemas.openxmlformats.org/officeDocument/2006/relationships/theme" Target="theme/theme1.xml"/><Relationship Id="rId10" Type="http://schemas.openxmlformats.org/officeDocument/2006/relationships/image" Target="media/image2.jfi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f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5A31602-F84A-4B4A-88BF-145E348E613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71F5A19-F3BD-4DC5-9506-33EC7DE3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544</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lpstr>
    </vt:vector>
  </TitlesOfParts>
  <Company>Glasgow City Council</Company>
  <LinksUpToDate>false</LinksUpToDate>
  <CharactersWithSpaces>3849</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Jim French</dc:creator>
  <cp:keywords>[OFFICIAL]</cp:keywords>
  <cp:lastModifiedBy>EJamieson (Kelbourne)</cp:lastModifiedBy>
  <cp:revision>4</cp:revision>
  <cp:lastPrinted>2017-05-30T13:39:00Z</cp:lastPrinted>
  <dcterms:created xsi:type="dcterms:W3CDTF">2022-08-07T12:22:00Z</dcterms:created>
  <dcterms:modified xsi:type="dcterms:W3CDTF">2022-09-22T09:51:00Z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4104b759-0d0b-42b8-8e3a-bf52c1002b7b</vt:lpwstr>
  </property>
  <property fmtid="{D5CDD505-2E9C-101B-9397-08002B2CF9AE}" pid="3" name="bjSaver">
    <vt:lpwstr>FyB0L9Gd9bROj9lMCty207d6oald/sli</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