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DEE8" w14:textId="77777777" w:rsidR="00582447" w:rsidRDefault="00B2697D">
      <w:pPr>
        <w:pStyle w:val="NormalWeb"/>
        <w:spacing w:before="0" w:after="0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Parent Network Scotland Wellbeing Toolkit.  </w:t>
      </w:r>
    </w:p>
    <w:p w14:paraId="52B72F70" w14:textId="77777777" w:rsidR="00582447" w:rsidRDefault="00582447">
      <w:pPr>
        <w:pStyle w:val="NormalWeb"/>
        <w:spacing w:before="0" w:after="0"/>
        <w:jc w:val="center"/>
        <w:rPr>
          <w:rFonts w:ascii="Comic Sans MS" w:hAnsi="Comic Sans MS" w:cs="Calibri"/>
          <w:color w:val="000000"/>
        </w:rPr>
      </w:pPr>
    </w:p>
    <w:p w14:paraId="58A3CEA0" w14:textId="77777777" w:rsidR="00582447" w:rsidRDefault="00B2697D">
      <w:pPr>
        <w:shd w:val="clear" w:color="auto" w:fill="FFFFFF"/>
        <w:suppressAutoHyphens w:val="0"/>
        <w:spacing w:after="0" w:line="240" w:lineRule="auto"/>
        <w:textAlignment w:val="auto"/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Developed with the input from Parent Network Scotland Community Facilitators who have been working alongside families during the Covid 19 Pandemic,  recognising that children’s health and well-being will be directly impacted if we support parents who are their main role models.   Through work with parents the overarching outcomes for the programme: </w:t>
      </w:r>
    </w:p>
    <w:p w14:paraId="1F3AC265" w14:textId="77777777" w:rsidR="00582447" w:rsidRDefault="00B2697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Acknowledge the impact of emotional flooding on children's behaviour</w:t>
      </w:r>
    </w:p>
    <w:p w14:paraId="2C40503E" w14:textId="77777777" w:rsidR="00582447" w:rsidRDefault="00B2697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Understand the importance of self-care for children </w:t>
      </w:r>
    </w:p>
    <w:p w14:paraId="3A53332A" w14:textId="77777777" w:rsidR="00582447" w:rsidRDefault="00B2697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Encourage children in the use of practices to create a calm balanced state and manage emotions </w:t>
      </w:r>
    </w:p>
    <w:p w14:paraId="24DEA787" w14:textId="77777777" w:rsidR="00582447" w:rsidRDefault="00B2697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Encourage closer, healthy and nurturing relationships in families by sharing the tools in a family setting </w:t>
      </w:r>
    </w:p>
    <w:p w14:paraId="0CCDB4A5" w14:textId="77777777" w:rsidR="00582447" w:rsidRDefault="00B2697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Encourage positive communication and respecting feelings and needs </w:t>
      </w:r>
    </w:p>
    <w:p w14:paraId="4A97E62C" w14:textId="33FE4EC3" w:rsidR="00582447" w:rsidRDefault="00B2697D">
      <w:pPr>
        <w:shd w:val="clear" w:color="auto" w:fill="FFFFFF"/>
        <w:suppressAutoHyphens w:val="0"/>
        <w:spacing w:after="0" w:line="240" w:lineRule="auto"/>
        <w:ind w:left="360"/>
        <w:textAlignment w:val="auto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Using both heart and head this toolkit offers you new tools that will support you through the challenges of difficult emotions and to celebrate the joy of being a parent. </w:t>
      </w:r>
    </w:p>
    <w:p w14:paraId="3E206515" w14:textId="7BD2B316" w:rsidR="005A36DF" w:rsidRDefault="005A36DF">
      <w:pPr>
        <w:shd w:val="clear" w:color="auto" w:fill="FFFFFF"/>
        <w:suppressAutoHyphens w:val="0"/>
        <w:spacing w:after="0" w:line="240" w:lineRule="auto"/>
        <w:ind w:left="360"/>
        <w:textAlignment w:val="auto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</w:p>
    <w:p w14:paraId="1A585AF9" w14:textId="4AA6BEA0" w:rsidR="005A36DF" w:rsidRDefault="005A36DF" w:rsidP="005A36DF">
      <w:pPr>
        <w:shd w:val="clear" w:color="auto" w:fill="FFFFFF"/>
        <w:suppressAutoHyphens w:val="0"/>
        <w:spacing w:after="0" w:line="240" w:lineRule="auto"/>
        <w:ind w:left="360"/>
        <w:textAlignment w:val="auto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>To find out more and to register interest;</w:t>
      </w:r>
    </w:p>
    <w:p w14:paraId="5D2D58BD" w14:textId="776FE2AF" w:rsidR="005A36DF" w:rsidRPr="005A36DF" w:rsidRDefault="005A36DF" w:rsidP="005A36DF">
      <w:pPr>
        <w:shd w:val="clear" w:color="auto" w:fill="FFFFFF"/>
        <w:suppressAutoHyphens w:val="0"/>
        <w:spacing w:after="0" w:line="240" w:lineRule="auto"/>
        <w:ind w:left="360"/>
        <w:textAlignment w:val="auto"/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n-GB"/>
        </w:rPr>
        <w:t xml:space="preserve"> </w:t>
      </w:r>
      <w:hyperlink r:id="rId7" w:history="1">
        <w:r w:rsidRPr="00815CFF">
          <w:rPr>
            <w:rStyle w:val="Hyperlink"/>
            <w:rFonts w:ascii="inherit" w:hAnsi="inherit"/>
            <w:bdr w:val="none" w:sz="0" w:space="0" w:color="auto" w:frame="1"/>
          </w:rPr>
          <w:t>https://www.parentnetworkscotland.com/wellbeing-toolkit-2020</w:t>
        </w:r>
      </w:hyperlink>
    </w:p>
    <w:p w14:paraId="406603B8" w14:textId="77777777" w:rsidR="00582447" w:rsidRDefault="00582447">
      <w:pPr>
        <w:pStyle w:val="NormalWeb"/>
        <w:spacing w:before="0" w:after="0"/>
        <w:rPr>
          <w:rFonts w:ascii="Comic Sans MS" w:hAnsi="Comic Sans MS" w:cs="Arial"/>
          <w:b/>
          <w:bCs/>
          <w:color w:val="A54200"/>
          <w:kern w:val="3"/>
          <w:sz w:val="28"/>
          <w:szCs w:val="28"/>
          <w:lang w:val="en-US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14:paraId="7CFA6586" w14:textId="796F0ACD" w:rsidR="005A36DF" w:rsidRDefault="00B2697D">
      <w:pPr>
        <w:pStyle w:val="NormalWeb"/>
        <w:spacing w:before="0" w:after="0"/>
        <w:jc w:val="center"/>
        <w:rPr>
          <w:rStyle w:val="Hyperlink"/>
          <w:rFonts w:ascii="Comic Sans MS" w:hAnsi="Comic Sans MS" w:cs="Arial"/>
          <w:b/>
          <w:bCs/>
          <w:kern w:val="3"/>
          <w:sz w:val="28"/>
          <w:szCs w:val="28"/>
          <w:lang w:val="en-US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omic Sans MS" w:hAnsi="Comic Sans MS" w:cs="Arial"/>
          <w:b/>
          <w:bCs/>
          <w:color w:val="000000"/>
          <w:kern w:val="3"/>
          <w:sz w:val="28"/>
          <w:szCs w:val="28"/>
          <w:lang w:val="en-US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For more info on our </w:t>
      </w:r>
      <w:r w:rsidR="005A36DF">
        <w:rPr>
          <w:rFonts w:ascii="Comic Sans MS" w:hAnsi="Comic Sans MS" w:cs="Arial"/>
          <w:b/>
          <w:bCs/>
          <w:color w:val="000000"/>
          <w:kern w:val="3"/>
          <w:sz w:val="28"/>
          <w:szCs w:val="28"/>
          <w:lang w:val="en-US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Wellbeing Toolkit </w:t>
      </w:r>
      <w:r>
        <w:rPr>
          <w:rFonts w:ascii="Comic Sans MS" w:hAnsi="Comic Sans MS" w:cs="Arial"/>
          <w:b/>
          <w:bCs/>
          <w:color w:val="000000"/>
          <w:kern w:val="3"/>
          <w:sz w:val="28"/>
          <w:szCs w:val="28"/>
          <w:lang w:val="en-US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Introduction Sessions Contact </w:t>
      </w:r>
      <w:hyperlink r:id="rId8" w:history="1">
        <w:r>
          <w:rPr>
            <w:rStyle w:val="Hyperlink"/>
            <w:rFonts w:ascii="Comic Sans MS" w:hAnsi="Comic Sans MS" w:cs="Arial"/>
            <w:b/>
            <w:bCs/>
            <w:kern w:val="3"/>
            <w:sz w:val="28"/>
            <w:szCs w:val="28"/>
            <w:lang w:val="en-US"/>
            <w14:shadow w14:blurRad="63500" w14:dist="50800" w14:dir="1350000" w14:sx="0" w14:sy="0" w14:kx="0" w14:ky="0" w14:algn="none">
              <w14:srgbClr w14:val="000000">
                <w14:alpha w14:val="50000"/>
              </w14:srgbClr>
            </w14:shadow>
          </w:rPr>
          <w:t>lornam@pns.org.uk</w:t>
        </w:r>
      </w:hyperlink>
    </w:p>
    <w:p w14:paraId="34898120" w14:textId="77777777" w:rsidR="005A36DF" w:rsidRDefault="005A36DF">
      <w:pPr>
        <w:pStyle w:val="NormalWeb"/>
        <w:spacing w:before="0" w:after="0"/>
        <w:jc w:val="center"/>
        <w:rPr>
          <w:rStyle w:val="Hyperlink"/>
          <w:rFonts w:ascii="Comic Sans MS" w:hAnsi="Comic Sans MS" w:cs="Arial"/>
          <w:b/>
          <w:bCs/>
          <w:kern w:val="3"/>
          <w:sz w:val="28"/>
          <w:szCs w:val="28"/>
          <w:lang w:val="en-US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14:paraId="24A98C9A" w14:textId="12CB7A4F" w:rsidR="00582447" w:rsidRDefault="00B2697D" w:rsidP="005A36DF">
      <w:pPr>
        <w:pStyle w:val="NormalWeb"/>
        <w:spacing w:before="0" w:after="0"/>
      </w:pPr>
      <w:r>
        <w:rPr>
          <w:rFonts w:ascii="Comic Sans MS" w:hAnsi="Comic Sans MS" w:cs="Arial"/>
          <w:b/>
          <w:bCs/>
          <w:color w:val="000000"/>
          <w:kern w:val="3"/>
          <w:sz w:val="28"/>
          <w:szCs w:val="28"/>
          <w:lang w:val="en-US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1783B2DC" w14:textId="77777777" w:rsidR="00582447" w:rsidRDefault="00B2697D">
      <w:r>
        <w:t xml:space="preserve">   </w:t>
      </w:r>
    </w:p>
    <w:sectPr w:rsidR="0058244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593C" w14:textId="77777777" w:rsidR="005B2BCB" w:rsidRDefault="005B2BCB">
      <w:pPr>
        <w:spacing w:after="0" w:line="240" w:lineRule="auto"/>
      </w:pPr>
      <w:r>
        <w:separator/>
      </w:r>
    </w:p>
  </w:endnote>
  <w:endnote w:type="continuationSeparator" w:id="0">
    <w:p w14:paraId="0FBA7906" w14:textId="77777777" w:rsidR="005B2BCB" w:rsidRDefault="005B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45B9" w14:textId="77777777" w:rsidR="001A2544" w:rsidRDefault="00E13536">
    <w:pPr>
      <w:pStyle w:val="Footer"/>
    </w:pPr>
  </w:p>
  <w:p w14:paraId="46EAA625" w14:textId="77777777" w:rsidR="001A2544" w:rsidRDefault="00B2697D">
    <w:pPr>
      <w:pStyle w:val="NormalWeb"/>
      <w:spacing w:before="0" w:after="0"/>
      <w:jc w:val="center"/>
    </w:pPr>
    <w:r>
      <w:rPr>
        <w:rFonts w:ascii="Arial" w:hAnsi="Arial" w:cs="Arial"/>
        <w:sz w:val="28"/>
        <w:szCs w:val="28"/>
      </w:rPr>
      <w:t xml:space="preserve">W: </w:t>
    </w:r>
    <w:hyperlink r:id="rId1" w:history="1">
      <w:r>
        <w:rPr>
          <w:rStyle w:val="Hyperlink"/>
          <w:rFonts w:ascii="Arial" w:hAnsi="Arial" w:cs="Arial"/>
          <w:sz w:val="28"/>
          <w:szCs w:val="28"/>
        </w:rPr>
        <w:t>www.parentnetworkscotland.com</w:t>
      </w:r>
    </w:hyperlink>
  </w:p>
  <w:p w14:paraId="32F4AE69" w14:textId="77777777" w:rsidR="001A2544" w:rsidRDefault="00B2697D">
    <w:pPr>
      <w:pStyle w:val="NormalWeb"/>
      <w:spacing w:before="0" w:after="0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Scottish Charity No. SC 029266 </w:t>
    </w:r>
  </w:p>
  <w:p w14:paraId="6FD3CB3B" w14:textId="77777777" w:rsidR="001A2544" w:rsidRDefault="00B2697D">
    <w:pPr>
      <w:pStyle w:val="NormalWeb"/>
      <w:spacing w:before="0" w:after="0"/>
      <w:jc w:val="center"/>
    </w:pPr>
    <w:r>
      <w:rPr>
        <w:rFonts w:ascii="Arial" w:hAnsi="Arial" w:cs="Arial"/>
        <w:sz w:val="28"/>
        <w:szCs w:val="28"/>
      </w:rPr>
      <w:t>Company No.198550</w:t>
    </w:r>
  </w:p>
  <w:p w14:paraId="2B289583" w14:textId="77777777" w:rsidR="001A2544" w:rsidRDefault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D0D9C" w14:textId="77777777" w:rsidR="005B2BCB" w:rsidRDefault="005B2B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4A4D76" w14:textId="77777777" w:rsidR="005B2BCB" w:rsidRDefault="005B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58A16" w14:textId="77777777" w:rsidR="001A2544" w:rsidRDefault="00B2697D">
    <w:pPr>
      <w:pStyle w:val="Header"/>
    </w:pPr>
    <w:r>
      <w:rPr>
        <w:noProof/>
      </w:rPr>
      <w:drawing>
        <wp:inline distT="0" distB="0" distL="0" distR="0" wp14:anchorId="7E87D1BD" wp14:editId="3B86403D">
          <wp:extent cx="4448171" cy="14859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8171" cy="1485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94178"/>
    <w:multiLevelType w:val="multilevel"/>
    <w:tmpl w:val="BF56F1D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47"/>
    <w:rsid w:val="00582447"/>
    <w:rsid w:val="005A36DF"/>
    <w:rsid w:val="005B2BCB"/>
    <w:rsid w:val="00B2697D"/>
    <w:rsid w:val="00DF5728"/>
    <w:rsid w:val="00E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EBD9"/>
  <w15:docId w15:val="{E58D14F6-6341-4ADF-BF76-DC893D65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nam@pn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entnetworkscotland.com/wellbeing-toolkit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entnetworkscotl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</dc:creator>
  <dc:description/>
  <cp:lastModifiedBy>Mrs McLauchlan</cp:lastModifiedBy>
  <cp:revision>2</cp:revision>
  <dcterms:created xsi:type="dcterms:W3CDTF">2020-09-12T19:28:00Z</dcterms:created>
  <dcterms:modified xsi:type="dcterms:W3CDTF">2020-09-12T19:28:00Z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0x010100DA5B021A75EBD14EA778F1676284D593</vt:lpwstr>
  </property>
</Properties>
</file>