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21A1" w14:textId="53B7F17E" w:rsidR="00A57837" w:rsidRPr="00A57837" w:rsidRDefault="00A57837">
      <w:pPr>
        <w:rPr>
          <w:b/>
          <w:bCs/>
          <w:noProof/>
          <w:sz w:val="32"/>
          <w:szCs w:val="32"/>
          <w:u w:val="single"/>
        </w:rPr>
      </w:pPr>
      <w:bookmarkStart w:id="0" w:name="_GoBack"/>
      <w:bookmarkEnd w:id="0"/>
      <w:r w:rsidRPr="00A57837">
        <w:rPr>
          <w:b/>
          <w:bCs/>
          <w:noProof/>
          <w:sz w:val="32"/>
          <w:szCs w:val="32"/>
          <w:u w:val="single"/>
        </w:rPr>
        <w:t>Eco Code 2017-2019</w:t>
      </w:r>
    </w:p>
    <w:p w14:paraId="367CF971" w14:textId="0D47547F" w:rsidR="00A57837" w:rsidRDefault="00A5783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 2017 – 2019 code was written to encorporate litter, school grounds, transport (cycling) and care of the land. </w:t>
      </w:r>
    </w:p>
    <w:p w14:paraId="0481410A" w14:textId="77777777" w:rsidR="00A57837" w:rsidRDefault="00A57837">
      <w:pPr>
        <w:rPr>
          <w:noProof/>
          <w:sz w:val="28"/>
          <w:szCs w:val="28"/>
        </w:rPr>
      </w:pPr>
    </w:p>
    <w:p w14:paraId="3F2AB8EA" w14:textId="1545C591" w:rsidR="00A57837" w:rsidRDefault="00A57837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5098DE95" wp14:editId="5E231B28">
            <wp:extent cx="5731510" cy="6331527"/>
            <wp:effectExtent l="0" t="0" r="2540" b="0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032" cy="633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F87C" w14:textId="287A6EC6" w:rsidR="00A57837" w:rsidRDefault="00A57837">
      <w:pPr>
        <w:rPr>
          <w:noProof/>
        </w:rPr>
      </w:pPr>
    </w:p>
    <w:p w14:paraId="7BF86D4E" w14:textId="77777777" w:rsidR="00A57837" w:rsidRDefault="00A57837">
      <w:pPr>
        <w:rPr>
          <w:noProof/>
        </w:rPr>
      </w:pPr>
    </w:p>
    <w:p w14:paraId="4484AC5F" w14:textId="01A34412" w:rsidR="00A57837" w:rsidRDefault="00A57837">
      <w:r>
        <w:rPr>
          <w:noProof/>
          <w:sz w:val="28"/>
          <w:szCs w:val="28"/>
        </w:rPr>
        <w:t>New Eco Code for 2020 is written. It refelects the children’s concern for global issues as well as other areas of their eco action plan.</w:t>
      </w:r>
    </w:p>
    <w:sectPr w:rsidR="00A57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37"/>
    <w:rsid w:val="0068266D"/>
    <w:rsid w:val="00A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7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FThomson (Cadder Primary)</cp:lastModifiedBy>
  <cp:revision>2</cp:revision>
  <dcterms:created xsi:type="dcterms:W3CDTF">2020-02-24T08:37:00Z</dcterms:created>
  <dcterms:modified xsi:type="dcterms:W3CDTF">2020-02-24T08:37:00Z</dcterms:modified>
</cp:coreProperties>
</file>