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2DD1B" w14:textId="675599AF" w:rsidR="008A0B19" w:rsidRPr="00364AD2" w:rsidRDefault="00364AD2" w:rsidP="00364AD2">
      <w:pPr>
        <w:rPr>
          <w:rFonts w:ascii="Comic Sans MS" w:hAnsi="Comic Sans MS"/>
        </w:rPr>
      </w:pPr>
      <w:r>
        <w:rPr>
          <w:rFonts w:ascii="Comic Sans MS" w:hAnsi="Comic Sans MS"/>
        </w:rPr>
        <w:t xml:space="preserve">Over the past few weeks, school </w:t>
      </w:r>
      <w:proofErr w:type="gramStart"/>
      <w:r>
        <w:rPr>
          <w:rFonts w:ascii="Comic Sans MS" w:hAnsi="Comic Sans MS"/>
        </w:rPr>
        <w:t>staff have</w:t>
      </w:r>
      <w:proofErr w:type="gramEnd"/>
      <w:r>
        <w:rPr>
          <w:rFonts w:ascii="Comic Sans MS" w:hAnsi="Comic Sans MS"/>
        </w:rPr>
        <w:t xml:space="preserve"> been working hard to develop their own understanding and skills of using</w:t>
      </w:r>
      <w:r w:rsidR="00DF3B8B">
        <w:rPr>
          <w:rFonts w:ascii="Comic Sans MS" w:hAnsi="Comic Sans MS"/>
          <w:noProof/>
          <w:sz w:val="24"/>
          <w:szCs w:val="24"/>
          <w:u w:val="single"/>
        </w:rPr>
        <w:drawing>
          <wp:anchor distT="0" distB="0" distL="114300" distR="114300" simplePos="0" relativeHeight="251658240" behindDoc="0" locked="0" layoutInCell="1" allowOverlap="1" wp14:anchorId="5BBBEBFC" wp14:editId="38FB7F30">
            <wp:simplePos x="0" y="0"/>
            <wp:positionH relativeFrom="column">
              <wp:posOffset>6341745</wp:posOffset>
            </wp:positionH>
            <wp:positionV relativeFrom="paragraph">
              <wp:posOffset>-996950</wp:posOffset>
            </wp:positionV>
            <wp:extent cx="685165" cy="809625"/>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165" cy="809625"/>
                    </a:xfrm>
                    <a:prstGeom prst="rect">
                      <a:avLst/>
                    </a:prstGeom>
                  </pic:spPr>
                </pic:pic>
              </a:graphicData>
            </a:graphic>
            <wp14:sizeRelH relativeFrom="page">
              <wp14:pctWidth>0</wp14:pctWidth>
            </wp14:sizeRelH>
            <wp14:sizeRelV relativeFrom="page">
              <wp14:pctHeight>0</wp14:pctHeight>
            </wp14:sizeRelV>
          </wp:anchor>
        </w:drawing>
      </w:r>
      <w:r w:rsidR="00DF3B8B">
        <w:rPr>
          <w:rFonts w:ascii="Comic Sans MS" w:hAnsi="Comic Sans MS"/>
          <w:noProof/>
          <w:sz w:val="24"/>
          <w:szCs w:val="24"/>
          <w:u w:val="single"/>
        </w:rPr>
        <w:drawing>
          <wp:anchor distT="0" distB="0" distL="114300" distR="114300" simplePos="0" relativeHeight="251658242" behindDoc="0" locked="0" layoutInCell="1" allowOverlap="1" wp14:anchorId="25037BF0" wp14:editId="6ED793CE">
            <wp:simplePos x="0" y="0"/>
            <wp:positionH relativeFrom="column">
              <wp:posOffset>-466725</wp:posOffset>
            </wp:positionH>
            <wp:positionV relativeFrom="paragraph">
              <wp:posOffset>-1073150</wp:posOffset>
            </wp:positionV>
            <wp:extent cx="885825" cy="885825"/>
            <wp:effectExtent l="0" t="0" r="317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00AA5EDF" w:rsidRPr="005706F4">
        <w:rPr>
          <w:rFonts w:ascii="Comic Sans MS" w:hAnsi="Comic Sans MS"/>
        </w:rPr>
        <w:t xml:space="preserve"> Microsoft Teams</w:t>
      </w:r>
      <w:r w:rsidR="000D353C" w:rsidRPr="005706F4">
        <w:rPr>
          <w:rFonts w:ascii="Comic Sans MS" w:hAnsi="Comic Sans MS"/>
        </w:rPr>
        <w:t xml:space="preserve">, </w:t>
      </w:r>
      <w:r w:rsidR="00AA5EDF" w:rsidRPr="005706F4">
        <w:rPr>
          <w:rFonts w:ascii="Comic Sans MS" w:hAnsi="Comic Sans MS"/>
        </w:rPr>
        <w:t>See</w:t>
      </w:r>
      <w:r w:rsidR="000D353C" w:rsidRPr="005706F4">
        <w:rPr>
          <w:rFonts w:ascii="Comic Sans MS" w:hAnsi="Comic Sans MS"/>
        </w:rPr>
        <w:t>saw and o</w:t>
      </w:r>
      <w:r>
        <w:rPr>
          <w:rFonts w:ascii="Comic Sans MS" w:hAnsi="Comic Sans MS"/>
        </w:rPr>
        <w:t xml:space="preserve">ther online learning platforms.  </w:t>
      </w:r>
      <w:r w:rsidR="00413843">
        <w:rPr>
          <w:rFonts w:ascii="Comic Sans MS" w:hAnsi="Comic Sans MS"/>
        </w:rPr>
        <w:t xml:space="preserve"> </w:t>
      </w:r>
    </w:p>
    <w:p w14:paraId="59F5BB38" w14:textId="77777777" w:rsidR="00364AD2" w:rsidRDefault="00364AD2" w:rsidP="008A0B19">
      <w:pPr>
        <w:rPr>
          <w:rFonts w:ascii="Comic Sans MS" w:hAnsi="Comic Sans MS"/>
        </w:rPr>
      </w:pPr>
    </w:p>
    <w:p w14:paraId="4CE11306" w14:textId="3B5301C5" w:rsidR="001B3D40" w:rsidRPr="00364AD2" w:rsidRDefault="00364AD2" w:rsidP="00364AD2">
      <w:pPr>
        <w:rPr>
          <w:rFonts w:ascii="Comic Sans MS" w:hAnsi="Comic Sans MS"/>
        </w:rPr>
      </w:pPr>
      <w:r>
        <w:rPr>
          <w:rFonts w:ascii="Comic Sans MS" w:hAnsi="Comic Sans MS"/>
        </w:rPr>
        <w:t xml:space="preserve">Please remember that activities set are </w:t>
      </w:r>
      <w:r w:rsidR="00CC23A5">
        <w:rPr>
          <w:rFonts w:ascii="Comic Sans MS" w:hAnsi="Comic Sans MS"/>
          <w:noProof/>
        </w:rPr>
        <w:drawing>
          <wp:anchor distT="0" distB="0" distL="114300" distR="114300" simplePos="0" relativeHeight="251658241" behindDoc="0" locked="0" layoutInCell="1" allowOverlap="1" wp14:anchorId="3480B21B" wp14:editId="3A66FE8B">
            <wp:simplePos x="0" y="0"/>
            <wp:positionH relativeFrom="column">
              <wp:posOffset>5901590</wp:posOffset>
            </wp:positionH>
            <wp:positionV relativeFrom="paragraph">
              <wp:posOffset>66040</wp:posOffset>
            </wp:positionV>
            <wp:extent cx="628650" cy="838835"/>
            <wp:effectExtent l="0" t="0" r="0" b="0"/>
            <wp:wrapThrough wrapText="bothSides">
              <wp:wrapPolygon edited="0">
                <wp:start x="6545" y="1308"/>
                <wp:lineTo x="4800" y="2943"/>
                <wp:lineTo x="3055" y="5559"/>
                <wp:lineTo x="3055" y="7195"/>
                <wp:lineTo x="873" y="7849"/>
                <wp:lineTo x="436" y="9484"/>
                <wp:lineTo x="873" y="13408"/>
                <wp:lineTo x="5673" y="18640"/>
                <wp:lineTo x="7855" y="20603"/>
                <wp:lineTo x="14836" y="20603"/>
                <wp:lineTo x="15273" y="19949"/>
                <wp:lineTo x="17891" y="17986"/>
                <wp:lineTo x="17891" y="17659"/>
                <wp:lineTo x="20945" y="12100"/>
                <wp:lineTo x="20509" y="8176"/>
                <wp:lineTo x="20073" y="6868"/>
                <wp:lineTo x="11345" y="1308"/>
                <wp:lineTo x="6545" y="130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650" cy="83883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u w:val="single"/>
        </w:rPr>
        <w:t xml:space="preserve">not compulsory, </w:t>
      </w:r>
      <w:r>
        <w:rPr>
          <w:rFonts w:ascii="Comic Sans MS" w:hAnsi="Comic Sans MS"/>
        </w:rPr>
        <w:t>rather a guide of suggested activities.  T</w:t>
      </w:r>
      <w:r w:rsidR="001B3D40" w:rsidRPr="005706F4">
        <w:rPr>
          <w:rFonts w:ascii="Comic Sans MS" w:hAnsi="Comic Sans MS"/>
        </w:rPr>
        <w:t>he most important thing is your child and their own wellbeing</w:t>
      </w:r>
      <w:r w:rsidR="008A6084" w:rsidRPr="005706F4">
        <w:rPr>
          <w:rFonts w:ascii="Comic Sans MS" w:hAnsi="Comic Sans MS"/>
        </w:rPr>
        <w:t>. There should be a balance of educational activities</w:t>
      </w:r>
      <w:r w:rsidR="000F1156" w:rsidRPr="005706F4">
        <w:rPr>
          <w:rFonts w:ascii="Comic Sans MS" w:hAnsi="Comic Sans MS"/>
        </w:rPr>
        <w:t xml:space="preserve"> with family life</w:t>
      </w:r>
      <w:r w:rsidR="008A6084" w:rsidRPr="005706F4">
        <w:rPr>
          <w:rFonts w:ascii="Comic Sans MS" w:hAnsi="Comic Sans MS"/>
        </w:rPr>
        <w:t xml:space="preserve">. </w:t>
      </w:r>
      <w:r>
        <w:rPr>
          <w:rFonts w:ascii="Comic Sans MS" w:hAnsi="Comic Sans MS"/>
        </w:rPr>
        <w:t xml:space="preserve">It is important that </w:t>
      </w:r>
      <w:r w:rsidRPr="00364AD2">
        <w:rPr>
          <w:rFonts w:ascii="Comic Sans MS" w:hAnsi="Comic Sans MS"/>
          <w:i/>
          <w:iCs/>
        </w:rPr>
        <w:t>you</w:t>
      </w:r>
      <w:r>
        <w:rPr>
          <w:rFonts w:ascii="Comic Sans MS" w:hAnsi="Comic Sans MS"/>
        </w:rPr>
        <w:t xml:space="preserve"> decide what amount of home learning is best for you and your family.  </w:t>
      </w:r>
    </w:p>
    <w:p w14:paraId="51E07826" w14:textId="44A67210" w:rsidR="004A299C" w:rsidRPr="005706F4" w:rsidRDefault="004A299C" w:rsidP="008A0B19">
      <w:pPr>
        <w:rPr>
          <w:rFonts w:ascii="Comic Sans MS" w:hAnsi="Comic Sans MS"/>
        </w:rPr>
      </w:pPr>
    </w:p>
    <w:p w14:paraId="2B6E2345" w14:textId="1EBEE8CE" w:rsidR="004A299C" w:rsidRPr="005706F4" w:rsidRDefault="00891C0E" w:rsidP="00364AD2">
      <w:pPr>
        <w:rPr>
          <w:rFonts w:ascii="Comic Sans MS" w:hAnsi="Comic Sans MS"/>
        </w:rPr>
      </w:pPr>
      <w:r>
        <w:rPr>
          <w:rFonts w:ascii="Comic Sans MS" w:hAnsi="Comic Sans MS"/>
          <w:noProof/>
        </w:rPr>
        <w:drawing>
          <wp:anchor distT="0" distB="0" distL="114300" distR="114300" simplePos="0" relativeHeight="251658244" behindDoc="0" locked="0" layoutInCell="1" allowOverlap="1" wp14:anchorId="09062D9C" wp14:editId="624F491B">
            <wp:simplePos x="0" y="0"/>
            <wp:positionH relativeFrom="column">
              <wp:posOffset>-76200</wp:posOffset>
            </wp:positionH>
            <wp:positionV relativeFrom="paragraph">
              <wp:posOffset>112395</wp:posOffset>
            </wp:positionV>
            <wp:extent cx="1158240" cy="1134110"/>
            <wp:effectExtent l="0" t="0" r="0" b="0"/>
            <wp:wrapThrough wrapText="bothSides">
              <wp:wrapPolygon edited="0">
                <wp:start x="0" y="0"/>
                <wp:lineTo x="0" y="21286"/>
                <wp:lineTo x="21316" y="21286"/>
                <wp:lineTo x="2131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rotWithShape="1">
                    <a:blip r:embed="rId10">
                      <a:extLst>
                        <a:ext uri="{28A0092B-C50C-407E-A947-70E740481C1C}">
                          <a14:useLocalDpi xmlns:a14="http://schemas.microsoft.com/office/drawing/2010/main" val="0"/>
                        </a:ext>
                      </a:extLst>
                    </a:blip>
                    <a:srcRect t="1" b="9894"/>
                    <a:stretch/>
                  </pic:blipFill>
                  <pic:spPr bwMode="auto">
                    <a:xfrm>
                      <a:off x="0" y="0"/>
                      <a:ext cx="1158240" cy="1134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299C" w:rsidRPr="005706F4">
        <w:rPr>
          <w:rFonts w:ascii="Comic Sans MS" w:hAnsi="Comic Sans MS"/>
        </w:rPr>
        <w:t xml:space="preserve">If it works for you and your family, have a plan and routine in place. This can be a simple daily schedule which includes key times to engage in some home learning, exercise and relaxation activities. </w:t>
      </w:r>
      <w:r w:rsidR="00364AD2">
        <w:rPr>
          <w:rFonts w:ascii="Comic Sans MS" w:hAnsi="Comic Sans MS"/>
        </w:rPr>
        <w:t xml:space="preserve">Please do not expect children to engage in a full timetable as they would do in school.  However, if you find that planning and sticking to a routine is causing more stress, friction and conflict, it’s fine to be more </w:t>
      </w:r>
      <w:r w:rsidR="004A299C" w:rsidRPr="005706F4">
        <w:rPr>
          <w:rFonts w:ascii="Comic Sans MS" w:hAnsi="Comic Sans MS"/>
        </w:rPr>
        <w:t xml:space="preserve">‘free-flow’. Be guided by the activities that your family enjoy. </w:t>
      </w:r>
    </w:p>
    <w:p w14:paraId="47AE44CF" w14:textId="1B1B8E34" w:rsidR="008B438A" w:rsidRPr="005706F4" w:rsidRDefault="008B438A" w:rsidP="00A0459A">
      <w:pPr>
        <w:rPr>
          <w:rFonts w:ascii="Comic Sans MS" w:hAnsi="Comic Sans MS"/>
        </w:rPr>
      </w:pPr>
    </w:p>
    <w:p w14:paraId="03929690" w14:textId="1CF5E7F3" w:rsidR="008B438A" w:rsidRPr="005706F4" w:rsidRDefault="008B438A" w:rsidP="008A0B19">
      <w:pPr>
        <w:rPr>
          <w:rFonts w:ascii="Comic Sans MS" w:hAnsi="Comic Sans MS"/>
        </w:rPr>
      </w:pPr>
      <w:r w:rsidRPr="005706F4">
        <w:rPr>
          <w:rFonts w:ascii="Comic Sans MS" w:hAnsi="Comic Sans MS"/>
        </w:rPr>
        <w:t xml:space="preserve">Do not worry about academic progress at this time and avoid putting children under pressure. As teachers, we recognise that new learning best takes place when pupils are relaxed and happy. If the work provided is causing stress or conflict then it is ok to leave it. You may decide to come back to it at a different time. </w:t>
      </w:r>
    </w:p>
    <w:p w14:paraId="2F2AA454" w14:textId="20D02933" w:rsidR="003F6065" w:rsidRPr="005706F4" w:rsidRDefault="006C06D7" w:rsidP="00364AD2">
      <w:pPr>
        <w:rPr>
          <w:rFonts w:ascii="Comic Sans MS" w:hAnsi="Comic Sans MS"/>
        </w:rPr>
      </w:pPr>
      <w:r>
        <w:rPr>
          <w:rFonts w:ascii="Comic Sans MS" w:hAnsi="Comic Sans MS"/>
          <w:noProof/>
        </w:rPr>
        <w:drawing>
          <wp:anchor distT="0" distB="0" distL="114300" distR="114300" simplePos="0" relativeHeight="251658243" behindDoc="1" locked="0" layoutInCell="1" allowOverlap="1" wp14:anchorId="593632ED" wp14:editId="64027F9F">
            <wp:simplePos x="0" y="0"/>
            <wp:positionH relativeFrom="column">
              <wp:posOffset>5782577</wp:posOffset>
            </wp:positionH>
            <wp:positionV relativeFrom="paragraph">
              <wp:posOffset>92877</wp:posOffset>
            </wp:positionV>
            <wp:extent cx="657225" cy="772795"/>
            <wp:effectExtent l="0" t="0" r="3175" b="1905"/>
            <wp:wrapTight wrapText="bothSides">
              <wp:wrapPolygon edited="0">
                <wp:start x="0" y="0"/>
                <wp:lineTo x="0" y="21298"/>
                <wp:lineTo x="21287" y="21298"/>
                <wp:lineTo x="212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1">
                      <a:extLst>
                        <a:ext uri="{28A0092B-C50C-407E-A947-70E740481C1C}">
                          <a14:useLocalDpi xmlns:a14="http://schemas.microsoft.com/office/drawing/2010/main" val="0"/>
                        </a:ext>
                      </a:extLst>
                    </a:blip>
                    <a:stretch>
                      <a:fillRect/>
                    </a:stretch>
                  </pic:blipFill>
                  <pic:spPr>
                    <a:xfrm>
                      <a:off x="0" y="0"/>
                      <a:ext cx="657225" cy="772795"/>
                    </a:xfrm>
                    <a:prstGeom prst="rect">
                      <a:avLst/>
                    </a:prstGeom>
                  </pic:spPr>
                </pic:pic>
              </a:graphicData>
            </a:graphic>
            <wp14:sizeRelH relativeFrom="margin">
              <wp14:pctWidth>0</wp14:pctWidth>
            </wp14:sizeRelH>
            <wp14:sizeRelV relativeFrom="margin">
              <wp14:pctHeight>0</wp14:pctHeight>
            </wp14:sizeRelV>
          </wp:anchor>
        </w:drawing>
      </w:r>
    </w:p>
    <w:p w14:paraId="11EEEA48" w14:textId="27F1E055" w:rsidR="003F6065" w:rsidRPr="005706F4" w:rsidRDefault="003F6065" w:rsidP="008A0B19">
      <w:pPr>
        <w:rPr>
          <w:rFonts w:ascii="Comic Sans MS" w:hAnsi="Comic Sans MS"/>
        </w:rPr>
      </w:pPr>
      <w:r w:rsidRPr="007F31C0">
        <w:rPr>
          <w:rFonts w:ascii="Comic Sans MS" w:hAnsi="Comic Sans MS"/>
        </w:rPr>
        <w:t xml:space="preserve">Spend time together as a family, </w:t>
      </w:r>
      <w:r w:rsidR="00233E88" w:rsidRPr="007F31C0">
        <w:rPr>
          <w:rFonts w:ascii="Comic Sans MS" w:hAnsi="Comic Sans MS"/>
        </w:rPr>
        <w:t>have fun and enjoy this un</w:t>
      </w:r>
      <w:r w:rsidR="0079659E" w:rsidRPr="007F31C0">
        <w:rPr>
          <w:rFonts w:ascii="Comic Sans MS" w:hAnsi="Comic Sans MS"/>
        </w:rPr>
        <w:t>certain</w:t>
      </w:r>
      <w:r w:rsidR="00233E88" w:rsidRPr="007F31C0">
        <w:rPr>
          <w:rFonts w:ascii="Comic Sans MS" w:hAnsi="Comic Sans MS"/>
        </w:rPr>
        <w:t xml:space="preserve"> time. At </w:t>
      </w:r>
      <w:proofErr w:type="spellStart"/>
      <w:r w:rsidR="00233E88" w:rsidRPr="007F31C0">
        <w:rPr>
          <w:rFonts w:ascii="Comic Sans MS" w:hAnsi="Comic Sans MS"/>
        </w:rPr>
        <w:t>Cadder</w:t>
      </w:r>
      <w:proofErr w:type="spellEnd"/>
      <w:r w:rsidR="00233E88" w:rsidRPr="007F31C0">
        <w:rPr>
          <w:rFonts w:ascii="Comic Sans MS" w:hAnsi="Comic Sans MS"/>
        </w:rPr>
        <w:t xml:space="preserve">, we believe play is fundamental </w:t>
      </w:r>
      <w:r w:rsidR="00183548" w:rsidRPr="007F31C0">
        <w:rPr>
          <w:rFonts w:ascii="Comic Sans MS" w:hAnsi="Comic Sans MS"/>
        </w:rPr>
        <w:t>to a child’s</w:t>
      </w:r>
      <w:r w:rsidR="00247D89" w:rsidRPr="007F31C0">
        <w:rPr>
          <w:rFonts w:ascii="Comic Sans MS" w:hAnsi="Comic Sans MS"/>
        </w:rPr>
        <w:t xml:space="preserve"> (and adults!) </w:t>
      </w:r>
      <w:r w:rsidR="00183548" w:rsidRPr="007F31C0">
        <w:rPr>
          <w:rFonts w:ascii="Comic Sans MS" w:hAnsi="Comic Sans MS"/>
        </w:rPr>
        <w:t xml:space="preserve"> </w:t>
      </w:r>
      <w:proofErr w:type="gramStart"/>
      <w:r w:rsidR="00183548" w:rsidRPr="007F31C0">
        <w:rPr>
          <w:rFonts w:ascii="Comic Sans MS" w:hAnsi="Comic Sans MS"/>
        </w:rPr>
        <w:t>wellbeing</w:t>
      </w:r>
      <w:proofErr w:type="gramEnd"/>
      <w:r w:rsidR="00183548" w:rsidRPr="007F31C0">
        <w:rPr>
          <w:rFonts w:ascii="Comic Sans MS" w:hAnsi="Comic Sans MS"/>
        </w:rPr>
        <w:t xml:space="preserve"> and development</w:t>
      </w:r>
      <w:r w:rsidR="00247D89" w:rsidRPr="007F31C0">
        <w:rPr>
          <w:rFonts w:ascii="Comic Sans MS" w:hAnsi="Comic Sans MS"/>
        </w:rPr>
        <w:t xml:space="preserve">. </w:t>
      </w:r>
      <w:r w:rsidR="00AE4C72" w:rsidRPr="007F31C0">
        <w:rPr>
          <w:rFonts w:ascii="Comic Sans MS" w:hAnsi="Comic Sans MS"/>
        </w:rPr>
        <w:t xml:space="preserve">Try to engage in </w:t>
      </w:r>
      <w:r w:rsidR="001068F8" w:rsidRPr="007F31C0">
        <w:rPr>
          <w:rFonts w:ascii="Comic Sans MS" w:hAnsi="Comic Sans MS"/>
        </w:rPr>
        <w:t xml:space="preserve">experiences based on your child’s </w:t>
      </w:r>
      <w:proofErr w:type="gramStart"/>
      <w:r w:rsidR="001068F8" w:rsidRPr="007F31C0">
        <w:rPr>
          <w:rFonts w:ascii="Comic Sans MS" w:hAnsi="Comic Sans MS"/>
        </w:rPr>
        <w:t>interests</w:t>
      </w:r>
      <w:r w:rsidR="00853390" w:rsidRPr="007F31C0">
        <w:rPr>
          <w:rFonts w:ascii="Comic Sans MS" w:hAnsi="Comic Sans MS"/>
        </w:rPr>
        <w:t>,</w:t>
      </w:r>
      <w:proofErr w:type="gramEnd"/>
      <w:r w:rsidR="00853390" w:rsidRPr="007F31C0">
        <w:rPr>
          <w:rFonts w:ascii="Comic Sans MS" w:hAnsi="Comic Sans MS"/>
        </w:rPr>
        <w:t xml:space="preserve"> this will stimulate their curiosity and imagination. </w:t>
      </w:r>
      <w:r w:rsidR="00E9407D" w:rsidRPr="007F31C0">
        <w:rPr>
          <w:rFonts w:ascii="Comic Sans MS" w:hAnsi="Comic Sans MS"/>
        </w:rPr>
        <w:t>So if you are able to, have fun and play!</w:t>
      </w:r>
      <w:r w:rsidR="00E9407D" w:rsidRPr="005706F4">
        <w:rPr>
          <w:rFonts w:ascii="Comic Sans MS" w:hAnsi="Comic Sans MS"/>
        </w:rPr>
        <w:t xml:space="preserve"> </w:t>
      </w:r>
    </w:p>
    <w:p w14:paraId="159E95BD" w14:textId="4DB76A4D" w:rsidR="005F6BBA" w:rsidRPr="005706F4" w:rsidRDefault="005F6BBA" w:rsidP="008A0B19">
      <w:pPr>
        <w:rPr>
          <w:rFonts w:ascii="Comic Sans MS" w:hAnsi="Comic Sans MS"/>
        </w:rPr>
      </w:pPr>
    </w:p>
    <w:p w14:paraId="16C62F62" w14:textId="32C6931A" w:rsidR="005E13DA" w:rsidRDefault="00766ADA" w:rsidP="008A0B19">
      <w:pPr>
        <w:rPr>
          <w:rFonts w:ascii="Comic Sans MS" w:hAnsi="Comic Sans MS"/>
        </w:rPr>
      </w:pPr>
      <w:r w:rsidRPr="005706F4">
        <w:rPr>
          <w:rFonts w:ascii="Comic Sans MS" w:hAnsi="Comic Sans MS"/>
        </w:rPr>
        <w:t xml:space="preserve">If you have any questions or </w:t>
      </w:r>
      <w:r w:rsidR="00E97949" w:rsidRPr="005706F4">
        <w:rPr>
          <w:rFonts w:ascii="Comic Sans MS" w:hAnsi="Comic Sans MS"/>
        </w:rPr>
        <w:t xml:space="preserve">require further guidance, please contact </w:t>
      </w:r>
      <w:r w:rsidR="00364AD2">
        <w:rPr>
          <w:rFonts w:ascii="Comic Sans MS" w:hAnsi="Comic Sans MS"/>
        </w:rPr>
        <w:t>the school via the email address below:</w:t>
      </w:r>
    </w:p>
    <w:p w14:paraId="3CCD807A" w14:textId="7D141800" w:rsidR="00364AD2" w:rsidRPr="00506D89" w:rsidRDefault="00364AD2" w:rsidP="008A0B19">
      <w:pPr>
        <w:rPr>
          <w:rFonts w:ascii="Comic Sans MS" w:hAnsi="Comic Sans MS"/>
        </w:rPr>
      </w:pPr>
      <w:r>
        <w:rPr>
          <w:rFonts w:ascii="Comic Sans MS" w:hAnsi="Comic Sans MS"/>
        </w:rPr>
        <w:t>headteacher@cadder-pri.glasgow.sch.uk</w:t>
      </w:r>
      <w:bookmarkStart w:id="0" w:name="_GoBack"/>
      <w:bookmarkEnd w:id="0"/>
    </w:p>
    <w:sectPr w:rsidR="00364AD2" w:rsidRPr="00506D89" w:rsidSect="00416151">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3ED96" w14:textId="77777777" w:rsidR="00D67BC5" w:rsidRDefault="00D67BC5" w:rsidP="00CB6EF1">
      <w:r>
        <w:separator/>
      </w:r>
    </w:p>
  </w:endnote>
  <w:endnote w:type="continuationSeparator" w:id="0">
    <w:p w14:paraId="77A1254F" w14:textId="77777777" w:rsidR="00D67BC5" w:rsidRDefault="00D67BC5" w:rsidP="00CB6EF1">
      <w:r>
        <w:continuationSeparator/>
      </w:r>
    </w:p>
  </w:endnote>
  <w:endnote w:type="continuationNotice" w:id="1">
    <w:p w14:paraId="23128334" w14:textId="77777777" w:rsidR="00D67BC5" w:rsidRDefault="00D67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8EEF7" w14:textId="77777777" w:rsidR="00D67BC5" w:rsidRDefault="00D67BC5" w:rsidP="00CB6EF1">
      <w:r>
        <w:separator/>
      </w:r>
    </w:p>
  </w:footnote>
  <w:footnote w:type="continuationSeparator" w:id="0">
    <w:p w14:paraId="4D4ABCD1" w14:textId="77777777" w:rsidR="00D67BC5" w:rsidRDefault="00D67BC5" w:rsidP="00CB6EF1">
      <w:r>
        <w:continuationSeparator/>
      </w:r>
    </w:p>
  </w:footnote>
  <w:footnote w:type="continuationNotice" w:id="1">
    <w:p w14:paraId="29AF84C4" w14:textId="77777777" w:rsidR="00D67BC5" w:rsidRDefault="00D67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93FC6" w14:textId="50CF02FC" w:rsidR="00CB6EF1" w:rsidRDefault="00CB6EF1" w:rsidP="00A0459A">
    <w:pPr>
      <w:jc w:val="center"/>
      <w:rPr>
        <w:rFonts w:ascii="Comic Sans MS" w:hAnsi="Comic Sans MS"/>
        <w:sz w:val="24"/>
        <w:szCs w:val="24"/>
        <w:u w:val="single"/>
      </w:rPr>
    </w:pPr>
    <w:r>
      <w:rPr>
        <w:rFonts w:ascii="Comic Sans MS" w:hAnsi="Comic Sans MS"/>
        <w:sz w:val="24"/>
        <w:szCs w:val="24"/>
        <w:u w:val="single"/>
      </w:rPr>
      <w:t>Online Learning</w:t>
    </w:r>
  </w:p>
  <w:p w14:paraId="32063A40" w14:textId="2A30C42C" w:rsidR="00CB6EF1" w:rsidRPr="0082063F" w:rsidRDefault="00CB6EF1" w:rsidP="00A0459A">
    <w:pPr>
      <w:jc w:val="center"/>
      <w:rPr>
        <w:rFonts w:ascii="Comic Sans MS" w:hAnsi="Comic Sans MS"/>
        <w:sz w:val="24"/>
        <w:szCs w:val="24"/>
        <w:u w:val="single"/>
      </w:rPr>
    </w:pPr>
    <w:proofErr w:type="spellStart"/>
    <w:r w:rsidRPr="0082063F">
      <w:rPr>
        <w:rFonts w:ascii="Comic Sans MS" w:hAnsi="Comic Sans MS"/>
        <w:sz w:val="24"/>
        <w:szCs w:val="24"/>
        <w:u w:val="single"/>
      </w:rPr>
      <w:t>Cadder</w:t>
    </w:r>
    <w:proofErr w:type="spellEnd"/>
    <w:r w:rsidRPr="0082063F">
      <w:rPr>
        <w:rFonts w:ascii="Comic Sans MS" w:hAnsi="Comic Sans MS"/>
        <w:sz w:val="24"/>
        <w:szCs w:val="24"/>
        <w:u w:val="single"/>
      </w:rPr>
      <w:t xml:space="preserve"> Primary School’s Guidance for Parents and Carers</w:t>
    </w:r>
  </w:p>
  <w:p w14:paraId="5B3C8780" w14:textId="0F54D8A3" w:rsidR="00CB6EF1" w:rsidRDefault="00CB6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E1"/>
    <w:rsid w:val="000075A4"/>
    <w:rsid w:val="0001670A"/>
    <w:rsid w:val="00041B8A"/>
    <w:rsid w:val="000A44DA"/>
    <w:rsid w:val="000C6D10"/>
    <w:rsid w:val="000D353C"/>
    <w:rsid w:val="000F1156"/>
    <w:rsid w:val="001068F8"/>
    <w:rsid w:val="001334E3"/>
    <w:rsid w:val="001452B5"/>
    <w:rsid w:val="0017612C"/>
    <w:rsid w:val="00183548"/>
    <w:rsid w:val="001B3D40"/>
    <w:rsid w:val="001D05FC"/>
    <w:rsid w:val="00214EB5"/>
    <w:rsid w:val="00217A5F"/>
    <w:rsid w:val="00224CA8"/>
    <w:rsid w:val="00233E88"/>
    <w:rsid w:val="00240FB3"/>
    <w:rsid w:val="002471EA"/>
    <w:rsid w:val="00247D89"/>
    <w:rsid w:val="00253441"/>
    <w:rsid w:val="002A5984"/>
    <w:rsid w:val="00303CDA"/>
    <w:rsid w:val="0035322A"/>
    <w:rsid w:val="00364AD2"/>
    <w:rsid w:val="003A158F"/>
    <w:rsid w:val="003D4C13"/>
    <w:rsid w:val="003E510B"/>
    <w:rsid w:val="003F6065"/>
    <w:rsid w:val="004057E4"/>
    <w:rsid w:val="00413843"/>
    <w:rsid w:val="00416151"/>
    <w:rsid w:val="00436836"/>
    <w:rsid w:val="004744DA"/>
    <w:rsid w:val="00492E91"/>
    <w:rsid w:val="004A299C"/>
    <w:rsid w:val="005005E0"/>
    <w:rsid w:val="00506D89"/>
    <w:rsid w:val="00533E23"/>
    <w:rsid w:val="00560349"/>
    <w:rsid w:val="005706F4"/>
    <w:rsid w:val="005A0333"/>
    <w:rsid w:val="005C620C"/>
    <w:rsid w:val="005E13DA"/>
    <w:rsid w:val="005F6BBA"/>
    <w:rsid w:val="00622868"/>
    <w:rsid w:val="0065593D"/>
    <w:rsid w:val="00671751"/>
    <w:rsid w:val="006C06D7"/>
    <w:rsid w:val="006C193C"/>
    <w:rsid w:val="0074790C"/>
    <w:rsid w:val="00747CE0"/>
    <w:rsid w:val="0076472D"/>
    <w:rsid w:val="00766ADA"/>
    <w:rsid w:val="007702E5"/>
    <w:rsid w:val="0079237A"/>
    <w:rsid w:val="0079481C"/>
    <w:rsid w:val="0079659E"/>
    <w:rsid w:val="007D65F8"/>
    <w:rsid w:val="007E7314"/>
    <w:rsid w:val="007F31C0"/>
    <w:rsid w:val="0082063F"/>
    <w:rsid w:val="00832806"/>
    <w:rsid w:val="00853390"/>
    <w:rsid w:val="00891C0E"/>
    <w:rsid w:val="008934E7"/>
    <w:rsid w:val="008A0B19"/>
    <w:rsid w:val="008A6084"/>
    <w:rsid w:val="008B438A"/>
    <w:rsid w:val="008F63F3"/>
    <w:rsid w:val="009456A0"/>
    <w:rsid w:val="00956FDD"/>
    <w:rsid w:val="009738E1"/>
    <w:rsid w:val="009A3443"/>
    <w:rsid w:val="009B681A"/>
    <w:rsid w:val="009E3027"/>
    <w:rsid w:val="00A34C11"/>
    <w:rsid w:val="00A667BC"/>
    <w:rsid w:val="00A91366"/>
    <w:rsid w:val="00AA5EDF"/>
    <w:rsid w:val="00AC2D90"/>
    <w:rsid w:val="00AE4C72"/>
    <w:rsid w:val="00AF1BC7"/>
    <w:rsid w:val="00B029FD"/>
    <w:rsid w:val="00B158D2"/>
    <w:rsid w:val="00B16DCD"/>
    <w:rsid w:val="00B21FF7"/>
    <w:rsid w:val="00B26FEA"/>
    <w:rsid w:val="00B4512B"/>
    <w:rsid w:val="00B7767E"/>
    <w:rsid w:val="00B932C8"/>
    <w:rsid w:val="00C0510C"/>
    <w:rsid w:val="00C15A15"/>
    <w:rsid w:val="00C73FBB"/>
    <w:rsid w:val="00C818E1"/>
    <w:rsid w:val="00CB6EF1"/>
    <w:rsid w:val="00CC23A5"/>
    <w:rsid w:val="00CC3A18"/>
    <w:rsid w:val="00CE62C5"/>
    <w:rsid w:val="00CF6F8B"/>
    <w:rsid w:val="00D24CC4"/>
    <w:rsid w:val="00D67BC5"/>
    <w:rsid w:val="00DA3F10"/>
    <w:rsid w:val="00DE6837"/>
    <w:rsid w:val="00DF3B3B"/>
    <w:rsid w:val="00DF3B8B"/>
    <w:rsid w:val="00DF5E70"/>
    <w:rsid w:val="00E12B0F"/>
    <w:rsid w:val="00E264A5"/>
    <w:rsid w:val="00E32EF5"/>
    <w:rsid w:val="00E63194"/>
    <w:rsid w:val="00E77D2A"/>
    <w:rsid w:val="00E86D0F"/>
    <w:rsid w:val="00E9407D"/>
    <w:rsid w:val="00E957B4"/>
    <w:rsid w:val="00E97949"/>
    <w:rsid w:val="00EA623D"/>
    <w:rsid w:val="00EB7257"/>
    <w:rsid w:val="00F4413A"/>
    <w:rsid w:val="00F57A68"/>
    <w:rsid w:val="00FE362A"/>
    <w:rsid w:val="00FE42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EF1"/>
    <w:pPr>
      <w:tabs>
        <w:tab w:val="center" w:pos="4513"/>
        <w:tab w:val="right" w:pos="9026"/>
      </w:tabs>
    </w:pPr>
  </w:style>
  <w:style w:type="character" w:customStyle="1" w:styleId="HeaderChar">
    <w:name w:val="Header Char"/>
    <w:basedOn w:val="DefaultParagraphFont"/>
    <w:link w:val="Header"/>
    <w:uiPriority w:val="99"/>
    <w:rsid w:val="00CB6EF1"/>
  </w:style>
  <w:style w:type="paragraph" w:styleId="Footer">
    <w:name w:val="footer"/>
    <w:basedOn w:val="Normal"/>
    <w:link w:val="FooterChar"/>
    <w:uiPriority w:val="99"/>
    <w:unhideWhenUsed/>
    <w:rsid w:val="00CB6EF1"/>
    <w:pPr>
      <w:tabs>
        <w:tab w:val="center" w:pos="4513"/>
        <w:tab w:val="right" w:pos="9026"/>
      </w:tabs>
    </w:pPr>
  </w:style>
  <w:style w:type="character" w:customStyle="1" w:styleId="FooterChar">
    <w:name w:val="Footer Char"/>
    <w:basedOn w:val="DefaultParagraphFont"/>
    <w:link w:val="Footer"/>
    <w:uiPriority w:val="99"/>
    <w:rsid w:val="00CB6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EF1"/>
    <w:pPr>
      <w:tabs>
        <w:tab w:val="center" w:pos="4513"/>
        <w:tab w:val="right" w:pos="9026"/>
      </w:tabs>
    </w:pPr>
  </w:style>
  <w:style w:type="character" w:customStyle="1" w:styleId="HeaderChar">
    <w:name w:val="Header Char"/>
    <w:basedOn w:val="DefaultParagraphFont"/>
    <w:link w:val="Header"/>
    <w:uiPriority w:val="99"/>
    <w:rsid w:val="00CB6EF1"/>
  </w:style>
  <w:style w:type="paragraph" w:styleId="Footer">
    <w:name w:val="footer"/>
    <w:basedOn w:val="Normal"/>
    <w:link w:val="FooterChar"/>
    <w:uiPriority w:val="99"/>
    <w:unhideWhenUsed/>
    <w:rsid w:val="00CB6EF1"/>
    <w:pPr>
      <w:tabs>
        <w:tab w:val="center" w:pos="4513"/>
        <w:tab w:val="right" w:pos="9026"/>
      </w:tabs>
    </w:pPr>
  </w:style>
  <w:style w:type="character" w:customStyle="1" w:styleId="FooterChar">
    <w:name w:val="Footer Char"/>
    <w:basedOn w:val="DefaultParagraphFont"/>
    <w:link w:val="Footer"/>
    <w:uiPriority w:val="99"/>
    <w:rsid w:val="00CB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Imray</dc:creator>
  <cp:lastModifiedBy>HSinclair (Cadder Primary)</cp:lastModifiedBy>
  <cp:revision>2</cp:revision>
  <dcterms:created xsi:type="dcterms:W3CDTF">2020-04-29T12:19:00Z</dcterms:created>
  <dcterms:modified xsi:type="dcterms:W3CDTF">2020-04-29T12:19:00Z</dcterms:modified>
</cp:coreProperties>
</file>