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509" w:rsidRPr="001A6B25" w:rsidRDefault="00A40509" w:rsidP="00A40509">
      <w:pPr>
        <w:jc w:val="center"/>
        <w:rPr>
          <w:rFonts w:ascii="VAGRounded BT" w:hAnsi="VAGRounded BT"/>
          <w:sz w:val="80"/>
          <w:szCs w:val="80"/>
          <w:u w:val="single"/>
        </w:rPr>
      </w:pPr>
      <w:r w:rsidRPr="001A6B25">
        <w:rPr>
          <w:noProof/>
          <w:sz w:val="32"/>
          <w:szCs w:val="32"/>
          <w:u w:val="single"/>
          <w:lang w:eastAsia="en-GB"/>
        </w:rPr>
        <mc:AlternateContent>
          <mc:Choice Requires="wps">
            <w:drawing>
              <wp:anchor distT="0" distB="0" distL="114300" distR="114300" simplePos="0" relativeHeight="251660288" behindDoc="1" locked="0" layoutInCell="1" allowOverlap="1" wp14:anchorId="46B8F358" wp14:editId="405C5933">
                <wp:simplePos x="0" y="0"/>
                <wp:positionH relativeFrom="column">
                  <wp:posOffset>-534670</wp:posOffset>
                </wp:positionH>
                <wp:positionV relativeFrom="paragraph">
                  <wp:posOffset>688340</wp:posOffset>
                </wp:positionV>
                <wp:extent cx="6768465" cy="546100"/>
                <wp:effectExtent l="0" t="0" r="0" b="6350"/>
                <wp:wrapTight wrapText="bothSides">
                  <wp:wrapPolygon edited="0">
                    <wp:start x="182" y="0"/>
                    <wp:lineTo x="182" y="21098"/>
                    <wp:lineTo x="21399" y="21098"/>
                    <wp:lineTo x="21399" y="0"/>
                    <wp:lineTo x="182"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546100"/>
                        </a:xfrm>
                        <a:prstGeom prst="rect">
                          <a:avLst/>
                        </a:prstGeom>
                        <a:noFill/>
                        <a:ln w="9525">
                          <a:noFill/>
                          <a:miter lim="800000"/>
                          <a:headEnd/>
                          <a:tailEnd/>
                        </a:ln>
                      </wps:spPr>
                      <wps:txbx>
                        <w:txbxContent>
                          <w:p w:rsidR="00A40509" w:rsidRPr="001A6B25" w:rsidRDefault="00A40509" w:rsidP="00A40509">
                            <w:pPr>
                              <w:jc w:val="center"/>
                              <w:rPr>
                                <w:rFonts w:ascii="VAGRounded BT" w:hAnsi="VAGRounded BT"/>
                                <w:sz w:val="44"/>
                                <w:szCs w:val="44"/>
                              </w:rPr>
                            </w:pPr>
                            <w:r w:rsidRPr="001A6B25">
                              <w:rPr>
                                <w:rFonts w:ascii="VAGRounded BT" w:hAnsi="VAGRounded BT"/>
                                <w:color w:val="00B050"/>
                                <w:sz w:val="44"/>
                                <w:szCs w:val="44"/>
                              </w:rPr>
                              <w:t>Healthy</w:t>
                            </w:r>
                            <w:r w:rsidRPr="001A6B25">
                              <w:rPr>
                                <w:rFonts w:ascii="VAGRounded BT" w:hAnsi="VAGRounded BT"/>
                                <w:sz w:val="44"/>
                                <w:szCs w:val="44"/>
                              </w:rPr>
                              <w:t xml:space="preserve">, </w:t>
                            </w:r>
                            <w:r w:rsidRPr="001A6B25">
                              <w:rPr>
                                <w:rFonts w:ascii="VAGRounded BT" w:hAnsi="VAGRounded BT"/>
                                <w:color w:val="FF0000"/>
                                <w:sz w:val="44"/>
                                <w:szCs w:val="44"/>
                              </w:rPr>
                              <w:t>Hardworking</w:t>
                            </w:r>
                            <w:r w:rsidRPr="001A6B25">
                              <w:rPr>
                                <w:rFonts w:ascii="VAGRounded BT" w:hAnsi="VAGRounded BT"/>
                                <w:sz w:val="44"/>
                                <w:szCs w:val="44"/>
                              </w:rPr>
                              <w:t xml:space="preserve">, </w:t>
                            </w:r>
                            <w:r w:rsidRPr="001A6B25">
                              <w:rPr>
                                <w:rFonts w:ascii="VAGRounded BT" w:hAnsi="VAGRounded BT"/>
                                <w:color w:val="00B0F0"/>
                                <w:sz w:val="44"/>
                                <w:szCs w:val="44"/>
                              </w:rPr>
                              <w:t>Caring</w:t>
                            </w:r>
                            <w:r w:rsidRPr="001A6B25">
                              <w:rPr>
                                <w:rFonts w:ascii="VAGRounded BT" w:hAnsi="VAGRounded BT"/>
                                <w:sz w:val="44"/>
                                <w:szCs w:val="44"/>
                              </w:rPr>
                              <w:t xml:space="preserve"> and </w:t>
                            </w:r>
                            <w:r w:rsidRPr="001A6B25">
                              <w:rPr>
                                <w:rFonts w:ascii="VAGRounded BT" w:hAnsi="VAGRounded BT"/>
                                <w:color w:val="FF0066"/>
                                <w:sz w:val="44"/>
                                <w:szCs w:val="44"/>
                              </w:rPr>
                              <w:t>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8F358" id="_x0000_t202" coordsize="21600,21600" o:spt="202" path="m,l,21600r21600,l21600,xe">
                <v:stroke joinstyle="miter"/>
                <v:path gradientshapeok="t" o:connecttype="rect"/>
              </v:shapetype>
              <v:shape id="Text Box 2" o:spid="_x0000_s1026" type="#_x0000_t202" style="position:absolute;left:0;text-align:left;margin-left:-42.1pt;margin-top:54.2pt;width:532.9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ZtDQIAAPQDAAAOAAAAZHJzL2Uyb0RvYy54bWysU9tuGyEQfa/Uf0C817t27bWzMo7SpKkq&#10;pRcp6QdglvWiAkMBe9f9+gys41jtW1UeEMPMHOacGdbXg9HkIH1QYBmdTkpKpBXQKLtj9MfT/bsV&#10;JSFy23ANVjJ6lIFeb96+WfeuljPoQDfSEwSxoe4do12Mri6KIDppeJiAkxadLXjDI5p+VzSe94hu&#10;dDEry6rowTfOg5Ah4O3d6KSbjN+2UsRvbRtkJJpRrC3m3ed9m/Zis+b1znPXKXEqg/9DFYYri4+e&#10;oe545GTv1V9QRgkPAdo4EWAKaFslZOaAbKblH2weO+5k5oLiBHeWKfw/WPH18N0T1TD6vlxSYrnB&#10;Jj3JIZIPMJBZ0qd3ocawR4eBccBr7HPmGtwDiJ+BWLjtuN3JG++h7yRvsL5pyiwuUkeckEC2/Rdo&#10;8Bm+j5CBhtabJB7KQRAd+3Q89yaVIvCyWlarebWgRKBvMa+mZW5eweuXbOdD/CTBkHRg1GPvMzo/&#10;PISYquH1S0h6zMK90jr3X1vSM3q1mC1ywoXHqIjjqZVhdFWmNQ5MIvnRNjk5cqXHMz6g7Yl1IjpS&#10;jsN2wMAkxRaaI/L3MI4hfhs8dOB/U9LjCDIafu25l5TozxY1vJrO52lmszFfLGdo+EvP9tLDrUAo&#10;RiMl4/E25jkfud6g1q3KMrxWcqoVRyurc/oGaXYv7Rz1+lk3zwAAAP//AwBQSwMEFAAGAAgAAAAh&#10;AD3nCfbeAAAACwEAAA8AAABkcnMvZG93bnJldi54bWxMj01PwzAMhu9I/IfISNy2ZFOAtms6IRBX&#10;EOND2i1rvLaicaomW8u/x5zgaL+PXj8ut7PvxRnH2AUysFoqEEh1cB01Bt7fnhYZiJgsOdsHQgPf&#10;GGFbXV6UtnBholc871IjuIRiYQ20KQ2FlLFu0du4DAMSZ8cwept4HBvpRjtxue/lWqlb6W1HfKG1&#10;Az60WH/tTt7Ax/Nx/6nVS/Pob4YpzEqSz6Ux11fz/QZEwjn9wfCrz+pQsdMhnMhF0RtYZHrNKAcq&#10;0yCYyLPVHYgDb3KtQVal/P9D9QMAAP//AwBQSwECLQAUAAYACAAAACEAtoM4kv4AAADhAQAAEwAA&#10;AAAAAAAAAAAAAAAAAAAAW0NvbnRlbnRfVHlwZXNdLnhtbFBLAQItABQABgAIAAAAIQA4/SH/1gAA&#10;AJQBAAALAAAAAAAAAAAAAAAAAC8BAABfcmVscy8ucmVsc1BLAQItABQABgAIAAAAIQCD0fZtDQIA&#10;APQDAAAOAAAAAAAAAAAAAAAAAC4CAABkcnMvZTJvRG9jLnhtbFBLAQItABQABgAIAAAAIQA95wn2&#10;3gAAAAsBAAAPAAAAAAAAAAAAAAAAAGcEAABkcnMvZG93bnJldi54bWxQSwUGAAAAAAQABADzAAAA&#10;cgUAAAAA&#10;" filled="f" stroked="f">
                <v:textbox>
                  <w:txbxContent>
                    <w:p w:rsidR="00A40509" w:rsidRPr="001A6B25" w:rsidRDefault="00A40509" w:rsidP="00A40509">
                      <w:pPr>
                        <w:jc w:val="center"/>
                        <w:rPr>
                          <w:rFonts w:ascii="VAGRounded BT" w:hAnsi="VAGRounded BT"/>
                          <w:sz w:val="44"/>
                          <w:szCs w:val="44"/>
                        </w:rPr>
                      </w:pPr>
                      <w:r w:rsidRPr="001A6B25">
                        <w:rPr>
                          <w:rFonts w:ascii="VAGRounded BT" w:hAnsi="VAGRounded BT"/>
                          <w:color w:val="00B050"/>
                          <w:sz w:val="44"/>
                          <w:szCs w:val="44"/>
                        </w:rPr>
                        <w:t>Healthy</w:t>
                      </w:r>
                      <w:r w:rsidRPr="001A6B25">
                        <w:rPr>
                          <w:rFonts w:ascii="VAGRounded BT" w:hAnsi="VAGRounded BT"/>
                          <w:sz w:val="44"/>
                          <w:szCs w:val="44"/>
                        </w:rPr>
                        <w:t xml:space="preserve">, </w:t>
                      </w:r>
                      <w:r w:rsidRPr="001A6B25">
                        <w:rPr>
                          <w:rFonts w:ascii="VAGRounded BT" w:hAnsi="VAGRounded BT"/>
                          <w:color w:val="FF0000"/>
                          <w:sz w:val="44"/>
                          <w:szCs w:val="44"/>
                        </w:rPr>
                        <w:t>Hardworking</w:t>
                      </w:r>
                      <w:r w:rsidRPr="001A6B25">
                        <w:rPr>
                          <w:rFonts w:ascii="VAGRounded BT" w:hAnsi="VAGRounded BT"/>
                          <w:sz w:val="44"/>
                          <w:szCs w:val="44"/>
                        </w:rPr>
                        <w:t xml:space="preserve">, </w:t>
                      </w:r>
                      <w:r w:rsidRPr="001A6B25">
                        <w:rPr>
                          <w:rFonts w:ascii="VAGRounded BT" w:hAnsi="VAGRounded BT"/>
                          <w:color w:val="00B0F0"/>
                          <w:sz w:val="44"/>
                          <w:szCs w:val="44"/>
                        </w:rPr>
                        <w:t>Caring</w:t>
                      </w:r>
                      <w:r w:rsidRPr="001A6B25">
                        <w:rPr>
                          <w:rFonts w:ascii="VAGRounded BT" w:hAnsi="VAGRounded BT"/>
                          <w:sz w:val="44"/>
                          <w:szCs w:val="44"/>
                        </w:rPr>
                        <w:t xml:space="preserve"> and </w:t>
                      </w:r>
                      <w:r w:rsidRPr="001A6B25">
                        <w:rPr>
                          <w:rFonts w:ascii="VAGRounded BT" w:hAnsi="VAGRounded BT"/>
                          <w:color w:val="FF0066"/>
                          <w:sz w:val="44"/>
                          <w:szCs w:val="44"/>
                        </w:rPr>
                        <w:t>Kind</w:t>
                      </w:r>
                    </w:p>
                  </w:txbxContent>
                </v:textbox>
                <w10:wrap type="tight"/>
              </v:shape>
            </w:pict>
          </mc:Fallback>
        </mc:AlternateContent>
      </w:r>
      <w:r w:rsidRPr="001A6B25">
        <w:rPr>
          <w:rFonts w:ascii="VAGRounded BT" w:hAnsi="VAGRounded BT"/>
          <w:sz w:val="80"/>
          <w:szCs w:val="80"/>
          <w:u w:val="single"/>
        </w:rPr>
        <w:t>Ashpark Primary School</w:t>
      </w:r>
    </w:p>
    <w:p w:rsidR="00A40509" w:rsidRDefault="00A40509" w:rsidP="00A40509">
      <w:pPr>
        <w:jc w:val="center"/>
        <w:rPr>
          <w:sz w:val="32"/>
          <w:szCs w:val="32"/>
          <w:u w:val="single"/>
        </w:rPr>
      </w:pPr>
      <w:r w:rsidRPr="001A6B25">
        <w:rPr>
          <w:rFonts w:ascii="Times New Roman" w:hAnsi="Times New Roman"/>
          <w:noProof/>
          <w:sz w:val="80"/>
          <w:szCs w:val="80"/>
          <w:lang w:eastAsia="en-GB"/>
        </w:rPr>
        <w:drawing>
          <wp:anchor distT="0" distB="0" distL="114300" distR="114300" simplePos="0" relativeHeight="251659264" behindDoc="1" locked="0" layoutInCell="1" allowOverlap="1" wp14:anchorId="286FFE6F" wp14:editId="6B80BC9E">
            <wp:simplePos x="0" y="0"/>
            <wp:positionH relativeFrom="column">
              <wp:posOffset>2208728</wp:posOffset>
            </wp:positionH>
            <wp:positionV relativeFrom="paragraph">
              <wp:posOffset>194047</wp:posOffset>
            </wp:positionV>
            <wp:extent cx="1579245" cy="2124710"/>
            <wp:effectExtent l="0" t="0" r="1905" b="8890"/>
            <wp:wrapNone/>
            <wp:docPr id="1" name="Picture 1" descr="MCj04376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7673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212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509" w:rsidRDefault="00A40509" w:rsidP="00A40509">
      <w:pPr>
        <w:jc w:val="center"/>
        <w:rPr>
          <w:sz w:val="32"/>
          <w:szCs w:val="32"/>
          <w:u w:val="single"/>
        </w:rPr>
      </w:pPr>
    </w:p>
    <w:p w:rsidR="00A40509" w:rsidRDefault="00A40509" w:rsidP="00A40509">
      <w:pPr>
        <w:jc w:val="center"/>
        <w:rPr>
          <w:sz w:val="32"/>
          <w:szCs w:val="32"/>
          <w:u w:val="single"/>
        </w:rPr>
      </w:pPr>
    </w:p>
    <w:p w:rsidR="00A40509" w:rsidRDefault="00A40509" w:rsidP="00A40509">
      <w:pPr>
        <w:jc w:val="center"/>
        <w:rPr>
          <w:sz w:val="32"/>
          <w:szCs w:val="32"/>
          <w:u w:val="single"/>
        </w:rPr>
      </w:pPr>
    </w:p>
    <w:p w:rsidR="00A40509" w:rsidRDefault="00A40509" w:rsidP="00A40509">
      <w:pPr>
        <w:jc w:val="center"/>
        <w:rPr>
          <w:rFonts w:ascii="VAGRounded BT" w:hAnsi="VAGRounded BT"/>
          <w:sz w:val="96"/>
          <w:szCs w:val="96"/>
          <w:u w:val="single"/>
        </w:rPr>
      </w:pPr>
    </w:p>
    <w:p w:rsidR="00B55DDD" w:rsidRPr="00A40509" w:rsidRDefault="00A40509" w:rsidP="00A40509">
      <w:pPr>
        <w:jc w:val="center"/>
        <w:rPr>
          <w:rFonts w:ascii="VAGRounded BT" w:hAnsi="VAGRounded BT"/>
        </w:rPr>
      </w:pPr>
      <w:r>
        <w:rPr>
          <w:rFonts w:ascii="VAGRounded BT" w:hAnsi="VAGRounded BT"/>
          <w:sz w:val="96"/>
          <w:szCs w:val="96"/>
          <w:u w:val="single"/>
        </w:rPr>
        <w:t>Anti-Bullying</w:t>
      </w:r>
      <w:r w:rsidRPr="001A6B25">
        <w:rPr>
          <w:rFonts w:ascii="VAGRounded BT" w:hAnsi="VAGRounded BT"/>
          <w:sz w:val="96"/>
          <w:szCs w:val="96"/>
          <w:u w:val="single"/>
        </w:rPr>
        <w:t xml:space="preserve"> Policy </w:t>
      </w:r>
      <w:r w:rsidRPr="001A6B25">
        <w:rPr>
          <w:rFonts w:ascii="VAGRounded BT" w:hAnsi="VAGRounded BT"/>
        </w:rPr>
        <w:t xml:space="preserve"> </w:t>
      </w:r>
    </w:p>
    <w:p w:rsidR="00A40509" w:rsidRDefault="00A40509" w:rsidP="00A40509">
      <w:pPr>
        <w:rPr>
          <w:b/>
          <w:bCs/>
          <w:sz w:val="96"/>
          <w:szCs w:val="96"/>
        </w:rPr>
      </w:pPr>
    </w:p>
    <w:p w:rsidR="008A4908" w:rsidRPr="00A40509" w:rsidRDefault="008A4908" w:rsidP="00B55DDD">
      <w:pPr>
        <w:jc w:val="center"/>
        <w:rPr>
          <w:i/>
          <w:iCs/>
          <w:sz w:val="40"/>
          <w:szCs w:val="40"/>
        </w:rPr>
      </w:pPr>
      <w:r w:rsidRPr="00A40509">
        <w:rPr>
          <w:i/>
          <w:iCs/>
          <w:sz w:val="40"/>
          <w:szCs w:val="40"/>
        </w:rPr>
        <w:t>Every child is included and supported:</w:t>
      </w:r>
    </w:p>
    <w:p w:rsidR="008A4908" w:rsidRPr="00A40509" w:rsidRDefault="008A4908" w:rsidP="00B55DDD">
      <w:pPr>
        <w:jc w:val="center"/>
        <w:rPr>
          <w:i/>
          <w:iCs/>
          <w:sz w:val="40"/>
          <w:szCs w:val="40"/>
        </w:rPr>
      </w:pPr>
      <w:r w:rsidRPr="00A40509">
        <w:rPr>
          <w:i/>
          <w:iCs/>
          <w:sz w:val="40"/>
          <w:szCs w:val="40"/>
        </w:rPr>
        <w:t>Getting it right in Glasgow, the nurturing city</w:t>
      </w:r>
    </w:p>
    <w:p w:rsidR="00B55DDD" w:rsidRDefault="00B55DDD" w:rsidP="008A4908"/>
    <w:p w:rsidR="00B55DDD" w:rsidRDefault="00B55DDD" w:rsidP="008A4908"/>
    <w:p w:rsidR="00B55DDD" w:rsidRDefault="00B55DDD" w:rsidP="008A4908"/>
    <w:p w:rsidR="00B55DDD" w:rsidRDefault="00B55DDD" w:rsidP="008A4908"/>
    <w:p w:rsidR="00B24CA4" w:rsidRDefault="00B24CA4" w:rsidP="00B55DDD"/>
    <w:p w:rsidR="00A40509" w:rsidRDefault="00A40509" w:rsidP="00B55DDD"/>
    <w:p w:rsidR="00B24CA4" w:rsidRPr="00A40509" w:rsidRDefault="003833C5" w:rsidP="00B55DDD">
      <w:pPr>
        <w:rPr>
          <w:b/>
          <w:bCs/>
          <w:sz w:val="32"/>
          <w:szCs w:val="32"/>
          <w:u w:val="single"/>
        </w:rPr>
      </w:pPr>
      <w:r w:rsidRPr="00A40509">
        <w:rPr>
          <w:b/>
          <w:bCs/>
          <w:sz w:val="32"/>
          <w:szCs w:val="32"/>
          <w:u w:val="single"/>
        </w:rPr>
        <w:lastRenderedPageBreak/>
        <w:t>Anti-Bullying</w:t>
      </w:r>
    </w:p>
    <w:p w:rsidR="00AA02A0" w:rsidRPr="002227F7" w:rsidRDefault="00AA02A0" w:rsidP="00B55DDD">
      <w:pPr>
        <w:rPr>
          <w:rFonts w:asciiTheme="minorBidi" w:hAnsiTheme="minorBidi"/>
          <w:sz w:val="24"/>
          <w:szCs w:val="24"/>
        </w:rPr>
      </w:pPr>
      <w:r w:rsidRPr="002227F7">
        <w:rPr>
          <w:rFonts w:asciiTheme="minorBidi" w:hAnsiTheme="minorBidi"/>
          <w:sz w:val="24"/>
          <w:szCs w:val="24"/>
        </w:rPr>
        <w:t>Bullying behaviour is never acceptable within</w:t>
      </w:r>
      <w:r w:rsidR="00B55DDD" w:rsidRPr="002227F7">
        <w:rPr>
          <w:rFonts w:asciiTheme="minorBidi" w:hAnsiTheme="minorBidi"/>
          <w:sz w:val="24"/>
          <w:szCs w:val="24"/>
        </w:rPr>
        <w:t xml:space="preserve"> </w:t>
      </w:r>
      <w:r w:rsidRPr="002227F7">
        <w:rPr>
          <w:rFonts w:asciiTheme="minorBidi" w:hAnsiTheme="minorBidi"/>
          <w:sz w:val="24"/>
          <w:szCs w:val="24"/>
        </w:rPr>
        <w:t>Ashpark Primary</w:t>
      </w:r>
      <w:r w:rsidR="00B24CA4" w:rsidRPr="002227F7">
        <w:rPr>
          <w:rFonts w:asciiTheme="minorBidi" w:hAnsiTheme="minorBidi"/>
          <w:sz w:val="24"/>
          <w:szCs w:val="24"/>
        </w:rPr>
        <w:t xml:space="preserve">. We acknowledge that </w:t>
      </w:r>
      <w:r w:rsidR="00B55DDD" w:rsidRPr="002227F7">
        <w:rPr>
          <w:rFonts w:asciiTheme="minorBidi" w:hAnsiTheme="minorBidi"/>
          <w:sz w:val="24"/>
          <w:szCs w:val="24"/>
        </w:rPr>
        <w:t>a</w:t>
      </w:r>
      <w:r w:rsidRPr="002227F7">
        <w:rPr>
          <w:rFonts w:asciiTheme="minorBidi" w:hAnsiTheme="minorBidi"/>
          <w:sz w:val="24"/>
          <w:szCs w:val="24"/>
        </w:rPr>
        <w:t>ll children have</w:t>
      </w:r>
      <w:r w:rsidR="00B55DDD" w:rsidRPr="002227F7">
        <w:rPr>
          <w:rFonts w:asciiTheme="minorBidi" w:hAnsiTheme="minorBidi"/>
          <w:sz w:val="24"/>
          <w:szCs w:val="24"/>
        </w:rPr>
        <w:t xml:space="preserve"> </w:t>
      </w:r>
      <w:r w:rsidRPr="002227F7">
        <w:rPr>
          <w:rFonts w:asciiTheme="minorBidi" w:hAnsiTheme="minorBidi"/>
          <w:sz w:val="24"/>
          <w:szCs w:val="24"/>
        </w:rPr>
        <w:t>an entitlement to work and play in a learning</w:t>
      </w:r>
      <w:r w:rsidR="00B55DDD" w:rsidRPr="002227F7">
        <w:rPr>
          <w:rFonts w:asciiTheme="minorBidi" w:hAnsiTheme="minorBidi"/>
          <w:sz w:val="24"/>
          <w:szCs w:val="24"/>
        </w:rPr>
        <w:t xml:space="preserve"> </w:t>
      </w:r>
      <w:r w:rsidRPr="002227F7">
        <w:rPr>
          <w:rFonts w:asciiTheme="minorBidi" w:hAnsiTheme="minorBidi"/>
          <w:sz w:val="24"/>
          <w:szCs w:val="24"/>
        </w:rPr>
        <w:t>environment in which they feel valued,</w:t>
      </w:r>
      <w:r w:rsidR="00B55DDD" w:rsidRPr="002227F7">
        <w:rPr>
          <w:rFonts w:asciiTheme="minorBidi" w:hAnsiTheme="minorBidi"/>
          <w:sz w:val="24"/>
          <w:szCs w:val="24"/>
        </w:rPr>
        <w:t xml:space="preserve"> </w:t>
      </w:r>
      <w:r w:rsidRPr="002227F7">
        <w:rPr>
          <w:rFonts w:asciiTheme="minorBidi" w:hAnsiTheme="minorBidi"/>
          <w:sz w:val="24"/>
          <w:szCs w:val="24"/>
        </w:rPr>
        <w:t>respected</w:t>
      </w:r>
      <w:r w:rsidR="0026163C">
        <w:rPr>
          <w:rFonts w:asciiTheme="minorBidi" w:hAnsiTheme="minorBidi"/>
          <w:sz w:val="24"/>
          <w:szCs w:val="24"/>
        </w:rPr>
        <w:t>,</w:t>
      </w:r>
      <w:r w:rsidRPr="002227F7">
        <w:rPr>
          <w:rFonts w:asciiTheme="minorBidi" w:hAnsiTheme="minorBidi"/>
          <w:sz w:val="24"/>
          <w:szCs w:val="24"/>
        </w:rPr>
        <w:t xml:space="preserve"> safe and</w:t>
      </w:r>
      <w:r w:rsidR="0026163C">
        <w:rPr>
          <w:rFonts w:asciiTheme="minorBidi" w:hAnsiTheme="minorBidi"/>
          <w:sz w:val="24"/>
          <w:szCs w:val="24"/>
        </w:rPr>
        <w:t>,</w:t>
      </w:r>
      <w:r w:rsidRPr="002227F7">
        <w:rPr>
          <w:rFonts w:asciiTheme="minorBidi" w:hAnsiTheme="minorBidi"/>
          <w:sz w:val="24"/>
          <w:szCs w:val="24"/>
        </w:rPr>
        <w:t xml:space="preserve"> are free from all</w:t>
      </w:r>
      <w:r w:rsidR="00B55DDD" w:rsidRPr="002227F7">
        <w:rPr>
          <w:rFonts w:asciiTheme="minorBidi" w:hAnsiTheme="minorBidi"/>
          <w:sz w:val="24"/>
          <w:szCs w:val="24"/>
        </w:rPr>
        <w:t xml:space="preserve"> </w:t>
      </w:r>
      <w:r w:rsidRPr="002227F7">
        <w:rPr>
          <w:rFonts w:asciiTheme="minorBidi" w:hAnsiTheme="minorBidi"/>
          <w:sz w:val="24"/>
          <w:szCs w:val="24"/>
        </w:rPr>
        <w:t>forms of abuse, bullying or discrimination.</w:t>
      </w:r>
    </w:p>
    <w:p w:rsidR="000A3736" w:rsidRPr="002227F7" w:rsidRDefault="00AA02A0" w:rsidP="000A3736">
      <w:pPr>
        <w:rPr>
          <w:rFonts w:asciiTheme="minorBidi" w:hAnsiTheme="minorBidi"/>
          <w:sz w:val="24"/>
          <w:szCs w:val="24"/>
        </w:rPr>
      </w:pPr>
      <w:r w:rsidRPr="002227F7">
        <w:rPr>
          <w:rFonts w:asciiTheme="minorBidi" w:hAnsiTheme="minorBidi"/>
          <w:sz w:val="24"/>
          <w:szCs w:val="24"/>
        </w:rPr>
        <w:t xml:space="preserve">Our revised anti-bullying policy </w:t>
      </w:r>
      <w:r w:rsidR="00B55DDD" w:rsidRPr="002227F7">
        <w:rPr>
          <w:rFonts w:asciiTheme="minorBidi" w:hAnsiTheme="minorBidi"/>
          <w:sz w:val="24"/>
          <w:szCs w:val="24"/>
        </w:rPr>
        <w:t xml:space="preserve">outlines the process and practice at Ashpark. It sits within the guidance from Glasgow City Councils policy “Every child is included and supported: Getting it right </w:t>
      </w:r>
      <w:r w:rsidR="003833C5" w:rsidRPr="002227F7">
        <w:rPr>
          <w:rFonts w:asciiTheme="minorBidi" w:hAnsiTheme="minorBidi"/>
          <w:sz w:val="24"/>
          <w:szCs w:val="24"/>
        </w:rPr>
        <w:t>in Glasgow</w:t>
      </w:r>
      <w:r w:rsidR="00B55DDD" w:rsidRPr="002227F7">
        <w:rPr>
          <w:rFonts w:asciiTheme="minorBidi" w:hAnsiTheme="minorBidi"/>
          <w:sz w:val="24"/>
          <w:szCs w:val="24"/>
        </w:rPr>
        <w:t>, the nurturing city</w:t>
      </w:r>
      <w:r w:rsidR="003833C5" w:rsidRPr="002227F7">
        <w:rPr>
          <w:rFonts w:asciiTheme="minorBidi" w:hAnsiTheme="minorBidi"/>
          <w:sz w:val="24"/>
          <w:szCs w:val="24"/>
        </w:rPr>
        <w:t>” and</w:t>
      </w:r>
      <w:r w:rsidR="00B55DDD" w:rsidRPr="002227F7">
        <w:rPr>
          <w:rFonts w:asciiTheme="minorBidi" w:hAnsiTheme="minorBidi"/>
          <w:sz w:val="24"/>
          <w:szCs w:val="24"/>
        </w:rPr>
        <w:t xml:space="preserve"> takes </w:t>
      </w:r>
      <w:r w:rsidRPr="002227F7">
        <w:rPr>
          <w:rFonts w:asciiTheme="minorBidi" w:hAnsiTheme="minorBidi"/>
          <w:sz w:val="24"/>
          <w:szCs w:val="24"/>
        </w:rPr>
        <w:t>acc</w:t>
      </w:r>
      <w:r w:rsidR="00B55DDD" w:rsidRPr="002227F7">
        <w:rPr>
          <w:rFonts w:asciiTheme="minorBidi" w:hAnsiTheme="minorBidi"/>
          <w:sz w:val="24"/>
          <w:szCs w:val="24"/>
        </w:rPr>
        <w:t xml:space="preserve">ount </w:t>
      </w:r>
      <w:r w:rsidR="006D04B4">
        <w:rPr>
          <w:rFonts w:asciiTheme="minorBidi" w:hAnsiTheme="minorBidi"/>
          <w:sz w:val="24"/>
          <w:szCs w:val="24"/>
        </w:rPr>
        <w:t>that</w:t>
      </w:r>
      <w:r w:rsidR="003833C5" w:rsidRPr="002227F7">
        <w:rPr>
          <w:rFonts w:asciiTheme="minorBidi" w:hAnsiTheme="minorBidi"/>
          <w:sz w:val="24"/>
          <w:szCs w:val="24"/>
        </w:rPr>
        <w:t xml:space="preserve"> Every</w:t>
      </w:r>
      <w:r w:rsidR="00B55DDD" w:rsidRPr="002227F7">
        <w:rPr>
          <w:rFonts w:asciiTheme="minorBidi" w:hAnsiTheme="minorBidi"/>
          <w:sz w:val="24"/>
          <w:szCs w:val="24"/>
        </w:rPr>
        <w:t xml:space="preserve"> Child is Included </w:t>
      </w:r>
      <w:r w:rsidRPr="002227F7">
        <w:rPr>
          <w:rFonts w:asciiTheme="minorBidi" w:hAnsiTheme="minorBidi"/>
          <w:sz w:val="24"/>
          <w:szCs w:val="24"/>
        </w:rPr>
        <w:t>and Supported. Respect for All: The National</w:t>
      </w:r>
      <w:r w:rsidR="00B55DDD" w:rsidRPr="002227F7">
        <w:rPr>
          <w:rFonts w:asciiTheme="minorBidi" w:hAnsiTheme="minorBidi"/>
          <w:sz w:val="24"/>
          <w:szCs w:val="24"/>
        </w:rPr>
        <w:t xml:space="preserve"> </w:t>
      </w:r>
      <w:r w:rsidRPr="002227F7">
        <w:rPr>
          <w:rFonts w:asciiTheme="minorBidi" w:hAnsiTheme="minorBidi"/>
          <w:sz w:val="24"/>
          <w:szCs w:val="24"/>
        </w:rPr>
        <w:t>Approach to Anti-Bullying for Scotland’s</w:t>
      </w:r>
      <w:r w:rsidR="00B55DDD" w:rsidRPr="002227F7">
        <w:rPr>
          <w:rFonts w:asciiTheme="minorBidi" w:hAnsiTheme="minorBidi"/>
          <w:sz w:val="24"/>
          <w:szCs w:val="24"/>
        </w:rPr>
        <w:t xml:space="preserve"> </w:t>
      </w:r>
      <w:r w:rsidRPr="002227F7">
        <w:rPr>
          <w:rFonts w:asciiTheme="minorBidi" w:hAnsiTheme="minorBidi"/>
          <w:sz w:val="24"/>
          <w:szCs w:val="24"/>
        </w:rPr>
        <w:t>Children a</w:t>
      </w:r>
      <w:r w:rsidR="00B55DDD" w:rsidRPr="002227F7">
        <w:rPr>
          <w:rFonts w:asciiTheme="minorBidi" w:hAnsiTheme="minorBidi"/>
          <w:sz w:val="24"/>
          <w:szCs w:val="24"/>
        </w:rPr>
        <w:t xml:space="preserve">nd Young </w:t>
      </w:r>
      <w:r w:rsidR="003833C5" w:rsidRPr="002227F7">
        <w:rPr>
          <w:rFonts w:asciiTheme="minorBidi" w:hAnsiTheme="minorBidi"/>
          <w:sz w:val="24"/>
          <w:szCs w:val="24"/>
        </w:rPr>
        <w:t>People,</w:t>
      </w:r>
      <w:r w:rsidR="00B55DDD" w:rsidRPr="002227F7">
        <w:rPr>
          <w:rFonts w:asciiTheme="minorBidi" w:hAnsiTheme="minorBidi"/>
          <w:sz w:val="24"/>
          <w:szCs w:val="24"/>
        </w:rPr>
        <w:t xml:space="preserve"> and </w:t>
      </w:r>
      <w:proofErr w:type="spellStart"/>
      <w:r w:rsidR="00B55DDD" w:rsidRPr="002227F7">
        <w:rPr>
          <w:rFonts w:asciiTheme="minorBidi" w:hAnsiTheme="minorBidi"/>
          <w:sz w:val="24"/>
          <w:szCs w:val="24"/>
        </w:rPr>
        <w:t>Respectme</w:t>
      </w:r>
      <w:proofErr w:type="spellEnd"/>
      <w:r w:rsidR="006D04B4">
        <w:rPr>
          <w:rFonts w:asciiTheme="minorBidi" w:hAnsiTheme="minorBidi"/>
          <w:sz w:val="24"/>
          <w:szCs w:val="24"/>
        </w:rPr>
        <w:t xml:space="preserve"> are further sources of guidance</w:t>
      </w:r>
      <w:r w:rsidR="00B55DDD" w:rsidRPr="002227F7">
        <w:rPr>
          <w:rFonts w:asciiTheme="minorBidi" w:hAnsiTheme="minorBidi"/>
          <w:sz w:val="24"/>
          <w:szCs w:val="24"/>
        </w:rPr>
        <w:t>.</w:t>
      </w:r>
      <w:r w:rsidR="000A3736" w:rsidRPr="002227F7">
        <w:rPr>
          <w:rFonts w:asciiTheme="minorBidi" w:hAnsiTheme="minorBidi"/>
          <w:sz w:val="24"/>
          <w:szCs w:val="24"/>
        </w:rPr>
        <w:t xml:space="preserve"> Ashpark</w:t>
      </w:r>
      <w:r w:rsidR="006D04B4">
        <w:rPr>
          <w:rFonts w:asciiTheme="minorBidi" w:hAnsiTheme="minorBidi"/>
          <w:sz w:val="24"/>
          <w:szCs w:val="24"/>
        </w:rPr>
        <w:t>,</w:t>
      </w:r>
      <w:r w:rsidR="000A3736" w:rsidRPr="002227F7">
        <w:rPr>
          <w:rFonts w:asciiTheme="minorBidi" w:hAnsiTheme="minorBidi"/>
          <w:sz w:val="24"/>
          <w:szCs w:val="24"/>
        </w:rPr>
        <w:t xml:space="preserve"> as a Rights Respecting school</w:t>
      </w:r>
      <w:r w:rsidR="006D04B4">
        <w:rPr>
          <w:rFonts w:asciiTheme="minorBidi" w:hAnsiTheme="minorBidi"/>
          <w:sz w:val="24"/>
          <w:szCs w:val="24"/>
        </w:rPr>
        <w:t>,</w:t>
      </w:r>
      <w:r w:rsidR="000A3736" w:rsidRPr="002227F7">
        <w:rPr>
          <w:rFonts w:asciiTheme="minorBidi" w:hAnsiTheme="minorBidi"/>
          <w:sz w:val="24"/>
          <w:szCs w:val="24"/>
        </w:rPr>
        <w:t xml:space="preserve"> recognises that bullying is a breach of children’s rights. </w:t>
      </w:r>
    </w:p>
    <w:p w:rsidR="000A3736" w:rsidRPr="002227F7" w:rsidRDefault="000A3736" w:rsidP="000A3736">
      <w:pPr>
        <w:rPr>
          <w:rFonts w:asciiTheme="minorBidi" w:hAnsiTheme="minorBidi"/>
          <w:sz w:val="24"/>
          <w:szCs w:val="24"/>
        </w:rPr>
      </w:pPr>
      <w:r w:rsidRPr="002227F7">
        <w:rPr>
          <w:rFonts w:asciiTheme="minorBidi" w:hAnsiTheme="minorBidi"/>
          <w:sz w:val="24"/>
          <w:szCs w:val="24"/>
        </w:rPr>
        <w:t xml:space="preserve">Article 3 The best interests of the child must be a </w:t>
      </w:r>
      <w:r w:rsidR="003833C5" w:rsidRPr="002227F7">
        <w:rPr>
          <w:rFonts w:asciiTheme="minorBidi" w:hAnsiTheme="minorBidi"/>
          <w:sz w:val="24"/>
          <w:szCs w:val="24"/>
        </w:rPr>
        <w:t>top priority</w:t>
      </w:r>
      <w:r w:rsidRPr="002227F7">
        <w:rPr>
          <w:rFonts w:asciiTheme="minorBidi" w:hAnsiTheme="minorBidi"/>
          <w:sz w:val="24"/>
          <w:szCs w:val="24"/>
        </w:rPr>
        <w:t xml:space="preserve"> in all decisions and actions that affect children. </w:t>
      </w:r>
    </w:p>
    <w:p w:rsidR="000A3736" w:rsidRPr="002227F7" w:rsidRDefault="000A3736" w:rsidP="000A3736">
      <w:pPr>
        <w:rPr>
          <w:rFonts w:asciiTheme="minorBidi" w:hAnsiTheme="minorBidi"/>
          <w:sz w:val="24"/>
          <w:szCs w:val="24"/>
        </w:rPr>
      </w:pPr>
      <w:r w:rsidRPr="002227F7">
        <w:rPr>
          <w:rFonts w:asciiTheme="minorBidi" w:hAnsiTheme="minorBidi"/>
          <w:sz w:val="24"/>
          <w:szCs w:val="24"/>
        </w:rPr>
        <w:t xml:space="preserve">Article </w:t>
      </w:r>
      <w:r w:rsidR="003833C5" w:rsidRPr="002227F7">
        <w:rPr>
          <w:rFonts w:asciiTheme="minorBidi" w:hAnsiTheme="minorBidi"/>
          <w:sz w:val="24"/>
          <w:szCs w:val="24"/>
        </w:rPr>
        <w:t>12 every</w:t>
      </w:r>
      <w:r w:rsidRPr="002227F7">
        <w:rPr>
          <w:rFonts w:asciiTheme="minorBidi" w:hAnsiTheme="minorBidi"/>
          <w:sz w:val="24"/>
          <w:szCs w:val="24"/>
        </w:rPr>
        <w:t xml:space="preserve"> child has the right to express their views, feelings and wishes in all matters affecting them, and to have their views considered and taken seriously. </w:t>
      </w:r>
    </w:p>
    <w:p w:rsidR="000A3736" w:rsidRPr="002227F7" w:rsidRDefault="000A3736" w:rsidP="000A3736">
      <w:pPr>
        <w:rPr>
          <w:rFonts w:asciiTheme="minorBidi" w:hAnsiTheme="minorBidi"/>
          <w:sz w:val="24"/>
          <w:szCs w:val="24"/>
        </w:rPr>
      </w:pPr>
      <w:r w:rsidRPr="002227F7">
        <w:rPr>
          <w:rFonts w:asciiTheme="minorBidi" w:hAnsiTheme="minorBidi"/>
          <w:sz w:val="24"/>
          <w:szCs w:val="24"/>
        </w:rPr>
        <w:t xml:space="preserve">Article </w:t>
      </w:r>
      <w:r w:rsidR="003833C5" w:rsidRPr="002227F7">
        <w:rPr>
          <w:rFonts w:asciiTheme="minorBidi" w:hAnsiTheme="minorBidi"/>
          <w:sz w:val="24"/>
          <w:szCs w:val="24"/>
        </w:rPr>
        <w:t>13 Every</w:t>
      </w:r>
      <w:r w:rsidRPr="002227F7">
        <w:rPr>
          <w:rFonts w:asciiTheme="minorBidi" w:hAnsiTheme="minorBidi"/>
          <w:sz w:val="24"/>
          <w:szCs w:val="24"/>
        </w:rPr>
        <w:t xml:space="preserve"> child must be free to express their thoughts and opinions and to access all kinds of information, as long as it is </w:t>
      </w:r>
      <w:r w:rsidR="003833C5" w:rsidRPr="002227F7">
        <w:rPr>
          <w:rFonts w:asciiTheme="minorBidi" w:hAnsiTheme="minorBidi"/>
          <w:sz w:val="24"/>
          <w:szCs w:val="24"/>
        </w:rPr>
        <w:t>within the</w:t>
      </w:r>
      <w:r w:rsidRPr="002227F7">
        <w:rPr>
          <w:rFonts w:asciiTheme="minorBidi" w:hAnsiTheme="minorBidi"/>
          <w:sz w:val="24"/>
          <w:szCs w:val="24"/>
        </w:rPr>
        <w:t xml:space="preserve"> law.</w:t>
      </w:r>
    </w:p>
    <w:p w:rsidR="000A3736" w:rsidRPr="002227F7" w:rsidRDefault="000A3736" w:rsidP="000A3736">
      <w:pPr>
        <w:rPr>
          <w:rFonts w:asciiTheme="minorBidi" w:hAnsiTheme="minorBidi"/>
          <w:sz w:val="24"/>
          <w:szCs w:val="24"/>
        </w:rPr>
      </w:pPr>
      <w:r w:rsidRPr="002227F7">
        <w:rPr>
          <w:rFonts w:asciiTheme="minorBidi" w:hAnsiTheme="minorBidi"/>
          <w:sz w:val="24"/>
          <w:szCs w:val="24"/>
        </w:rPr>
        <w:t xml:space="preserve"> Article </w:t>
      </w:r>
      <w:r w:rsidR="003833C5" w:rsidRPr="002227F7">
        <w:rPr>
          <w:rFonts w:asciiTheme="minorBidi" w:hAnsiTheme="minorBidi"/>
          <w:sz w:val="24"/>
          <w:szCs w:val="24"/>
        </w:rPr>
        <w:t>29 Education</w:t>
      </w:r>
      <w:r w:rsidRPr="002227F7">
        <w:rPr>
          <w:rFonts w:asciiTheme="minorBidi" w:hAnsiTheme="minorBidi"/>
          <w:sz w:val="24"/>
          <w:szCs w:val="24"/>
        </w:rPr>
        <w:t xml:space="preserve"> must develop every child’s personality, talents and abilities to the full. It must encourage the child’s respect for human rights, as well as respect for their parents, their own and other cultures, and the environment.</w:t>
      </w:r>
    </w:p>
    <w:p w:rsidR="000A3736" w:rsidRPr="002227F7" w:rsidRDefault="000A3736" w:rsidP="000A3736">
      <w:pPr>
        <w:rPr>
          <w:rFonts w:asciiTheme="minorBidi" w:hAnsiTheme="minorBidi"/>
          <w:sz w:val="24"/>
          <w:szCs w:val="24"/>
        </w:rPr>
      </w:pPr>
    </w:p>
    <w:p w:rsidR="000A3736" w:rsidRPr="002227F7" w:rsidRDefault="000A3736" w:rsidP="000A3736">
      <w:pPr>
        <w:rPr>
          <w:rFonts w:asciiTheme="minorBidi" w:hAnsiTheme="minorBidi"/>
          <w:sz w:val="24"/>
          <w:szCs w:val="24"/>
        </w:rPr>
      </w:pPr>
      <w:r w:rsidRPr="002227F7">
        <w:rPr>
          <w:rFonts w:asciiTheme="minorBidi" w:hAnsiTheme="minorBidi"/>
          <w:sz w:val="24"/>
          <w:szCs w:val="24"/>
        </w:rPr>
        <w:t xml:space="preserve">Our aims are </w:t>
      </w:r>
      <w:r w:rsidR="003833C5" w:rsidRPr="002227F7">
        <w:rPr>
          <w:rFonts w:asciiTheme="minorBidi" w:hAnsiTheme="minorBidi"/>
          <w:sz w:val="24"/>
          <w:szCs w:val="24"/>
        </w:rPr>
        <w:t>that:</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E</w:t>
      </w:r>
      <w:r w:rsidR="000A3736" w:rsidRPr="002227F7">
        <w:rPr>
          <w:rFonts w:asciiTheme="minorBidi" w:hAnsiTheme="minorBidi"/>
          <w:sz w:val="24"/>
          <w:szCs w:val="24"/>
        </w:rPr>
        <w:t xml:space="preserve">veryone in Ashpark will develop respectful, responsible and confident relationships with others </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A</w:t>
      </w:r>
      <w:r w:rsidR="000A3736" w:rsidRPr="002227F7">
        <w:rPr>
          <w:rFonts w:asciiTheme="minorBidi" w:hAnsiTheme="minorBidi"/>
          <w:sz w:val="24"/>
          <w:szCs w:val="24"/>
        </w:rPr>
        <w:t xml:space="preserve">dults are aware of their responsibilities in relation to </w:t>
      </w:r>
      <w:r w:rsidR="003833C5" w:rsidRPr="002227F7">
        <w:rPr>
          <w:rFonts w:asciiTheme="minorBidi" w:hAnsiTheme="minorBidi"/>
          <w:sz w:val="24"/>
          <w:szCs w:val="24"/>
        </w:rPr>
        <w:t>promoting health</w:t>
      </w:r>
      <w:r w:rsidR="000A3736" w:rsidRPr="002227F7">
        <w:rPr>
          <w:rFonts w:asciiTheme="minorBidi" w:hAnsiTheme="minorBidi"/>
          <w:sz w:val="24"/>
          <w:szCs w:val="24"/>
        </w:rPr>
        <w:t xml:space="preserve"> and well being</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C</w:t>
      </w:r>
      <w:r w:rsidR="000A3736" w:rsidRPr="002227F7">
        <w:rPr>
          <w:rFonts w:asciiTheme="minorBidi" w:hAnsiTheme="minorBidi"/>
          <w:sz w:val="24"/>
          <w:szCs w:val="24"/>
        </w:rPr>
        <w:t>hildren and their parent(s), will have the skills and resilience to prevent and/or respond to bullying appropriately;</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E</w:t>
      </w:r>
      <w:r w:rsidR="000A3736" w:rsidRPr="002227F7">
        <w:rPr>
          <w:rFonts w:asciiTheme="minorBidi" w:hAnsiTheme="minorBidi"/>
          <w:sz w:val="24"/>
          <w:szCs w:val="24"/>
        </w:rPr>
        <w:t>very child who requires help will know who can help them and what support is available</w:t>
      </w:r>
    </w:p>
    <w:p w:rsidR="00AA02A0" w:rsidRPr="002227F7" w:rsidRDefault="006441B9" w:rsidP="000A3736">
      <w:pPr>
        <w:rPr>
          <w:rFonts w:asciiTheme="minorBidi" w:hAnsiTheme="minorBidi"/>
          <w:sz w:val="24"/>
          <w:szCs w:val="24"/>
        </w:rPr>
      </w:pPr>
      <w:r w:rsidRPr="002227F7">
        <w:rPr>
          <w:rFonts w:asciiTheme="minorBidi" w:hAnsiTheme="minorBidi"/>
          <w:sz w:val="24"/>
          <w:szCs w:val="24"/>
        </w:rPr>
        <w:t>• A</w:t>
      </w:r>
      <w:r w:rsidR="000A3736" w:rsidRPr="002227F7">
        <w:rPr>
          <w:rFonts w:asciiTheme="minorBidi" w:hAnsiTheme="minorBidi"/>
          <w:sz w:val="24"/>
          <w:szCs w:val="24"/>
        </w:rPr>
        <w:t>dults working in Ashpark will follow a consistent and coherent approach in dealing with and preventing bullying including recording and management of issues relating to bullying</w:t>
      </w:r>
    </w:p>
    <w:p w:rsidR="00602F6B" w:rsidRPr="002227F7" w:rsidRDefault="00602F6B" w:rsidP="00602F6B">
      <w:pPr>
        <w:rPr>
          <w:rFonts w:asciiTheme="minorBidi" w:hAnsiTheme="minorBidi"/>
          <w:sz w:val="24"/>
          <w:szCs w:val="24"/>
        </w:rPr>
      </w:pPr>
    </w:p>
    <w:p w:rsidR="000A3736" w:rsidRPr="002227F7" w:rsidRDefault="000A3736" w:rsidP="00577737">
      <w:pPr>
        <w:rPr>
          <w:rFonts w:asciiTheme="minorBidi" w:hAnsiTheme="minorBidi"/>
          <w:sz w:val="24"/>
          <w:szCs w:val="24"/>
        </w:rPr>
      </w:pPr>
    </w:p>
    <w:p w:rsidR="0021473E" w:rsidRPr="002227F7" w:rsidRDefault="0021473E" w:rsidP="00577737">
      <w:pPr>
        <w:rPr>
          <w:rFonts w:asciiTheme="minorBidi" w:hAnsiTheme="minorBidi"/>
          <w:sz w:val="24"/>
          <w:szCs w:val="24"/>
        </w:rPr>
      </w:pPr>
    </w:p>
    <w:p w:rsidR="00577737" w:rsidRPr="002227F7" w:rsidRDefault="00577737" w:rsidP="00577737">
      <w:pPr>
        <w:rPr>
          <w:rFonts w:asciiTheme="minorBidi" w:hAnsiTheme="minorBidi"/>
          <w:b/>
          <w:bCs/>
          <w:sz w:val="24"/>
          <w:szCs w:val="24"/>
          <w:u w:val="single"/>
        </w:rPr>
      </w:pPr>
      <w:r w:rsidRPr="002227F7">
        <w:rPr>
          <w:rFonts w:asciiTheme="minorBidi" w:hAnsiTheme="minorBidi"/>
          <w:b/>
          <w:bCs/>
          <w:sz w:val="24"/>
          <w:szCs w:val="24"/>
          <w:u w:val="single"/>
        </w:rPr>
        <w:lastRenderedPageBreak/>
        <w:t xml:space="preserve">What is </w:t>
      </w:r>
      <w:r w:rsidR="003833C5" w:rsidRPr="002227F7">
        <w:rPr>
          <w:rFonts w:asciiTheme="minorBidi" w:hAnsiTheme="minorBidi"/>
          <w:b/>
          <w:bCs/>
          <w:sz w:val="24"/>
          <w:szCs w:val="24"/>
          <w:u w:val="single"/>
        </w:rPr>
        <w:t>bullying?</w:t>
      </w:r>
    </w:p>
    <w:p w:rsidR="00B24CA4" w:rsidRPr="002227F7" w:rsidRDefault="00602F6B" w:rsidP="000A3736">
      <w:pPr>
        <w:rPr>
          <w:rFonts w:asciiTheme="minorBidi" w:hAnsiTheme="minorBidi"/>
          <w:color w:val="FF0000"/>
          <w:sz w:val="24"/>
          <w:szCs w:val="24"/>
        </w:rPr>
      </w:pPr>
      <w:r w:rsidRPr="002227F7">
        <w:rPr>
          <w:rFonts w:asciiTheme="minorBidi" w:hAnsiTheme="minorBidi"/>
          <w:sz w:val="24"/>
          <w:szCs w:val="24"/>
        </w:rPr>
        <w:t xml:space="preserve">Bullying is both </w:t>
      </w:r>
      <w:r w:rsidR="00577737" w:rsidRPr="002227F7">
        <w:rPr>
          <w:rFonts w:asciiTheme="minorBidi" w:hAnsiTheme="minorBidi"/>
          <w:sz w:val="24"/>
          <w:szCs w:val="24"/>
        </w:rPr>
        <w:t>w</w:t>
      </w:r>
      <w:r w:rsidRPr="002227F7">
        <w:rPr>
          <w:rFonts w:asciiTheme="minorBidi" w:hAnsiTheme="minorBidi"/>
          <w:sz w:val="24"/>
          <w:szCs w:val="24"/>
        </w:rPr>
        <w:t>hat someone does and the impact it has</w:t>
      </w:r>
      <w:r w:rsidR="00577737" w:rsidRPr="002227F7">
        <w:rPr>
          <w:rFonts w:asciiTheme="minorBidi" w:hAnsiTheme="minorBidi"/>
          <w:sz w:val="24"/>
          <w:szCs w:val="24"/>
        </w:rPr>
        <w:t xml:space="preserve"> </w:t>
      </w:r>
      <w:r w:rsidRPr="002227F7">
        <w:rPr>
          <w:rFonts w:asciiTheme="minorBidi" w:hAnsiTheme="minorBidi"/>
          <w:sz w:val="24"/>
          <w:szCs w:val="24"/>
        </w:rPr>
        <w:t>on the other person’s capacity to feel in</w:t>
      </w:r>
      <w:r w:rsidR="00577737" w:rsidRPr="002227F7">
        <w:rPr>
          <w:rFonts w:asciiTheme="minorBidi" w:hAnsiTheme="minorBidi"/>
          <w:sz w:val="24"/>
          <w:szCs w:val="24"/>
        </w:rPr>
        <w:t xml:space="preserve"> </w:t>
      </w:r>
      <w:r w:rsidRPr="002227F7">
        <w:rPr>
          <w:rFonts w:asciiTheme="minorBidi" w:hAnsiTheme="minorBidi"/>
          <w:sz w:val="24"/>
          <w:szCs w:val="24"/>
        </w:rPr>
        <w:t>con</w:t>
      </w:r>
      <w:r w:rsidR="00B24CA4" w:rsidRPr="002227F7">
        <w:rPr>
          <w:rFonts w:asciiTheme="minorBidi" w:hAnsiTheme="minorBidi"/>
          <w:sz w:val="24"/>
          <w:szCs w:val="24"/>
        </w:rPr>
        <w:t>trol of themselves.</w:t>
      </w:r>
      <w:r w:rsidR="00225995" w:rsidRPr="002227F7">
        <w:rPr>
          <w:rFonts w:asciiTheme="minorBidi" w:hAnsiTheme="minorBidi"/>
          <w:sz w:val="24"/>
          <w:szCs w:val="24"/>
        </w:rPr>
        <w:t xml:space="preserve"> </w:t>
      </w:r>
    </w:p>
    <w:tbl>
      <w:tblPr>
        <w:tblStyle w:val="TableGrid"/>
        <w:tblW w:w="0" w:type="auto"/>
        <w:tblLook w:val="04A0" w:firstRow="1" w:lastRow="0" w:firstColumn="1" w:lastColumn="0" w:noHBand="0" w:noVBand="1"/>
      </w:tblPr>
      <w:tblGrid>
        <w:gridCol w:w="4928"/>
        <w:gridCol w:w="4314"/>
      </w:tblGrid>
      <w:tr w:rsidR="0013792C" w:rsidRPr="002227F7" w:rsidTr="0013792C">
        <w:tc>
          <w:tcPr>
            <w:tcW w:w="4928" w:type="dxa"/>
          </w:tcPr>
          <w:p w:rsidR="0013792C" w:rsidRPr="002227F7" w:rsidRDefault="00922E2F" w:rsidP="002C290E">
            <w:pPr>
              <w:rPr>
                <w:rFonts w:asciiTheme="minorBidi" w:hAnsiTheme="minorBidi"/>
                <w:sz w:val="24"/>
                <w:szCs w:val="24"/>
              </w:rPr>
            </w:pPr>
            <w:r w:rsidRPr="002227F7">
              <w:rPr>
                <w:rFonts w:asciiTheme="minorBidi" w:hAnsiTheme="minorBidi"/>
                <w:sz w:val="24"/>
                <w:szCs w:val="24"/>
              </w:rPr>
              <w:t xml:space="preserve"> </w:t>
            </w:r>
            <w:r w:rsidR="002C290E" w:rsidRPr="002227F7">
              <w:rPr>
                <w:rFonts w:asciiTheme="minorBidi" w:hAnsiTheme="minorBidi"/>
                <w:sz w:val="24"/>
                <w:szCs w:val="24"/>
              </w:rPr>
              <w:t>Ty</w:t>
            </w:r>
            <w:r w:rsidR="0013792C" w:rsidRPr="002227F7">
              <w:rPr>
                <w:rFonts w:asciiTheme="minorBidi" w:hAnsiTheme="minorBidi"/>
                <w:sz w:val="24"/>
                <w:szCs w:val="24"/>
              </w:rPr>
              <w:t>pes of bullying</w:t>
            </w:r>
          </w:p>
        </w:tc>
        <w:tc>
          <w:tcPr>
            <w:tcW w:w="4314" w:type="dxa"/>
          </w:tcPr>
          <w:p w:rsidR="0013792C" w:rsidRPr="002227F7" w:rsidRDefault="0013792C" w:rsidP="0013792C">
            <w:pPr>
              <w:rPr>
                <w:rFonts w:asciiTheme="minorBidi" w:hAnsiTheme="minorBidi"/>
                <w:sz w:val="24"/>
                <w:szCs w:val="24"/>
              </w:rPr>
            </w:pPr>
            <w:r w:rsidRPr="002227F7">
              <w:rPr>
                <w:rFonts w:asciiTheme="minorBidi" w:hAnsiTheme="minorBidi"/>
                <w:sz w:val="24"/>
                <w:szCs w:val="24"/>
              </w:rPr>
              <w:t>Signs</w:t>
            </w:r>
          </w:p>
        </w:tc>
      </w:tr>
      <w:tr w:rsidR="0013792C" w:rsidRPr="002227F7" w:rsidTr="0013792C">
        <w:tc>
          <w:tcPr>
            <w:tcW w:w="4928" w:type="dxa"/>
          </w:tcPr>
          <w:p w:rsidR="0013792C" w:rsidRPr="002227F7" w:rsidRDefault="0013792C" w:rsidP="0013792C">
            <w:pPr>
              <w:pStyle w:val="ListParagraph"/>
              <w:numPr>
                <w:ilvl w:val="0"/>
                <w:numId w:val="7"/>
              </w:numPr>
              <w:rPr>
                <w:rFonts w:asciiTheme="minorBidi" w:hAnsiTheme="minorBidi"/>
                <w:sz w:val="24"/>
                <w:szCs w:val="24"/>
              </w:rPr>
            </w:pPr>
            <w:r w:rsidRPr="002227F7">
              <w:rPr>
                <w:rFonts w:asciiTheme="minorBidi" w:hAnsiTheme="minorBidi"/>
                <w:sz w:val="24"/>
                <w:szCs w:val="24"/>
              </w:rPr>
              <w:t>Being called names, teased, put down or threatened</w:t>
            </w:r>
          </w:p>
          <w:p w:rsidR="0013792C" w:rsidRPr="002227F7" w:rsidRDefault="0013792C" w:rsidP="0013792C">
            <w:pPr>
              <w:pStyle w:val="ListParagraph"/>
              <w:numPr>
                <w:ilvl w:val="0"/>
                <w:numId w:val="7"/>
              </w:numPr>
              <w:rPr>
                <w:rFonts w:asciiTheme="minorBidi" w:hAnsiTheme="minorBidi"/>
                <w:sz w:val="24"/>
                <w:szCs w:val="24"/>
              </w:rPr>
            </w:pPr>
            <w:r w:rsidRPr="002227F7">
              <w:rPr>
                <w:rFonts w:asciiTheme="minorBidi" w:hAnsiTheme="minorBidi"/>
                <w:sz w:val="24"/>
                <w:szCs w:val="24"/>
              </w:rPr>
              <w:t>Being hit, tripped, pushed or kicked</w:t>
            </w:r>
          </w:p>
          <w:p w:rsidR="0013792C" w:rsidRPr="002227F7" w:rsidRDefault="0013792C" w:rsidP="0013792C">
            <w:pPr>
              <w:pStyle w:val="ListParagraph"/>
              <w:numPr>
                <w:ilvl w:val="0"/>
                <w:numId w:val="7"/>
              </w:numPr>
              <w:rPr>
                <w:rFonts w:asciiTheme="minorBidi" w:hAnsiTheme="minorBidi"/>
                <w:sz w:val="24"/>
                <w:szCs w:val="24"/>
              </w:rPr>
            </w:pPr>
            <w:r w:rsidRPr="002227F7">
              <w:rPr>
                <w:rFonts w:asciiTheme="minorBidi" w:hAnsiTheme="minorBidi"/>
                <w:sz w:val="24"/>
                <w:szCs w:val="24"/>
              </w:rPr>
              <w:t>Having belongings taken or damaged</w:t>
            </w:r>
          </w:p>
          <w:p w:rsidR="0013792C" w:rsidRPr="002227F7" w:rsidRDefault="0013792C" w:rsidP="0013792C">
            <w:pPr>
              <w:pStyle w:val="ListParagraph"/>
              <w:numPr>
                <w:ilvl w:val="0"/>
                <w:numId w:val="7"/>
              </w:numPr>
              <w:rPr>
                <w:rFonts w:asciiTheme="minorBidi" w:hAnsiTheme="minorBidi"/>
                <w:sz w:val="24"/>
                <w:szCs w:val="24"/>
              </w:rPr>
            </w:pPr>
            <w:r w:rsidRPr="002227F7">
              <w:rPr>
                <w:rFonts w:asciiTheme="minorBidi" w:hAnsiTheme="minorBidi"/>
                <w:sz w:val="24"/>
                <w:szCs w:val="24"/>
              </w:rPr>
              <w:t>Being ignored, left out or having rumours spread about you</w:t>
            </w:r>
          </w:p>
          <w:p w:rsidR="0013792C" w:rsidRPr="002227F7" w:rsidRDefault="0013792C" w:rsidP="0013792C">
            <w:pPr>
              <w:pStyle w:val="ListParagraph"/>
              <w:numPr>
                <w:ilvl w:val="0"/>
                <w:numId w:val="7"/>
              </w:numPr>
              <w:rPr>
                <w:rFonts w:asciiTheme="minorBidi" w:hAnsiTheme="minorBidi"/>
                <w:sz w:val="24"/>
                <w:szCs w:val="24"/>
              </w:rPr>
            </w:pPr>
            <w:r w:rsidRPr="002227F7">
              <w:rPr>
                <w:rFonts w:asciiTheme="minorBidi" w:hAnsiTheme="minorBidi"/>
                <w:sz w:val="24"/>
                <w:szCs w:val="24"/>
              </w:rPr>
              <w:t>Receiving abusive messages electronically;</w:t>
            </w:r>
          </w:p>
          <w:p w:rsidR="0013792C" w:rsidRPr="002227F7" w:rsidRDefault="0013792C" w:rsidP="0013792C">
            <w:pPr>
              <w:pStyle w:val="ListParagraph"/>
              <w:numPr>
                <w:ilvl w:val="0"/>
                <w:numId w:val="7"/>
              </w:numPr>
              <w:rPr>
                <w:rFonts w:asciiTheme="minorBidi" w:hAnsiTheme="minorBidi"/>
                <w:sz w:val="24"/>
                <w:szCs w:val="24"/>
              </w:rPr>
            </w:pPr>
            <w:r w:rsidRPr="002227F7">
              <w:rPr>
                <w:rFonts w:asciiTheme="minorBidi" w:hAnsiTheme="minorBidi"/>
                <w:sz w:val="24"/>
                <w:szCs w:val="24"/>
              </w:rPr>
              <w:t>Behaviour which makes people feel like they are not in control of themselves</w:t>
            </w:r>
          </w:p>
          <w:p w:rsidR="0013792C" w:rsidRPr="002227F7" w:rsidRDefault="0013792C" w:rsidP="0013792C">
            <w:pPr>
              <w:pStyle w:val="ListParagraph"/>
              <w:numPr>
                <w:ilvl w:val="0"/>
                <w:numId w:val="7"/>
              </w:numPr>
              <w:rPr>
                <w:rFonts w:asciiTheme="minorBidi" w:hAnsiTheme="minorBidi"/>
                <w:sz w:val="24"/>
                <w:szCs w:val="24"/>
              </w:rPr>
            </w:pPr>
            <w:r w:rsidRPr="002227F7">
              <w:rPr>
                <w:rFonts w:asciiTheme="minorBidi" w:hAnsiTheme="minorBidi"/>
                <w:sz w:val="24"/>
                <w:szCs w:val="24"/>
              </w:rPr>
              <w:t>Being targeted because of who you are  or who you are perceived to be</w:t>
            </w:r>
          </w:p>
        </w:tc>
        <w:tc>
          <w:tcPr>
            <w:tcW w:w="4314" w:type="dxa"/>
          </w:tcPr>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Change in achievement levels</w:t>
            </w:r>
          </w:p>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Unexplained injuries, neglect of</w:t>
            </w:r>
          </w:p>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appearance, torn clothing</w:t>
            </w:r>
          </w:p>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Changes in sleep patterns</w:t>
            </w:r>
          </w:p>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Changes in eating pattern</w:t>
            </w:r>
          </w:p>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Social withdrawal/isolation</w:t>
            </w:r>
          </w:p>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Mood changes</w:t>
            </w:r>
          </w:p>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Depression</w:t>
            </w:r>
          </w:p>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Suicidal Thoughts</w:t>
            </w:r>
          </w:p>
          <w:p w:rsidR="0013792C" w:rsidRPr="002227F7" w:rsidRDefault="0013792C" w:rsidP="0013792C">
            <w:pPr>
              <w:pStyle w:val="ListParagraph"/>
              <w:numPr>
                <w:ilvl w:val="0"/>
                <w:numId w:val="8"/>
              </w:numPr>
              <w:rPr>
                <w:rFonts w:asciiTheme="minorBidi" w:hAnsiTheme="minorBidi"/>
                <w:sz w:val="24"/>
                <w:szCs w:val="24"/>
              </w:rPr>
            </w:pPr>
            <w:r w:rsidRPr="002227F7">
              <w:rPr>
                <w:rFonts w:asciiTheme="minorBidi" w:hAnsiTheme="minorBidi"/>
                <w:sz w:val="24"/>
                <w:szCs w:val="24"/>
              </w:rPr>
              <w:t>Changing social media accounts</w:t>
            </w:r>
          </w:p>
        </w:tc>
      </w:tr>
    </w:tbl>
    <w:p w:rsidR="000A3736" w:rsidRPr="002227F7" w:rsidRDefault="000A3736" w:rsidP="000A3736">
      <w:pPr>
        <w:rPr>
          <w:rFonts w:asciiTheme="minorBidi" w:hAnsiTheme="minorBidi"/>
          <w:sz w:val="24"/>
          <w:szCs w:val="24"/>
        </w:rPr>
      </w:pPr>
    </w:p>
    <w:p w:rsidR="000A3736" w:rsidRPr="002227F7" w:rsidRDefault="000A3736" w:rsidP="000A3736">
      <w:pPr>
        <w:rPr>
          <w:rFonts w:asciiTheme="minorBidi" w:hAnsiTheme="minorBidi"/>
          <w:sz w:val="24"/>
          <w:szCs w:val="24"/>
        </w:rPr>
      </w:pPr>
      <w:r w:rsidRPr="002227F7">
        <w:rPr>
          <w:rFonts w:asciiTheme="minorBidi" w:hAnsiTheme="minorBidi"/>
          <w:sz w:val="24"/>
          <w:szCs w:val="24"/>
        </w:rPr>
        <w:t>At Ashpark we promote an inclusive ethos where bullying is never acceptable. In order to support this</w:t>
      </w:r>
      <w:r w:rsidR="00E33F95">
        <w:rPr>
          <w:rFonts w:asciiTheme="minorBidi" w:hAnsiTheme="minorBidi"/>
          <w:sz w:val="24"/>
          <w:szCs w:val="24"/>
        </w:rPr>
        <w:t>:</w:t>
      </w:r>
      <w:r w:rsidRPr="002227F7">
        <w:rPr>
          <w:rFonts w:asciiTheme="minorBidi" w:hAnsiTheme="minorBidi"/>
          <w:sz w:val="24"/>
          <w:szCs w:val="24"/>
        </w:rPr>
        <w:t xml:space="preserve"> </w:t>
      </w:r>
    </w:p>
    <w:p w:rsidR="000A3736" w:rsidRPr="002227F7" w:rsidRDefault="000A3736" w:rsidP="0021473E">
      <w:pPr>
        <w:rPr>
          <w:rFonts w:asciiTheme="minorBidi" w:hAnsiTheme="minorBidi"/>
          <w:sz w:val="24"/>
          <w:szCs w:val="24"/>
        </w:rPr>
      </w:pPr>
      <w:r w:rsidRPr="002227F7">
        <w:rPr>
          <w:rFonts w:asciiTheme="minorBidi" w:hAnsiTheme="minorBidi"/>
          <w:sz w:val="24"/>
          <w:szCs w:val="24"/>
        </w:rPr>
        <w:t>•</w:t>
      </w:r>
      <w:r w:rsidR="006441B9" w:rsidRPr="002227F7">
        <w:rPr>
          <w:rFonts w:asciiTheme="minorBidi" w:hAnsiTheme="minorBidi"/>
          <w:sz w:val="24"/>
          <w:szCs w:val="24"/>
        </w:rPr>
        <w:t xml:space="preserve"> O</w:t>
      </w:r>
      <w:r w:rsidRPr="002227F7">
        <w:rPr>
          <w:rFonts w:asciiTheme="minorBidi" w:hAnsiTheme="minorBidi"/>
          <w:sz w:val="24"/>
          <w:szCs w:val="24"/>
        </w:rPr>
        <w:t xml:space="preserve">ur Vision, Values and Aims </w:t>
      </w:r>
      <w:r w:rsidR="0021473E" w:rsidRPr="002227F7">
        <w:rPr>
          <w:rFonts w:asciiTheme="minorBidi" w:hAnsiTheme="minorBidi"/>
          <w:sz w:val="24"/>
          <w:szCs w:val="24"/>
        </w:rPr>
        <w:t xml:space="preserve"> </w:t>
      </w:r>
      <w:r w:rsidRPr="002227F7">
        <w:rPr>
          <w:rFonts w:asciiTheme="minorBidi" w:hAnsiTheme="minorBidi"/>
          <w:sz w:val="24"/>
          <w:szCs w:val="24"/>
        </w:rPr>
        <w:t xml:space="preserve"> </w:t>
      </w:r>
      <w:r w:rsidR="003833C5" w:rsidRPr="002227F7">
        <w:rPr>
          <w:rFonts w:asciiTheme="minorBidi" w:hAnsiTheme="minorBidi"/>
          <w:sz w:val="24"/>
          <w:szCs w:val="24"/>
        </w:rPr>
        <w:t>place</w:t>
      </w:r>
      <w:r w:rsidRPr="002227F7">
        <w:rPr>
          <w:rFonts w:asciiTheme="minorBidi" w:hAnsiTheme="minorBidi"/>
          <w:sz w:val="24"/>
          <w:szCs w:val="24"/>
        </w:rPr>
        <w:t xml:space="preserve"> an emphasis on mutual respect an</w:t>
      </w:r>
      <w:r w:rsidR="0021473E" w:rsidRPr="002227F7">
        <w:rPr>
          <w:rFonts w:asciiTheme="minorBidi" w:hAnsiTheme="minorBidi"/>
          <w:sz w:val="24"/>
          <w:szCs w:val="24"/>
        </w:rPr>
        <w:t xml:space="preserve">d </w:t>
      </w:r>
      <w:r w:rsidR="003833C5" w:rsidRPr="002227F7">
        <w:rPr>
          <w:rFonts w:asciiTheme="minorBidi" w:hAnsiTheme="minorBidi"/>
          <w:sz w:val="24"/>
          <w:szCs w:val="24"/>
        </w:rPr>
        <w:t>an understanding</w:t>
      </w:r>
      <w:r w:rsidRPr="002227F7">
        <w:rPr>
          <w:rFonts w:asciiTheme="minorBidi" w:hAnsiTheme="minorBidi"/>
          <w:sz w:val="24"/>
          <w:szCs w:val="24"/>
        </w:rPr>
        <w:t xml:space="preserve"> </w:t>
      </w:r>
      <w:r w:rsidR="006441B9" w:rsidRPr="002227F7">
        <w:rPr>
          <w:rFonts w:asciiTheme="minorBidi" w:hAnsiTheme="minorBidi"/>
          <w:sz w:val="24"/>
          <w:szCs w:val="24"/>
        </w:rPr>
        <w:t xml:space="preserve">that </w:t>
      </w:r>
      <w:r w:rsidRPr="002227F7">
        <w:rPr>
          <w:rFonts w:asciiTheme="minorBidi" w:hAnsiTheme="minorBidi"/>
          <w:sz w:val="24"/>
          <w:szCs w:val="24"/>
        </w:rPr>
        <w:t>bullying is unacceptable and everyone’s responsibility. This is agreed and discussed with all staff</w:t>
      </w:r>
      <w:r w:rsidR="006441B9" w:rsidRPr="002227F7">
        <w:rPr>
          <w:rFonts w:asciiTheme="minorBidi" w:hAnsiTheme="minorBidi"/>
          <w:sz w:val="24"/>
          <w:szCs w:val="24"/>
        </w:rPr>
        <w:t>, learners</w:t>
      </w:r>
      <w:r w:rsidRPr="002227F7">
        <w:rPr>
          <w:rFonts w:asciiTheme="minorBidi" w:hAnsiTheme="minorBidi"/>
          <w:sz w:val="24"/>
          <w:szCs w:val="24"/>
        </w:rPr>
        <w:t xml:space="preserve"> and parents/carers</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W</w:t>
      </w:r>
      <w:r w:rsidR="000A3736" w:rsidRPr="002227F7">
        <w:rPr>
          <w:rFonts w:asciiTheme="minorBidi" w:hAnsiTheme="minorBidi"/>
          <w:sz w:val="24"/>
          <w:szCs w:val="24"/>
        </w:rPr>
        <w:t>e involve pupils and parents/carers in the development of a school’s anti-bullying policy and practice use</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We are a Rights Respecting School</w:t>
      </w:r>
      <w:r w:rsidR="000A3736" w:rsidRPr="002227F7">
        <w:rPr>
          <w:rFonts w:asciiTheme="minorBidi" w:hAnsiTheme="minorBidi"/>
          <w:sz w:val="24"/>
          <w:szCs w:val="24"/>
        </w:rPr>
        <w:t xml:space="preserve"> which encourages restorative practices and solution-focused approaches and this permeates the curriculum</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O</w:t>
      </w:r>
      <w:r w:rsidR="000A3736" w:rsidRPr="002227F7">
        <w:rPr>
          <w:rFonts w:asciiTheme="minorBidi" w:hAnsiTheme="minorBidi"/>
          <w:sz w:val="24"/>
          <w:szCs w:val="24"/>
        </w:rPr>
        <w:t xml:space="preserve">ur website includes key </w:t>
      </w:r>
      <w:r w:rsidR="003833C5" w:rsidRPr="002227F7">
        <w:rPr>
          <w:rFonts w:asciiTheme="minorBidi" w:hAnsiTheme="minorBidi"/>
          <w:sz w:val="24"/>
          <w:szCs w:val="24"/>
        </w:rPr>
        <w:t>information and</w:t>
      </w:r>
      <w:r w:rsidR="000A3736" w:rsidRPr="002227F7">
        <w:rPr>
          <w:rFonts w:asciiTheme="minorBidi" w:hAnsiTheme="minorBidi"/>
          <w:sz w:val="24"/>
          <w:szCs w:val="24"/>
        </w:rPr>
        <w:t xml:space="preserve"> visual reminders are around the school</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O</w:t>
      </w:r>
      <w:r w:rsidR="000A3736" w:rsidRPr="002227F7">
        <w:rPr>
          <w:rFonts w:asciiTheme="minorBidi" w:hAnsiTheme="minorBidi"/>
          <w:sz w:val="24"/>
          <w:szCs w:val="24"/>
        </w:rPr>
        <w:t>ur Health and Wellbeing curriculum</w:t>
      </w:r>
      <w:r w:rsidR="00E33F95">
        <w:rPr>
          <w:rFonts w:asciiTheme="minorBidi" w:hAnsiTheme="minorBidi"/>
          <w:sz w:val="24"/>
          <w:szCs w:val="24"/>
        </w:rPr>
        <w:t>,</w:t>
      </w:r>
      <w:r w:rsidR="000A3736" w:rsidRPr="002227F7">
        <w:rPr>
          <w:rFonts w:asciiTheme="minorBidi" w:hAnsiTheme="minorBidi"/>
          <w:sz w:val="24"/>
          <w:szCs w:val="24"/>
        </w:rPr>
        <w:t xml:space="preserve"> including Circle Time</w:t>
      </w:r>
      <w:r w:rsidR="00E33F95">
        <w:rPr>
          <w:rFonts w:asciiTheme="minorBidi" w:hAnsiTheme="minorBidi"/>
          <w:sz w:val="24"/>
          <w:szCs w:val="24"/>
        </w:rPr>
        <w:t>,</w:t>
      </w:r>
      <w:r w:rsidR="000A3736" w:rsidRPr="002227F7">
        <w:rPr>
          <w:rFonts w:asciiTheme="minorBidi" w:hAnsiTheme="minorBidi"/>
          <w:sz w:val="24"/>
          <w:szCs w:val="24"/>
        </w:rPr>
        <w:t xml:space="preserve"> develop</w:t>
      </w:r>
      <w:r w:rsidR="00E33F95">
        <w:rPr>
          <w:rFonts w:asciiTheme="minorBidi" w:hAnsiTheme="minorBidi"/>
          <w:sz w:val="24"/>
          <w:szCs w:val="24"/>
        </w:rPr>
        <w:t>s</w:t>
      </w:r>
      <w:r w:rsidRPr="002227F7">
        <w:rPr>
          <w:rFonts w:asciiTheme="minorBidi" w:hAnsiTheme="minorBidi"/>
          <w:sz w:val="24"/>
          <w:szCs w:val="24"/>
        </w:rPr>
        <w:t xml:space="preserve"> skills through activities such </w:t>
      </w:r>
      <w:r w:rsidR="000A3736" w:rsidRPr="002227F7">
        <w:rPr>
          <w:rFonts w:asciiTheme="minorBidi" w:hAnsiTheme="minorBidi"/>
          <w:sz w:val="24"/>
          <w:szCs w:val="24"/>
        </w:rPr>
        <w:t>as role-play, art work, drama and literature;</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W</w:t>
      </w:r>
      <w:r w:rsidR="000A3736" w:rsidRPr="002227F7">
        <w:rPr>
          <w:rFonts w:asciiTheme="minorBidi" w:hAnsiTheme="minorBidi"/>
          <w:sz w:val="24"/>
          <w:szCs w:val="24"/>
        </w:rPr>
        <w:t xml:space="preserve">e </w:t>
      </w:r>
      <w:r w:rsidR="003833C5" w:rsidRPr="002227F7">
        <w:rPr>
          <w:rFonts w:asciiTheme="minorBidi" w:hAnsiTheme="minorBidi"/>
          <w:sz w:val="24"/>
          <w:szCs w:val="24"/>
        </w:rPr>
        <w:t>reinforce</w:t>
      </w:r>
      <w:r w:rsidR="00E33F95">
        <w:rPr>
          <w:rFonts w:asciiTheme="minorBidi" w:hAnsiTheme="minorBidi"/>
          <w:sz w:val="24"/>
          <w:szCs w:val="24"/>
        </w:rPr>
        <w:t xml:space="preserve"> an</w:t>
      </w:r>
      <w:r w:rsidR="003833C5" w:rsidRPr="002227F7">
        <w:rPr>
          <w:rFonts w:asciiTheme="minorBidi" w:hAnsiTheme="minorBidi"/>
          <w:sz w:val="24"/>
          <w:szCs w:val="24"/>
        </w:rPr>
        <w:t xml:space="preserve"> anti</w:t>
      </w:r>
      <w:r w:rsidR="000A3736" w:rsidRPr="002227F7">
        <w:rPr>
          <w:rFonts w:asciiTheme="minorBidi" w:hAnsiTheme="minorBidi"/>
          <w:sz w:val="24"/>
          <w:szCs w:val="24"/>
        </w:rPr>
        <w:t xml:space="preserve">-bullying </w:t>
      </w:r>
      <w:r w:rsidR="003833C5" w:rsidRPr="002227F7">
        <w:rPr>
          <w:rFonts w:asciiTheme="minorBidi" w:hAnsiTheme="minorBidi"/>
          <w:sz w:val="24"/>
          <w:szCs w:val="24"/>
        </w:rPr>
        <w:t>ethos at</w:t>
      </w:r>
      <w:r w:rsidR="000A3736" w:rsidRPr="002227F7">
        <w:rPr>
          <w:rFonts w:asciiTheme="minorBidi" w:hAnsiTheme="minorBidi"/>
          <w:sz w:val="24"/>
          <w:szCs w:val="24"/>
        </w:rPr>
        <w:t xml:space="preserve"> school assemblies </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O</w:t>
      </w:r>
      <w:r w:rsidR="000A3736" w:rsidRPr="002227F7">
        <w:rPr>
          <w:rFonts w:asciiTheme="minorBidi" w:hAnsiTheme="minorBidi"/>
          <w:sz w:val="24"/>
          <w:szCs w:val="24"/>
        </w:rPr>
        <w:t>ur CLPL, as a staff, includes awareness of bullying and All Behaviour is Communication</w:t>
      </w:r>
    </w:p>
    <w:p w:rsidR="000A3736" w:rsidRPr="002227F7" w:rsidRDefault="006441B9" w:rsidP="000A3736">
      <w:pPr>
        <w:rPr>
          <w:rFonts w:asciiTheme="minorBidi" w:hAnsiTheme="minorBidi"/>
          <w:sz w:val="24"/>
          <w:szCs w:val="24"/>
        </w:rPr>
      </w:pPr>
      <w:r w:rsidRPr="002227F7">
        <w:rPr>
          <w:rFonts w:asciiTheme="minorBidi" w:hAnsiTheme="minorBidi"/>
          <w:sz w:val="24"/>
          <w:szCs w:val="24"/>
        </w:rPr>
        <w:t>• W</w:t>
      </w:r>
      <w:r w:rsidR="000A3736" w:rsidRPr="002227F7">
        <w:rPr>
          <w:rFonts w:asciiTheme="minorBidi" w:hAnsiTheme="minorBidi"/>
          <w:sz w:val="24"/>
          <w:szCs w:val="24"/>
        </w:rPr>
        <w:t>e run Circle of Friends groups and a buddying system</w:t>
      </w:r>
    </w:p>
    <w:p w:rsidR="000A3736" w:rsidRPr="002227F7" w:rsidRDefault="000A3736" w:rsidP="000A3736">
      <w:pPr>
        <w:rPr>
          <w:rFonts w:asciiTheme="minorBidi" w:hAnsiTheme="minorBidi"/>
          <w:sz w:val="24"/>
          <w:szCs w:val="24"/>
        </w:rPr>
      </w:pPr>
    </w:p>
    <w:p w:rsidR="000A3736" w:rsidRDefault="000A3736" w:rsidP="000A3736">
      <w:pPr>
        <w:rPr>
          <w:rFonts w:asciiTheme="minorBidi" w:hAnsiTheme="minorBidi"/>
          <w:sz w:val="24"/>
          <w:szCs w:val="24"/>
        </w:rPr>
      </w:pPr>
    </w:p>
    <w:p w:rsidR="002227F7" w:rsidRPr="002227F7" w:rsidRDefault="002227F7" w:rsidP="000A3736">
      <w:pPr>
        <w:rPr>
          <w:rFonts w:asciiTheme="minorBidi" w:hAnsiTheme="minorBidi"/>
          <w:sz w:val="24"/>
          <w:szCs w:val="24"/>
        </w:rPr>
      </w:pPr>
    </w:p>
    <w:p w:rsidR="00602F6B" w:rsidRPr="002227F7" w:rsidRDefault="0021473E" w:rsidP="007F4E2A">
      <w:pPr>
        <w:rPr>
          <w:rFonts w:asciiTheme="minorBidi" w:hAnsiTheme="minorBidi"/>
          <w:b/>
          <w:bCs/>
          <w:sz w:val="24"/>
          <w:szCs w:val="24"/>
          <w:u w:val="single"/>
        </w:rPr>
      </w:pPr>
      <w:r w:rsidRPr="002227F7">
        <w:rPr>
          <w:rFonts w:asciiTheme="minorBidi" w:hAnsiTheme="minorBidi"/>
          <w:b/>
          <w:bCs/>
          <w:sz w:val="24"/>
          <w:szCs w:val="24"/>
          <w:u w:val="single"/>
        </w:rPr>
        <w:lastRenderedPageBreak/>
        <w:t>Managing Incidents</w:t>
      </w:r>
    </w:p>
    <w:p w:rsidR="00602F6B" w:rsidRPr="002227F7" w:rsidRDefault="00225995" w:rsidP="0021473E">
      <w:pPr>
        <w:rPr>
          <w:rFonts w:asciiTheme="minorBidi" w:hAnsiTheme="minorBidi"/>
          <w:sz w:val="24"/>
          <w:szCs w:val="24"/>
        </w:rPr>
      </w:pPr>
      <w:r w:rsidRPr="002227F7">
        <w:rPr>
          <w:rFonts w:asciiTheme="minorBidi" w:hAnsiTheme="minorBidi"/>
          <w:sz w:val="24"/>
          <w:szCs w:val="24"/>
        </w:rPr>
        <w:t xml:space="preserve">When </w:t>
      </w:r>
      <w:r w:rsidR="00AC0488" w:rsidRPr="002227F7">
        <w:rPr>
          <w:rFonts w:asciiTheme="minorBidi" w:hAnsiTheme="minorBidi"/>
          <w:sz w:val="24"/>
          <w:szCs w:val="24"/>
        </w:rPr>
        <w:t xml:space="preserve">incidence </w:t>
      </w:r>
      <w:r w:rsidRPr="002227F7">
        <w:rPr>
          <w:rFonts w:asciiTheme="minorBidi" w:hAnsiTheme="minorBidi"/>
          <w:sz w:val="24"/>
          <w:szCs w:val="24"/>
        </w:rPr>
        <w:t xml:space="preserve">of </w:t>
      </w:r>
      <w:r w:rsidR="00AC0488" w:rsidRPr="002227F7">
        <w:rPr>
          <w:rFonts w:asciiTheme="minorBidi" w:hAnsiTheme="minorBidi"/>
          <w:sz w:val="24"/>
          <w:szCs w:val="24"/>
        </w:rPr>
        <w:t>bullying behaviour</w:t>
      </w:r>
      <w:r w:rsidRPr="002227F7">
        <w:rPr>
          <w:rFonts w:asciiTheme="minorBidi" w:hAnsiTheme="minorBidi"/>
          <w:sz w:val="24"/>
          <w:szCs w:val="24"/>
        </w:rPr>
        <w:t xml:space="preserve"> occur </w:t>
      </w:r>
      <w:r w:rsidR="0021473E" w:rsidRPr="002227F7">
        <w:rPr>
          <w:rFonts w:asciiTheme="minorBidi" w:hAnsiTheme="minorBidi"/>
          <w:sz w:val="24"/>
          <w:szCs w:val="24"/>
        </w:rPr>
        <w:t xml:space="preserve">we </w:t>
      </w:r>
      <w:r w:rsidRPr="002227F7">
        <w:rPr>
          <w:rFonts w:asciiTheme="minorBidi" w:hAnsiTheme="minorBidi"/>
          <w:sz w:val="24"/>
          <w:szCs w:val="24"/>
        </w:rPr>
        <w:t>aim to reduce the impact and effects by</w:t>
      </w:r>
      <w:r w:rsidR="00E33F95">
        <w:rPr>
          <w:rFonts w:asciiTheme="minorBidi" w:hAnsiTheme="minorBidi"/>
          <w:sz w:val="24"/>
          <w:szCs w:val="24"/>
        </w:rPr>
        <w:t>:</w:t>
      </w:r>
      <w:bookmarkStart w:id="0" w:name="_GoBack"/>
      <w:bookmarkEnd w:id="0"/>
    </w:p>
    <w:p w:rsidR="00602F6B" w:rsidRPr="002227F7" w:rsidRDefault="006441B9" w:rsidP="0021473E">
      <w:pPr>
        <w:pStyle w:val="ListParagraph"/>
        <w:numPr>
          <w:ilvl w:val="0"/>
          <w:numId w:val="17"/>
        </w:numPr>
        <w:rPr>
          <w:rFonts w:asciiTheme="minorBidi" w:hAnsiTheme="minorBidi"/>
          <w:sz w:val="24"/>
          <w:szCs w:val="24"/>
        </w:rPr>
      </w:pPr>
      <w:r w:rsidRPr="002227F7">
        <w:rPr>
          <w:rFonts w:asciiTheme="minorBidi" w:hAnsiTheme="minorBidi"/>
          <w:sz w:val="24"/>
          <w:szCs w:val="24"/>
        </w:rPr>
        <w:t>E</w:t>
      </w:r>
      <w:r w:rsidR="00602F6B" w:rsidRPr="002227F7">
        <w:rPr>
          <w:rFonts w:asciiTheme="minorBidi" w:hAnsiTheme="minorBidi"/>
          <w:sz w:val="24"/>
          <w:szCs w:val="24"/>
        </w:rPr>
        <w:t>stablishing a</w:t>
      </w:r>
      <w:r w:rsidR="00AC0488" w:rsidRPr="002227F7">
        <w:rPr>
          <w:rFonts w:asciiTheme="minorBidi" w:hAnsiTheme="minorBidi"/>
          <w:sz w:val="24"/>
          <w:szCs w:val="24"/>
        </w:rPr>
        <w:t xml:space="preserve">n inclusive </w:t>
      </w:r>
      <w:r w:rsidR="00602F6B" w:rsidRPr="002227F7">
        <w:rPr>
          <w:rFonts w:asciiTheme="minorBidi" w:hAnsiTheme="minorBidi"/>
          <w:sz w:val="24"/>
          <w:szCs w:val="24"/>
        </w:rPr>
        <w:t xml:space="preserve">climate </w:t>
      </w:r>
      <w:r w:rsidR="00AC0488" w:rsidRPr="002227F7">
        <w:rPr>
          <w:rFonts w:asciiTheme="minorBidi" w:hAnsiTheme="minorBidi"/>
          <w:sz w:val="24"/>
          <w:szCs w:val="24"/>
        </w:rPr>
        <w:t xml:space="preserve">and </w:t>
      </w:r>
      <w:r w:rsidR="00225995" w:rsidRPr="002227F7">
        <w:rPr>
          <w:rFonts w:asciiTheme="minorBidi" w:hAnsiTheme="minorBidi"/>
          <w:sz w:val="24"/>
          <w:szCs w:val="24"/>
        </w:rPr>
        <w:t>promoting</w:t>
      </w:r>
      <w:r w:rsidR="00602F6B" w:rsidRPr="002227F7">
        <w:rPr>
          <w:rFonts w:asciiTheme="minorBidi" w:hAnsiTheme="minorBidi"/>
          <w:sz w:val="24"/>
          <w:szCs w:val="24"/>
        </w:rPr>
        <w:t xml:space="preserve"> </w:t>
      </w:r>
      <w:r w:rsidR="00AC0488" w:rsidRPr="002227F7">
        <w:rPr>
          <w:rFonts w:asciiTheme="minorBidi" w:hAnsiTheme="minorBidi"/>
          <w:sz w:val="24"/>
          <w:szCs w:val="24"/>
        </w:rPr>
        <w:t xml:space="preserve">our anti-bullying policy </w:t>
      </w:r>
    </w:p>
    <w:p w:rsidR="00602F6B" w:rsidRPr="002227F7" w:rsidRDefault="006441B9" w:rsidP="0021473E">
      <w:pPr>
        <w:pStyle w:val="ListParagraph"/>
        <w:numPr>
          <w:ilvl w:val="0"/>
          <w:numId w:val="17"/>
        </w:numPr>
        <w:rPr>
          <w:rFonts w:asciiTheme="minorBidi" w:hAnsiTheme="minorBidi"/>
          <w:sz w:val="24"/>
          <w:szCs w:val="24"/>
        </w:rPr>
      </w:pPr>
      <w:r w:rsidRPr="002227F7">
        <w:rPr>
          <w:rFonts w:asciiTheme="minorBidi" w:hAnsiTheme="minorBidi"/>
          <w:sz w:val="24"/>
          <w:szCs w:val="24"/>
        </w:rPr>
        <w:t>T</w:t>
      </w:r>
      <w:r w:rsidR="00602F6B" w:rsidRPr="002227F7">
        <w:rPr>
          <w:rFonts w:asciiTheme="minorBidi" w:hAnsiTheme="minorBidi"/>
          <w:sz w:val="24"/>
          <w:szCs w:val="24"/>
        </w:rPr>
        <w:t>aking ser</w:t>
      </w:r>
      <w:r w:rsidR="00AC0488" w:rsidRPr="002227F7">
        <w:rPr>
          <w:rFonts w:asciiTheme="minorBidi" w:hAnsiTheme="minorBidi"/>
          <w:sz w:val="24"/>
          <w:szCs w:val="24"/>
        </w:rPr>
        <w:t xml:space="preserve">iously any report or allegation </w:t>
      </w:r>
      <w:r w:rsidR="00602F6B" w:rsidRPr="002227F7">
        <w:rPr>
          <w:rFonts w:asciiTheme="minorBidi" w:hAnsiTheme="minorBidi"/>
          <w:sz w:val="24"/>
          <w:szCs w:val="24"/>
        </w:rPr>
        <w:t>of bullyi</w:t>
      </w:r>
      <w:r w:rsidR="00AC0488" w:rsidRPr="002227F7">
        <w:rPr>
          <w:rFonts w:asciiTheme="minorBidi" w:hAnsiTheme="minorBidi"/>
          <w:sz w:val="24"/>
          <w:szCs w:val="24"/>
        </w:rPr>
        <w:t>ng behaviour, investigating and taking appropriate action according to Glasgow City Council guidelines</w:t>
      </w:r>
    </w:p>
    <w:p w:rsidR="00602F6B" w:rsidRPr="002227F7" w:rsidRDefault="006441B9" w:rsidP="0021473E">
      <w:pPr>
        <w:pStyle w:val="ListParagraph"/>
        <w:numPr>
          <w:ilvl w:val="0"/>
          <w:numId w:val="17"/>
        </w:numPr>
        <w:rPr>
          <w:rFonts w:asciiTheme="minorBidi" w:hAnsiTheme="minorBidi"/>
          <w:sz w:val="24"/>
          <w:szCs w:val="24"/>
        </w:rPr>
      </w:pPr>
      <w:r w:rsidRPr="002227F7">
        <w:rPr>
          <w:rFonts w:asciiTheme="minorBidi" w:hAnsiTheme="minorBidi"/>
          <w:sz w:val="24"/>
          <w:szCs w:val="24"/>
        </w:rPr>
        <w:t>P</w:t>
      </w:r>
      <w:r w:rsidR="00602F6B" w:rsidRPr="002227F7">
        <w:rPr>
          <w:rFonts w:asciiTheme="minorBidi" w:hAnsiTheme="minorBidi"/>
          <w:sz w:val="24"/>
          <w:szCs w:val="24"/>
        </w:rPr>
        <w:t>rovid</w:t>
      </w:r>
      <w:r w:rsidR="00AC0488" w:rsidRPr="002227F7">
        <w:rPr>
          <w:rFonts w:asciiTheme="minorBidi" w:hAnsiTheme="minorBidi"/>
          <w:sz w:val="24"/>
          <w:szCs w:val="24"/>
        </w:rPr>
        <w:t xml:space="preserve">ing a variety of means to allow </w:t>
      </w:r>
      <w:r w:rsidR="00602F6B" w:rsidRPr="002227F7">
        <w:rPr>
          <w:rFonts w:asciiTheme="minorBidi" w:hAnsiTheme="minorBidi"/>
          <w:sz w:val="24"/>
          <w:szCs w:val="24"/>
        </w:rPr>
        <w:t>pupils to</w:t>
      </w:r>
      <w:r w:rsidR="00AC0488" w:rsidRPr="002227F7">
        <w:rPr>
          <w:rFonts w:asciiTheme="minorBidi" w:hAnsiTheme="minorBidi"/>
          <w:sz w:val="24"/>
          <w:szCs w:val="24"/>
        </w:rPr>
        <w:t xml:space="preserve"> report bullying for themselves </w:t>
      </w:r>
      <w:r w:rsidR="00602F6B" w:rsidRPr="002227F7">
        <w:rPr>
          <w:rFonts w:asciiTheme="minorBidi" w:hAnsiTheme="minorBidi"/>
          <w:sz w:val="24"/>
          <w:szCs w:val="24"/>
        </w:rPr>
        <w:t>or their peers;</w:t>
      </w:r>
    </w:p>
    <w:p w:rsidR="00602F6B" w:rsidRPr="002227F7" w:rsidRDefault="006441B9" w:rsidP="0021473E">
      <w:pPr>
        <w:pStyle w:val="ListParagraph"/>
        <w:numPr>
          <w:ilvl w:val="0"/>
          <w:numId w:val="17"/>
        </w:numPr>
        <w:rPr>
          <w:rFonts w:asciiTheme="minorBidi" w:hAnsiTheme="minorBidi"/>
          <w:sz w:val="24"/>
          <w:szCs w:val="24"/>
        </w:rPr>
      </w:pPr>
      <w:r w:rsidRPr="002227F7">
        <w:rPr>
          <w:rFonts w:asciiTheme="minorBidi" w:hAnsiTheme="minorBidi"/>
          <w:sz w:val="24"/>
          <w:szCs w:val="24"/>
        </w:rPr>
        <w:t>P</w:t>
      </w:r>
      <w:r w:rsidR="00602F6B" w:rsidRPr="002227F7">
        <w:rPr>
          <w:rFonts w:asciiTheme="minorBidi" w:hAnsiTheme="minorBidi"/>
          <w:sz w:val="24"/>
          <w:szCs w:val="24"/>
        </w:rPr>
        <w:t>ro</w:t>
      </w:r>
      <w:r w:rsidR="00AC0488" w:rsidRPr="002227F7">
        <w:rPr>
          <w:rFonts w:asciiTheme="minorBidi" w:hAnsiTheme="minorBidi"/>
          <w:sz w:val="24"/>
          <w:szCs w:val="24"/>
        </w:rPr>
        <w:t xml:space="preserve">viding support for children and </w:t>
      </w:r>
      <w:r w:rsidR="00602F6B" w:rsidRPr="002227F7">
        <w:rPr>
          <w:rFonts w:asciiTheme="minorBidi" w:hAnsiTheme="minorBidi"/>
          <w:sz w:val="24"/>
          <w:szCs w:val="24"/>
        </w:rPr>
        <w:t>yo</w:t>
      </w:r>
      <w:r w:rsidR="00AC0488" w:rsidRPr="002227F7">
        <w:rPr>
          <w:rFonts w:asciiTheme="minorBidi" w:hAnsiTheme="minorBidi"/>
          <w:sz w:val="24"/>
          <w:szCs w:val="24"/>
        </w:rPr>
        <w:t xml:space="preserve">ung people who are experiencing </w:t>
      </w:r>
      <w:r w:rsidR="00602F6B" w:rsidRPr="002227F7">
        <w:rPr>
          <w:rFonts w:asciiTheme="minorBidi" w:hAnsiTheme="minorBidi"/>
          <w:sz w:val="24"/>
          <w:szCs w:val="24"/>
        </w:rPr>
        <w:t>bullying behaviour;</w:t>
      </w:r>
    </w:p>
    <w:p w:rsidR="00602F6B" w:rsidRPr="002227F7" w:rsidRDefault="006441B9" w:rsidP="0021473E">
      <w:pPr>
        <w:pStyle w:val="ListParagraph"/>
        <w:numPr>
          <w:ilvl w:val="0"/>
          <w:numId w:val="17"/>
        </w:numPr>
        <w:rPr>
          <w:rFonts w:asciiTheme="minorBidi" w:hAnsiTheme="minorBidi"/>
          <w:sz w:val="24"/>
          <w:szCs w:val="24"/>
        </w:rPr>
      </w:pPr>
      <w:r w:rsidRPr="002227F7">
        <w:rPr>
          <w:rFonts w:asciiTheme="minorBidi" w:hAnsiTheme="minorBidi"/>
          <w:sz w:val="24"/>
          <w:szCs w:val="24"/>
        </w:rPr>
        <w:t>H</w:t>
      </w:r>
      <w:r w:rsidR="00602F6B" w:rsidRPr="002227F7">
        <w:rPr>
          <w:rFonts w:asciiTheme="minorBidi" w:hAnsiTheme="minorBidi"/>
          <w:sz w:val="24"/>
          <w:szCs w:val="24"/>
        </w:rPr>
        <w:t>elping</w:t>
      </w:r>
      <w:r w:rsidR="00AC0488" w:rsidRPr="002227F7">
        <w:rPr>
          <w:rFonts w:asciiTheme="minorBidi" w:hAnsiTheme="minorBidi"/>
          <w:sz w:val="24"/>
          <w:szCs w:val="24"/>
        </w:rPr>
        <w:t xml:space="preserve"> the person displaying bullying </w:t>
      </w:r>
      <w:r w:rsidR="00602F6B" w:rsidRPr="002227F7">
        <w:rPr>
          <w:rFonts w:asciiTheme="minorBidi" w:hAnsiTheme="minorBidi"/>
          <w:sz w:val="24"/>
          <w:szCs w:val="24"/>
        </w:rPr>
        <w:t>behaviour to unde</w:t>
      </w:r>
      <w:r w:rsidR="00AC0488" w:rsidRPr="002227F7">
        <w:rPr>
          <w:rFonts w:asciiTheme="minorBidi" w:hAnsiTheme="minorBidi"/>
          <w:sz w:val="24"/>
          <w:szCs w:val="24"/>
        </w:rPr>
        <w:t xml:space="preserve">rstand the impact of </w:t>
      </w:r>
      <w:r w:rsidR="00602F6B" w:rsidRPr="002227F7">
        <w:rPr>
          <w:rFonts w:asciiTheme="minorBidi" w:hAnsiTheme="minorBidi"/>
          <w:sz w:val="24"/>
          <w:szCs w:val="24"/>
        </w:rPr>
        <w:t>their behaviour and supporting them as</w:t>
      </w:r>
      <w:r w:rsidR="00AC0488" w:rsidRPr="002227F7">
        <w:rPr>
          <w:rFonts w:asciiTheme="minorBidi" w:hAnsiTheme="minorBidi"/>
          <w:sz w:val="24"/>
          <w:szCs w:val="24"/>
        </w:rPr>
        <w:t xml:space="preserve"> </w:t>
      </w:r>
      <w:r w:rsidR="00602F6B" w:rsidRPr="002227F7">
        <w:rPr>
          <w:rFonts w:asciiTheme="minorBidi" w:hAnsiTheme="minorBidi"/>
          <w:sz w:val="24"/>
          <w:szCs w:val="24"/>
        </w:rPr>
        <w:t>they change their behaviour;</w:t>
      </w:r>
    </w:p>
    <w:p w:rsidR="00602F6B" w:rsidRPr="002227F7" w:rsidRDefault="006441B9" w:rsidP="0021473E">
      <w:pPr>
        <w:pStyle w:val="ListParagraph"/>
        <w:numPr>
          <w:ilvl w:val="0"/>
          <w:numId w:val="17"/>
        </w:numPr>
        <w:rPr>
          <w:rFonts w:asciiTheme="minorBidi" w:hAnsiTheme="minorBidi"/>
          <w:sz w:val="24"/>
          <w:szCs w:val="24"/>
        </w:rPr>
      </w:pPr>
      <w:r w:rsidRPr="002227F7">
        <w:rPr>
          <w:rFonts w:asciiTheme="minorBidi" w:hAnsiTheme="minorBidi"/>
          <w:sz w:val="24"/>
          <w:szCs w:val="24"/>
        </w:rPr>
        <w:t>I</w:t>
      </w:r>
      <w:r w:rsidR="00602F6B" w:rsidRPr="002227F7">
        <w:rPr>
          <w:rFonts w:asciiTheme="minorBidi" w:hAnsiTheme="minorBidi"/>
          <w:sz w:val="24"/>
          <w:szCs w:val="24"/>
        </w:rPr>
        <w:t xml:space="preserve">nvolving </w:t>
      </w:r>
      <w:r w:rsidR="00AC0488" w:rsidRPr="002227F7">
        <w:rPr>
          <w:rFonts w:asciiTheme="minorBidi" w:hAnsiTheme="minorBidi"/>
          <w:sz w:val="24"/>
          <w:szCs w:val="24"/>
        </w:rPr>
        <w:t xml:space="preserve">parents/carers, as appropriate, </w:t>
      </w:r>
      <w:r w:rsidR="00602F6B" w:rsidRPr="002227F7">
        <w:rPr>
          <w:rFonts w:asciiTheme="minorBidi" w:hAnsiTheme="minorBidi"/>
          <w:sz w:val="24"/>
          <w:szCs w:val="24"/>
        </w:rPr>
        <w:t>in sup</w:t>
      </w:r>
      <w:r w:rsidR="00AC0488" w:rsidRPr="002227F7">
        <w:rPr>
          <w:rFonts w:asciiTheme="minorBidi" w:hAnsiTheme="minorBidi"/>
          <w:sz w:val="24"/>
          <w:szCs w:val="24"/>
        </w:rPr>
        <w:t xml:space="preserve">porting both children and young </w:t>
      </w:r>
      <w:r w:rsidR="00602F6B" w:rsidRPr="002227F7">
        <w:rPr>
          <w:rFonts w:asciiTheme="minorBidi" w:hAnsiTheme="minorBidi"/>
          <w:sz w:val="24"/>
          <w:szCs w:val="24"/>
        </w:rPr>
        <w:t>peopl</w:t>
      </w:r>
      <w:r w:rsidR="00AC0488" w:rsidRPr="002227F7">
        <w:rPr>
          <w:rFonts w:asciiTheme="minorBidi" w:hAnsiTheme="minorBidi"/>
          <w:sz w:val="24"/>
          <w:szCs w:val="24"/>
        </w:rPr>
        <w:t xml:space="preserve">e who are bullied and those who </w:t>
      </w:r>
      <w:r w:rsidR="00602F6B" w:rsidRPr="002227F7">
        <w:rPr>
          <w:rFonts w:asciiTheme="minorBidi" w:hAnsiTheme="minorBidi"/>
          <w:sz w:val="24"/>
          <w:szCs w:val="24"/>
        </w:rPr>
        <w:t>are displaying bullying behaviour;</w:t>
      </w:r>
    </w:p>
    <w:p w:rsidR="00602F6B" w:rsidRPr="002227F7" w:rsidRDefault="006441B9" w:rsidP="0021473E">
      <w:pPr>
        <w:pStyle w:val="ListParagraph"/>
        <w:numPr>
          <w:ilvl w:val="0"/>
          <w:numId w:val="17"/>
        </w:numPr>
        <w:rPr>
          <w:rFonts w:asciiTheme="minorBidi" w:hAnsiTheme="minorBidi"/>
          <w:sz w:val="24"/>
          <w:szCs w:val="24"/>
        </w:rPr>
      </w:pPr>
      <w:r w:rsidRPr="002227F7">
        <w:rPr>
          <w:rFonts w:asciiTheme="minorBidi" w:hAnsiTheme="minorBidi"/>
          <w:sz w:val="24"/>
          <w:szCs w:val="24"/>
        </w:rPr>
        <w:t>E</w:t>
      </w:r>
      <w:r w:rsidR="00602F6B" w:rsidRPr="002227F7">
        <w:rPr>
          <w:rFonts w:asciiTheme="minorBidi" w:hAnsiTheme="minorBidi"/>
          <w:sz w:val="24"/>
          <w:szCs w:val="24"/>
        </w:rPr>
        <w:t xml:space="preserve">nsuring the </w:t>
      </w:r>
      <w:r w:rsidR="00AC0488" w:rsidRPr="002227F7">
        <w:rPr>
          <w:rFonts w:asciiTheme="minorBidi" w:hAnsiTheme="minorBidi"/>
          <w:sz w:val="24"/>
          <w:szCs w:val="24"/>
        </w:rPr>
        <w:t xml:space="preserve">level of bullying in Ashpark is </w:t>
      </w:r>
      <w:r w:rsidR="00602F6B" w:rsidRPr="002227F7">
        <w:rPr>
          <w:rFonts w:asciiTheme="minorBidi" w:hAnsiTheme="minorBidi"/>
          <w:sz w:val="24"/>
          <w:szCs w:val="24"/>
        </w:rPr>
        <w:t>monitored by</w:t>
      </w:r>
      <w:r w:rsidR="00AC0488" w:rsidRPr="002227F7">
        <w:rPr>
          <w:rFonts w:asciiTheme="minorBidi" w:hAnsiTheme="minorBidi"/>
          <w:sz w:val="24"/>
          <w:szCs w:val="24"/>
        </w:rPr>
        <w:t xml:space="preserve"> </w:t>
      </w:r>
      <w:r w:rsidR="00602F6B" w:rsidRPr="002227F7">
        <w:rPr>
          <w:rFonts w:asciiTheme="minorBidi" w:hAnsiTheme="minorBidi"/>
          <w:sz w:val="24"/>
          <w:szCs w:val="24"/>
        </w:rPr>
        <w:t xml:space="preserve">a </w:t>
      </w:r>
      <w:r w:rsidR="00AC0488" w:rsidRPr="002227F7">
        <w:rPr>
          <w:rFonts w:asciiTheme="minorBidi" w:hAnsiTheme="minorBidi"/>
          <w:sz w:val="24"/>
          <w:szCs w:val="24"/>
        </w:rPr>
        <w:t xml:space="preserve">member of the Senior Leadership </w:t>
      </w:r>
      <w:r w:rsidR="00602F6B" w:rsidRPr="002227F7">
        <w:rPr>
          <w:rFonts w:asciiTheme="minorBidi" w:hAnsiTheme="minorBidi"/>
          <w:sz w:val="24"/>
          <w:szCs w:val="24"/>
        </w:rPr>
        <w:t>Team and procedures are in place for</w:t>
      </w:r>
      <w:r w:rsidR="00AC0488" w:rsidRPr="002227F7">
        <w:rPr>
          <w:rFonts w:asciiTheme="minorBidi" w:hAnsiTheme="minorBidi"/>
          <w:sz w:val="24"/>
          <w:szCs w:val="24"/>
        </w:rPr>
        <w:t xml:space="preserve"> </w:t>
      </w:r>
      <w:r w:rsidR="00602F6B" w:rsidRPr="002227F7">
        <w:rPr>
          <w:rFonts w:asciiTheme="minorBidi" w:hAnsiTheme="minorBidi"/>
          <w:sz w:val="24"/>
          <w:szCs w:val="24"/>
        </w:rPr>
        <w:t>recording incidents on the SEEMIS</w:t>
      </w:r>
      <w:r w:rsidR="00AC0488" w:rsidRPr="002227F7">
        <w:rPr>
          <w:rFonts w:asciiTheme="minorBidi" w:hAnsiTheme="minorBidi"/>
          <w:sz w:val="24"/>
          <w:szCs w:val="24"/>
        </w:rPr>
        <w:t xml:space="preserve"> </w:t>
      </w:r>
    </w:p>
    <w:p w:rsidR="00192F75" w:rsidRPr="002227F7" w:rsidRDefault="0013792C" w:rsidP="0013792C">
      <w:pPr>
        <w:rPr>
          <w:rFonts w:asciiTheme="minorBidi" w:hAnsiTheme="minorBidi"/>
          <w:b/>
          <w:bCs/>
          <w:sz w:val="24"/>
          <w:szCs w:val="24"/>
          <w:u w:val="single"/>
        </w:rPr>
      </w:pPr>
      <w:r w:rsidRPr="002227F7">
        <w:rPr>
          <w:rFonts w:asciiTheme="minorBidi" w:hAnsiTheme="minorBidi"/>
          <w:b/>
          <w:bCs/>
          <w:sz w:val="24"/>
          <w:szCs w:val="24"/>
          <w:u w:val="single"/>
        </w:rPr>
        <w:t xml:space="preserve">Seemis: recording, reporting and monitoring of bullying </w:t>
      </w:r>
      <w:r w:rsidR="000A3736" w:rsidRPr="002227F7">
        <w:rPr>
          <w:rFonts w:asciiTheme="minorBidi" w:hAnsiTheme="minorBidi"/>
          <w:b/>
          <w:bCs/>
          <w:sz w:val="24"/>
          <w:szCs w:val="24"/>
          <w:u w:val="single"/>
        </w:rPr>
        <w:t>incidents</w:t>
      </w:r>
    </w:p>
    <w:p w:rsidR="00192F75" w:rsidRPr="002227F7" w:rsidRDefault="001A7519" w:rsidP="001A7519">
      <w:pPr>
        <w:rPr>
          <w:rFonts w:asciiTheme="minorBidi" w:hAnsiTheme="minorBidi"/>
          <w:sz w:val="24"/>
          <w:szCs w:val="24"/>
        </w:rPr>
      </w:pPr>
      <w:r w:rsidRPr="002227F7">
        <w:rPr>
          <w:rFonts w:asciiTheme="minorBidi" w:hAnsiTheme="minorBidi"/>
          <w:sz w:val="24"/>
          <w:szCs w:val="24"/>
        </w:rPr>
        <w:t xml:space="preserve">At Ashpark </w:t>
      </w:r>
      <w:r w:rsidR="00192F75" w:rsidRPr="002227F7">
        <w:rPr>
          <w:rFonts w:asciiTheme="minorBidi" w:hAnsiTheme="minorBidi"/>
          <w:sz w:val="24"/>
          <w:szCs w:val="24"/>
        </w:rPr>
        <w:t>all incidents of bullying behavio</w:t>
      </w:r>
      <w:r w:rsidRPr="002227F7">
        <w:rPr>
          <w:rFonts w:asciiTheme="minorBidi" w:hAnsiTheme="minorBidi"/>
          <w:sz w:val="24"/>
          <w:szCs w:val="24"/>
        </w:rPr>
        <w:t>u</w:t>
      </w:r>
      <w:r w:rsidR="00192F75" w:rsidRPr="002227F7">
        <w:rPr>
          <w:rFonts w:asciiTheme="minorBidi" w:hAnsiTheme="minorBidi"/>
          <w:sz w:val="24"/>
          <w:szCs w:val="24"/>
        </w:rPr>
        <w:t>r</w:t>
      </w:r>
      <w:r w:rsidR="0013792C" w:rsidRPr="002227F7">
        <w:rPr>
          <w:rFonts w:asciiTheme="minorBidi" w:hAnsiTheme="minorBidi"/>
          <w:sz w:val="24"/>
          <w:szCs w:val="24"/>
        </w:rPr>
        <w:t xml:space="preserve"> are recorded by SLT</w:t>
      </w:r>
      <w:r w:rsidRPr="002227F7">
        <w:rPr>
          <w:rFonts w:asciiTheme="minorBidi" w:hAnsiTheme="minorBidi"/>
          <w:sz w:val="24"/>
          <w:szCs w:val="24"/>
        </w:rPr>
        <w:t xml:space="preserve"> on </w:t>
      </w:r>
      <w:r w:rsidR="00192F75" w:rsidRPr="002227F7">
        <w:rPr>
          <w:rFonts w:asciiTheme="minorBidi" w:hAnsiTheme="minorBidi"/>
          <w:sz w:val="24"/>
          <w:szCs w:val="24"/>
        </w:rPr>
        <w:t xml:space="preserve">the SEEMIS </w:t>
      </w:r>
      <w:r w:rsidRPr="002227F7">
        <w:rPr>
          <w:rFonts w:asciiTheme="minorBidi" w:hAnsiTheme="minorBidi"/>
          <w:sz w:val="24"/>
          <w:szCs w:val="24"/>
        </w:rPr>
        <w:t>Bullying and Equalities Module.</w:t>
      </w:r>
    </w:p>
    <w:p w:rsidR="00366912" w:rsidRPr="002227F7" w:rsidRDefault="001A7519" w:rsidP="000A3736">
      <w:pPr>
        <w:rPr>
          <w:rFonts w:asciiTheme="minorBidi" w:hAnsiTheme="minorBidi"/>
          <w:sz w:val="24"/>
          <w:szCs w:val="24"/>
        </w:rPr>
      </w:pPr>
      <w:r w:rsidRPr="002227F7">
        <w:rPr>
          <w:rFonts w:asciiTheme="minorBidi" w:hAnsiTheme="minorBidi"/>
          <w:sz w:val="24"/>
          <w:szCs w:val="24"/>
        </w:rPr>
        <w:t xml:space="preserve">This records how incidents are </w:t>
      </w:r>
      <w:r w:rsidR="00192F75" w:rsidRPr="002227F7">
        <w:rPr>
          <w:rFonts w:asciiTheme="minorBidi" w:hAnsiTheme="minorBidi"/>
          <w:sz w:val="24"/>
          <w:szCs w:val="24"/>
        </w:rPr>
        <w:t>investi</w:t>
      </w:r>
      <w:r w:rsidRPr="002227F7">
        <w:rPr>
          <w:rFonts w:asciiTheme="minorBidi" w:hAnsiTheme="minorBidi"/>
          <w:sz w:val="24"/>
          <w:szCs w:val="24"/>
        </w:rPr>
        <w:t>gated, monitored and reviewed. The Headteacher and Depute input incidents and these are discussed at Senior Leadership meetings. Records are also kept on pastoral notes.</w:t>
      </w:r>
    </w:p>
    <w:p w:rsidR="00577737" w:rsidRPr="002227F7" w:rsidRDefault="00577737" w:rsidP="00577737">
      <w:pPr>
        <w:rPr>
          <w:rFonts w:asciiTheme="minorBidi" w:hAnsiTheme="minorBidi"/>
          <w:b/>
          <w:bCs/>
          <w:sz w:val="24"/>
          <w:szCs w:val="24"/>
          <w:u w:val="single"/>
        </w:rPr>
      </w:pPr>
      <w:r w:rsidRPr="002227F7">
        <w:rPr>
          <w:rFonts w:asciiTheme="minorBidi" w:hAnsiTheme="minorBidi"/>
          <w:b/>
          <w:bCs/>
          <w:sz w:val="24"/>
          <w:szCs w:val="24"/>
          <w:u w:val="single"/>
        </w:rPr>
        <w:t xml:space="preserve">Roles and Responsibilities </w:t>
      </w:r>
    </w:p>
    <w:p w:rsidR="00577737" w:rsidRPr="002227F7" w:rsidRDefault="00577737" w:rsidP="00577737">
      <w:pPr>
        <w:rPr>
          <w:rFonts w:asciiTheme="minorBidi" w:hAnsiTheme="minorBidi"/>
          <w:sz w:val="24"/>
          <w:szCs w:val="24"/>
        </w:rPr>
      </w:pPr>
      <w:r w:rsidRPr="002227F7">
        <w:rPr>
          <w:rFonts w:asciiTheme="minorBidi" w:hAnsiTheme="minorBidi"/>
          <w:sz w:val="24"/>
          <w:szCs w:val="24"/>
        </w:rPr>
        <w:t>This policy also reflects the principles of Getting it Right for Every Child, where each child or young person should be</w:t>
      </w:r>
      <w:r w:rsidR="00B94EC5" w:rsidRPr="002227F7">
        <w:rPr>
          <w:rFonts w:asciiTheme="minorBidi" w:hAnsiTheme="minorBidi"/>
          <w:sz w:val="24"/>
          <w:szCs w:val="24"/>
        </w:rPr>
        <w:t xml:space="preserve"> </w:t>
      </w:r>
      <w:r w:rsidRPr="002227F7">
        <w:rPr>
          <w:rFonts w:asciiTheme="minorBidi" w:hAnsiTheme="minorBidi"/>
          <w:sz w:val="24"/>
          <w:szCs w:val="24"/>
        </w:rPr>
        <w:t>safe, healthy, achieving, nurtured, active, respected, responsible and included.</w:t>
      </w:r>
    </w:p>
    <w:p w:rsidR="00577737" w:rsidRPr="002227F7" w:rsidRDefault="00577737" w:rsidP="0021473E">
      <w:pPr>
        <w:rPr>
          <w:rFonts w:asciiTheme="minorBidi" w:hAnsiTheme="minorBidi"/>
          <w:sz w:val="24"/>
          <w:szCs w:val="24"/>
        </w:rPr>
      </w:pPr>
      <w:r w:rsidRPr="002227F7">
        <w:rPr>
          <w:rFonts w:asciiTheme="minorBidi" w:hAnsiTheme="minorBidi"/>
          <w:sz w:val="24"/>
          <w:szCs w:val="24"/>
        </w:rPr>
        <w:t>Health and Wellbeing is a central aspect of the curriculum and is the responsibility of all staff</w:t>
      </w:r>
      <w:r w:rsidR="001A7519" w:rsidRPr="002227F7">
        <w:rPr>
          <w:rFonts w:asciiTheme="minorBidi" w:hAnsiTheme="minorBidi"/>
          <w:sz w:val="24"/>
          <w:szCs w:val="24"/>
        </w:rPr>
        <w:t xml:space="preserve"> at </w:t>
      </w:r>
      <w:r w:rsidR="003833C5" w:rsidRPr="002227F7">
        <w:rPr>
          <w:rFonts w:asciiTheme="minorBidi" w:hAnsiTheme="minorBidi"/>
          <w:sz w:val="24"/>
          <w:szCs w:val="24"/>
        </w:rPr>
        <w:t>Ashpark; it</w:t>
      </w:r>
      <w:r w:rsidRPr="002227F7">
        <w:rPr>
          <w:rFonts w:asciiTheme="minorBidi" w:hAnsiTheme="minorBidi"/>
          <w:sz w:val="24"/>
          <w:szCs w:val="24"/>
        </w:rPr>
        <w:t xml:space="preserve"> is a critical factor in ethos and the pre</w:t>
      </w:r>
      <w:r w:rsidR="001A7519" w:rsidRPr="002227F7">
        <w:rPr>
          <w:rFonts w:asciiTheme="minorBidi" w:hAnsiTheme="minorBidi"/>
          <w:sz w:val="24"/>
          <w:szCs w:val="24"/>
        </w:rPr>
        <w:t xml:space="preserve">vention of bullying </w:t>
      </w:r>
      <w:r w:rsidRPr="002227F7">
        <w:rPr>
          <w:rFonts w:asciiTheme="minorBidi" w:hAnsiTheme="minorBidi"/>
          <w:sz w:val="24"/>
          <w:szCs w:val="24"/>
        </w:rPr>
        <w:t>creating and maintaining a positive ethos</w:t>
      </w:r>
      <w:r w:rsidR="0021473E" w:rsidRPr="002227F7">
        <w:rPr>
          <w:rFonts w:asciiTheme="minorBidi" w:hAnsiTheme="minorBidi"/>
          <w:sz w:val="24"/>
          <w:szCs w:val="24"/>
        </w:rPr>
        <w:t>.</w:t>
      </w:r>
    </w:p>
    <w:p w:rsidR="00577737" w:rsidRPr="002227F7" w:rsidRDefault="00577737" w:rsidP="00577737">
      <w:pPr>
        <w:rPr>
          <w:rFonts w:asciiTheme="minorBidi" w:hAnsiTheme="minorBidi"/>
          <w:sz w:val="24"/>
          <w:szCs w:val="24"/>
        </w:rPr>
      </w:pPr>
      <w:r w:rsidRPr="002227F7">
        <w:rPr>
          <w:rFonts w:asciiTheme="minorBidi" w:hAnsiTheme="minorBidi"/>
          <w:sz w:val="24"/>
          <w:szCs w:val="24"/>
        </w:rPr>
        <w:t>All pupils track their perception of their wellbeing against the SHANARRI in</w:t>
      </w:r>
      <w:r w:rsidR="001A7519" w:rsidRPr="002227F7">
        <w:rPr>
          <w:rFonts w:asciiTheme="minorBidi" w:hAnsiTheme="minorBidi"/>
          <w:sz w:val="24"/>
          <w:szCs w:val="24"/>
        </w:rPr>
        <w:t xml:space="preserve">dicators twice each year. This </w:t>
      </w:r>
      <w:r w:rsidRPr="002227F7">
        <w:rPr>
          <w:rFonts w:asciiTheme="minorBidi" w:hAnsiTheme="minorBidi"/>
          <w:sz w:val="24"/>
          <w:szCs w:val="24"/>
        </w:rPr>
        <w:t xml:space="preserve">allows SLT to track </w:t>
      </w:r>
      <w:r w:rsidR="003833C5" w:rsidRPr="002227F7">
        <w:rPr>
          <w:rFonts w:asciiTheme="minorBidi" w:hAnsiTheme="minorBidi"/>
          <w:sz w:val="24"/>
          <w:szCs w:val="24"/>
        </w:rPr>
        <w:t>welling</w:t>
      </w:r>
      <w:r w:rsidRPr="002227F7">
        <w:rPr>
          <w:rFonts w:asciiTheme="minorBidi" w:hAnsiTheme="minorBidi"/>
          <w:sz w:val="24"/>
          <w:szCs w:val="24"/>
        </w:rPr>
        <w:t xml:space="preserve"> and consider interventions. </w:t>
      </w:r>
    </w:p>
    <w:p w:rsidR="00577737" w:rsidRPr="002227F7" w:rsidRDefault="001A7519" w:rsidP="0021473E">
      <w:pPr>
        <w:rPr>
          <w:rFonts w:asciiTheme="minorBidi" w:hAnsiTheme="minorBidi"/>
          <w:sz w:val="24"/>
          <w:szCs w:val="24"/>
        </w:rPr>
      </w:pPr>
      <w:r w:rsidRPr="002227F7">
        <w:rPr>
          <w:rFonts w:asciiTheme="minorBidi" w:hAnsiTheme="minorBidi"/>
          <w:sz w:val="24"/>
          <w:szCs w:val="24"/>
        </w:rPr>
        <w:t xml:space="preserve">SLT record incidents on SEEMIS and ensure suitable whole school training is available. </w:t>
      </w:r>
    </w:p>
    <w:p w:rsidR="0021473E" w:rsidRPr="002227F7" w:rsidRDefault="0021473E" w:rsidP="000A3736">
      <w:pPr>
        <w:rPr>
          <w:rFonts w:asciiTheme="minorBidi" w:hAnsiTheme="minorBidi"/>
          <w:sz w:val="24"/>
          <w:szCs w:val="24"/>
        </w:rPr>
      </w:pPr>
    </w:p>
    <w:p w:rsidR="0021473E" w:rsidRPr="002227F7" w:rsidRDefault="0021473E" w:rsidP="000A3736">
      <w:pPr>
        <w:rPr>
          <w:rFonts w:asciiTheme="minorBidi" w:hAnsiTheme="minorBidi"/>
          <w:sz w:val="24"/>
          <w:szCs w:val="24"/>
        </w:rPr>
      </w:pPr>
    </w:p>
    <w:p w:rsidR="0021473E" w:rsidRPr="002227F7" w:rsidRDefault="0021473E" w:rsidP="000A3736">
      <w:pPr>
        <w:rPr>
          <w:rFonts w:asciiTheme="minorBidi" w:hAnsiTheme="minorBidi"/>
          <w:sz w:val="24"/>
          <w:szCs w:val="24"/>
        </w:rPr>
      </w:pPr>
    </w:p>
    <w:p w:rsidR="00366912" w:rsidRPr="002227F7" w:rsidRDefault="00366912" w:rsidP="000A3736">
      <w:pPr>
        <w:rPr>
          <w:rFonts w:asciiTheme="minorBidi" w:hAnsiTheme="minorBidi"/>
          <w:b/>
          <w:bCs/>
          <w:sz w:val="24"/>
          <w:szCs w:val="24"/>
          <w:u w:val="single"/>
        </w:rPr>
      </w:pPr>
      <w:r w:rsidRPr="002227F7">
        <w:rPr>
          <w:rFonts w:asciiTheme="minorBidi" w:hAnsiTheme="minorBidi"/>
          <w:b/>
          <w:bCs/>
          <w:sz w:val="24"/>
          <w:szCs w:val="24"/>
          <w:u w:val="single"/>
        </w:rPr>
        <w:lastRenderedPageBreak/>
        <w:t xml:space="preserve">Useful Resources </w:t>
      </w:r>
    </w:p>
    <w:p w:rsidR="00366912" w:rsidRPr="002227F7" w:rsidRDefault="00366912" w:rsidP="00366912">
      <w:pPr>
        <w:rPr>
          <w:rFonts w:asciiTheme="minorBidi" w:hAnsiTheme="minorBidi"/>
          <w:sz w:val="24"/>
          <w:szCs w:val="24"/>
        </w:rPr>
      </w:pPr>
      <w:r w:rsidRPr="002227F7">
        <w:rPr>
          <w:rFonts w:asciiTheme="minorBidi" w:hAnsiTheme="minorBidi"/>
          <w:sz w:val="24"/>
          <w:szCs w:val="24"/>
        </w:rPr>
        <w:t>www.educationscotland.gov.uk</w:t>
      </w:r>
    </w:p>
    <w:p w:rsidR="00366912" w:rsidRPr="002227F7" w:rsidRDefault="00366912" w:rsidP="00366912">
      <w:pPr>
        <w:rPr>
          <w:rFonts w:asciiTheme="minorBidi" w:hAnsiTheme="minorBidi"/>
          <w:sz w:val="24"/>
          <w:szCs w:val="24"/>
        </w:rPr>
      </w:pPr>
      <w:r w:rsidRPr="002227F7">
        <w:rPr>
          <w:rFonts w:asciiTheme="minorBidi" w:hAnsiTheme="minorBidi"/>
          <w:sz w:val="24"/>
          <w:szCs w:val="24"/>
        </w:rPr>
        <w:t>www.educationscotland.gov.uk/</w:t>
      </w:r>
    </w:p>
    <w:p w:rsidR="00366912" w:rsidRPr="002227F7" w:rsidRDefault="00366912" w:rsidP="00366912">
      <w:pPr>
        <w:rPr>
          <w:rFonts w:asciiTheme="minorBidi" w:hAnsiTheme="minorBidi"/>
          <w:sz w:val="24"/>
          <w:szCs w:val="24"/>
        </w:rPr>
      </w:pPr>
      <w:r w:rsidRPr="002227F7">
        <w:rPr>
          <w:rFonts w:asciiTheme="minorBidi" w:hAnsiTheme="minorBidi"/>
          <w:sz w:val="24"/>
          <w:szCs w:val="24"/>
        </w:rPr>
        <w:t xml:space="preserve">healthandwellbeing/index.asp </w:t>
      </w:r>
    </w:p>
    <w:p w:rsidR="00366912" w:rsidRPr="002227F7" w:rsidRDefault="00E33F95" w:rsidP="000A3736">
      <w:pPr>
        <w:rPr>
          <w:rFonts w:asciiTheme="minorBidi" w:hAnsiTheme="minorBidi"/>
          <w:sz w:val="24"/>
          <w:szCs w:val="24"/>
        </w:rPr>
      </w:pPr>
      <w:hyperlink r:id="rId7" w:history="1">
        <w:r w:rsidR="00366912" w:rsidRPr="002227F7">
          <w:rPr>
            <w:rStyle w:val="Hyperlink"/>
            <w:rFonts w:asciiTheme="minorBidi" w:hAnsiTheme="minorBidi"/>
            <w:sz w:val="24"/>
            <w:szCs w:val="24"/>
          </w:rPr>
          <w:t>www.youthscotland.org.uk</w:t>
        </w:r>
      </w:hyperlink>
      <w:r w:rsidR="00366912" w:rsidRPr="002227F7">
        <w:rPr>
          <w:rFonts w:asciiTheme="minorBidi" w:hAnsiTheme="minorBidi"/>
          <w:sz w:val="24"/>
          <w:szCs w:val="24"/>
        </w:rPr>
        <w:t xml:space="preserve"> </w:t>
      </w:r>
    </w:p>
    <w:p w:rsidR="00366912" w:rsidRPr="002227F7" w:rsidRDefault="00366912" w:rsidP="00366912">
      <w:pPr>
        <w:rPr>
          <w:rFonts w:asciiTheme="minorBidi" w:hAnsiTheme="minorBidi"/>
          <w:sz w:val="24"/>
          <w:szCs w:val="24"/>
        </w:rPr>
      </w:pPr>
      <w:r w:rsidRPr="002227F7">
        <w:rPr>
          <w:rFonts w:asciiTheme="minorBidi" w:hAnsiTheme="minorBidi"/>
          <w:sz w:val="24"/>
          <w:szCs w:val="24"/>
        </w:rPr>
        <w:t xml:space="preserve">https://www.childline.org.uk/info-advice/bullying-abuse-safety/types-bullying/ </w:t>
      </w:r>
    </w:p>
    <w:p w:rsidR="00192F75" w:rsidRPr="002227F7" w:rsidRDefault="00E33F95" w:rsidP="00366912">
      <w:pPr>
        <w:rPr>
          <w:rFonts w:asciiTheme="minorBidi" w:hAnsiTheme="minorBidi"/>
          <w:sz w:val="24"/>
          <w:szCs w:val="24"/>
        </w:rPr>
      </w:pPr>
      <w:hyperlink r:id="rId8" w:history="1">
        <w:r w:rsidR="00366912" w:rsidRPr="002227F7">
          <w:rPr>
            <w:rStyle w:val="Hyperlink"/>
            <w:rFonts w:asciiTheme="minorBidi" w:hAnsiTheme="minorBidi"/>
            <w:sz w:val="24"/>
            <w:szCs w:val="24"/>
          </w:rPr>
          <w:t>www.samh.ork.uk</w:t>
        </w:r>
      </w:hyperlink>
    </w:p>
    <w:p w:rsidR="000A3736" w:rsidRPr="002227F7" w:rsidRDefault="00E33F95" w:rsidP="00366912">
      <w:pPr>
        <w:rPr>
          <w:rStyle w:val="Hyperlink"/>
          <w:rFonts w:asciiTheme="minorBidi" w:hAnsiTheme="minorBidi"/>
          <w:sz w:val="24"/>
          <w:szCs w:val="24"/>
        </w:rPr>
      </w:pPr>
      <w:hyperlink r:id="rId9" w:history="1">
        <w:r w:rsidR="00366912" w:rsidRPr="002227F7">
          <w:rPr>
            <w:rStyle w:val="Hyperlink"/>
            <w:rFonts w:asciiTheme="minorBidi" w:hAnsiTheme="minorBidi"/>
            <w:sz w:val="24"/>
            <w:szCs w:val="24"/>
          </w:rPr>
          <w:t>www.lgbtyouth.org.uk</w:t>
        </w:r>
      </w:hyperlink>
    </w:p>
    <w:p w:rsidR="00366912" w:rsidRPr="002227F7" w:rsidRDefault="00366912" w:rsidP="00366912">
      <w:pPr>
        <w:rPr>
          <w:rFonts w:asciiTheme="minorBidi" w:hAnsiTheme="minorBidi"/>
          <w:sz w:val="24"/>
          <w:szCs w:val="24"/>
        </w:rPr>
      </w:pPr>
      <w:r w:rsidRPr="002227F7">
        <w:rPr>
          <w:rFonts w:asciiTheme="minorBidi" w:hAnsiTheme="minorBidi"/>
          <w:sz w:val="24"/>
          <w:szCs w:val="24"/>
        </w:rPr>
        <w:t xml:space="preserve"> www.zerotolerance.org.uk</w:t>
      </w:r>
    </w:p>
    <w:p w:rsidR="00366912" w:rsidRPr="002227F7" w:rsidRDefault="008A4908" w:rsidP="00366912">
      <w:pPr>
        <w:rPr>
          <w:rFonts w:asciiTheme="minorBidi" w:hAnsiTheme="minorBidi"/>
          <w:sz w:val="24"/>
          <w:szCs w:val="24"/>
        </w:rPr>
      </w:pPr>
      <w:r w:rsidRPr="002227F7">
        <w:rPr>
          <w:rFonts w:asciiTheme="minorBidi" w:hAnsiTheme="minorBidi"/>
          <w:sz w:val="24"/>
          <w:szCs w:val="24"/>
        </w:rPr>
        <w:t>www.theredcardscotland.org</w:t>
      </w:r>
    </w:p>
    <w:p w:rsidR="00366912" w:rsidRPr="002227F7" w:rsidRDefault="00366912" w:rsidP="00366912">
      <w:pPr>
        <w:rPr>
          <w:rFonts w:asciiTheme="minorBidi" w:hAnsiTheme="minorBidi"/>
          <w:sz w:val="24"/>
          <w:szCs w:val="24"/>
        </w:rPr>
      </w:pPr>
      <w:r w:rsidRPr="002227F7">
        <w:rPr>
          <w:rFonts w:asciiTheme="minorBidi" w:hAnsiTheme="minorBidi"/>
          <w:sz w:val="24"/>
          <w:szCs w:val="24"/>
        </w:rPr>
        <w:t>www.enquire.org.uk</w:t>
      </w:r>
    </w:p>
    <w:p w:rsidR="00366912" w:rsidRPr="002227F7" w:rsidRDefault="00366912" w:rsidP="000A3736">
      <w:pPr>
        <w:rPr>
          <w:rFonts w:asciiTheme="minorBidi" w:hAnsiTheme="minorBidi"/>
          <w:sz w:val="24"/>
          <w:szCs w:val="24"/>
        </w:rPr>
      </w:pPr>
      <w:r w:rsidRPr="002227F7">
        <w:rPr>
          <w:rFonts w:asciiTheme="minorBidi" w:hAnsiTheme="minorBidi"/>
          <w:sz w:val="24"/>
          <w:szCs w:val="24"/>
        </w:rPr>
        <w:t>http://www.enablemescotland.info</w:t>
      </w:r>
    </w:p>
    <w:p w:rsidR="00366912" w:rsidRPr="002227F7" w:rsidRDefault="00366912" w:rsidP="00366912">
      <w:pPr>
        <w:rPr>
          <w:rFonts w:asciiTheme="minorBidi" w:hAnsiTheme="minorBidi"/>
          <w:sz w:val="24"/>
          <w:szCs w:val="24"/>
        </w:rPr>
      </w:pPr>
      <w:r w:rsidRPr="002227F7">
        <w:rPr>
          <w:rFonts w:asciiTheme="minorBidi" w:hAnsiTheme="minorBidi"/>
          <w:sz w:val="24"/>
          <w:szCs w:val="24"/>
        </w:rPr>
        <w:t>www.enable.org.uk</w:t>
      </w:r>
    </w:p>
    <w:p w:rsidR="00366912" w:rsidRPr="002227F7" w:rsidRDefault="00366912" w:rsidP="00366912">
      <w:pPr>
        <w:rPr>
          <w:rFonts w:asciiTheme="minorBidi" w:hAnsiTheme="minorBidi"/>
          <w:sz w:val="24"/>
          <w:szCs w:val="24"/>
        </w:rPr>
      </w:pPr>
    </w:p>
    <w:p w:rsidR="00366912" w:rsidRPr="002227F7" w:rsidRDefault="00366912" w:rsidP="00366912">
      <w:pPr>
        <w:rPr>
          <w:rFonts w:asciiTheme="minorBidi" w:hAnsiTheme="minorBidi"/>
          <w:sz w:val="24"/>
          <w:szCs w:val="24"/>
        </w:rPr>
      </w:pPr>
    </w:p>
    <w:p w:rsidR="00366912" w:rsidRPr="002227F7" w:rsidRDefault="00366912" w:rsidP="00366912">
      <w:pPr>
        <w:rPr>
          <w:rFonts w:asciiTheme="minorBidi" w:hAnsiTheme="minorBidi"/>
          <w:sz w:val="24"/>
          <w:szCs w:val="24"/>
        </w:rPr>
      </w:pPr>
    </w:p>
    <w:sectPr w:rsidR="00366912" w:rsidRPr="002227F7" w:rsidSect="00A40509">
      <w:pgSz w:w="11906" w:h="16838"/>
      <w:pgMar w:top="1440" w:right="1080" w:bottom="1440" w:left="108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 BT">
    <w:panose1 w:val="020F07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B7"/>
    <w:multiLevelType w:val="hybridMultilevel"/>
    <w:tmpl w:val="6358A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1526E"/>
    <w:multiLevelType w:val="hybridMultilevel"/>
    <w:tmpl w:val="8218546C"/>
    <w:lvl w:ilvl="0" w:tplc="0809000B">
      <w:start w:val="1"/>
      <w:numFmt w:val="bullet"/>
      <w:lvlText w:val=""/>
      <w:lvlJc w:val="left"/>
      <w:pPr>
        <w:ind w:left="720" w:hanging="360"/>
      </w:pPr>
      <w:rPr>
        <w:rFonts w:ascii="Wingdings" w:hAnsi="Wingdings" w:hint="default"/>
      </w:rPr>
    </w:lvl>
    <w:lvl w:ilvl="1" w:tplc="4DBCB37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80BFD"/>
    <w:multiLevelType w:val="hybridMultilevel"/>
    <w:tmpl w:val="54F4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182A"/>
    <w:multiLevelType w:val="hybridMultilevel"/>
    <w:tmpl w:val="86B65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507A6"/>
    <w:multiLevelType w:val="hybridMultilevel"/>
    <w:tmpl w:val="16E47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D399D"/>
    <w:multiLevelType w:val="hybridMultilevel"/>
    <w:tmpl w:val="AB046236"/>
    <w:lvl w:ilvl="0" w:tplc="0809000B">
      <w:start w:val="1"/>
      <w:numFmt w:val="bullet"/>
      <w:lvlText w:val=""/>
      <w:lvlJc w:val="left"/>
      <w:pPr>
        <w:ind w:left="720" w:hanging="360"/>
      </w:pPr>
      <w:rPr>
        <w:rFonts w:ascii="Wingdings" w:hAnsi="Wingdings" w:hint="default"/>
      </w:rPr>
    </w:lvl>
    <w:lvl w:ilvl="1" w:tplc="2334FC4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0192D"/>
    <w:multiLevelType w:val="hybridMultilevel"/>
    <w:tmpl w:val="FAA67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F2B1A"/>
    <w:multiLevelType w:val="hybridMultilevel"/>
    <w:tmpl w:val="7BBA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B073C"/>
    <w:multiLevelType w:val="hybridMultilevel"/>
    <w:tmpl w:val="6B32C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116E26"/>
    <w:multiLevelType w:val="hybridMultilevel"/>
    <w:tmpl w:val="F93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B3FBB"/>
    <w:multiLevelType w:val="hybridMultilevel"/>
    <w:tmpl w:val="173EFEC6"/>
    <w:lvl w:ilvl="0" w:tplc="374CBB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E10E7"/>
    <w:multiLevelType w:val="hybridMultilevel"/>
    <w:tmpl w:val="5872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30B3"/>
    <w:multiLevelType w:val="hybridMultilevel"/>
    <w:tmpl w:val="F5B0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6211B"/>
    <w:multiLevelType w:val="hybridMultilevel"/>
    <w:tmpl w:val="924E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70258"/>
    <w:multiLevelType w:val="hybridMultilevel"/>
    <w:tmpl w:val="0EC4F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1B214E"/>
    <w:multiLevelType w:val="hybridMultilevel"/>
    <w:tmpl w:val="BBBEE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693C28"/>
    <w:multiLevelType w:val="hybridMultilevel"/>
    <w:tmpl w:val="3B4A03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4"/>
  </w:num>
  <w:num w:numId="5">
    <w:abstractNumId w:val="9"/>
  </w:num>
  <w:num w:numId="6">
    <w:abstractNumId w:val="10"/>
  </w:num>
  <w:num w:numId="7">
    <w:abstractNumId w:val="1"/>
  </w:num>
  <w:num w:numId="8">
    <w:abstractNumId w:val="5"/>
  </w:num>
  <w:num w:numId="9">
    <w:abstractNumId w:val="11"/>
  </w:num>
  <w:num w:numId="10">
    <w:abstractNumId w:val="7"/>
  </w:num>
  <w:num w:numId="11">
    <w:abstractNumId w:val="6"/>
  </w:num>
  <w:num w:numId="12">
    <w:abstractNumId w:val="2"/>
  </w:num>
  <w:num w:numId="13">
    <w:abstractNumId w:val="15"/>
  </w:num>
  <w:num w:numId="14">
    <w:abstractNumId w:val="0"/>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A0"/>
    <w:rsid w:val="000A3736"/>
    <w:rsid w:val="0013792C"/>
    <w:rsid w:val="00192F75"/>
    <w:rsid w:val="001A7519"/>
    <w:rsid w:val="0021473E"/>
    <w:rsid w:val="002227F7"/>
    <w:rsid w:val="00225995"/>
    <w:rsid w:val="0026163C"/>
    <w:rsid w:val="002C290E"/>
    <w:rsid w:val="00366912"/>
    <w:rsid w:val="003833C5"/>
    <w:rsid w:val="00395692"/>
    <w:rsid w:val="005256CB"/>
    <w:rsid w:val="005732BD"/>
    <w:rsid w:val="00577737"/>
    <w:rsid w:val="00602F6B"/>
    <w:rsid w:val="006441B9"/>
    <w:rsid w:val="006D04B4"/>
    <w:rsid w:val="007F4E2A"/>
    <w:rsid w:val="007F532A"/>
    <w:rsid w:val="008929A1"/>
    <w:rsid w:val="008A4908"/>
    <w:rsid w:val="00922E2F"/>
    <w:rsid w:val="00A40509"/>
    <w:rsid w:val="00AA02A0"/>
    <w:rsid w:val="00AC0488"/>
    <w:rsid w:val="00B24CA4"/>
    <w:rsid w:val="00B55DDD"/>
    <w:rsid w:val="00B94EC5"/>
    <w:rsid w:val="00E33F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F68F"/>
  <w15:docId w15:val="{EAA34C55-6730-4AC1-905F-74B88B47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12"/>
    <w:rPr>
      <w:color w:val="0000FF" w:themeColor="hyperlink"/>
      <w:u w:val="single"/>
    </w:rPr>
  </w:style>
  <w:style w:type="paragraph" w:styleId="ListParagraph">
    <w:name w:val="List Paragraph"/>
    <w:basedOn w:val="Normal"/>
    <w:uiPriority w:val="34"/>
    <w:qFormat/>
    <w:rsid w:val="00577737"/>
    <w:pPr>
      <w:ind w:left="720"/>
      <w:contextualSpacing/>
    </w:pPr>
  </w:style>
  <w:style w:type="table" w:styleId="TableGrid">
    <w:name w:val="Table Grid"/>
    <w:basedOn w:val="TableNormal"/>
    <w:uiPriority w:val="59"/>
    <w:rsid w:val="00137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h.ork.uk" TargetMode="External"/><Relationship Id="rId3" Type="http://schemas.openxmlformats.org/officeDocument/2006/relationships/styles" Target="styles.xml"/><Relationship Id="rId7" Type="http://schemas.openxmlformats.org/officeDocument/2006/relationships/hyperlink" Target="http://www.youthscotla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gbtyou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2368-5877-4A43-BCE8-2AB2F16A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Mcknight, J   ( Ashpark Primary )</dc:creator>
  <cp:lastModifiedBy>Fleming, S  ( Ashpark Primary )</cp:lastModifiedBy>
  <cp:revision>3</cp:revision>
  <dcterms:created xsi:type="dcterms:W3CDTF">2020-09-22T13:31:00Z</dcterms:created>
  <dcterms:modified xsi:type="dcterms:W3CDTF">2022-12-20T09:56:00Z</dcterms:modified>
</cp:coreProperties>
</file>