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4850E" w14:textId="77777777" w:rsidR="00E86872" w:rsidRDefault="001E37EA">
      <w:pPr>
        <w:spacing w:after="80" w:line="240" w:lineRule="auto"/>
      </w:pPr>
      <w:r>
        <w:rPr>
          <w:noProof/>
        </w:rPr>
        <w:drawing>
          <wp:inline distT="0" distB="0" distL="0" distR="0" wp14:anchorId="6ECD1EAF" wp14:editId="4E1F19DB">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61975"/>
                    </a:xfrm>
                    <a:prstGeom prst="rect">
                      <a:avLst/>
                    </a:prstGeom>
                  </pic:spPr>
                </pic:pic>
              </a:graphicData>
            </a:graphic>
          </wp:inline>
        </w:drawing>
      </w:r>
    </w:p>
    <w:p w14:paraId="45615083" w14:textId="77777777" w:rsidR="00E86872" w:rsidRDefault="001E37EA">
      <w:pPr>
        <w:spacing w:after="40"/>
      </w:pPr>
      <w:r>
        <w:rPr>
          <w:b/>
          <w:bCs/>
          <w:color w:val="0F5376"/>
          <w:spacing w:val="24"/>
          <w:sz w:val="19"/>
          <w:szCs w:val="19"/>
        </w:rPr>
        <w:t>ANNETTE STREET PRIMARY SCHOOL</w:t>
      </w:r>
    </w:p>
    <w:p w14:paraId="415A970B" w14:textId="77777777" w:rsidR="00E86872" w:rsidRDefault="001E37EA">
      <w:pPr>
        <w:spacing w:after="100"/>
      </w:pPr>
      <w:r>
        <w:rPr>
          <w:b/>
          <w:bCs/>
          <w:color w:val="0F5376"/>
          <w:sz w:val="44"/>
          <w:szCs w:val="44"/>
        </w:rPr>
        <w:t>Child Protection and Safeguarding Policy</w:t>
      </w:r>
    </w:p>
    <w:p w14:paraId="4B615896" w14:textId="77777777" w:rsidR="00E86872" w:rsidRDefault="00E86872">
      <w:pPr>
        <w:pBdr>
          <w:bottom w:val="single" w:sz="12" w:space="4" w:color="0F5376"/>
        </w:pBdr>
        <w:spacing w:after="22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12"/>
        <w:gridCol w:w="3212"/>
        <w:gridCol w:w="3214"/>
      </w:tblGrid>
      <w:tr w:rsidR="00E86872" w14:paraId="030B8ED8" w14:textId="77777777">
        <w:tblPrEx>
          <w:tblCellMar>
            <w:top w:w="0" w:type="dxa"/>
            <w:bottom w:w="0" w:type="dxa"/>
          </w:tblCellMar>
        </w:tblPrEx>
        <w:tc>
          <w:tcPr>
            <w:tcW w:w="3212" w:type="dxa"/>
            <w:shd w:val="clear" w:color="auto" w:fill="F1F7FA"/>
            <w:tcMar>
              <w:top w:w="120" w:type="dxa"/>
              <w:left w:w="160" w:type="dxa"/>
              <w:bottom w:w="120" w:type="dxa"/>
              <w:right w:w="160" w:type="dxa"/>
            </w:tcMar>
          </w:tcPr>
          <w:p w14:paraId="7090594B" w14:textId="77777777" w:rsidR="00E86872" w:rsidRDefault="001E37EA">
            <w:pPr>
              <w:spacing w:after="20"/>
            </w:pPr>
            <w:r>
              <w:rPr>
                <w:b/>
                <w:bCs/>
                <w:color w:val="5F7381"/>
                <w:spacing w:val="16"/>
                <w:sz w:val="15"/>
                <w:szCs w:val="15"/>
              </w:rPr>
              <w:t>OWNER</w:t>
            </w:r>
          </w:p>
          <w:p w14:paraId="6CBE742D" w14:textId="77777777" w:rsidR="00E86872" w:rsidRDefault="001E37EA">
            <w:pPr>
              <w:spacing w:after="0"/>
            </w:pPr>
            <w:r>
              <w:rPr>
                <w:sz w:val="20"/>
                <w:szCs w:val="20"/>
              </w:rPr>
              <w:t>Head Teacher (Child Protection Co-ordinator)</w:t>
            </w:r>
          </w:p>
        </w:tc>
        <w:tc>
          <w:tcPr>
            <w:tcW w:w="3212" w:type="dxa"/>
            <w:shd w:val="clear" w:color="auto" w:fill="F1F7FA"/>
            <w:tcMar>
              <w:top w:w="120" w:type="dxa"/>
              <w:left w:w="160" w:type="dxa"/>
              <w:bottom w:w="120" w:type="dxa"/>
              <w:right w:w="160" w:type="dxa"/>
            </w:tcMar>
          </w:tcPr>
          <w:p w14:paraId="617BCBC5" w14:textId="77777777" w:rsidR="00E86872" w:rsidRDefault="001E37EA">
            <w:pPr>
              <w:spacing w:after="20"/>
            </w:pPr>
            <w:r>
              <w:rPr>
                <w:b/>
                <w:bCs/>
                <w:color w:val="5F7381"/>
                <w:spacing w:val="16"/>
                <w:sz w:val="15"/>
                <w:szCs w:val="15"/>
              </w:rPr>
              <w:t>UPDATED</w:t>
            </w:r>
          </w:p>
          <w:p w14:paraId="65453448" w14:textId="77777777" w:rsidR="00E86872" w:rsidRDefault="001E37EA">
            <w:pPr>
              <w:spacing w:after="0"/>
            </w:pPr>
            <w:r>
              <w:rPr>
                <w:sz w:val="20"/>
                <w:szCs w:val="20"/>
              </w:rPr>
              <w:t>January 2026</w:t>
            </w:r>
          </w:p>
        </w:tc>
        <w:tc>
          <w:tcPr>
            <w:tcW w:w="3214" w:type="dxa"/>
            <w:shd w:val="clear" w:color="auto" w:fill="F1F7FA"/>
            <w:tcMar>
              <w:top w:w="120" w:type="dxa"/>
              <w:left w:w="160" w:type="dxa"/>
              <w:bottom w:w="120" w:type="dxa"/>
              <w:right w:w="160" w:type="dxa"/>
            </w:tcMar>
          </w:tcPr>
          <w:p w14:paraId="2AF3A7B1" w14:textId="77777777" w:rsidR="00E86872" w:rsidRDefault="001E37EA">
            <w:pPr>
              <w:spacing w:after="20"/>
            </w:pPr>
            <w:r>
              <w:rPr>
                <w:b/>
                <w:bCs/>
                <w:color w:val="5F7381"/>
                <w:spacing w:val="16"/>
                <w:sz w:val="15"/>
                <w:szCs w:val="15"/>
              </w:rPr>
              <w:t>NEXT REVIEW</w:t>
            </w:r>
          </w:p>
          <w:p w14:paraId="6074FC9A" w14:textId="77777777" w:rsidR="00E86872" w:rsidRDefault="001E37EA">
            <w:pPr>
              <w:spacing w:after="0"/>
            </w:pPr>
            <w:r>
              <w:rPr>
                <w:sz w:val="20"/>
                <w:szCs w:val="20"/>
              </w:rPr>
              <w:t>June 2029</w:t>
            </w:r>
          </w:p>
        </w:tc>
      </w:tr>
    </w:tbl>
    <w:p w14:paraId="6D73A159" w14:textId="77777777" w:rsidR="00E86872" w:rsidRDefault="00E86872">
      <w:pPr>
        <w:spacing w:after="260"/>
      </w:pP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86872" w14:paraId="47FAC495"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0801CBF9" w14:textId="77777777" w:rsidR="00E86872" w:rsidRDefault="001E37EA">
            <w:pPr>
              <w:spacing w:before="20" w:after="0" w:line="264" w:lineRule="auto"/>
            </w:pPr>
            <w:r>
              <w:rPr>
                <w:sz w:val="21"/>
                <w:szCs w:val="21"/>
              </w:rPr>
              <w:t>Child protection is everyone’s responsibility. Our duty is to protect children from abuse, neglect and exploitation, and to act immediately and proportionately on any concern.</w:t>
            </w:r>
          </w:p>
        </w:tc>
      </w:tr>
    </w:tbl>
    <w:p w14:paraId="7A5459A6" w14:textId="77777777" w:rsidR="00E86872" w:rsidRDefault="00E86872">
      <w:pPr>
        <w:spacing w:after="200"/>
      </w:pPr>
    </w:p>
    <w:p w14:paraId="11002720" w14:textId="77777777" w:rsidR="00E86872" w:rsidRDefault="001E37EA">
      <w:pPr>
        <w:pStyle w:val="Heading1"/>
      </w:pPr>
      <w:proofErr w:type="gramStart"/>
      <w:r>
        <w:t>1  Rationale</w:t>
      </w:r>
      <w:proofErr w:type="gramEnd"/>
    </w:p>
    <w:p w14:paraId="4DE9A6CE" w14:textId="77777777" w:rsidR="00E86872" w:rsidRDefault="001E37EA">
      <w:r>
        <w:t>Annette Street Primary provides education for children aged 4 to 11. We are committed to creating a nurturing, rights-respecting environment in which children feel safe, valued and listened to.</w:t>
      </w:r>
    </w:p>
    <w:p w14:paraId="17B0FECF" w14:textId="77777777" w:rsidR="00E86872" w:rsidRDefault="001E37EA">
      <w:r>
        <w:t>This policy reflects the National Guidance for Child Protection in Scotland 2021 (updated 2023), Glasgow City Council Management Circular 57: Child Protection and Safeguarding (2025), GIRFEC and the UNCRC.</w:t>
      </w:r>
    </w:p>
    <w:p w14:paraId="7C2C1A18" w14:textId="77777777" w:rsidR="00E86872" w:rsidRDefault="001E37EA">
      <w:pPr>
        <w:pStyle w:val="Heading1"/>
      </w:pPr>
      <w:proofErr w:type="gramStart"/>
      <w:r>
        <w:t>2  Aims</w:t>
      </w:r>
      <w:proofErr w:type="gramEnd"/>
    </w:p>
    <w:p w14:paraId="42F21530" w14:textId="77777777" w:rsidR="00E86872" w:rsidRDefault="001E37EA">
      <w:r>
        <w:t>We aim to promote the welfare, safety and wellbeing of all children; to work in partnership with children, parents and carers and multi-agency partners; to ensure all staff are confident in recognising, recording and reporting concerns; and to create an open climate in which concerns can be raised and will be taken seriously.</w:t>
      </w:r>
    </w:p>
    <w:p w14:paraId="5C239FB0" w14:textId="77777777" w:rsidR="00E86872" w:rsidRDefault="001E37EA">
      <w:pPr>
        <w:pStyle w:val="Heading1"/>
      </w:pPr>
      <w:proofErr w:type="gramStart"/>
      <w:r>
        <w:t>3  Key</w:t>
      </w:r>
      <w:proofErr w:type="gramEnd"/>
      <w:r>
        <w:t xml:space="preserve"> principles and responsibilities</w:t>
      </w:r>
    </w:p>
    <w:p w14:paraId="5DB20731" w14:textId="77777777" w:rsidR="00E86872" w:rsidRDefault="001E37EA">
      <w:r>
        <w:t>The school recognises its legal and professional duty to work with other agencies to protect children from harm.</w:t>
      </w:r>
    </w:p>
    <w:p w14:paraId="11CABDFE" w14:textId="77777777" w:rsidR="00E86872" w:rsidRDefault="001E37EA">
      <w:r>
        <w:t>The Head Teacher is the Child Protection Co-ordinator and the Depute Head Teachers are Depute Co-ordinators. They are the named contacts for child protection, and their details are shared with staff, parents and partners.</w:t>
      </w:r>
    </w:p>
    <w:p w14:paraId="29E76EEC" w14:textId="77777777" w:rsidR="00E86872" w:rsidRDefault="001E37EA">
      <w:r>
        <w:t>All staff — including support staff, students and regular volunteers — must follow MC57 procedures where there are child protection or safeguarding concerns.</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86872" w14:paraId="790CAE73"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2E972FAC" w14:textId="77777777" w:rsidR="00E86872" w:rsidRDefault="001E37EA">
            <w:pPr>
              <w:spacing w:before="20" w:after="0" w:line="264" w:lineRule="auto"/>
            </w:pPr>
            <w:r>
              <w:rPr>
                <w:sz w:val="21"/>
                <w:szCs w:val="21"/>
              </w:rPr>
              <w:t>Staff must not investigate or make judgements about whether abuse has occurred. Concerns must be referred promptly to the Child Protection Co-ordinator, who will follow MC57 and local multi-agency procedures.</w:t>
            </w:r>
          </w:p>
        </w:tc>
      </w:tr>
    </w:tbl>
    <w:p w14:paraId="768D713A" w14:textId="77777777" w:rsidR="00E86872" w:rsidRDefault="00E86872">
      <w:pPr>
        <w:spacing w:after="200"/>
      </w:pPr>
    </w:p>
    <w:p w14:paraId="2B3DBD3A" w14:textId="77777777" w:rsidR="00E86872" w:rsidRDefault="001E37EA">
      <w:r>
        <w:lastRenderedPageBreak/>
        <w:t>Child protection is also addressed through the curriculum, particularly through Health and Wellbeing and rights-based learning, so that children can recognise abuse, keep themselves safe and know how to seek help.</w:t>
      </w:r>
    </w:p>
    <w:p w14:paraId="7A9116FC" w14:textId="77777777" w:rsidR="00E86872" w:rsidRDefault="001E37EA">
      <w:pPr>
        <w:pStyle w:val="Heading1"/>
      </w:pPr>
      <w:proofErr w:type="gramStart"/>
      <w:r>
        <w:t>4  Responding</w:t>
      </w:r>
      <w:proofErr w:type="gramEnd"/>
      <w:r>
        <w:t xml:space="preserve"> to a concern or disclosure</w:t>
      </w:r>
    </w:p>
    <w:p w14:paraId="2B2BB53D" w14:textId="77777777" w:rsidR="00E86872" w:rsidRDefault="001E37EA">
      <w:r>
        <w:t>If a child discloses, or a member of staff has a concern that may indicate physical, emotional or sexual abuse or neglect, staff must:</w:t>
      </w:r>
    </w:p>
    <w:p w14:paraId="46D4AA05" w14:textId="77777777" w:rsidR="00E86872" w:rsidRDefault="001E37EA">
      <w:pPr>
        <w:pStyle w:val="ListParagraph"/>
        <w:numPr>
          <w:ilvl w:val="0"/>
          <w:numId w:val="2"/>
        </w:numPr>
        <w:spacing w:after="60" w:line="268" w:lineRule="auto"/>
      </w:pPr>
      <w:r>
        <w:t>Listen carefully and allow the child to speak in their own words.</w:t>
      </w:r>
    </w:p>
    <w:p w14:paraId="678B58E2" w14:textId="77777777" w:rsidR="00E86872" w:rsidRDefault="001E37EA">
      <w:pPr>
        <w:pStyle w:val="ListParagraph"/>
        <w:numPr>
          <w:ilvl w:val="0"/>
          <w:numId w:val="2"/>
        </w:numPr>
        <w:spacing w:after="60" w:line="268" w:lineRule="auto"/>
      </w:pPr>
      <w:r>
        <w:t>Reassure the child that they are right to tell, and that they are not to blame.</w:t>
      </w:r>
    </w:p>
    <w:p w14:paraId="67DDB27C" w14:textId="77777777" w:rsidR="00E86872" w:rsidRDefault="001E37EA">
      <w:pPr>
        <w:pStyle w:val="ListParagraph"/>
        <w:numPr>
          <w:ilvl w:val="0"/>
          <w:numId w:val="2"/>
        </w:numPr>
        <w:spacing w:after="60" w:line="268" w:lineRule="auto"/>
      </w:pPr>
      <w:r>
        <w:t>Take the concern seriously, avoiding shock, disbelief or anger.</w:t>
      </w:r>
    </w:p>
    <w:p w14:paraId="3F153DD3" w14:textId="77777777" w:rsidR="00E86872" w:rsidRDefault="001E37EA">
      <w:pPr>
        <w:pStyle w:val="ListParagraph"/>
        <w:numPr>
          <w:ilvl w:val="0"/>
          <w:numId w:val="2"/>
        </w:numPr>
        <w:spacing w:after="60" w:line="268" w:lineRule="auto"/>
      </w:pPr>
      <w:r>
        <w:t>Explain that they cannot promise to keep it secret and may need to tell someone who can help.</w:t>
      </w:r>
    </w:p>
    <w:p w14:paraId="2CF1AE61" w14:textId="77777777" w:rsidR="00E86872" w:rsidRDefault="001E37EA">
      <w:pPr>
        <w:pStyle w:val="ListParagraph"/>
        <w:numPr>
          <w:ilvl w:val="0"/>
          <w:numId w:val="2"/>
        </w:numPr>
        <w:spacing w:after="60" w:line="268" w:lineRule="auto"/>
      </w:pPr>
      <w:r>
        <w:t>Avoid leading questions, “who-done-it” approaches, speculation, or promises they cannot keep.</w:t>
      </w:r>
    </w:p>
    <w:p w14:paraId="4EBB9A33" w14:textId="77777777" w:rsidR="00E86872" w:rsidRDefault="001E37EA">
      <w:pPr>
        <w:pStyle w:val="ListParagraph"/>
        <w:numPr>
          <w:ilvl w:val="0"/>
          <w:numId w:val="2"/>
        </w:numPr>
        <w:spacing w:after="60" w:line="268" w:lineRule="auto"/>
      </w:pPr>
      <w:r>
        <w:t>Record promptly and accurately what was seen or heard, using the school’s Record of Concern (Appendix 3) or MC57 blue form, in the child’s own words where possible.</w:t>
      </w:r>
    </w:p>
    <w:p w14:paraId="0E178400" w14:textId="77777777" w:rsidR="00E86872" w:rsidRDefault="001E37EA">
      <w:pPr>
        <w:pStyle w:val="ListParagraph"/>
        <w:numPr>
          <w:ilvl w:val="0"/>
          <w:numId w:val="2"/>
        </w:numPr>
        <w:spacing w:after="160" w:line="268" w:lineRule="auto"/>
      </w:pPr>
      <w:r>
        <w:t>Pass the written record to the Child Protection Co-ordinator immediately, and always within the same working day.</w:t>
      </w:r>
    </w:p>
    <w:p w14:paraId="372FB5F0" w14:textId="77777777" w:rsidR="00E86872" w:rsidRDefault="001E37EA">
      <w:r>
        <w:t>Children’s worries and concerns are always taken seriously. Confidentiality cannot be promised where a child may be at risk of harm.</w:t>
      </w:r>
    </w:p>
    <w:p w14:paraId="3C638C08" w14:textId="77777777" w:rsidR="00E86872" w:rsidRDefault="001E37EA">
      <w:pPr>
        <w:pStyle w:val="Heading1"/>
      </w:pPr>
      <w:proofErr w:type="gramStart"/>
      <w:r>
        <w:t xml:space="preserve">5  </w:t>
      </w:r>
      <w:r>
        <w:t>Allegations</w:t>
      </w:r>
      <w:proofErr w:type="gramEnd"/>
      <w:r>
        <w:t xml:space="preserve"> or concerns about staff or other adults</w:t>
      </w:r>
    </w:p>
    <w:p w14:paraId="51FFF28F" w14:textId="77777777" w:rsidR="00E86872" w:rsidRDefault="001E37EA">
      <w:r>
        <w:t>Any concern or complaint about the behaviour of a member of staff, a volunteer or another adult must be reported without delay to the Head Teacher. Where the concern relates to the Head Teacher, it must be reported to the Area or Quality Improvement Manager in line with MC57 and GCC HR procedures.</w:t>
      </w:r>
    </w:p>
    <w:p w14:paraId="6309481D" w14:textId="77777777" w:rsidR="00E86872" w:rsidRDefault="001E37EA">
      <w:r>
        <w:t>All parties are entitled to a fair and thorough process. The school will follow Glasgow City Council procedures for managing allegations against staff and will liaise with Social Work, Police and HR as required.</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86872" w14:paraId="577C09E4"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76207D83" w14:textId="77777777" w:rsidR="00E86872" w:rsidRDefault="001E37EA">
            <w:pPr>
              <w:spacing w:before="20" w:after="0" w:line="264" w:lineRule="auto"/>
            </w:pPr>
            <w:r>
              <w:rPr>
                <w:sz w:val="21"/>
                <w:szCs w:val="21"/>
              </w:rPr>
              <w:t>Staff must never withhold a concern or suspicion about possible abuse, including a concern about a colleague. Failure to report could be viewed as collusion.</w:t>
            </w:r>
          </w:p>
        </w:tc>
      </w:tr>
    </w:tbl>
    <w:p w14:paraId="4C94610B" w14:textId="77777777" w:rsidR="00E86872" w:rsidRDefault="00E86872">
      <w:pPr>
        <w:spacing w:after="200"/>
      </w:pPr>
    </w:p>
    <w:p w14:paraId="735BCE71" w14:textId="77777777" w:rsidR="00E86872" w:rsidRDefault="001E37EA">
      <w:pPr>
        <w:pStyle w:val="Heading1"/>
      </w:pPr>
      <w:proofErr w:type="gramStart"/>
      <w:r>
        <w:t>6  Safer</w:t>
      </w:r>
      <w:proofErr w:type="gramEnd"/>
      <w:r>
        <w:t xml:space="preserve"> working and staff protection</w:t>
      </w:r>
    </w:p>
    <w:p w14:paraId="75F19B4C" w14:textId="45ED6B5F" w:rsidR="00E86872" w:rsidRDefault="001E37EA" w:rsidP="00966107">
      <w:r>
        <w:t>To protect both children and staff, and to support safe, nurturing practice, staff follow professional boundaries in relation to physical contact, personal care and one-to-one work, in line with GIRFEC and the Health and Social Care Standards.</w:t>
      </w:r>
      <w:r w:rsidR="00966107">
        <w:t xml:space="preserve">  </w:t>
      </w:r>
      <w:r>
        <w:t>Personal care is carried out only where it is agreed within an individual care plan, developed with parents and carers and, where appropriate, other agencies, reviewed regularly and designed to promote maximum independence for the child.</w:t>
      </w:r>
      <w:r w:rsidR="00966107">
        <w:t xml:space="preserve">  </w:t>
      </w:r>
      <w:r>
        <w:t>Any inappropriate comment, touch or behaviour from a child towards a member of staff is recorded and reported to management, as this may constitute a child protection concern or may indicate that support and boundary-setting are needed. All injuries and significant incidents during the school day are recorded and, where appropriate, witnessed by another member of staff.</w:t>
      </w:r>
    </w:p>
    <w:p w14:paraId="50DFB103" w14:textId="77777777" w:rsidR="00E86872" w:rsidRDefault="001E37EA">
      <w:pPr>
        <w:pStyle w:val="Heading1"/>
      </w:pPr>
      <w:proofErr w:type="gramStart"/>
      <w:r>
        <w:t>7  Recording</w:t>
      </w:r>
      <w:proofErr w:type="gramEnd"/>
      <w:r>
        <w:t>, storage and training</w:t>
      </w:r>
    </w:p>
    <w:p w14:paraId="3096AA6A" w14:textId="77777777" w:rsidR="00E86872" w:rsidRDefault="001E37EA">
      <w:r>
        <w:t xml:space="preserve">All child protection concerns are recorded using the school’s agreed Record of Concern paperwork and MC57 </w:t>
      </w:r>
      <w:proofErr w:type="gramStart"/>
      <w:r>
        <w:t>forms, and</w:t>
      </w:r>
      <w:proofErr w:type="gramEnd"/>
      <w:r>
        <w:t xml:space="preserve"> stored securely in restricted-access files in line with data protection requirements. Records are retained and managed according to Glasgow City Council guidance and may be shared with other agencies on a need-to-know basis.</w:t>
      </w:r>
    </w:p>
    <w:p w14:paraId="1F1474AF" w14:textId="77777777" w:rsidR="00E86872" w:rsidRDefault="001E37EA">
      <w:r>
        <w:t>All staff must complete annual child protection training and refresh their awareness of the National Guidance for Child Protection in Scotland 2021 (updated 2023), Management Circular 57, and the school’s own internal procedures, appendices and Record of Concern processes.</w:t>
      </w:r>
    </w:p>
    <w:sectPr w:rsidR="00E86872">
      <w:footerReference w:type="default" r:id="rId8"/>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8C172" w14:textId="77777777" w:rsidR="001E37EA" w:rsidRDefault="001E37EA">
      <w:pPr>
        <w:spacing w:after="0" w:line="240" w:lineRule="auto"/>
      </w:pPr>
      <w:r>
        <w:separator/>
      </w:r>
    </w:p>
  </w:endnote>
  <w:endnote w:type="continuationSeparator" w:id="0">
    <w:p w14:paraId="0132BB96" w14:textId="77777777" w:rsidR="001E37EA" w:rsidRDefault="001E3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C10B" w14:textId="77777777" w:rsidR="00E86872" w:rsidRDefault="001E37EA">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Child Protection and Safeguarding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966107">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966107">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3476A" w14:textId="77777777" w:rsidR="001E37EA" w:rsidRDefault="001E37EA">
      <w:pPr>
        <w:spacing w:after="0" w:line="240" w:lineRule="auto"/>
      </w:pPr>
      <w:r>
        <w:separator/>
      </w:r>
    </w:p>
  </w:footnote>
  <w:footnote w:type="continuationSeparator" w:id="0">
    <w:p w14:paraId="120E7767" w14:textId="77777777" w:rsidR="001E37EA" w:rsidRDefault="001E3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773B2"/>
    <w:multiLevelType w:val="hybridMultilevel"/>
    <w:tmpl w:val="6FBCEC80"/>
    <w:lvl w:ilvl="0" w:tplc="6E4E2302">
      <w:start w:val="1"/>
      <w:numFmt w:val="bullet"/>
      <w:lvlText w:val="•"/>
      <w:lvlJc w:val="left"/>
      <w:pPr>
        <w:ind w:left="360" w:hanging="240"/>
      </w:pPr>
      <w:rPr>
        <w:b/>
        <w:bCs/>
        <w:color w:val="0F5376"/>
      </w:rPr>
    </w:lvl>
    <w:lvl w:ilvl="1" w:tplc="58A07546">
      <w:numFmt w:val="decimal"/>
      <w:lvlText w:val=""/>
      <w:lvlJc w:val="left"/>
    </w:lvl>
    <w:lvl w:ilvl="2" w:tplc="64F2F4FA">
      <w:numFmt w:val="decimal"/>
      <w:lvlText w:val=""/>
      <w:lvlJc w:val="left"/>
    </w:lvl>
    <w:lvl w:ilvl="3" w:tplc="A6B6485C">
      <w:numFmt w:val="decimal"/>
      <w:lvlText w:val=""/>
      <w:lvlJc w:val="left"/>
    </w:lvl>
    <w:lvl w:ilvl="4" w:tplc="60C6E110">
      <w:numFmt w:val="decimal"/>
      <w:lvlText w:val=""/>
      <w:lvlJc w:val="left"/>
    </w:lvl>
    <w:lvl w:ilvl="5" w:tplc="C7D83CB4">
      <w:numFmt w:val="decimal"/>
      <w:lvlText w:val=""/>
      <w:lvlJc w:val="left"/>
    </w:lvl>
    <w:lvl w:ilvl="6" w:tplc="20B89D82">
      <w:numFmt w:val="decimal"/>
      <w:lvlText w:val=""/>
      <w:lvlJc w:val="left"/>
    </w:lvl>
    <w:lvl w:ilvl="7" w:tplc="157204CE">
      <w:numFmt w:val="decimal"/>
      <w:lvlText w:val=""/>
      <w:lvlJc w:val="left"/>
    </w:lvl>
    <w:lvl w:ilvl="8" w:tplc="BB6A6FC6">
      <w:numFmt w:val="decimal"/>
      <w:lvlText w:val=""/>
      <w:lvlJc w:val="left"/>
    </w:lvl>
  </w:abstractNum>
  <w:abstractNum w:abstractNumId="1" w15:restartNumberingAfterBreak="0">
    <w:nsid w:val="62B572F6"/>
    <w:multiLevelType w:val="hybridMultilevel"/>
    <w:tmpl w:val="495E2D20"/>
    <w:lvl w:ilvl="0" w:tplc="8B8E3ACA">
      <w:start w:val="1"/>
      <w:numFmt w:val="decimal"/>
      <w:lvlText w:val="%1."/>
      <w:lvlJc w:val="left"/>
      <w:pPr>
        <w:ind w:left="420" w:hanging="300"/>
      </w:pPr>
      <w:rPr>
        <w:b/>
        <w:bCs/>
        <w:color w:val="0F5376"/>
      </w:rPr>
    </w:lvl>
    <w:lvl w:ilvl="1" w:tplc="A9E068E0">
      <w:numFmt w:val="decimal"/>
      <w:lvlText w:val=""/>
      <w:lvlJc w:val="left"/>
    </w:lvl>
    <w:lvl w:ilvl="2" w:tplc="F7F86F00">
      <w:numFmt w:val="decimal"/>
      <w:lvlText w:val=""/>
      <w:lvlJc w:val="left"/>
    </w:lvl>
    <w:lvl w:ilvl="3" w:tplc="BC22E45A">
      <w:numFmt w:val="decimal"/>
      <w:lvlText w:val=""/>
      <w:lvlJc w:val="left"/>
    </w:lvl>
    <w:lvl w:ilvl="4" w:tplc="F9CA4D68">
      <w:numFmt w:val="decimal"/>
      <w:lvlText w:val=""/>
      <w:lvlJc w:val="left"/>
    </w:lvl>
    <w:lvl w:ilvl="5" w:tplc="19181BDC">
      <w:numFmt w:val="decimal"/>
      <w:lvlText w:val=""/>
      <w:lvlJc w:val="left"/>
    </w:lvl>
    <w:lvl w:ilvl="6" w:tplc="17C668E2">
      <w:numFmt w:val="decimal"/>
      <w:lvlText w:val=""/>
      <w:lvlJc w:val="left"/>
    </w:lvl>
    <w:lvl w:ilvl="7" w:tplc="2E2A67DE">
      <w:numFmt w:val="decimal"/>
      <w:lvlText w:val=""/>
      <w:lvlJc w:val="left"/>
    </w:lvl>
    <w:lvl w:ilvl="8" w:tplc="3A80A6A8">
      <w:numFmt w:val="decimal"/>
      <w:lvlText w:val=""/>
      <w:lvlJc w:val="left"/>
    </w:lvl>
  </w:abstractNum>
  <w:abstractNum w:abstractNumId="2" w15:restartNumberingAfterBreak="0">
    <w:nsid w:val="7D882F27"/>
    <w:multiLevelType w:val="hybridMultilevel"/>
    <w:tmpl w:val="69427A50"/>
    <w:lvl w:ilvl="0" w:tplc="BD284F4E">
      <w:start w:val="1"/>
      <w:numFmt w:val="bullet"/>
      <w:lvlText w:val="●"/>
      <w:lvlJc w:val="left"/>
      <w:pPr>
        <w:ind w:left="720" w:hanging="360"/>
      </w:pPr>
    </w:lvl>
    <w:lvl w:ilvl="1" w:tplc="C7409CB6">
      <w:start w:val="1"/>
      <w:numFmt w:val="bullet"/>
      <w:lvlText w:val="○"/>
      <w:lvlJc w:val="left"/>
      <w:pPr>
        <w:ind w:left="1440" w:hanging="360"/>
      </w:pPr>
    </w:lvl>
    <w:lvl w:ilvl="2" w:tplc="6D2A83C8">
      <w:start w:val="1"/>
      <w:numFmt w:val="bullet"/>
      <w:lvlText w:val="■"/>
      <w:lvlJc w:val="left"/>
      <w:pPr>
        <w:ind w:left="2160" w:hanging="360"/>
      </w:pPr>
    </w:lvl>
    <w:lvl w:ilvl="3" w:tplc="F272C766">
      <w:start w:val="1"/>
      <w:numFmt w:val="bullet"/>
      <w:lvlText w:val="●"/>
      <w:lvlJc w:val="left"/>
      <w:pPr>
        <w:ind w:left="2880" w:hanging="360"/>
      </w:pPr>
    </w:lvl>
    <w:lvl w:ilvl="4" w:tplc="47CE2516">
      <w:start w:val="1"/>
      <w:numFmt w:val="bullet"/>
      <w:lvlText w:val="○"/>
      <w:lvlJc w:val="left"/>
      <w:pPr>
        <w:ind w:left="3600" w:hanging="360"/>
      </w:pPr>
    </w:lvl>
    <w:lvl w:ilvl="5" w:tplc="0FD6D25E">
      <w:start w:val="1"/>
      <w:numFmt w:val="bullet"/>
      <w:lvlText w:val="■"/>
      <w:lvlJc w:val="left"/>
      <w:pPr>
        <w:ind w:left="4320" w:hanging="360"/>
      </w:pPr>
    </w:lvl>
    <w:lvl w:ilvl="6" w:tplc="016A7DAE">
      <w:start w:val="1"/>
      <w:numFmt w:val="bullet"/>
      <w:lvlText w:val="●"/>
      <w:lvlJc w:val="left"/>
      <w:pPr>
        <w:ind w:left="5040" w:hanging="360"/>
      </w:pPr>
    </w:lvl>
    <w:lvl w:ilvl="7" w:tplc="FB744500">
      <w:start w:val="1"/>
      <w:numFmt w:val="bullet"/>
      <w:lvlText w:val="●"/>
      <w:lvlJc w:val="left"/>
      <w:pPr>
        <w:ind w:left="5760" w:hanging="360"/>
      </w:pPr>
    </w:lvl>
    <w:lvl w:ilvl="8" w:tplc="85465A4A">
      <w:start w:val="1"/>
      <w:numFmt w:val="bullet"/>
      <w:lvlText w:val="●"/>
      <w:lvlJc w:val="left"/>
      <w:pPr>
        <w:ind w:left="6480" w:hanging="360"/>
      </w:pPr>
    </w:lvl>
  </w:abstractNum>
  <w:num w:numId="1" w16cid:durableId="1392651068">
    <w:abstractNumId w:val="2"/>
    <w:lvlOverride w:ilvl="0">
      <w:startOverride w:val="1"/>
    </w:lvlOverride>
  </w:num>
  <w:num w:numId="2" w16cid:durableId="202250708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872"/>
    <w:rsid w:val="001A28E9"/>
    <w:rsid w:val="001E37EA"/>
    <w:rsid w:val="00966107"/>
    <w:rsid w:val="00E868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F18D9"/>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semiHidden/>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792</Words>
  <Characters>4520</Characters>
  <Application>Microsoft Office Word</Application>
  <DocSecurity>0</DocSecurity>
  <Lines>37</Lines>
  <Paragraphs>10</Paragraphs>
  <ScaleCrop>false</ScaleCrop>
  <Company>Glasgow city Council</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2026-09-06T17:11:00Z</dcterms:created>
  <dcterms:modified xsi:type="dcterms:W3CDTF">2026-09-06T17:11:00Z</dcterms:modified>
</cp:coreProperties>
</file>