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13"/>
        <w:gridCol w:w="2614"/>
        <w:gridCol w:w="4579"/>
      </w:tblGrid>
      <w:tr w:rsidR="00CE1E3B" w:rsidTr="00B07E38">
        <w:trPr>
          <w:cantSplit/>
          <w:trHeight w:hRule="exact" w:val="10368"/>
          <w:tblHeader/>
          <w:jc w:val="left"/>
        </w:trPr>
        <w:tc>
          <w:tcPr>
            <w:tcW w:w="4579" w:type="dxa"/>
            <w:shd w:val="clear" w:color="auto" w:fill="FFFFFF" w:themeFill="background1"/>
            <w:tcMar>
              <w:top w:w="288" w:type="dxa"/>
              <w:right w:w="720" w:type="dxa"/>
            </w:tcMar>
          </w:tcPr>
          <w:p w:rsidR="00CE1E3B" w:rsidRDefault="003C324A" w:rsidP="003C32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 to:</w:t>
            </w:r>
          </w:p>
          <w:p w:rsidR="003C324A" w:rsidRDefault="003C324A" w:rsidP="003C324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324A" w:rsidRDefault="003C324A" w:rsidP="003C324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encouraging</w:t>
            </w:r>
          </w:p>
          <w:p w:rsidR="003C324A" w:rsidRDefault="003C324A" w:rsidP="003C324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C324A" w:rsidRDefault="003C324A" w:rsidP="003C324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supportive</w:t>
            </w:r>
          </w:p>
          <w:p w:rsidR="003C324A" w:rsidRPr="003C324A" w:rsidRDefault="003C324A" w:rsidP="003C324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C324A" w:rsidRDefault="003C324A" w:rsidP="003C324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patient</w:t>
            </w:r>
          </w:p>
          <w:p w:rsidR="003C324A" w:rsidRPr="003C324A" w:rsidRDefault="003C324A" w:rsidP="003C324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C324A" w:rsidRDefault="003C324A" w:rsidP="003C324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positive</w:t>
            </w:r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Here are some useful websites:</w:t>
            </w:r>
          </w:p>
          <w:p w:rsidR="00941BE4" w:rsidRPr="00941BE4" w:rsidRDefault="00C77E55" w:rsidP="00941BE4">
            <w:pPr>
              <w:pStyle w:val="ListParagraph"/>
              <w:rPr>
                <w:rFonts w:ascii="Comic Sans MS" w:hAnsi="Comic Sans MS"/>
                <w:i/>
                <w:iCs/>
                <w:color w:val="auto"/>
                <w:lang w:val="en-GB"/>
              </w:rPr>
            </w:pPr>
            <w:hyperlink r:id="rId14" w:history="1">
              <w:r w:rsidR="00941BE4" w:rsidRPr="00941BE4">
                <w:rPr>
                  <w:rStyle w:val="Hyperlink"/>
                  <w:rFonts w:ascii="Comic Sans MS" w:hAnsi="Comic Sans MS"/>
                  <w:i/>
                  <w:iCs/>
                  <w:color w:val="auto"/>
                  <w:lang w:val="en-GB"/>
                </w:rPr>
                <w:t>https://literacytrust.org.uk/parents-and-families/</w:t>
              </w:r>
            </w:hyperlink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i/>
                <w:iCs/>
                <w:color w:val="auto"/>
                <w:sz w:val="24"/>
                <w:szCs w:val="24"/>
                <w:lang w:val="en-GB"/>
              </w:rPr>
            </w:pPr>
          </w:p>
          <w:p w:rsidR="00941BE4" w:rsidRPr="00941BE4" w:rsidRDefault="00C77E55" w:rsidP="00941BE4">
            <w:pPr>
              <w:pStyle w:val="ListParagraph"/>
              <w:rPr>
                <w:rFonts w:ascii="Comic Sans MS" w:hAnsi="Comic Sans MS"/>
                <w:color w:val="auto"/>
              </w:rPr>
            </w:pPr>
            <w:hyperlink r:id="rId15" w:history="1">
              <w:r w:rsidR="00941BE4" w:rsidRPr="00941BE4">
                <w:rPr>
                  <w:rStyle w:val="Hyperlink"/>
                  <w:rFonts w:ascii="Comic Sans MS" w:hAnsi="Comic Sans MS"/>
                  <w:color w:val="auto"/>
                </w:rPr>
                <w:t>https://education.gov.scot/parentzone/learning-at-home/Supporting%20literacy%20at%20home</w:t>
              </w:r>
            </w:hyperlink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color w:val="auto"/>
                <w:sz w:val="24"/>
                <w:szCs w:val="24"/>
              </w:rPr>
            </w:pPr>
          </w:p>
          <w:p w:rsidR="00941BE4" w:rsidRPr="00B07E38" w:rsidRDefault="00C77E55" w:rsidP="00941BE4">
            <w:pPr>
              <w:pStyle w:val="ListParagraph"/>
              <w:rPr>
                <w:rFonts w:ascii="Comic Sans MS" w:hAnsi="Comic Sans MS"/>
                <w:color w:val="auto"/>
              </w:rPr>
            </w:pPr>
            <w:hyperlink r:id="rId16" w:history="1">
              <w:r w:rsidR="00941BE4" w:rsidRPr="00B07E38">
                <w:rPr>
                  <w:rStyle w:val="Hyperlink"/>
                  <w:rFonts w:ascii="Comic Sans MS" w:hAnsi="Comic Sans MS"/>
                  <w:color w:val="auto"/>
                </w:rPr>
                <w:t>http://www.scottishbooktrust.com/learning/learning-resources/resource/reading-with-children-and-teenagers-top-tips-sheets-for-parents</w:t>
              </w:r>
            </w:hyperlink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color w:val="auto"/>
              </w:rPr>
            </w:pPr>
          </w:p>
          <w:p w:rsidR="00941BE4" w:rsidRPr="00941BE4" w:rsidRDefault="00941BE4" w:rsidP="00941BE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C324A" w:rsidRPr="003C324A" w:rsidRDefault="003C324A" w:rsidP="003C324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C324A" w:rsidRPr="003C324A" w:rsidRDefault="003C324A" w:rsidP="003C32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</w:tcPr>
          <w:p w:rsidR="00CE1E3B" w:rsidRDefault="00B07E38" w:rsidP="00B07E38">
            <w:pPr>
              <w:pStyle w:val="ReturnAddress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2501023</wp:posOffset>
                      </wp:positionV>
                      <wp:extent cx="2448712" cy="1403985"/>
                      <wp:effectExtent l="0" t="0" r="2794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712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E38" w:rsidRDefault="00B07E38" w:rsidP="00B07E38">
                                  <w:r>
                                    <w:t>If you have any questions, concerns or worries you can contact:</w:t>
                                  </w:r>
                                </w:p>
                                <w:p w:rsidR="00B07E38" w:rsidRDefault="00C77E55" w:rsidP="00B07E38">
                                  <w:proofErr w:type="spellStart"/>
                                  <w:r>
                                    <w:t>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E.Bell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</w:p>
                                <w:p w:rsidR="00B07E38" w:rsidRDefault="00B07E38" w:rsidP="00B07E38"/>
                                <w:p w:rsidR="00B07E38" w:rsidRDefault="00B07E38" w:rsidP="00B07E38">
                                  <w:proofErr w:type="gramStart"/>
                                  <w:r>
                                    <w:t>at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Lochend</w:t>
                                  </w:r>
                                  <w:proofErr w:type="spellEnd"/>
                                  <w:r>
                                    <w:t xml:space="preserve"> Community High School on the following number;</w:t>
                                  </w:r>
                                </w:p>
                                <w:p w:rsidR="00B07E38" w:rsidRDefault="00B07E38" w:rsidP="00B07E38"/>
                                <w:p w:rsidR="00B07E38" w:rsidRDefault="00B07E38" w:rsidP="00B07E38">
                                  <w:r>
                                    <w:t>0141 582 0170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pt;margin-top:196.95pt;width:192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ZEJQIAAEcEAAAOAAAAZHJzL2Uyb0RvYy54bWysU9uO2yAQfa/Uf0C8N3a8Tjex4qy22aaq&#10;tL1Iu/0AjHGMihkKJHb69Ttgb5reXqrygBhmOMycM7O+GTpFjsI6Cbqk81lKidAcaqn3Jf3yuHu1&#10;pMR5pmumQIuSnoSjN5uXL9a9KUQGLahaWIIg2hW9KWnrvSmSxPFWdMzNwAiNzgZsxzyadp/UlvWI&#10;3qkkS9PXSQ+2Nha4cA5v70Yn3UT8phHcf2oaJzxRJcXcfNxt3KuwJ5s1K/aWmVbyKQ32D1l0TGr8&#10;9Ax1xzwjByt/g+okt+Cg8TMOXQJNI7mINWA18/SXah5aZkSsBclx5kyT+3+w/OPxsyWyLulVek2J&#10;Zh2K9CgGT97AQLLAT29cgWEPBgP9gNeoc6zVmXvgXx3RsG2Z3otba6FvBasxv3l4mVw8HXFcAKn6&#10;D1DjN+zgIQINje0CeUgHQXTU6XTWJqTC8TLL8+X1PKOEo2+ep1er5SL+wYrn58Y6/05AR8KhpBbF&#10;j/DseO98SIcVzyHhNwdK1jupVDTsvtoqS44MG2UX14T+U5jSpC/papEtRgb+CpHG9SeITnrseCW7&#10;ki7PQawIvL3VdexHz6Qaz5iy0hORgbuRRT9UwyRMBfUJKbUwdjZOIh5asN8p6bGrS+q+HZgVlKj3&#10;GmVZzfM8jEE08sV1hoa99FSXHqY5QpXUUzIetz6OTiTM3KJ8OxmJDTqPmUy5YrdGvqfJCuNwaceo&#10;H/O/eQIAAP//AwBQSwMEFAAGAAgAAAAhAJWaMMbeAAAACgEAAA8AAABkcnMvZG93bnJldi54bWxM&#10;j8FOwzAQRO9I/IO1SFwq6hSTiqRxKqjUE6eGcnfjbRIRr0Pstunfs5zocbSjt2+K9eR6ccYxdJ40&#10;LOYJCKTa244aDfvP7dMriBANWdN7Qg1XDLAu7+8Kk1t/oR2eq9gIhlDIjYY2xiGXMtQtOhPmfkDi&#10;29GPzkSOYyPtaC4Md718TpKldKYj/tCaATct1t/VyWlY/lRq9vFlZ7S7bt/H2qV2s0+1fnyY3lYg&#10;Ik7xvwx/+qwOJTsd/IlsED1n9cJNDSpTGQguqCzjcQemL9IEZFnI2wnlLwAAAP//AwBQSwECLQAU&#10;AAYACAAAACEAtoM4kv4AAADhAQAAEwAAAAAAAAAAAAAAAAAAAAAAW0NvbnRlbnRfVHlwZXNdLnht&#10;bFBLAQItABQABgAIAAAAIQA4/SH/1gAAAJQBAAALAAAAAAAAAAAAAAAAAC8BAABfcmVscy8ucmVs&#10;c1BLAQItABQABgAIAAAAIQDxxmZEJQIAAEcEAAAOAAAAAAAAAAAAAAAAAC4CAABkcnMvZTJvRG9j&#10;LnhtbFBLAQItABQABgAIAAAAIQCVmjDG3gAAAAoBAAAPAAAAAAAAAAAAAAAAAH8EAABkcnMvZG93&#10;bnJldi54bWxQSwUGAAAAAAQABADzAAAAigUAAAAA&#10;">
                      <v:textbox style="mso-fit-shape-to-text:t">
                        <w:txbxContent>
                          <w:p w:rsidR="00B07E38" w:rsidRDefault="00B07E38" w:rsidP="00B07E38">
                            <w:r>
                              <w:t>If you have any questions, concerns or worries you can contact:</w:t>
                            </w:r>
                          </w:p>
                          <w:p w:rsidR="00B07E38" w:rsidRDefault="00C77E55" w:rsidP="00B07E38">
                            <w:proofErr w:type="spellStart"/>
                            <w:r>
                              <w:t>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E.Bell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  <w:p w:rsidR="00B07E38" w:rsidRDefault="00B07E38" w:rsidP="00B07E38"/>
                          <w:p w:rsidR="00B07E38" w:rsidRDefault="00B07E38" w:rsidP="00B07E38"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Lochend</w:t>
                            </w:r>
                            <w:proofErr w:type="spellEnd"/>
                            <w:r>
                              <w:t xml:space="preserve"> Community High School on the following number;</w:t>
                            </w:r>
                          </w:p>
                          <w:p w:rsidR="00B07E38" w:rsidRDefault="00B07E38" w:rsidP="00B07E38"/>
                          <w:p w:rsidR="00B07E38" w:rsidRDefault="00B07E38" w:rsidP="00B07E38">
                            <w:r>
                              <w:t>0141 582 0170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4" w:type="dxa"/>
            <w:tcMar>
              <w:top w:w="288" w:type="dxa"/>
              <w:right w:w="432" w:type="dxa"/>
            </w:tcMar>
          </w:tcPr>
          <w:p w:rsidR="00CE1E3B" w:rsidRDefault="00CE1E3B" w:rsidP="00941BE4">
            <w:pPr>
              <w:pStyle w:val="Recipient"/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D15347" w:rsidRPr="00D15347" w:rsidRDefault="00D15347" w:rsidP="00D15347">
            <w:pPr>
              <w:pStyle w:val="Title"/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D15347">
              <w:rPr>
                <w:rFonts w:ascii="Comic Sans MS" w:hAnsi="Comic Sans MS"/>
                <w:sz w:val="36"/>
                <w:szCs w:val="36"/>
              </w:rPr>
              <w:t>Lochend</w:t>
            </w:r>
            <w:proofErr w:type="spellEnd"/>
            <w:r w:rsidRPr="00D15347">
              <w:rPr>
                <w:rFonts w:ascii="Comic Sans MS" w:hAnsi="Comic Sans MS"/>
                <w:sz w:val="36"/>
                <w:szCs w:val="36"/>
              </w:rPr>
              <w:t xml:space="preserve"> Community High School</w:t>
            </w:r>
          </w:p>
          <w:p w:rsidR="00CE1E3B" w:rsidRPr="0037743C" w:rsidRDefault="00CE1E3B" w:rsidP="00CE1E3B">
            <w:pPr>
              <w:pStyle w:val="Subtitle"/>
            </w:pPr>
          </w:p>
          <w:p w:rsidR="00D15347" w:rsidRDefault="00D15347" w:rsidP="00D1534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D5F93CA" wp14:editId="16B575BE">
                  <wp:extent cx="1595340" cy="1962858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36" cy="1964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5347" w:rsidRPr="00D15347" w:rsidRDefault="00D15347" w:rsidP="00D15347"/>
          <w:p w:rsidR="00D15347" w:rsidRDefault="00D15347" w:rsidP="00D15347"/>
          <w:p w:rsidR="00CE1E3B" w:rsidRDefault="00D15347" w:rsidP="00D15347">
            <w:pPr>
              <w:tabs>
                <w:tab w:val="left" w:pos="1121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Improving Literacy: Leaflet for  Parents</w:t>
            </w:r>
          </w:p>
          <w:p w:rsidR="00D15347" w:rsidRDefault="00D15347" w:rsidP="00D15347">
            <w:pPr>
              <w:tabs>
                <w:tab w:val="left" w:pos="1121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15347">
              <w:rPr>
                <w:rFonts w:ascii="Comic Sans MS" w:hAnsi="Comic Sans MS"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4A72A6D5" wp14:editId="2B7704AF">
                  <wp:extent cx="2468245" cy="1844675"/>
                  <wp:effectExtent l="0" t="0" r="8255" b="3175"/>
                  <wp:docPr id="6" name="Picture 6" descr="Image result for Reading, writing and list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ading, writing and list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347" w:rsidRPr="00D15347" w:rsidRDefault="00D15347" w:rsidP="00D15347">
            <w:pPr>
              <w:tabs>
                <w:tab w:val="left" w:pos="1121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3C324A" w:rsidRDefault="003C324A" w:rsidP="00D91EF3">
      <w:pPr>
        <w:pStyle w:val="NoSpacing"/>
      </w:pPr>
    </w:p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:rsidTr="005F496D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664333" w:rsidRPr="00664333" w:rsidRDefault="00857145" w:rsidP="0066433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75EF29B" wp14:editId="008DE81F">
                  <wp:extent cx="345672" cy="4248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43" cy="424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25E3" w:rsidRPr="00F125E3" w:rsidRDefault="00F125E3" w:rsidP="00857145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In School</w:t>
            </w:r>
          </w:p>
          <w:p w:rsidR="00857145" w:rsidRDefault="00857145" w:rsidP="0085714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Curriculum for Excellence provides Benchmarks for Literacy at all levels. These detail the specific skills that learners must demonstrate in order to achieve each level.</w:t>
            </w:r>
          </w:p>
          <w:p w:rsidR="00F125E3" w:rsidRPr="000242C7" w:rsidRDefault="00664333" w:rsidP="0002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GB"/>
              </w:rPr>
              <w:t xml:space="preserve">At </w:t>
            </w:r>
            <w:proofErr w:type="spellStart"/>
            <w:r>
              <w:rPr>
                <w:rFonts w:ascii="Comic Sans MS" w:hAnsi="Comic Sans MS"/>
                <w:lang w:val="en-GB"/>
              </w:rPr>
              <w:t>Lochend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Community High School</w:t>
            </w:r>
            <w:r w:rsidRPr="00664333">
              <w:rPr>
                <w:rFonts w:ascii="Comic Sans MS" w:hAnsi="Comic Sans MS"/>
                <w:lang w:val="en-GB"/>
              </w:rPr>
              <w:t xml:space="preserve">, we value </w:t>
            </w:r>
            <w:r>
              <w:rPr>
                <w:rFonts w:ascii="Comic Sans MS" w:hAnsi="Comic Sans MS"/>
                <w:lang w:val="en-GB"/>
              </w:rPr>
              <w:t xml:space="preserve">the </w:t>
            </w:r>
            <w:r w:rsidRPr="00664333">
              <w:rPr>
                <w:rFonts w:ascii="Comic Sans MS" w:hAnsi="Comic Sans MS"/>
                <w:lang w:val="en-GB"/>
              </w:rPr>
              <w:t>skills</w:t>
            </w:r>
            <w:r>
              <w:rPr>
                <w:rFonts w:ascii="Comic Sans MS" w:hAnsi="Comic Sans MS"/>
                <w:lang w:val="en-GB"/>
              </w:rPr>
              <w:t xml:space="preserve"> of our learners as both </w:t>
            </w:r>
            <w:r w:rsidRPr="00664333">
              <w:rPr>
                <w:rFonts w:ascii="Comic Sans MS" w:hAnsi="Comic Sans MS"/>
                <w:lang w:val="en-GB"/>
              </w:rPr>
              <w:t>reader</w:t>
            </w:r>
            <w:r>
              <w:rPr>
                <w:rFonts w:ascii="Comic Sans MS" w:hAnsi="Comic Sans MS"/>
                <w:lang w:val="en-GB"/>
              </w:rPr>
              <w:t>s</w:t>
            </w:r>
            <w:r w:rsidR="00857145">
              <w:rPr>
                <w:rFonts w:ascii="Comic Sans MS" w:hAnsi="Comic Sans MS"/>
                <w:lang w:val="en-GB"/>
              </w:rPr>
              <w:t xml:space="preserve"> and</w:t>
            </w:r>
            <w:r w:rsidRPr="00664333">
              <w:rPr>
                <w:rFonts w:ascii="Comic Sans MS" w:hAnsi="Comic Sans MS"/>
                <w:lang w:val="en-GB"/>
              </w:rPr>
              <w:t xml:space="preserve"> writer</w:t>
            </w:r>
            <w:r>
              <w:rPr>
                <w:rFonts w:ascii="Comic Sans MS" w:hAnsi="Comic Sans MS"/>
                <w:lang w:val="en-GB"/>
              </w:rPr>
              <w:t>s</w:t>
            </w:r>
            <w:r w:rsidR="00857145">
              <w:rPr>
                <w:rFonts w:ascii="Comic Sans MS" w:hAnsi="Comic Sans MS"/>
                <w:lang w:val="en-GB"/>
              </w:rPr>
              <w:t xml:space="preserve"> and our aim is to ensure that</w:t>
            </w:r>
            <w:r w:rsidRPr="00664333">
              <w:rPr>
                <w:rFonts w:ascii="Comic Sans MS" w:hAnsi="Comic Sans MS"/>
                <w:lang w:val="en-GB"/>
              </w:rPr>
              <w:t xml:space="preserve"> </w:t>
            </w:r>
            <w:r>
              <w:rPr>
                <w:rFonts w:ascii="Comic Sans MS" w:hAnsi="Comic Sans MS"/>
                <w:lang w:val="en-GB"/>
              </w:rPr>
              <w:t>our learners</w:t>
            </w:r>
            <w:r w:rsidR="006B315C">
              <w:rPr>
                <w:rFonts w:ascii="Comic Sans MS" w:hAnsi="Comic Sans MS"/>
                <w:lang w:val="en-GB"/>
              </w:rPr>
              <w:t>’ literacy skills</w:t>
            </w:r>
            <w:r w:rsidRPr="00664333">
              <w:rPr>
                <w:rFonts w:ascii="Comic Sans MS" w:hAnsi="Comic Sans MS"/>
                <w:lang w:val="en-GB"/>
              </w:rPr>
              <w:t xml:space="preserve"> grow, develop and improve</w:t>
            </w:r>
            <w:r w:rsidR="00857145">
              <w:rPr>
                <w:rFonts w:ascii="Comic Sans MS" w:hAnsi="Comic Sans MS"/>
                <w:lang w:val="en-GB"/>
              </w:rPr>
              <w:t xml:space="preserve"> as they progress through school</w:t>
            </w:r>
            <w:r w:rsidRPr="00664333">
              <w:rPr>
                <w:rFonts w:ascii="Comic Sans MS" w:hAnsi="Comic Sans MS"/>
                <w:lang w:val="en-GB"/>
              </w:rPr>
              <w:t>.</w:t>
            </w:r>
          </w:p>
          <w:p w:rsidR="00F125E3" w:rsidRPr="00F125E3" w:rsidRDefault="00F125E3" w:rsidP="0037743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At Home</w:t>
            </w:r>
          </w:p>
          <w:p w:rsidR="0037743C" w:rsidRDefault="00F125E3" w:rsidP="00F125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 at home is invaluable in helping your child make progress in all areas of literacy. Talking to your child, having a discussion,</w:t>
            </w:r>
            <w:r w:rsidR="000242C7">
              <w:rPr>
                <w:rFonts w:ascii="Comic Sans MS" w:hAnsi="Comic Sans MS"/>
              </w:rPr>
              <w:t xml:space="preserve"> listening to them,</w:t>
            </w:r>
            <w:r>
              <w:rPr>
                <w:rFonts w:ascii="Comic Sans MS" w:hAnsi="Comic Sans MS"/>
              </w:rPr>
              <w:t xml:space="preserve"> letting them see you enjoying reading, asking them to show you how to do something, </w:t>
            </w:r>
            <w:r w:rsidR="00A3432F">
              <w:rPr>
                <w:rFonts w:ascii="Comic Sans MS" w:hAnsi="Comic Sans MS"/>
              </w:rPr>
              <w:t>have them explain a homework task to you</w:t>
            </w:r>
            <w:r w:rsidR="000242C7">
              <w:rPr>
                <w:rFonts w:ascii="Comic Sans MS" w:hAnsi="Comic Sans MS"/>
              </w:rPr>
              <w:t>.</w:t>
            </w:r>
          </w:p>
          <w:p w:rsidR="00F125E3" w:rsidRPr="00F125E3" w:rsidRDefault="00F125E3" w:rsidP="00F125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leaflet offers some ideas and strategies to help you help your child improve their literacy. </w:t>
            </w:r>
          </w:p>
          <w:p w:rsidR="0037743C" w:rsidRDefault="0037743C" w:rsidP="00F125E3">
            <w:pPr>
              <w:pStyle w:val="Heading2"/>
            </w:pPr>
          </w:p>
          <w:p w:rsidR="0037743C" w:rsidRDefault="0037743C" w:rsidP="00F125E3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93400E" w:rsidRPr="00EC1884" w:rsidRDefault="0093400E" w:rsidP="0037743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C1884">
              <w:rPr>
                <w:rFonts w:ascii="Comic Sans MS" w:hAnsi="Comic Sans MS"/>
                <w:b/>
                <w:sz w:val="24"/>
                <w:szCs w:val="24"/>
              </w:rPr>
              <w:t xml:space="preserve">Reading </w:t>
            </w:r>
          </w:p>
          <w:p w:rsidR="0093400E" w:rsidRPr="00EC1884" w:rsidRDefault="000242C7" w:rsidP="0093400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Let your child see</w:t>
            </w:r>
            <w:r w:rsidR="00D35073" w:rsidRPr="00EC1884">
              <w:rPr>
                <w:rFonts w:ascii="Comic Sans MS" w:hAnsi="Comic Sans MS"/>
              </w:rPr>
              <w:t xml:space="preserve"> you reading.</w:t>
            </w:r>
          </w:p>
          <w:p w:rsidR="0093400E" w:rsidRPr="00EC1884" w:rsidRDefault="0093400E" w:rsidP="0093400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Read to</w:t>
            </w:r>
            <w:r w:rsidR="000242C7" w:rsidRPr="00EC1884">
              <w:rPr>
                <w:rFonts w:ascii="Comic Sans MS" w:hAnsi="Comic Sans MS"/>
              </w:rPr>
              <w:t>/with</w:t>
            </w:r>
            <w:r w:rsidRPr="00EC1884">
              <w:rPr>
                <w:rFonts w:ascii="Comic Sans MS" w:hAnsi="Comic Sans MS"/>
              </w:rPr>
              <w:t xml:space="preserve"> your child. </w:t>
            </w:r>
          </w:p>
          <w:p w:rsidR="0093400E" w:rsidRPr="00EC1884" w:rsidRDefault="000242C7" w:rsidP="0093400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Have some books</w:t>
            </w:r>
            <w:r w:rsidR="0093400E" w:rsidRPr="00EC1884">
              <w:rPr>
                <w:rFonts w:ascii="Comic Sans MS" w:hAnsi="Comic Sans MS"/>
              </w:rPr>
              <w:t xml:space="preserve"> around your house for your child to ‘dip into’. </w:t>
            </w:r>
          </w:p>
          <w:p w:rsidR="0093400E" w:rsidRPr="00EC1884" w:rsidRDefault="000242C7" w:rsidP="0093400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Encourage your child to read magazines, comics, the internet as well as reading books.</w:t>
            </w:r>
            <w:r w:rsidR="0093400E" w:rsidRPr="00EC1884">
              <w:rPr>
                <w:rFonts w:ascii="Comic Sans MS" w:hAnsi="Comic Sans MS"/>
              </w:rPr>
              <w:t xml:space="preserve"> </w:t>
            </w:r>
          </w:p>
          <w:p w:rsidR="0093400E" w:rsidRPr="00EC1884" w:rsidRDefault="0093400E" w:rsidP="0093400E">
            <w:pPr>
              <w:pStyle w:val="ListParagraph"/>
              <w:numPr>
                <w:ilvl w:val="0"/>
                <w:numId w:val="17"/>
              </w:numPr>
            </w:pPr>
            <w:r w:rsidRPr="00EC1884">
              <w:rPr>
                <w:rFonts w:ascii="Comic Sans MS" w:hAnsi="Comic Sans MS"/>
              </w:rPr>
              <w:t xml:space="preserve">Read </w:t>
            </w:r>
            <w:proofErr w:type="spellStart"/>
            <w:r w:rsidRPr="00EC1884">
              <w:rPr>
                <w:rFonts w:ascii="Comic Sans MS" w:hAnsi="Comic Sans MS"/>
              </w:rPr>
              <w:t>favourite</w:t>
            </w:r>
            <w:proofErr w:type="spellEnd"/>
            <w:r w:rsidRPr="00EC1884">
              <w:rPr>
                <w:rFonts w:ascii="Comic Sans MS" w:hAnsi="Comic Sans MS"/>
              </w:rPr>
              <w:t xml:space="preserve"> bo</w:t>
            </w:r>
            <w:r w:rsidR="000242C7" w:rsidRPr="00EC1884">
              <w:rPr>
                <w:rFonts w:ascii="Comic Sans MS" w:hAnsi="Comic Sans MS"/>
              </w:rPr>
              <w:t>oks over and over again – this will help to build confidence in reading.</w:t>
            </w:r>
            <w:r w:rsidRPr="00EC1884">
              <w:rPr>
                <w:rFonts w:ascii="Comic Sans MS" w:hAnsi="Comic Sans MS"/>
              </w:rPr>
              <w:t xml:space="preserve"> </w:t>
            </w:r>
          </w:p>
          <w:p w:rsidR="000242C7" w:rsidRDefault="00EC1884" w:rsidP="000242C7">
            <w:pPr>
              <w:pStyle w:val="ListParagraph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607F09A" wp14:editId="39A60FB3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13970</wp:posOffset>
                  </wp:positionV>
                  <wp:extent cx="2127885" cy="1075055"/>
                  <wp:effectExtent l="0" t="0" r="5715" b="0"/>
                  <wp:wrapThrough wrapText="bothSides">
                    <wp:wrapPolygon edited="0">
                      <wp:start x="0" y="0"/>
                      <wp:lineTo x="0" y="21051"/>
                      <wp:lineTo x="21465" y="21051"/>
                      <wp:lineTo x="21465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and writi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073" w:rsidRDefault="00D35073" w:rsidP="000242C7">
            <w:pPr>
              <w:pStyle w:val="ListParagraph"/>
            </w:pPr>
          </w:p>
          <w:p w:rsidR="00D35073" w:rsidRDefault="00D35073" w:rsidP="000242C7">
            <w:pPr>
              <w:pStyle w:val="ListParagraph"/>
            </w:pPr>
          </w:p>
          <w:p w:rsidR="00D35073" w:rsidRDefault="00D35073" w:rsidP="000242C7">
            <w:pPr>
              <w:pStyle w:val="ListParagraph"/>
            </w:pPr>
          </w:p>
          <w:p w:rsidR="00D35073" w:rsidRDefault="00D35073" w:rsidP="000242C7">
            <w:pPr>
              <w:pStyle w:val="ListParagraph"/>
            </w:pPr>
          </w:p>
          <w:p w:rsidR="0093400E" w:rsidRPr="00EC1884" w:rsidRDefault="0093400E" w:rsidP="0037743C">
            <w:pPr>
              <w:rPr>
                <w:rFonts w:ascii="Comic Sans MS" w:hAnsi="Comic Sans MS"/>
                <w:sz w:val="24"/>
                <w:szCs w:val="24"/>
              </w:rPr>
            </w:pPr>
            <w:r w:rsidRPr="00EC1884">
              <w:rPr>
                <w:rFonts w:ascii="Comic Sans MS" w:hAnsi="Comic Sans MS"/>
                <w:b/>
                <w:sz w:val="24"/>
                <w:szCs w:val="24"/>
              </w:rPr>
              <w:t>Writing</w:t>
            </w:r>
            <w:r w:rsidRPr="00EC188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3400E" w:rsidRPr="00EC1884" w:rsidRDefault="000242C7" w:rsidP="0093400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Let your child see</w:t>
            </w:r>
            <w:r w:rsidR="0093400E" w:rsidRPr="00EC1884">
              <w:rPr>
                <w:rFonts w:ascii="Comic Sans MS" w:hAnsi="Comic Sans MS"/>
              </w:rPr>
              <w:t xml:space="preserve"> you writing.</w:t>
            </w:r>
          </w:p>
          <w:p w:rsidR="0093400E" w:rsidRPr="00EC1884" w:rsidRDefault="000242C7" w:rsidP="0093400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>Play writing games, e.g. ‘Stop the Bus’</w:t>
            </w:r>
            <w:r w:rsidR="0093400E" w:rsidRPr="00EC1884">
              <w:rPr>
                <w:rFonts w:ascii="Comic Sans MS" w:hAnsi="Comic Sans MS"/>
              </w:rPr>
              <w:t xml:space="preserve">. </w:t>
            </w:r>
          </w:p>
          <w:p w:rsidR="0093400E" w:rsidRPr="00EC1884" w:rsidRDefault="000242C7" w:rsidP="00D3507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 xml:space="preserve">Ask your child to write a description of their </w:t>
            </w:r>
            <w:proofErr w:type="spellStart"/>
            <w:r w:rsidRPr="00EC1884">
              <w:rPr>
                <w:rFonts w:ascii="Comic Sans MS" w:hAnsi="Comic Sans MS"/>
              </w:rPr>
              <w:t>favourite</w:t>
            </w:r>
            <w:proofErr w:type="spellEnd"/>
            <w:r w:rsidRPr="00EC1884">
              <w:rPr>
                <w:rFonts w:ascii="Comic Sans MS" w:hAnsi="Comic Sans MS"/>
              </w:rPr>
              <w:t xml:space="preserve"> computer game.</w:t>
            </w:r>
          </w:p>
          <w:p w:rsidR="0093400E" w:rsidRPr="00EC1884" w:rsidRDefault="00D35073" w:rsidP="0093400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EC1884">
              <w:rPr>
                <w:rFonts w:ascii="Comic Sans MS" w:hAnsi="Comic Sans MS"/>
              </w:rPr>
              <w:t xml:space="preserve">Write a timetable of the TV </w:t>
            </w:r>
            <w:proofErr w:type="spellStart"/>
            <w:r w:rsidRPr="00EC1884">
              <w:rPr>
                <w:rFonts w:ascii="Comic Sans MS" w:hAnsi="Comic Sans MS"/>
              </w:rPr>
              <w:t>programmes</w:t>
            </w:r>
            <w:proofErr w:type="spellEnd"/>
            <w:r w:rsidRPr="00EC1884">
              <w:rPr>
                <w:rFonts w:ascii="Comic Sans MS" w:hAnsi="Comic Sans MS"/>
              </w:rPr>
              <w:t xml:space="preserve"> you are going to watch at the weekend</w:t>
            </w:r>
            <w:r w:rsidR="0093400E" w:rsidRPr="00EC1884">
              <w:rPr>
                <w:rFonts w:ascii="Comic Sans MS" w:hAnsi="Comic Sans MS"/>
              </w:rPr>
              <w:t xml:space="preserve">. </w:t>
            </w:r>
          </w:p>
          <w:p w:rsidR="0037743C" w:rsidRPr="0093400E" w:rsidRDefault="00D35073" w:rsidP="00FC2AC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EC1884">
              <w:rPr>
                <w:rFonts w:ascii="Comic Sans MS" w:hAnsi="Comic Sans MS"/>
              </w:rPr>
              <w:t>Write a new word and its meaning every day</w:t>
            </w:r>
            <w:r w:rsidR="0093400E" w:rsidRPr="00EC1884">
              <w:rPr>
                <w:rFonts w:ascii="Comic Sans MS" w:hAnsi="Comic Sans MS"/>
              </w:rPr>
              <w:t>.</w:t>
            </w:r>
            <w:r w:rsidRPr="00EC188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579" w:type="dxa"/>
            <w:tcMar>
              <w:left w:w="432" w:type="dxa"/>
            </w:tcMar>
          </w:tcPr>
          <w:p w:rsidR="00EC1884" w:rsidRDefault="00EC188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Listening</w:t>
            </w:r>
            <w:r w:rsidR="00FC2A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and Talking</w:t>
            </w:r>
          </w:p>
          <w:p w:rsidR="00EC1884" w:rsidRPr="00FC2ACE" w:rsidRDefault="00EC1884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C2ACE">
              <w:rPr>
                <w:rFonts w:ascii="Comic Sans MS" w:hAnsi="Comic Sans MS"/>
              </w:rPr>
              <w:t>Have a discussion with your child about a topic that they are interested in.</w:t>
            </w:r>
          </w:p>
          <w:p w:rsidR="00EC1884" w:rsidRPr="00FC2ACE" w:rsidRDefault="00EC1884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C2ACE">
              <w:rPr>
                <w:rFonts w:ascii="Comic Sans MS" w:hAnsi="Comic Sans MS"/>
              </w:rPr>
              <w:t>Play a guessing game, e.g. ‘Who am I?</w:t>
            </w:r>
            <w:proofErr w:type="gramStart"/>
            <w:r w:rsidRPr="00FC2ACE">
              <w:rPr>
                <w:rFonts w:ascii="Comic Sans MS" w:hAnsi="Comic Sans MS"/>
              </w:rPr>
              <w:t>’.</w:t>
            </w:r>
            <w:proofErr w:type="gramEnd"/>
            <w:r w:rsidRPr="00FC2ACE">
              <w:rPr>
                <w:rFonts w:ascii="Comic Sans MS" w:hAnsi="Comic Sans MS"/>
              </w:rPr>
              <w:t xml:space="preserve"> </w:t>
            </w:r>
          </w:p>
          <w:p w:rsidR="00EC1884" w:rsidRDefault="00EC1884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C2ACE">
              <w:rPr>
                <w:rFonts w:ascii="Comic Sans MS" w:hAnsi="Comic Sans MS"/>
              </w:rPr>
              <w:t xml:space="preserve">Ask your child to teach you something new they have learned. </w:t>
            </w:r>
          </w:p>
          <w:p w:rsidR="00FC2ACE" w:rsidRPr="00FC2ACE" w:rsidRDefault="00FC2ACE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family and events with your child.</w:t>
            </w:r>
          </w:p>
          <w:p w:rsidR="00FC2ACE" w:rsidRDefault="00EC1884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</w:rPr>
            </w:pPr>
            <w:r w:rsidRPr="00FC2ACE">
              <w:rPr>
                <w:rFonts w:ascii="Comic Sans MS" w:hAnsi="Comic Sans MS"/>
              </w:rPr>
              <w:t>Encourage your child to</w:t>
            </w:r>
            <w:r w:rsidR="00FC2ACE">
              <w:rPr>
                <w:rFonts w:ascii="Comic Sans MS" w:hAnsi="Comic Sans MS"/>
              </w:rPr>
              <w:t xml:space="preserve"> listen to the news/radio/TV and discuss what you have heard.</w:t>
            </w:r>
          </w:p>
          <w:p w:rsidR="00FC2ACE" w:rsidRDefault="00FC2ACE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FC2ACE">
              <w:rPr>
                <w:rFonts w:ascii="Comic Sans MS" w:hAnsi="Comic Sans MS"/>
              </w:rPr>
              <w:t>Have a conversation with your child taking turns to talk and to listen</w:t>
            </w:r>
            <w:r w:rsidR="00EC1884" w:rsidRPr="00FC2ACE">
              <w:rPr>
                <w:rFonts w:ascii="Comic Sans MS" w:hAnsi="Comic Sans MS"/>
              </w:rPr>
              <w:t>.</w:t>
            </w:r>
          </w:p>
          <w:p w:rsidR="00FC2ACE" w:rsidRDefault="00FC2ACE" w:rsidP="00EC188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a TV </w:t>
            </w:r>
            <w:proofErr w:type="spellStart"/>
            <w:r>
              <w:rPr>
                <w:rFonts w:ascii="Comic Sans MS" w:hAnsi="Comic Sans MS"/>
              </w:rPr>
              <w:t>Programme</w:t>
            </w:r>
            <w:proofErr w:type="spellEnd"/>
            <w:r>
              <w:rPr>
                <w:rFonts w:ascii="Comic Sans MS" w:hAnsi="Comic Sans MS"/>
              </w:rPr>
              <w:t xml:space="preserve"> and ask each other questions about what happened.</w:t>
            </w:r>
          </w:p>
          <w:p w:rsidR="00EC1884" w:rsidRPr="00FC2ACE" w:rsidRDefault="00EC1884" w:rsidP="00FC2ACE">
            <w:pPr>
              <w:rPr>
                <w:rFonts w:ascii="Comic Sans MS" w:hAnsi="Comic Sans MS"/>
              </w:rPr>
            </w:pPr>
            <w:r w:rsidRPr="00FC2ACE">
              <w:rPr>
                <w:rFonts w:ascii="Comic Sans MS" w:hAnsi="Comic Sans MS"/>
              </w:rPr>
              <w:t xml:space="preserve"> </w:t>
            </w:r>
            <w:r w:rsidR="00FC2ACE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2633345" cy="14986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ening and talking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2ACE" w:rsidRDefault="00FC2ACE" w:rsidP="00FC2ACE">
            <w:pPr>
              <w:rPr>
                <w:rFonts w:ascii="Comic Sans MS" w:eastAsiaTheme="majorEastAsia" w:hAnsi="Comic Sans MS" w:cstheme="majorBidi"/>
                <w:b/>
                <w:bCs/>
                <w:color w:val="2B7471" w:themeColor="accent1" w:themeShade="80"/>
                <w:sz w:val="24"/>
                <w:szCs w:val="24"/>
              </w:rPr>
            </w:pPr>
          </w:p>
          <w:p w:rsidR="000242C7" w:rsidRDefault="000242C7">
            <w:pPr>
              <w:pStyle w:val="Website"/>
            </w:pPr>
          </w:p>
          <w:p w:rsidR="000242C7" w:rsidRPr="000242C7" w:rsidRDefault="000242C7" w:rsidP="000242C7"/>
          <w:p w:rsidR="000242C7" w:rsidRPr="000242C7" w:rsidRDefault="000242C7" w:rsidP="000242C7"/>
          <w:p w:rsidR="000242C7" w:rsidRPr="000242C7" w:rsidRDefault="000242C7" w:rsidP="000242C7"/>
          <w:p w:rsidR="000242C7" w:rsidRDefault="000242C7" w:rsidP="000242C7"/>
          <w:p w:rsidR="0037743C" w:rsidRPr="000242C7" w:rsidRDefault="000242C7" w:rsidP="000242C7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-1270</wp:posOffset>
                  </wp:positionV>
                  <wp:extent cx="347345" cy="426720"/>
                  <wp:effectExtent l="0" t="0" r="0" b="0"/>
                  <wp:wrapThrough wrapText="bothSides">
                    <wp:wrapPolygon edited="0">
                      <wp:start x="4739" y="0"/>
                      <wp:lineTo x="0" y="1929"/>
                      <wp:lineTo x="0" y="19286"/>
                      <wp:lineTo x="4739" y="20250"/>
                      <wp:lineTo x="15400" y="20250"/>
                      <wp:lineTo x="20139" y="19286"/>
                      <wp:lineTo x="20139" y="1929"/>
                      <wp:lineTo x="15400" y="0"/>
                      <wp:lineTo x="4739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7C90" w:rsidRDefault="00ED7C90" w:rsidP="00D91EF3">
      <w:pPr>
        <w:pStyle w:val="NoSpacing"/>
      </w:pPr>
    </w:p>
    <w:sectPr w:rsidR="00ED7C90" w:rsidSect="00CD4ED2">
      <w:headerReference w:type="default" r:id="rId23"/>
      <w:headerReference w:type="first" r:id="rId24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8" w:rsidRDefault="006D4648" w:rsidP="0037743C">
      <w:pPr>
        <w:spacing w:after="0" w:line="240" w:lineRule="auto"/>
      </w:pPr>
      <w:r>
        <w:separator/>
      </w:r>
    </w:p>
  </w:endnote>
  <w:endnote w:type="continuationSeparator" w:id="0">
    <w:p w:rsidR="006D4648" w:rsidRDefault="006D4648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oney Billy">
    <w:altName w:val="Inkpen2 Metronome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8" w:rsidRDefault="006D4648" w:rsidP="0037743C">
      <w:pPr>
        <w:spacing w:after="0" w:line="240" w:lineRule="auto"/>
      </w:pPr>
      <w:r>
        <w:separator/>
      </w:r>
    </w:p>
  </w:footnote>
  <w:footnote w:type="continuationSeparator" w:id="0">
    <w:p w:rsidR="006D4648" w:rsidRDefault="006D4648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9B" w:rsidRDefault="0071232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 xmlns:w15="http://schemas.microsoft.com/office/word/2012/wordml">
          <w:pict>
            <v:rect w14:anchorId="439D5E24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5212B293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D2" w:rsidRDefault="005F496D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w15="http://schemas.microsoft.com/office/word/2012/wordml">
          <w:pict>
            <v:group w14:anchorId="42EEE6FF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0D375134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32F06361"/>
    <w:multiLevelType w:val="hybridMultilevel"/>
    <w:tmpl w:val="87F652F0"/>
    <w:lvl w:ilvl="0" w:tplc="608C617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972C4"/>
    <w:multiLevelType w:val="hybridMultilevel"/>
    <w:tmpl w:val="10C47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7433E"/>
    <w:multiLevelType w:val="hybridMultilevel"/>
    <w:tmpl w:val="BBC875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F1E55"/>
    <w:multiLevelType w:val="hybridMultilevel"/>
    <w:tmpl w:val="C9FAFF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75D46"/>
    <w:multiLevelType w:val="hybridMultilevel"/>
    <w:tmpl w:val="1132F526"/>
    <w:lvl w:ilvl="0" w:tplc="38C406A8">
      <w:start w:val="1"/>
      <w:numFmt w:val="bullet"/>
      <w:lvlText w:val="&quot;"/>
      <w:lvlJc w:val="left"/>
      <w:pPr>
        <w:ind w:left="720" w:hanging="360"/>
      </w:pPr>
      <w:rPr>
        <w:rFonts w:ascii="Stoney Billy" w:hAnsi="Stoney Bill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47"/>
    <w:rsid w:val="00016C11"/>
    <w:rsid w:val="000242C7"/>
    <w:rsid w:val="000425F6"/>
    <w:rsid w:val="00075279"/>
    <w:rsid w:val="002F5ECB"/>
    <w:rsid w:val="003309C2"/>
    <w:rsid w:val="0037743C"/>
    <w:rsid w:val="003C324A"/>
    <w:rsid w:val="003E1E9B"/>
    <w:rsid w:val="00425687"/>
    <w:rsid w:val="00555FE1"/>
    <w:rsid w:val="005F496D"/>
    <w:rsid w:val="00632BB1"/>
    <w:rsid w:val="00636FE2"/>
    <w:rsid w:val="00664333"/>
    <w:rsid w:val="0069002D"/>
    <w:rsid w:val="006B315C"/>
    <w:rsid w:val="006D4648"/>
    <w:rsid w:val="00704FD6"/>
    <w:rsid w:val="00712321"/>
    <w:rsid w:val="007327A6"/>
    <w:rsid w:val="00751AA2"/>
    <w:rsid w:val="007B03D6"/>
    <w:rsid w:val="007C4926"/>
    <w:rsid w:val="007C70E3"/>
    <w:rsid w:val="00857145"/>
    <w:rsid w:val="0093400E"/>
    <w:rsid w:val="00941BE4"/>
    <w:rsid w:val="00A01D2E"/>
    <w:rsid w:val="00A3432F"/>
    <w:rsid w:val="00A92C80"/>
    <w:rsid w:val="00B07E38"/>
    <w:rsid w:val="00C77E55"/>
    <w:rsid w:val="00CA1864"/>
    <w:rsid w:val="00CD4ED2"/>
    <w:rsid w:val="00CE1E3B"/>
    <w:rsid w:val="00D15347"/>
    <w:rsid w:val="00D2631E"/>
    <w:rsid w:val="00D35073"/>
    <w:rsid w:val="00D91EF3"/>
    <w:rsid w:val="00DC332A"/>
    <w:rsid w:val="00E36671"/>
    <w:rsid w:val="00E75E55"/>
    <w:rsid w:val="00E938FB"/>
    <w:rsid w:val="00EC1884"/>
    <w:rsid w:val="00ED7C90"/>
    <w:rsid w:val="00F125E3"/>
    <w:rsid w:val="00F91541"/>
    <w:rsid w:val="00FB1F73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21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02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4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8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9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8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28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2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09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49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9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35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7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0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9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555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gif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tishbooktrust.com/learning/learning-resources/resource/reading-with-children-and-teenagers-top-tips-sheets-for-parent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gov.scot/parentzone/learning-at-home/Supporting%20literacy%20at%20home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literacytrust.org.uk/parents-and-families/" TargetMode="External"/><Relationship Id="rId22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nyh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DFD51-0AA7-4465-B5B4-95416D6F213A}">
  <ds:schemaRefs>
    <ds:schemaRef ds:uri="http://www.w3.org/XML/1998/namespace"/>
    <ds:schemaRef ds:uri="a4f35948-e619-41b3-aa29-22878b09cfd2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0262f94-9f35-4ac3-9a90-690165a166b7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2DC751-BFEA-4973-82A5-510AACA4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Lainyh</dc:creator>
  <cp:lastModifiedBy>EBell</cp:lastModifiedBy>
  <cp:revision>2</cp:revision>
  <cp:lastPrinted>2018-11-07T09:20:00Z</cp:lastPrinted>
  <dcterms:created xsi:type="dcterms:W3CDTF">2018-11-07T09:24:00Z</dcterms:created>
  <dcterms:modified xsi:type="dcterms:W3CDTF">2018-11-07T09:24:00Z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