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E20C" w14:textId="41EF3664" w:rsidR="0038591A" w:rsidRPr="002E63E0" w:rsidRDefault="002E63E0" w:rsidP="002E63E0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E63E0">
        <w:rPr>
          <w:rFonts w:ascii="Arial" w:hAnsi="Arial" w:cs="Arial"/>
          <w:b/>
          <w:bCs/>
          <w:sz w:val="40"/>
          <w:szCs w:val="40"/>
          <w:u w:val="single"/>
        </w:rPr>
        <w:t>Personal Development Plan (PDP)</w:t>
      </w:r>
    </w:p>
    <w:p w14:paraId="58801111" w14:textId="393CC53A" w:rsidR="002E63E0" w:rsidRPr="002E63E0" w:rsidRDefault="002E63E0" w:rsidP="002E63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boxes will grow when you type in them: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6056"/>
        <w:gridCol w:w="790"/>
        <w:gridCol w:w="6179"/>
      </w:tblGrid>
      <w:tr w:rsidR="002E63E0" w:rsidRPr="002E63E0" w14:paraId="1B0CC4AB" w14:textId="77777777" w:rsidTr="002E63E0">
        <w:tc>
          <w:tcPr>
            <w:tcW w:w="855" w:type="dxa"/>
          </w:tcPr>
          <w:p w14:paraId="779C9B52" w14:textId="1617EF22" w:rsidR="002E63E0" w:rsidRPr="002E63E0" w:rsidRDefault="002E63E0">
            <w:pPr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  <w:tc>
          <w:tcPr>
            <w:tcW w:w="6123" w:type="dxa"/>
          </w:tcPr>
          <w:p w14:paraId="4DFF93E5" w14:textId="77777777" w:rsidR="002E63E0" w:rsidRPr="002E63E0" w:rsidRDefault="002E6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D9A2D0" w14:textId="5CD0F4F7" w:rsidR="002E63E0" w:rsidRPr="002E63E0" w:rsidRDefault="002E63E0">
            <w:pPr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247" w:type="dxa"/>
          </w:tcPr>
          <w:p w14:paraId="1847F19D" w14:textId="77777777" w:rsidR="002E63E0" w:rsidRPr="002E63E0" w:rsidRDefault="002E6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7FCE3E" w14:textId="77777777" w:rsidR="002E63E0" w:rsidRPr="002E63E0" w:rsidRDefault="002E63E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E63E0" w:rsidRPr="002E63E0" w14:paraId="7C5ACA23" w14:textId="77777777">
        <w:tc>
          <w:tcPr>
            <w:tcW w:w="2789" w:type="dxa"/>
          </w:tcPr>
          <w:p w14:paraId="73EC4F5A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3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Development Goals/Priorities </w:t>
            </w:r>
          </w:p>
          <w:p w14:paraId="4D7B033B" w14:textId="77777777" w:rsid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9C43E" w14:textId="4BAD2BED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sz w:val="24"/>
                <w:szCs w:val="24"/>
              </w:rPr>
              <w:t>Strengths to build on or things to get better at or learn how to do</w:t>
            </w:r>
          </w:p>
        </w:tc>
        <w:tc>
          <w:tcPr>
            <w:tcW w:w="2789" w:type="dxa"/>
          </w:tcPr>
          <w:p w14:paraId="7448C517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3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Actions </w:t>
            </w:r>
          </w:p>
          <w:p w14:paraId="0E4D1421" w14:textId="0A18CBA2" w:rsid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sz w:val="24"/>
                <w:szCs w:val="24"/>
              </w:rPr>
              <w:t xml:space="preserve">What will you do? </w:t>
            </w:r>
          </w:p>
          <w:p w14:paraId="56FA434F" w14:textId="0337CA00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sz w:val="24"/>
                <w:szCs w:val="24"/>
              </w:rPr>
              <w:t>Consider who may support you /collaborate with you on this goal priority.</w:t>
            </w:r>
          </w:p>
        </w:tc>
        <w:tc>
          <w:tcPr>
            <w:tcW w:w="2790" w:type="dxa"/>
          </w:tcPr>
          <w:p w14:paraId="204820A3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3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Measures </w:t>
            </w:r>
          </w:p>
          <w:p w14:paraId="59F5094B" w14:textId="3E09FD53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sz w:val="24"/>
                <w:szCs w:val="24"/>
              </w:rPr>
              <w:t>How will you know if you have been successful? What will success look like? Is this measurable</w:t>
            </w:r>
          </w:p>
        </w:tc>
        <w:tc>
          <w:tcPr>
            <w:tcW w:w="2790" w:type="dxa"/>
          </w:tcPr>
          <w:p w14:paraId="5E9C04BC" w14:textId="77777777" w:rsid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b/>
                <w:bCs/>
                <w:sz w:val="24"/>
                <w:szCs w:val="24"/>
              </w:rPr>
              <w:t>Link to Team/School Improvement Plan and/or Professional Learning Plan</w:t>
            </w:r>
            <w:r w:rsidRPr="002E63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7269CC" w14:textId="26BDE8E3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sz w:val="24"/>
                <w:szCs w:val="24"/>
              </w:rPr>
              <w:t>(Where relevant)</w:t>
            </w:r>
          </w:p>
        </w:tc>
        <w:tc>
          <w:tcPr>
            <w:tcW w:w="2790" w:type="dxa"/>
          </w:tcPr>
          <w:p w14:paraId="05AEE71A" w14:textId="77777777" w:rsid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b/>
                <w:bCs/>
                <w:sz w:val="24"/>
                <w:szCs w:val="24"/>
              </w:rPr>
              <w:t>Timescale</w:t>
            </w:r>
            <w:r w:rsidRPr="002E63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5191FF" w14:textId="226E89F3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3E0">
              <w:rPr>
                <w:rFonts w:ascii="Arial" w:hAnsi="Arial" w:cs="Arial"/>
                <w:sz w:val="24"/>
                <w:szCs w:val="24"/>
              </w:rPr>
              <w:t>Dates for completion/review agreed with your Line Manager</w:t>
            </w:r>
          </w:p>
        </w:tc>
      </w:tr>
      <w:tr w:rsidR="002E63E0" w:rsidRPr="002E63E0" w14:paraId="7A585AA1" w14:textId="77777777">
        <w:tc>
          <w:tcPr>
            <w:tcW w:w="2789" w:type="dxa"/>
          </w:tcPr>
          <w:p w14:paraId="42098D23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3784B44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8EC111F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359AC8D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23D7258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3E0" w:rsidRPr="002E63E0" w14:paraId="1D1F024E" w14:textId="77777777">
        <w:tc>
          <w:tcPr>
            <w:tcW w:w="2789" w:type="dxa"/>
          </w:tcPr>
          <w:p w14:paraId="2A99C954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8CD5249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7DAB242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BF54B7F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C5DFF7B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3E0" w:rsidRPr="002E63E0" w14:paraId="7077176F" w14:textId="77777777">
        <w:tc>
          <w:tcPr>
            <w:tcW w:w="2789" w:type="dxa"/>
          </w:tcPr>
          <w:p w14:paraId="49A81E09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19525D8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1D9C2DB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A154145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C75DB9F" w14:textId="77777777" w:rsidR="002E63E0" w:rsidRPr="002E63E0" w:rsidRDefault="002E63E0" w:rsidP="002E6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1C7A66" w14:textId="77777777" w:rsidR="002E63E0" w:rsidRPr="002E63E0" w:rsidRDefault="002E63E0">
      <w:pPr>
        <w:rPr>
          <w:rFonts w:ascii="Arial" w:hAnsi="Arial" w:cs="Arial"/>
          <w:sz w:val="24"/>
          <w:szCs w:val="24"/>
        </w:rPr>
      </w:pPr>
    </w:p>
    <w:p w14:paraId="2E1215F0" w14:textId="77777777" w:rsidR="002E63E0" w:rsidRPr="002E63E0" w:rsidRDefault="002E63E0" w:rsidP="002E63E0">
      <w:pPr>
        <w:rPr>
          <w:rFonts w:ascii="Arial" w:hAnsi="Arial" w:cs="Arial"/>
          <w:sz w:val="24"/>
          <w:szCs w:val="24"/>
        </w:rPr>
      </w:pPr>
      <w:r w:rsidRPr="002E63E0">
        <w:rPr>
          <w:rFonts w:ascii="Arial" w:hAnsi="Arial" w:cs="Arial"/>
          <w:sz w:val="24"/>
          <w:szCs w:val="24"/>
        </w:rPr>
        <w:t>* The number of priorities identified is at your discretion and for discussion during your PRD. The recommendation would be 2-3 key priorities.</w:t>
      </w:r>
    </w:p>
    <w:p w14:paraId="06E05316" w14:textId="77777777" w:rsidR="002E63E0" w:rsidRPr="002E63E0" w:rsidRDefault="002E63E0" w:rsidP="002E63E0">
      <w:pPr>
        <w:rPr>
          <w:rFonts w:ascii="Arial" w:hAnsi="Arial" w:cs="Arial"/>
          <w:sz w:val="24"/>
          <w:szCs w:val="24"/>
        </w:rPr>
      </w:pPr>
      <w:r w:rsidRPr="002E63E0">
        <w:rPr>
          <w:rFonts w:ascii="Arial" w:hAnsi="Arial" w:cs="Arial"/>
          <w:sz w:val="24"/>
          <w:szCs w:val="24"/>
        </w:rPr>
        <w:t>This format has been agreed and provided for Education Services Single Status staff.</w:t>
      </w:r>
    </w:p>
    <w:p w14:paraId="4DC1D3CC" w14:textId="77777777" w:rsidR="002E63E0" w:rsidRDefault="002E63E0"/>
    <w:sectPr w:rsidR="002E63E0" w:rsidSect="002E63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0"/>
    <w:rsid w:val="001E18A2"/>
    <w:rsid w:val="002E63E0"/>
    <w:rsid w:val="0038591A"/>
    <w:rsid w:val="005817FF"/>
    <w:rsid w:val="00646470"/>
    <w:rsid w:val="0095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CEF1"/>
  <w15:chartTrackingRefBased/>
  <w15:docId w15:val="{4A36287F-B82F-46B2-A712-CDEB9680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3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Jess</dc:creator>
  <cp:keywords/>
  <dc:description/>
  <cp:lastModifiedBy>Lucy Jess</cp:lastModifiedBy>
  <cp:revision>2</cp:revision>
  <dcterms:created xsi:type="dcterms:W3CDTF">2025-07-24T11:38:00Z</dcterms:created>
  <dcterms:modified xsi:type="dcterms:W3CDTF">2025-07-24T11:38:00Z</dcterms:modified>
</cp:coreProperties>
</file>