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618B1" w14:textId="77777777" w:rsidR="009734BF" w:rsidRPr="00EF27AB" w:rsidRDefault="009734BF" w:rsidP="00557155">
      <w:pPr>
        <w:rPr>
          <w:rFonts w:ascii="Comic Sans MS" w:hAnsi="Comic Sans MS"/>
          <w:sz w:val="24"/>
          <w:szCs w:val="24"/>
        </w:rPr>
      </w:pPr>
    </w:p>
    <w:p w14:paraId="3A9E21D7" w14:textId="77777777" w:rsidR="008358A9" w:rsidRPr="008D611E" w:rsidRDefault="009734BF" w:rsidP="009734BF">
      <w:pPr>
        <w:jc w:val="center"/>
        <w:rPr>
          <w:rFonts w:ascii="Arial" w:hAnsi="Arial" w:cs="Arial"/>
          <w:b/>
          <w:sz w:val="28"/>
          <w:szCs w:val="28"/>
          <w:u w:val="single"/>
        </w:rPr>
      </w:pPr>
      <w:r w:rsidRPr="008D611E">
        <w:rPr>
          <w:rFonts w:ascii="Arial" w:hAnsi="Arial" w:cs="Arial"/>
          <w:b/>
          <w:sz w:val="28"/>
          <w:szCs w:val="28"/>
          <w:u w:val="single"/>
        </w:rPr>
        <w:t xml:space="preserve">Standards and Quality Report </w:t>
      </w:r>
    </w:p>
    <w:p w14:paraId="5F850008" w14:textId="1F6DEF52" w:rsidR="009734BF" w:rsidRPr="008D611E" w:rsidRDefault="009734BF" w:rsidP="009734BF">
      <w:pPr>
        <w:jc w:val="center"/>
        <w:rPr>
          <w:rFonts w:ascii="Arial" w:hAnsi="Arial" w:cs="Arial"/>
          <w:b/>
          <w:sz w:val="28"/>
          <w:szCs w:val="28"/>
          <w:u w:val="single"/>
        </w:rPr>
      </w:pPr>
      <w:r w:rsidRPr="008D611E">
        <w:rPr>
          <w:rFonts w:ascii="Arial" w:hAnsi="Arial" w:cs="Arial"/>
          <w:b/>
          <w:sz w:val="28"/>
          <w:szCs w:val="28"/>
          <w:u w:val="single"/>
        </w:rPr>
        <w:t>Synopsis for Parents</w:t>
      </w:r>
      <w:r w:rsidR="00150883" w:rsidRPr="008D611E">
        <w:rPr>
          <w:rFonts w:ascii="Arial" w:hAnsi="Arial" w:cs="Arial"/>
          <w:b/>
          <w:sz w:val="28"/>
          <w:szCs w:val="28"/>
          <w:u w:val="single"/>
        </w:rPr>
        <w:t xml:space="preserve"> </w:t>
      </w:r>
      <w:r w:rsidR="00FC084E">
        <w:rPr>
          <w:rFonts w:ascii="Arial" w:hAnsi="Arial" w:cs="Arial"/>
          <w:b/>
          <w:sz w:val="28"/>
          <w:szCs w:val="28"/>
          <w:u w:val="single"/>
        </w:rPr>
        <w:t>2022-2023</w:t>
      </w:r>
    </w:p>
    <w:p w14:paraId="0C5F2553" w14:textId="77777777" w:rsidR="00150883" w:rsidRPr="008D611E" w:rsidRDefault="004F68A0" w:rsidP="008358A9">
      <w:pPr>
        <w:jc w:val="center"/>
        <w:rPr>
          <w:rFonts w:ascii="Arial" w:hAnsi="Arial" w:cs="Arial"/>
          <w:b/>
          <w:sz w:val="28"/>
          <w:szCs w:val="28"/>
          <w:u w:val="single"/>
        </w:rPr>
      </w:pPr>
      <w:r w:rsidRPr="008D611E">
        <w:rPr>
          <w:rFonts w:ascii="Arial" w:hAnsi="Arial" w:cs="Arial"/>
          <w:b/>
          <w:sz w:val="28"/>
          <w:szCs w:val="28"/>
          <w:u w:val="single"/>
        </w:rPr>
        <w:t xml:space="preserve">Warout Primary School </w:t>
      </w:r>
    </w:p>
    <w:p w14:paraId="3927A2A4" w14:textId="77777777" w:rsidR="00FE3773" w:rsidRDefault="004F68A0" w:rsidP="009734BF">
      <w:pPr>
        <w:jc w:val="center"/>
        <w:rPr>
          <w:rFonts w:ascii="Comic Sans MS" w:hAnsi="Comic Sans MS"/>
          <w:b/>
          <w:sz w:val="24"/>
          <w:szCs w:val="24"/>
          <w:u w:val="single"/>
        </w:rPr>
      </w:pPr>
      <w:r>
        <w:rPr>
          <w:rFonts w:ascii="Comic Sans MS" w:hAnsi="Comic Sans MS"/>
          <w:b/>
          <w:noProof/>
          <w:sz w:val="24"/>
          <w:szCs w:val="24"/>
          <w:u w:val="single"/>
          <w:lang w:eastAsia="en-GB"/>
        </w:rPr>
        <mc:AlternateContent>
          <mc:Choice Requires="wps">
            <w:drawing>
              <wp:anchor distT="0" distB="0" distL="114300" distR="114300" simplePos="0" relativeHeight="251659264" behindDoc="0" locked="0" layoutInCell="1" allowOverlap="1" wp14:anchorId="13EBD36B" wp14:editId="591A78C6">
                <wp:simplePos x="0" y="0"/>
                <wp:positionH relativeFrom="margin">
                  <wp:align>center</wp:align>
                </wp:positionH>
                <wp:positionV relativeFrom="paragraph">
                  <wp:posOffset>10160</wp:posOffset>
                </wp:positionV>
                <wp:extent cx="5029200" cy="32861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029200" cy="3286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8D617" w14:textId="77777777" w:rsidR="00FE3773" w:rsidRDefault="00FE3773">
                            <w:r>
                              <w:rPr>
                                <w:noProof/>
                                <w:lang w:eastAsia="en-GB"/>
                              </w:rPr>
                              <w:drawing>
                                <wp:inline distT="0" distB="0" distL="0" distR="0" wp14:anchorId="6036140A" wp14:editId="15ABADA9">
                                  <wp:extent cx="4895850" cy="3181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95850" cy="3181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BD36B" id="_x0000_t202" coordsize="21600,21600" o:spt="202" path="m,l,21600r21600,l21600,xe">
                <v:stroke joinstyle="miter"/>
                <v:path gradientshapeok="t" o:connecttype="rect"/>
              </v:shapetype>
              <v:shape id="Text Box 2" o:spid="_x0000_s1026" type="#_x0000_t202" style="position:absolute;left:0;text-align:left;margin-left:0;margin-top:.8pt;width:396pt;height:258.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" fillcolor="white [3201]" stroked="f" strokeweight=".5pt">
                <v:textbox>
                  <w:txbxContent>
                    <w:p w14:paraId="4118D617" w14:textId="77777777" w:rsidR="00FE3773" w:rsidRDefault="00FE3773">
                      <w:r>
                        <w:rPr>
                          <w:noProof/>
                          <w:lang w:eastAsia="en-GB"/>
                        </w:rPr>
                        <w:drawing>
                          <wp:inline distT="0" distB="0" distL="0" distR="0" wp14:anchorId="6036140A" wp14:editId="15ABADA9">
                            <wp:extent cx="4895850" cy="31813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95850" cy="3181350"/>
                                    </a:xfrm>
                                    <a:prstGeom prst="rect">
                                      <a:avLst/>
                                    </a:prstGeom>
                                  </pic:spPr>
                                </pic:pic>
                              </a:graphicData>
                            </a:graphic>
                          </wp:inline>
                        </w:drawing>
                      </w:r>
                    </w:p>
                  </w:txbxContent>
                </v:textbox>
                <w10:wrap anchorx="margin"/>
              </v:shape>
            </w:pict>
          </mc:Fallback>
        </mc:AlternateContent>
      </w:r>
    </w:p>
    <w:p w14:paraId="40973DFA" w14:textId="77777777" w:rsidR="00FE3773" w:rsidRDefault="00FE3773" w:rsidP="009734BF">
      <w:pPr>
        <w:jc w:val="center"/>
        <w:rPr>
          <w:rFonts w:ascii="Comic Sans MS" w:hAnsi="Comic Sans MS"/>
          <w:b/>
          <w:sz w:val="24"/>
          <w:szCs w:val="24"/>
          <w:u w:val="single"/>
        </w:rPr>
      </w:pPr>
    </w:p>
    <w:p w14:paraId="053175D8" w14:textId="77777777" w:rsidR="00FE3773" w:rsidRDefault="00FE3773" w:rsidP="009734BF">
      <w:pPr>
        <w:jc w:val="center"/>
        <w:rPr>
          <w:rFonts w:ascii="Comic Sans MS" w:hAnsi="Comic Sans MS"/>
          <w:b/>
          <w:sz w:val="24"/>
          <w:szCs w:val="24"/>
          <w:u w:val="single"/>
        </w:rPr>
      </w:pPr>
    </w:p>
    <w:p w14:paraId="558280A9" w14:textId="77777777" w:rsidR="00FE3773" w:rsidRDefault="00FE3773" w:rsidP="009734BF">
      <w:pPr>
        <w:jc w:val="center"/>
        <w:rPr>
          <w:rFonts w:ascii="Comic Sans MS" w:hAnsi="Comic Sans MS"/>
          <w:b/>
          <w:sz w:val="24"/>
          <w:szCs w:val="24"/>
          <w:u w:val="single"/>
        </w:rPr>
      </w:pPr>
    </w:p>
    <w:p w14:paraId="0A8EBF25" w14:textId="77777777" w:rsidR="00FE3773" w:rsidRDefault="00FE3773" w:rsidP="009734BF">
      <w:pPr>
        <w:jc w:val="center"/>
        <w:rPr>
          <w:rFonts w:ascii="Comic Sans MS" w:hAnsi="Comic Sans MS"/>
          <w:b/>
          <w:sz w:val="24"/>
          <w:szCs w:val="24"/>
          <w:u w:val="single"/>
        </w:rPr>
      </w:pPr>
    </w:p>
    <w:p w14:paraId="2147A990" w14:textId="77777777" w:rsidR="00FE3773" w:rsidRDefault="00FE3773" w:rsidP="009734BF">
      <w:pPr>
        <w:jc w:val="center"/>
        <w:rPr>
          <w:rFonts w:ascii="Comic Sans MS" w:hAnsi="Comic Sans MS"/>
          <w:b/>
          <w:sz w:val="24"/>
          <w:szCs w:val="24"/>
          <w:u w:val="single"/>
        </w:rPr>
      </w:pPr>
    </w:p>
    <w:p w14:paraId="5540B8DA" w14:textId="77777777" w:rsidR="00FE3773" w:rsidRDefault="00FE3773" w:rsidP="009734BF">
      <w:pPr>
        <w:jc w:val="center"/>
        <w:rPr>
          <w:rFonts w:ascii="Comic Sans MS" w:hAnsi="Comic Sans MS"/>
          <w:b/>
          <w:sz w:val="24"/>
          <w:szCs w:val="24"/>
          <w:u w:val="single"/>
        </w:rPr>
      </w:pPr>
    </w:p>
    <w:p w14:paraId="2F005E3C" w14:textId="77777777" w:rsidR="00FE3773" w:rsidRDefault="00FE3773" w:rsidP="009734BF">
      <w:pPr>
        <w:jc w:val="center"/>
        <w:rPr>
          <w:rFonts w:ascii="Comic Sans MS" w:hAnsi="Comic Sans MS"/>
          <w:b/>
          <w:sz w:val="24"/>
          <w:szCs w:val="24"/>
          <w:u w:val="single"/>
        </w:rPr>
      </w:pPr>
    </w:p>
    <w:p w14:paraId="3C2BF1DF" w14:textId="77777777" w:rsidR="004F68A0" w:rsidRDefault="004F68A0" w:rsidP="009734BF">
      <w:pPr>
        <w:jc w:val="center"/>
        <w:rPr>
          <w:rFonts w:ascii="Comic Sans MS" w:hAnsi="Comic Sans MS"/>
          <w:b/>
          <w:sz w:val="24"/>
          <w:szCs w:val="24"/>
          <w:u w:val="single"/>
        </w:rPr>
      </w:pPr>
    </w:p>
    <w:p w14:paraId="7CEADC30" w14:textId="77777777" w:rsidR="004F68A0" w:rsidRDefault="004F68A0" w:rsidP="009734BF">
      <w:pPr>
        <w:jc w:val="center"/>
        <w:rPr>
          <w:rFonts w:ascii="Comic Sans MS" w:hAnsi="Comic Sans MS"/>
          <w:b/>
          <w:sz w:val="24"/>
          <w:szCs w:val="24"/>
          <w:u w:val="single"/>
        </w:rPr>
      </w:pPr>
    </w:p>
    <w:p w14:paraId="590E1805" w14:textId="77777777" w:rsidR="004F68A0" w:rsidRDefault="004F68A0" w:rsidP="009734BF">
      <w:pPr>
        <w:jc w:val="center"/>
        <w:rPr>
          <w:rFonts w:ascii="Comic Sans MS" w:hAnsi="Comic Sans MS"/>
          <w:b/>
          <w:sz w:val="24"/>
          <w:szCs w:val="24"/>
          <w:u w:val="single"/>
        </w:rPr>
      </w:pPr>
    </w:p>
    <w:p w14:paraId="0CBC57F4" w14:textId="77777777" w:rsidR="008D611E" w:rsidRDefault="008D611E" w:rsidP="009734BF">
      <w:pPr>
        <w:jc w:val="center"/>
        <w:rPr>
          <w:rFonts w:ascii="Comic Sans MS" w:hAnsi="Comic Sans MS"/>
          <w:b/>
          <w:sz w:val="24"/>
          <w:szCs w:val="24"/>
          <w:u w:val="single"/>
        </w:rPr>
      </w:pPr>
    </w:p>
    <w:p w14:paraId="3086E0D7" w14:textId="77777777" w:rsidR="004F68A0" w:rsidRPr="00EF27AB" w:rsidRDefault="004F68A0" w:rsidP="008358A9">
      <w:pPr>
        <w:jc w:val="center"/>
        <w:rPr>
          <w:rFonts w:ascii="Comic Sans MS" w:hAnsi="Comic Sans MS"/>
          <w:b/>
          <w:sz w:val="24"/>
          <w:szCs w:val="24"/>
          <w:u w:val="single"/>
        </w:rPr>
      </w:pPr>
      <w:r>
        <w:rPr>
          <w:rFonts w:ascii="Comic Sans MS" w:hAnsi="Comic Sans MS"/>
          <w:b/>
          <w:noProof/>
          <w:sz w:val="24"/>
          <w:szCs w:val="24"/>
          <w:u w:val="single"/>
          <w:lang w:eastAsia="en-GB"/>
        </w:rPr>
        <w:drawing>
          <wp:inline distT="0" distB="0" distL="0" distR="0" wp14:anchorId="67983A04" wp14:editId="55F68F7B">
            <wp:extent cx="5847611" cy="3562100"/>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47611" cy="3562100"/>
                    </a:xfrm>
                    <a:prstGeom prst="rect">
                      <a:avLst/>
                    </a:prstGeom>
                    <a:noFill/>
                  </pic:spPr>
                </pic:pic>
              </a:graphicData>
            </a:graphic>
          </wp:inline>
        </w:drawing>
      </w:r>
    </w:p>
    <w:p w14:paraId="782864E9" w14:textId="77777777" w:rsidR="008D611E" w:rsidRDefault="008D611E" w:rsidP="00D91871">
      <w:pPr>
        <w:rPr>
          <w:rFonts w:ascii="Arial" w:hAnsi="Arial" w:cs="Arial"/>
          <w:sz w:val="20"/>
          <w:szCs w:val="20"/>
        </w:rPr>
      </w:pPr>
    </w:p>
    <w:p w14:paraId="40B43BDA" w14:textId="77777777" w:rsidR="004F68A0" w:rsidRPr="008D611E" w:rsidRDefault="000E40CB" w:rsidP="00D91871">
      <w:pPr>
        <w:rPr>
          <w:rFonts w:ascii="Arial" w:hAnsi="Arial" w:cs="Arial"/>
          <w:sz w:val="20"/>
          <w:szCs w:val="20"/>
        </w:rPr>
      </w:pPr>
      <w:r w:rsidRPr="008D611E">
        <w:rPr>
          <w:rFonts w:ascii="Arial" w:hAnsi="Arial" w:cs="Arial"/>
          <w:sz w:val="20"/>
          <w:szCs w:val="20"/>
        </w:rPr>
        <w:lastRenderedPageBreak/>
        <w:t xml:space="preserve">In August 2015, Warout Primary School became part of the Scottish Attainment Challenge and our key </w:t>
      </w:r>
      <w:r w:rsidR="001C3018">
        <w:rPr>
          <w:rFonts w:ascii="Arial" w:hAnsi="Arial" w:cs="Arial"/>
          <w:sz w:val="20"/>
          <w:szCs w:val="20"/>
        </w:rPr>
        <w:t xml:space="preserve">aims </w:t>
      </w:r>
      <w:r w:rsidR="00B91D00">
        <w:rPr>
          <w:rFonts w:ascii="Arial" w:hAnsi="Arial" w:cs="Arial"/>
          <w:sz w:val="20"/>
          <w:szCs w:val="20"/>
        </w:rPr>
        <w:t xml:space="preserve">are </w:t>
      </w:r>
      <w:r w:rsidRPr="008D611E">
        <w:rPr>
          <w:rFonts w:ascii="Arial" w:hAnsi="Arial" w:cs="Arial"/>
          <w:sz w:val="20"/>
          <w:szCs w:val="20"/>
        </w:rPr>
        <w:t>focused on achievements in Literacy, Numeracy and Health and Well Being.</w:t>
      </w:r>
    </w:p>
    <w:p w14:paraId="5D68E1C0" w14:textId="77777777" w:rsidR="00780EE2" w:rsidRPr="008D611E" w:rsidRDefault="00780EE2" w:rsidP="002F2281">
      <w:pPr>
        <w:rPr>
          <w:rFonts w:ascii="Arial" w:hAnsi="Arial" w:cs="Arial"/>
          <w:b/>
          <w:u w:val="single"/>
        </w:rPr>
      </w:pPr>
      <w:r w:rsidRPr="008D611E">
        <w:rPr>
          <w:rFonts w:ascii="Arial" w:hAnsi="Arial" w:cs="Arial"/>
          <w:b/>
          <w:u w:val="single"/>
        </w:rPr>
        <w:t>Attainment</w:t>
      </w:r>
    </w:p>
    <w:p w14:paraId="1BA96E80" w14:textId="77777777" w:rsidR="002F2281" w:rsidRPr="008D611E" w:rsidRDefault="002F2281" w:rsidP="002F2281">
      <w:pPr>
        <w:rPr>
          <w:rFonts w:ascii="Arial" w:hAnsi="Arial" w:cs="Arial"/>
          <w:b/>
          <w:sz w:val="20"/>
          <w:szCs w:val="20"/>
        </w:rPr>
      </w:pPr>
      <w:r w:rsidRPr="008D611E">
        <w:rPr>
          <w:rFonts w:ascii="Arial" w:hAnsi="Arial" w:cs="Arial"/>
          <w:sz w:val="20"/>
          <w:szCs w:val="20"/>
        </w:rPr>
        <w:t xml:space="preserve">Our projected attainment figures prior to school closure due to COVID 19 for </w:t>
      </w:r>
      <w:r w:rsidRPr="008D611E">
        <w:rPr>
          <w:rFonts w:ascii="Arial" w:hAnsi="Arial" w:cs="Arial"/>
          <w:b/>
          <w:sz w:val="20"/>
          <w:szCs w:val="20"/>
        </w:rPr>
        <w:t>2019-2020</w:t>
      </w:r>
    </w:p>
    <w:tbl>
      <w:tblPr>
        <w:tblStyle w:val="TableGrid"/>
        <w:tblW w:w="0" w:type="auto"/>
        <w:jc w:val="center"/>
        <w:tblLook w:val="04A0" w:firstRow="1" w:lastRow="0" w:firstColumn="1" w:lastColumn="0" w:noHBand="0" w:noVBand="1"/>
      </w:tblPr>
      <w:tblGrid>
        <w:gridCol w:w="1417"/>
        <w:gridCol w:w="1701"/>
        <w:gridCol w:w="1519"/>
        <w:gridCol w:w="1270"/>
      </w:tblGrid>
      <w:tr w:rsidR="00780EE2" w:rsidRPr="008D611E" w14:paraId="36400770" w14:textId="77777777" w:rsidTr="00780EE2">
        <w:trPr>
          <w:jc w:val="center"/>
        </w:trPr>
        <w:tc>
          <w:tcPr>
            <w:tcW w:w="1417" w:type="dxa"/>
            <w:vAlign w:val="center"/>
          </w:tcPr>
          <w:p w14:paraId="4E00DF9E"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Literacy</w:t>
            </w:r>
          </w:p>
        </w:tc>
        <w:tc>
          <w:tcPr>
            <w:tcW w:w="1701" w:type="dxa"/>
            <w:vAlign w:val="center"/>
          </w:tcPr>
          <w:p w14:paraId="128F964E"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74%</w:t>
            </w:r>
          </w:p>
        </w:tc>
        <w:tc>
          <w:tcPr>
            <w:tcW w:w="1519" w:type="dxa"/>
            <w:vAlign w:val="center"/>
          </w:tcPr>
          <w:p w14:paraId="2985E303"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Numeracy</w:t>
            </w:r>
          </w:p>
        </w:tc>
        <w:tc>
          <w:tcPr>
            <w:tcW w:w="1270" w:type="dxa"/>
            <w:vAlign w:val="center"/>
          </w:tcPr>
          <w:p w14:paraId="1062B82B"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73%</w:t>
            </w:r>
          </w:p>
        </w:tc>
      </w:tr>
    </w:tbl>
    <w:p w14:paraId="516A27E8" w14:textId="77777777" w:rsidR="002F2281" w:rsidRPr="008D611E" w:rsidRDefault="002F2281" w:rsidP="00D91871">
      <w:pPr>
        <w:rPr>
          <w:rFonts w:ascii="Comic Sans MS" w:hAnsi="Comic Sans MS"/>
          <w:sz w:val="20"/>
          <w:szCs w:val="20"/>
        </w:rPr>
      </w:pPr>
    </w:p>
    <w:p w14:paraId="7089CF69" w14:textId="400FD4A8" w:rsidR="00D91871" w:rsidRPr="008D611E" w:rsidRDefault="00D91871" w:rsidP="00D91871">
      <w:pPr>
        <w:rPr>
          <w:rFonts w:ascii="Arial" w:hAnsi="Arial" w:cs="Arial"/>
          <w:sz w:val="20"/>
          <w:szCs w:val="20"/>
          <w:u w:val="single"/>
        </w:rPr>
      </w:pPr>
      <w:r w:rsidRPr="008D611E">
        <w:rPr>
          <w:rFonts w:ascii="Arial" w:hAnsi="Arial" w:cs="Arial"/>
          <w:sz w:val="20"/>
          <w:szCs w:val="20"/>
          <w:u w:val="single"/>
        </w:rPr>
        <w:t xml:space="preserve">How well did our young </w:t>
      </w:r>
      <w:r w:rsidR="00D61B1D" w:rsidRPr="008D611E">
        <w:rPr>
          <w:rFonts w:ascii="Arial" w:hAnsi="Arial" w:cs="Arial"/>
          <w:sz w:val="20"/>
          <w:szCs w:val="20"/>
          <w:u w:val="single"/>
        </w:rPr>
        <w:t>people learn and achieve in 20</w:t>
      </w:r>
      <w:r w:rsidR="002F2281" w:rsidRPr="008D611E">
        <w:rPr>
          <w:rFonts w:ascii="Arial" w:hAnsi="Arial" w:cs="Arial"/>
          <w:sz w:val="20"/>
          <w:szCs w:val="20"/>
          <w:u w:val="single"/>
        </w:rPr>
        <w:t>2</w:t>
      </w:r>
      <w:r w:rsidR="00C75CEC">
        <w:rPr>
          <w:rFonts w:ascii="Arial" w:hAnsi="Arial" w:cs="Arial"/>
          <w:sz w:val="20"/>
          <w:szCs w:val="20"/>
          <w:u w:val="single"/>
        </w:rPr>
        <w:t>2</w:t>
      </w:r>
      <w:r w:rsidR="00D61B1D" w:rsidRPr="008D611E">
        <w:rPr>
          <w:rFonts w:ascii="Arial" w:hAnsi="Arial" w:cs="Arial"/>
          <w:sz w:val="20"/>
          <w:szCs w:val="20"/>
          <w:u w:val="single"/>
        </w:rPr>
        <w:t>-20</w:t>
      </w:r>
      <w:r w:rsidR="002F2281" w:rsidRPr="008D611E">
        <w:rPr>
          <w:rFonts w:ascii="Arial" w:hAnsi="Arial" w:cs="Arial"/>
          <w:sz w:val="20"/>
          <w:szCs w:val="20"/>
          <w:u w:val="single"/>
        </w:rPr>
        <w:t>2</w:t>
      </w:r>
      <w:r w:rsidR="00C75CEC">
        <w:rPr>
          <w:rFonts w:ascii="Arial" w:hAnsi="Arial" w:cs="Arial"/>
          <w:sz w:val="20"/>
          <w:szCs w:val="20"/>
          <w:u w:val="single"/>
        </w:rPr>
        <w:t>3</w:t>
      </w:r>
    </w:p>
    <w:tbl>
      <w:tblPr>
        <w:tblStyle w:val="TableGrid"/>
        <w:tblW w:w="0" w:type="auto"/>
        <w:tblInd w:w="775" w:type="dxa"/>
        <w:tblLook w:val="04A0" w:firstRow="1" w:lastRow="0" w:firstColumn="1" w:lastColumn="0" w:noHBand="0" w:noVBand="1"/>
      </w:tblPr>
      <w:tblGrid>
        <w:gridCol w:w="1839"/>
        <w:gridCol w:w="1417"/>
        <w:gridCol w:w="1701"/>
        <w:gridCol w:w="1519"/>
        <w:gridCol w:w="1270"/>
      </w:tblGrid>
      <w:tr w:rsidR="00780EE2" w:rsidRPr="008D611E" w14:paraId="412EA7EE" w14:textId="77777777" w:rsidTr="00082483">
        <w:tc>
          <w:tcPr>
            <w:tcW w:w="1839" w:type="dxa"/>
            <w:vAlign w:val="center"/>
          </w:tcPr>
          <w:p w14:paraId="71E6F111" w14:textId="77777777" w:rsidR="00780EE2" w:rsidRPr="008D611E" w:rsidRDefault="00780EE2" w:rsidP="005173E4">
            <w:pPr>
              <w:jc w:val="center"/>
              <w:rPr>
                <w:rFonts w:ascii="Arial" w:hAnsi="Arial" w:cs="Arial"/>
                <w:b/>
                <w:sz w:val="20"/>
                <w:szCs w:val="20"/>
              </w:rPr>
            </w:pPr>
            <w:r w:rsidRPr="008D611E">
              <w:rPr>
                <w:rFonts w:ascii="Arial" w:hAnsi="Arial" w:cs="Arial"/>
                <w:b/>
                <w:sz w:val="20"/>
                <w:szCs w:val="20"/>
              </w:rPr>
              <w:t>Stage</w:t>
            </w:r>
          </w:p>
        </w:tc>
        <w:tc>
          <w:tcPr>
            <w:tcW w:w="1417" w:type="dxa"/>
            <w:vAlign w:val="center"/>
          </w:tcPr>
          <w:p w14:paraId="43BB182E"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L and T</w:t>
            </w:r>
          </w:p>
        </w:tc>
        <w:tc>
          <w:tcPr>
            <w:tcW w:w="1701" w:type="dxa"/>
            <w:vAlign w:val="center"/>
          </w:tcPr>
          <w:p w14:paraId="7B9B720D"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Reading</w:t>
            </w:r>
          </w:p>
        </w:tc>
        <w:tc>
          <w:tcPr>
            <w:tcW w:w="1519" w:type="dxa"/>
            <w:vAlign w:val="center"/>
          </w:tcPr>
          <w:p w14:paraId="157358A8"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Writing</w:t>
            </w:r>
          </w:p>
        </w:tc>
        <w:tc>
          <w:tcPr>
            <w:tcW w:w="1270" w:type="dxa"/>
            <w:vAlign w:val="center"/>
          </w:tcPr>
          <w:p w14:paraId="051CE94B" w14:textId="77777777" w:rsidR="00780EE2" w:rsidRPr="008D611E" w:rsidRDefault="00780EE2" w:rsidP="005173E4">
            <w:pPr>
              <w:jc w:val="center"/>
              <w:rPr>
                <w:rFonts w:ascii="Arial" w:hAnsi="Arial" w:cs="Arial"/>
                <w:sz w:val="20"/>
                <w:szCs w:val="20"/>
              </w:rPr>
            </w:pPr>
            <w:r w:rsidRPr="008D611E">
              <w:rPr>
                <w:rFonts w:ascii="Arial" w:hAnsi="Arial" w:cs="Arial"/>
                <w:sz w:val="20"/>
                <w:szCs w:val="20"/>
              </w:rPr>
              <w:t>Numeracy</w:t>
            </w:r>
          </w:p>
        </w:tc>
      </w:tr>
      <w:tr w:rsidR="00C75CEC" w:rsidRPr="008D611E" w14:paraId="5057B0E5" w14:textId="77777777" w:rsidTr="00082483">
        <w:tc>
          <w:tcPr>
            <w:tcW w:w="1839" w:type="dxa"/>
          </w:tcPr>
          <w:p w14:paraId="35ED2C74" w14:textId="77777777" w:rsidR="00C75CEC" w:rsidRPr="008D611E" w:rsidRDefault="00C75CEC" w:rsidP="00C75CEC">
            <w:pPr>
              <w:rPr>
                <w:rFonts w:ascii="Arial" w:hAnsi="Arial" w:cs="Arial"/>
                <w:b/>
                <w:sz w:val="20"/>
                <w:szCs w:val="20"/>
              </w:rPr>
            </w:pPr>
            <w:r w:rsidRPr="008D611E">
              <w:rPr>
                <w:rFonts w:ascii="Arial" w:hAnsi="Arial" w:cs="Arial"/>
                <w:b/>
                <w:sz w:val="20"/>
                <w:szCs w:val="20"/>
              </w:rPr>
              <w:t>Primary 1</w:t>
            </w:r>
          </w:p>
          <w:p w14:paraId="66CF338F" w14:textId="77777777" w:rsidR="00C75CEC" w:rsidRPr="008D611E" w:rsidRDefault="00C75CEC" w:rsidP="00C75CEC">
            <w:pPr>
              <w:rPr>
                <w:rFonts w:ascii="Arial" w:hAnsi="Arial" w:cs="Arial"/>
                <w:b/>
                <w:sz w:val="20"/>
                <w:szCs w:val="20"/>
              </w:rPr>
            </w:pPr>
          </w:p>
        </w:tc>
        <w:tc>
          <w:tcPr>
            <w:tcW w:w="1417" w:type="dxa"/>
          </w:tcPr>
          <w:p w14:paraId="35F9D17D" w14:textId="0BE74B81" w:rsidR="00C75CEC" w:rsidRPr="008D611E" w:rsidRDefault="00C75CEC" w:rsidP="00C75CEC">
            <w:pPr>
              <w:jc w:val="center"/>
              <w:rPr>
                <w:rFonts w:ascii="Arial" w:hAnsi="Arial" w:cs="Arial"/>
                <w:b/>
                <w:sz w:val="20"/>
                <w:szCs w:val="20"/>
              </w:rPr>
            </w:pPr>
            <w:r>
              <w:rPr>
                <w:rFonts w:ascii="Arial" w:hAnsi="Arial" w:cs="Arial"/>
                <w:b/>
              </w:rPr>
              <w:t>71%</w:t>
            </w:r>
          </w:p>
        </w:tc>
        <w:tc>
          <w:tcPr>
            <w:tcW w:w="1701" w:type="dxa"/>
          </w:tcPr>
          <w:p w14:paraId="4BE66866" w14:textId="4949F63B" w:rsidR="00C75CEC" w:rsidRPr="008D611E" w:rsidRDefault="00C75CEC" w:rsidP="00C75CEC">
            <w:pPr>
              <w:jc w:val="center"/>
              <w:rPr>
                <w:rFonts w:ascii="Arial" w:hAnsi="Arial" w:cs="Arial"/>
                <w:b/>
                <w:sz w:val="20"/>
                <w:szCs w:val="20"/>
              </w:rPr>
            </w:pPr>
            <w:r>
              <w:rPr>
                <w:rFonts w:ascii="Arial" w:hAnsi="Arial" w:cs="Arial"/>
                <w:b/>
              </w:rPr>
              <w:t>71%</w:t>
            </w:r>
          </w:p>
        </w:tc>
        <w:tc>
          <w:tcPr>
            <w:tcW w:w="1519" w:type="dxa"/>
          </w:tcPr>
          <w:p w14:paraId="613FEF8A" w14:textId="5CC041A4" w:rsidR="00C75CEC" w:rsidRPr="008D611E" w:rsidRDefault="00C75CEC" w:rsidP="00C75CEC">
            <w:pPr>
              <w:jc w:val="center"/>
              <w:rPr>
                <w:rFonts w:ascii="Arial" w:hAnsi="Arial" w:cs="Arial"/>
                <w:b/>
                <w:sz w:val="20"/>
                <w:szCs w:val="20"/>
              </w:rPr>
            </w:pPr>
            <w:r>
              <w:rPr>
                <w:rFonts w:ascii="Arial" w:hAnsi="Arial" w:cs="Arial"/>
                <w:b/>
              </w:rPr>
              <w:t>71%</w:t>
            </w:r>
          </w:p>
        </w:tc>
        <w:tc>
          <w:tcPr>
            <w:tcW w:w="1270" w:type="dxa"/>
          </w:tcPr>
          <w:p w14:paraId="6CD55CD8" w14:textId="47F8DADD" w:rsidR="00C75CEC" w:rsidRPr="008D611E" w:rsidRDefault="00C75CEC" w:rsidP="00C75CEC">
            <w:pPr>
              <w:jc w:val="center"/>
              <w:rPr>
                <w:rFonts w:ascii="Arial" w:hAnsi="Arial" w:cs="Arial"/>
                <w:b/>
                <w:sz w:val="20"/>
                <w:szCs w:val="20"/>
              </w:rPr>
            </w:pPr>
            <w:r>
              <w:rPr>
                <w:rFonts w:ascii="Arial" w:hAnsi="Arial" w:cs="Arial"/>
                <w:b/>
              </w:rPr>
              <w:t>71%</w:t>
            </w:r>
          </w:p>
        </w:tc>
      </w:tr>
      <w:tr w:rsidR="00C75CEC" w:rsidRPr="008D611E" w14:paraId="08B623FF" w14:textId="77777777" w:rsidTr="00082483">
        <w:tc>
          <w:tcPr>
            <w:tcW w:w="1839" w:type="dxa"/>
          </w:tcPr>
          <w:p w14:paraId="4F2A26B8" w14:textId="77777777" w:rsidR="00C75CEC" w:rsidRPr="008D611E" w:rsidRDefault="00C75CEC" w:rsidP="00C75CEC">
            <w:pPr>
              <w:rPr>
                <w:rFonts w:ascii="Arial" w:hAnsi="Arial" w:cs="Arial"/>
                <w:b/>
                <w:sz w:val="20"/>
                <w:szCs w:val="20"/>
              </w:rPr>
            </w:pPr>
            <w:r w:rsidRPr="008D611E">
              <w:rPr>
                <w:rFonts w:ascii="Arial" w:hAnsi="Arial" w:cs="Arial"/>
                <w:b/>
                <w:sz w:val="20"/>
                <w:szCs w:val="20"/>
              </w:rPr>
              <w:t>Primary 4</w:t>
            </w:r>
          </w:p>
          <w:p w14:paraId="1F1C3F68" w14:textId="77777777" w:rsidR="00C75CEC" w:rsidRPr="008D611E" w:rsidRDefault="00C75CEC" w:rsidP="00C75CEC">
            <w:pPr>
              <w:rPr>
                <w:rFonts w:ascii="Arial" w:hAnsi="Arial" w:cs="Arial"/>
                <w:b/>
                <w:sz w:val="20"/>
                <w:szCs w:val="20"/>
              </w:rPr>
            </w:pPr>
          </w:p>
        </w:tc>
        <w:tc>
          <w:tcPr>
            <w:tcW w:w="1417" w:type="dxa"/>
          </w:tcPr>
          <w:p w14:paraId="19B9351A" w14:textId="2C911A54" w:rsidR="00C75CEC" w:rsidRPr="008D611E" w:rsidRDefault="00C75CEC" w:rsidP="00C75CEC">
            <w:pPr>
              <w:jc w:val="center"/>
              <w:rPr>
                <w:rFonts w:ascii="Arial" w:hAnsi="Arial" w:cs="Arial"/>
                <w:b/>
                <w:sz w:val="20"/>
                <w:szCs w:val="20"/>
              </w:rPr>
            </w:pPr>
            <w:r>
              <w:rPr>
                <w:rFonts w:ascii="Arial" w:hAnsi="Arial" w:cs="Arial"/>
                <w:b/>
              </w:rPr>
              <w:t>59</w:t>
            </w:r>
            <w:r w:rsidRPr="00345B02">
              <w:rPr>
                <w:rFonts w:ascii="Arial" w:hAnsi="Arial" w:cs="Arial"/>
                <w:b/>
              </w:rPr>
              <w:t>%</w:t>
            </w:r>
          </w:p>
        </w:tc>
        <w:tc>
          <w:tcPr>
            <w:tcW w:w="1701" w:type="dxa"/>
          </w:tcPr>
          <w:p w14:paraId="7136E263" w14:textId="3ADE93D9" w:rsidR="00C75CEC" w:rsidRPr="008D611E" w:rsidRDefault="00C75CEC" w:rsidP="00C75CEC">
            <w:pPr>
              <w:jc w:val="center"/>
              <w:rPr>
                <w:rFonts w:ascii="Arial" w:hAnsi="Arial" w:cs="Arial"/>
                <w:b/>
                <w:sz w:val="20"/>
                <w:szCs w:val="20"/>
              </w:rPr>
            </w:pPr>
            <w:r>
              <w:rPr>
                <w:rFonts w:ascii="Arial" w:hAnsi="Arial" w:cs="Arial"/>
                <w:b/>
              </w:rPr>
              <w:t>56</w:t>
            </w:r>
            <w:r w:rsidRPr="00345B02">
              <w:rPr>
                <w:rFonts w:ascii="Arial" w:hAnsi="Arial" w:cs="Arial"/>
                <w:b/>
              </w:rPr>
              <w:t>%</w:t>
            </w:r>
          </w:p>
        </w:tc>
        <w:tc>
          <w:tcPr>
            <w:tcW w:w="1519" w:type="dxa"/>
          </w:tcPr>
          <w:p w14:paraId="6197D5CA" w14:textId="6DD2D52E" w:rsidR="00C75CEC" w:rsidRPr="008D611E" w:rsidRDefault="00C75CEC" w:rsidP="00C75CEC">
            <w:pPr>
              <w:jc w:val="center"/>
              <w:rPr>
                <w:rFonts w:ascii="Arial" w:hAnsi="Arial" w:cs="Arial"/>
                <w:b/>
                <w:sz w:val="20"/>
                <w:szCs w:val="20"/>
              </w:rPr>
            </w:pPr>
            <w:r>
              <w:rPr>
                <w:rFonts w:ascii="Arial" w:hAnsi="Arial" w:cs="Arial"/>
                <w:b/>
              </w:rPr>
              <w:t>44</w:t>
            </w:r>
            <w:r w:rsidRPr="00345B02">
              <w:rPr>
                <w:rFonts w:ascii="Arial" w:hAnsi="Arial" w:cs="Arial"/>
                <w:b/>
              </w:rPr>
              <w:t>%</w:t>
            </w:r>
          </w:p>
        </w:tc>
        <w:tc>
          <w:tcPr>
            <w:tcW w:w="1270" w:type="dxa"/>
          </w:tcPr>
          <w:p w14:paraId="18F1A0E5" w14:textId="31EC551A" w:rsidR="00C75CEC" w:rsidRPr="008D611E" w:rsidRDefault="00C75CEC" w:rsidP="00C75CEC">
            <w:pPr>
              <w:jc w:val="center"/>
              <w:rPr>
                <w:rFonts w:ascii="Arial" w:hAnsi="Arial" w:cs="Arial"/>
                <w:b/>
                <w:sz w:val="20"/>
                <w:szCs w:val="20"/>
              </w:rPr>
            </w:pPr>
            <w:r>
              <w:rPr>
                <w:rFonts w:ascii="Arial" w:hAnsi="Arial" w:cs="Arial"/>
                <w:b/>
              </w:rPr>
              <w:t>63</w:t>
            </w:r>
            <w:r w:rsidRPr="00345B02">
              <w:rPr>
                <w:rFonts w:ascii="Arial" w:hAnsi="Arial" w:cs="Arial"/>
                <w:b/>
              </w:rPr>
              <w:t>%</w:t>
            </w:r>
          </w:p>
        </w:tc>
      </w:tr>
      <w:tr w:rsidR="00C75CEC" w:rsidRPr="008D611E" w14:paraId="4CB79A5E" w14:textId="77777777" w:rsidTr="00082483">
        <w:tc>
          <w:tcPr>
            <w:tcW w:w="1839" w:type="dxa"/>
          </w:tcPr>
          <w:p w14:paraId="4E8FA6F5" w14:textId="34E63D23" w:rsidR="00C75CEC" w:rsidRDefault="00C75CEC" w:rsidP="00C75CEC">
            <w:pPr>
              <w:rPr>
                <w:rFonts w:ascii="Arial" w:hAnsi="Arial" w:cs="Arial"/>
                <w:b/>
                <w:sz w:val="20"/>
                <w:szCs w:val="20"/>
              </w:rPr>
            </w:pPr>
            <w:r w:rsidRPr="008D611E">
              <w:rPr>
                <w:rFonts w:ascii="Arial" w:hAnsi="Arial" w:cs="Arial"/>
                <w:b/>
                <w:sz w:val="20"/>
                <w:szCs w:val="20"/>
              </w:rPr>
              <w:t>Primary 7</w:t>
            </w:r>
          </w:p>
          <w:p w14:paraId="124A30BF" w14:textId="77777777" w:rsidR="00C75CEC" w:rsidRPr="00C75CEC" w:rsidRDefault="00C75CEC" w:rsidP="00C75CEC">
            <w:pPr>
              <w:rPr>
                <w:rFonts w:ascii="Arial" w:hAnsi="Arial" w:cs="Arial"/>
                <w:b/>
                <w:sz w:val="20"/>
                <w:szCs w:val="20"/>
              </w:rPr>
            </w:pPr>
            <w:r w:rsidRPr="00C75CEC">
              <w:rPr>
                <w:rFonts w:ascii="Arial" w:hAnsi="Arial" w:cs="Arial"/>
                <w:b/>
                <w:sz w:val="20"/>
                <w:szCs w:val="20"/>
                <w:highlight w:val="yellow"/>
              </w:rPr>
              <w:t>2016-2017</w:t>
            </w:r>
            <w:r w:rsidRPr="00C75CEC">
              <w:rPr>
                <w:rFonts w:ascii="Arial" w:hAnsi="Arial" w:cs="Arial"/>
                <w:b/>
                <w:sz w:val="20"/>
                <w:szCs w:val="20"/>
              </w:rPr>
              <w:t xml:space="preserve"> (P1)</w:t>
            </w:r>
          </w:p>
          <w:p w14:paraId="7FC4247A" w14:textId="77777777" w:rsidR="00C75CEC" w:rsidRPr="008D611E" w:rsidRDefault="00C75CEC" w:rsidP="00C75CEC">
            <w:pPr>
              <w:rPr>
                <w:rFonts w:ascii="Arial" w:hAnsi="Arial" w:cs="Arial"/>
                <w:b/>
                <w:sz w:val="20"/>
                <w:szCs w:val="20"/>
              </w:rPr>
            </w:pPr>
          </w:p>
          <w:p w14:paraId="7804DD1E" w14:textId="77777777" w:rsidR="00C75CEC" w:rsidRPr="008D611E" w:rsidRDefault="00C75CEC" w:rsidP="00C75CEC">
            <w:pPr>
              <w:rPr>
                <w:rFonts w:ascii="Arial" w:hAnsi="Arial" w:cs="Arial"/>
                <w:b/>
                <w:sz w:val="20"/>
                <w:szCs w:val="20"/>
              </w:rPr>
            </w:pPr>
          </w:p>
        </w:tc>
        <w:tc>
          <w:tcPr>
            <w:tcW w:w="1417" w:type="dxa"/>
          </w:tcPr>
          <w:p w14:paraId="05D0F6F2" w14:textId="77777777" w:rsidR="00C75CEC" w:rsidRDefault="00C75CEC" w:rsidP="00C75CEC">
            <w:pPr>
              <w:jc w:val="center"/>
              <w:rPr>
                <w:rFonts w:ascii="Arial" w:hAnsi="Arial" w:cs="Arial"/>
                <w:b/>
              </w:rPr>
            </w:pPr>
            <w:r>
              <w:rPr>
                <w:rFonts w:ascii="Arial" w:hAnsi="Arial" w:cs="Arial"/>
                <w:b/>
              </w:rPr>
              <w:t>68</w:t>
            </w:r>
            <w:r w:rsidRPr="00345B02">
              <w:rPr>
                <w:rFonts w:ascii="Arial" w:hAnsi="Arial" w:cs="Arial"/>
                <w:b/>
              </w:rPr>
              <w:t>%</w:t>
            </w:r>
          </w:p>
          <w:p w14:paraId="6DA3B91D" w14:textId="3C9E47AE" w:rsidR="00C75CEC" w:rsidRPr="008D611E" w:rsidRDefault="00C75CEC" w:rsidP="00C75CEC">
            <w:pPr>
              <w:jc w:val="center"/>
              <w:rPr>
                <w:rFonts w:ascii="Arial" w:hAnsi="Arial" w:cs="Arial"/>
                <w:b/>
                <w:sz w:val="20"/>
                <w:szCs w:val="20"/>
              </w:rPr>
            </w:pPr>
            <w:r>
              <w:rPr>
                <w:rFonts w:ascii="Arial" w:hAnsi="Arial" w:cs="Arial"/>
                <w:b/>
                <w:highlight w:val="yellow"/>
              </w:rPr>
              <w:t>52</w:t>
            </w:r>
            <w:r w:rsidRPr="00723160">
              <w:rPr>
                <w:rFonts w:ascii="Arial" w:hAnsi="Arial" w:cs="Arial"/>
                <w:b/>
                <w:highlight w:val="yellow"/>
              </w:rPr>
              <w:t>%</w:t>
            </w:r>
          </w:p>
        </w:tc>
        <w:tc>
          <w:tcPr>
            <w:tcW w:w="1701" w:type="dxa"/>
          </w:tcPr>
          <w:p w14:paraId="2876BA66" w14:textId="77777777" w:rsidR="00C75CEC" w:rsidRDefault="00C75CEC" w:rsidP="00C75CEC">
            <w:pPr>
              <w:jc w:val="center"/>
              <w:rPr>
                <w:rFonts w:ascii="Arial" w:hAnsi="Arial" w:cs="Arial"/>
                <w:b/>
              </w:rPr>
            </w:pPr>
            <w:r>
              <w:rPr>
                <w:rFonts w:ascii="Arial" w:hAnsi="Arial" w:cs="Arial"/>
                <w:b/>
              </w:rPr>
              <w:t>68%</w:t>
            </w:r>
          </w:p>
          <w:p w14:paraId="3D01790F" w14:textId="6DD9B172" w:rsidR="00C75CEC" w:rsidRPr="008D611E" w:rsidRDefault="00C75CEC" w:rsidP="00C75CEC">
            <w:pPr>
              <w:jc w:val="center"/>
              <w:rPr>
                <w:rFonts w:ascii="Arial" w:hAnsi="Arial" w:cs="Arial"/>
                <w:b/>
                <w:sz w:val="20"/>
                <w:szCs w:val="20"/>
              </w:rPr>
            </w:pPr>
            <w:r>
              <w:rPr>
                <w:rFonts w:ascii="Arial" w:hAnsi="Arial" w:cs="Arial"/>
                <w:b/>
                <w:highlight w:val="yellow"/>
              </w:rPr>
              <w:t>43</w:t>
            </w:r>
            <w:r w:rsidRPr="00723160">
              <w:rPr>
                <w:rFonts w:ascii="Arial" w:hAnsi="Arial" w:cs="Arial"/>
                <w:b/>
                <w:highlight w:val="yellow"/>
              </w:rPr>
              <w:t>%</w:t>
            </w:r>
          </w:p>
        </w:tc>
        <w:tc>
          <w:tcPr>
            <w:tcW w:w="1519" w:type="dxa"/>
          </w:tcPr>
          <w:p w14:paraId="6F849EB4" w14:textId="77777777" w:rsidR="00C75CEC" w:rsidRDefault="00C75CEC" w:rsidP="00C75CEC">
            <w:pPr>
              <w:jc w:val="center"/>
              <w:rPr>
                <w:rFonts w:ascii="Arial" w:hAnsi="Arial" w:cs="Arial"/>
                <w:b/>
              </w:rPr>
            </w:pPr>
            <w:r>
              <w:rPr>
                <w:rFonts w:ascii="Arial" w:hAnsi="Arial" w:cs="Arial"/>
                <w:b/>
              </w:rPr>
              <w:t>52</w:t>
            </w:r>
            <w:r w:rsidRPr="00345B02">
              <w:rPr>
                <w:rFonts w:ascii="Arial" w:hAnsi="Arial" w:cs="Arial"/>
                <w:b/>
              </w:rPr>
              <w:t>%</w:t>
            </w:r>
          </w:p>
          <w:p w14:paraId="7C8E0119" w14:textId="4DC942BF" w:rsidR="00C75CEC" w:rsidRPr="008D611E" w:rsidRDefault="00C75CEC" w:rsidP="00C75CEC">
            <w:pPr>
              <w:jc w:val="center"/>
              <w:rPr>
                <w:rFonts w:ascii="Arial" w:hAnsi="Arial" w:cs="Arial"/>
                <w:b/>
                <w:sz w:val="20"/>
                <w:szCs w:val="20"/>
              </w:rPr>
            </w:pPr>
            <w:r>
              <w:rPr>
                <w:rFonts w:ascii="Arial" w:hAnsi="Arial" w:cs="Arial"/>
                <w:b/>
                <w:highlight w:val="yellow"/>
              </w:rPr>
              <w:t>47</w:t>
            </w:r>
            <w:r w:rsidRPr="00723160">
              <w:rPr>
                <w:rFonts w:ascii="Arial" w:hAnsi="Arial" w:cs="Arial"/>
                <w:b/>
                <w:highlight w:val="yellow"/>
              </w:rPr>
              <w:t>%</w:t>
            </w:r>
          </w:p>
        </w:tc>
        <w:tc>
          <w:tcPr>
            <w:tcW w:w="1270" w:type="dxa"/>
          </w:tcPr>
          <w:p w14:paraId="070C530F" w14:textId="77777777" w:rsidR="00C75CEC" w:rsidRDefault="00C75CEC" w:rsidP="00C75CEC">
            <w:pPr>
              <w:jc w:val="center"/>
              <w:rPr>
                <w:rFonts w:ascii="Arial" w:hAnsi="Arial" w:cs="Arial"/>
                <w:b/>
              </w:rPr>
            </w:pPr>
            <w:r>
              <w:rPr>
                <w:rFonts w:ascii="Arial" w:hAnsi="Arial" w:cs="Arial"/>
                <w:b/>
              </w:rPr>
              <w:t>60</w:t>
            </w:r>
            <w:r w:rsidRPr="00345B02">
              <w:rPr>
                <w:rFonts w:ascii="Arial" w:hAnsi="Arial" w:cs="Arial"/>
                <w:b/>
              </w:rPr>
              <w:t>%</w:t>
            </w:r>
          </w:p>
          <w:p w14:paraId="6ECD1550" w14:textId="7EDB0F48" w:rsidR="00C75CEC" w:rsidRPr="008D611E" w:rsidRDefault="00C75CEC" w:rsidP="00C75CEC">
            <w:pPr>
              <w:jc w:val="center"/>
              <w:rPr>
                <w:rFonts w:ascii="Arial" w:hAnsi="Arial" w:cs="Arial"/>
                <w:b/>
                <w:sz w:val="20"/>
                <w:szCs w:val="20"/>
              </w:rPr>
            </w:pPr>
            <w:r>
              <w:rPr>
                <w:rFonts w:ascii="Arial" w:hAnsi="Arial" w:cs="Arial"/>
                <w:b/>
                <w:highlight w:val="yellow"/>
              </w:rPr>
              <w:t>38</w:t>
            </w:r>
            <w:r w:rsidRPr="00723160">
              <w:rPr>
                <w:rFonts w:ascii="Arial" w:hAnsi="Arial" w:cs="Arial"/>
                <w:b/>
                <w:highlight w:val="yellow"/>
              </w:rPr>
              <w:t>%</w:t>
            </w:r>
          </w:p>
        </w:tc>
      </w:tr>
      <w:tr w:rsidR="00082483" w:rsidRPr="008D611E" w14:paraId="0BDBF7C4" w14:textId="77777777" w:rsidTr="00082483">
        <w:tc>
          <w:tcPr>
            <w:tcW w:w="1839" w:type="dxa"/>
          </w:tcPr>
          <w:p w14:paraId="3AA9EF2D" w14:textId="77777777" w:rsidR="00082483" w:rsidRPr="008D611E" w:rsidRDefault="00082483" w:rsidP="00082483">
            <w:pPr>
              <w:rPr>
                <w:rFonts w:ascii="Arial" w:hAnsi="Arial" w:cs="Arial"/>
                <w:b/>
                <w:sz w:val="20"/>
                <w:szCs w:val="20"/>
              </w:rPr>
            </w:pPr>
            <w:r w:rsidRPr="008D611E">
              <w:rPr>
                <w:rFonts w:ascii="Arial" w:hAnsi="Arial" w:cs="Arial"/>
                <w:b/>
                <w:sz w:val="20"/>
                <w:szCs w:val="20"/>
              </w:rPr>
              <w:t>Overall</w:t>
            </w:r>
          </w:p>
        </w:tc>
        <w:tc>
          <w:tcPr>
            <w:tcW w:w="1417" w:type="dxa"/>
          </w:tcPr>
          <w:p w14:paraId="244961D3" w14:textId="76AAB39D" w:rsidR="00082483" w:rsidRPr="008D611E" w:rsidRDefault="00082483" w:rsidP="00082483">
            <w:pPr>
              <w:jc w:val="center"/>
              <w:rPr>
                <w:rFonts w:ascii="Arial" w:hAnsi="Arial" w:cs="Arial"/>
                <w:b/>
                <w:sz w:val="20"/>
                <w:szCs w:val="20"/>
              </w:rPr>
            </w:pPr>
            <w:r>
              <w:rPr>
                <w:rFonts w:ascii="Arial" w:hAnsi="Arial" w:cs="Arial"/>
                <w:b/>
              </w:rPr>
              <w:t>66</w:t>
            </w:r>
            <w:r w:rsidRPr="00345B02">
              <w:rPr>
                <w:rFonts w:ascii="Arial" w:hAnsi="Arial" w:cs="Arial"/>
                <w:b/>
              </w:rPr>
              <w:t>%</w:t>
            </w:r>
          </w:p>
        </w:tc>
        <w:tc>
          <w:tcPr>
            <w:tcW w:w="1701" w:type="dxa"/>
          </w:tcPr>
          <w:p w14:paraId="2E3A9247" w14:textId="2208921E" w:rsidR="00082483" w:rsidRPr="008D611E" w:rsidRDefault="00082483" w:rsidP="00082483">
            <w:pPr>
              <w:jc w:val="center"/>
              <w:rPr>
                <w:rFonts w:ascii="Arial" w:hAnsi="Arial" w:cs="Arial"/>
                <w:b/>
                <w:sz w:val="20"/>
                <w:szCs w:val="20"/>
              </w:rPr>
            </w:pPr>
            <w:r>
              <w:rPr>
                <w:rFonts w:ascii="Arial" w:hAnsi="Arial" w:cs="Arial"/>
                <w:b/>
              </w:rPr>
              <w:t>65</w:t>
            </w:r>
            <w:r w:rsidRPr="00345B02">
              <w:rPr>
                <w:rFonts w:ascii="Arial" w:hAnsi="Arial" w:cs="Arial"/>
                <w:b/>
              </w:rPr>
              <w:t>%</w:t>
            </w:r>
          </w:p>
        </w:tc>
        <w:tc>
          <w:tcPr>
            <w:tcW w:w="1519" w:type="dxa"/>
          </w:tcPr>
          <w:p w14:paraId="180A713B" w14:textId="7A2B0AF2" w:rsidR="00082483" w:rsidRPr="008D611E" w:rsidRDefault="00082483" w:rsidP="00082483">
            <w:pPr>
              <w:jc w:val="center"/>
              <w:rPr>
                <w:rFonts w:ascii="Arial" w:hAnsi="Arial" w:cs="Arial"/>
                <w:b/>
                <w:sz w:val="20"/>
                <w:szCs w:val="20"/>
              </w:rPr>
            </w:pPr>
            <w:r>
              <w:rPr>
                <w:rFonts w:ascii="Arial" w:hAnsi="Arial" w:cs="Arial"/>
                <w:b/>
              </w:rPr>
              <w:t>56</w:t>
            </w:r>
            <w:r w:rsidRPr="00345B02">
              <w:rPr>
                <w:rFonts w:ascii="Arial" w:hAnsi="Arial" w:cs="Arial"/>
                <w:b/>
              </w:rPr>
              <w:t>%</w:t>
            </w:r>
          </w:p>
        </w:tc>
        <w:tc>
          <w:tcPr>
            <w:tcW w:w="1270" w:type="dxa"/>
          </w:tcPr>
          <w:p w14:paraId="63A6AA31" w14:textId="7483BB56" w:rsidR="00082483" w:rsidRPr="008D611E" w:rsidRDefault="00082483" w:rsidP="00082483">
            <w:pPr>
              <w:jc w:val="center"/>
              <w:rPr>
                <w:rFonts w:ascii="Arial" w:hAnsi="Arial" w:cs="Arial"/>
                <w:b/>
                <w:sz w:val="20"/>
                <w:szCs w:val="20"/>
              </w:rPr>
            </w:pPr>
            <w:r>
              <w:rPr>
                <w:rFonts w:ascii="Arial" w:hAnsi="Arial" w:cs="Arial"/>
                <w:b/>
              </w:rPr>
              <w:t>65</w:t>
            </w:r>
            <w:r w:rsidRPr="00345B02">
              <w:rPr>
                <w:rFonts w:ascii="Arial" w:hAnsi="Arial" w:cs="Arial"/>
                <w:b/>
              </w:rPr>
              <w:t>%</w:t>
            </w:r>
          </w:p>
        </w:tc>
      </w:tr>
      <w:tr w:rsidR="00082483" w:rsidRPr="008D611E" w14:paraId="3FEC5BC2" w14:textId="77777777" w:rsidTr="00082483">
        <w:tc>
          <w:tcPr>
            <w:tcW w:w="1839" w:type="dxa"/>
          </w:tcPr>
          <w:p w14:paraId="10BCC524" w14:textId="77777777" w:rsidR="00082483" w:rsidRPr="008D611E" w:rsidRDefault="00082483" w:rsidP="00082483">
            <w:pPr>
              <w:rPr>
                <w:rFonts w:ascii="Arial" w:hAnsi="Arial" w:cs="Arial"/>
                <w:b/>
                <w:sz w:val="20"/>
                <w:szCs w:val="20"/>
              </w:rPr>
            </w:pPr>
          </w:p>
        </w:tc>
        <w:tc>
          <w:tcPr>
            <w:tcW w:w="1417" w:type="dxa"/>
          </w:tcPr>
          <w:p w14:paraId="22A09242" w14:textId="77777777" w:rsidR="00082483" w:rsidRDefault="00082483" w:rsidP="00082483">
            <w:pPr>
              <w:jc w:val="center"/>
              <w:rPr>
                <w:rFonts w:ascii="Arial" w:hAnsi="Arial" w:cs="Arial"/>
                <w:b/>
              </w:rPr>
            </w:pPr>
            <w:r w:rsidRPr="00345B02">
              <w:rPr>
                <w:rFonts w:ascii="Arial" w:hAnsi="Arial" w:cs="Arial"/>
                <w:b/>
              </w:rPr>
              <w:t>Literacy</w:t>
            </w:r>
          </w:p>
          <w:p w14:paraId="34E3ACA0" w14:textId="0517A13B" w:rsidR="00082483" w:rsidRPr="008D611E" w:rsidRDefault="00082483" w:rsidP="00082483">
            <w:pPr>
              <w:jc w:val="center"/>
              <w:rPr>
                <w:rFonts w:ascii="Arial" w:hAnsi="Arial" w:cs="Arial"/>
                <w:b/>
                <w:sz w:val="20"/>
                <w:szCs w:val="20"/>
              </w:rPr>
            </w:pPr>
            <w:r w:rsidRPr="004557B6">
              <w:rPr>
                <w:rFonts w:ascii="Arial" w:hAnsi="Arial" w:cs="Arial"/>
                <w:b/>
                <w:sz w:val="18"/>
                <w:szCs w:val="18"/>
              </w:rPr>
              <w:t>Stretch Target</w:t>
            </w:r>
          </w:p>
        </w:tc>
        <w:tc>
          <w:tcPr>
            <w:tcW w:w="1701" w:type="dxa"/>
          </w:tcPr>
          <w:p w14:paraId="364DB748" w14:textId="77777777" w:rsidR="00082483" w:rsidRDefault="00082483" w:rsidP="00082483">
            <w:pPr>
              <w:jc w:val="center"/>
              <w:rPr>
                <w:rFonts w:ascii="Arial" w:hAnsi="Arial" w:cs="Arial"/>
                <w:b/>
              </w:rPr>
            </w:pPr>
            <w:r>
              <w:rPr>
                <w:rFonts w:ascii="Arial" w:hAnsi="Arial" w:cs="Arial"/>
                <w:b/>
              </w:rPr>
              <w:t>62</w:t>
            </w:r>
            <w:r w:rsidRPr="00345B02">
              <w:rPr>
                <w:rFonts w:ascii="Arial" w:hAnsi="Arial" w:cs="Arial"/>
                <w:b/>
              </w:rPr>
              <w:t>%</w:t>
            </w:r>
          </w:p>
          <w:p w14:paraId="5E7D1268" w14:textId="77777777" w:rsidR="00082483" w:rsidRDefault="00082483" w:rsidP="00082483">
            <w:pPr>
              <w:jc w:val="center"/>
              <w:rPr>
                <w:rFonts w:ascii="Arial" w:hAnsi="Arial" w:cs="Arial"/>
                <w:b/>
              </w:rPr>
            </w:pPr>
            <w:r w:rsidRPr="004557B6">
              <w:rPr>
                <w:rFonts w:ascii="Arial" w:hAnsi="Arial" w:cs="Arial"/>
                <w:b/>
                <w:highlight w:val="green"/>
              </w:rPr>
              <w:t>69.3%</w:t>
            </w:r>
          </w:p>
          <w:p w14:paraId="1D6258F5" w14:textId="76911133" w:rsidR="00082483" w:rsidRPr="008D611E" w:rsidRDefault="00082483" w:rsidP="00082483">
            <w:pPr>
              <w:jc w:val="center"/>
              <w:rPr>
                <w:rFonts w:ascii="Arial" w:hAnsi="Arial" w:cs="Arial"/>
                <w:b/>
                <w:sz w:val="20"/>
                <w:szCs w:val="20"/>
              </w:rPr>
            </w:pPr>
          </w:p>
        </w:tc>
        <w:tc>
          <w:tcPr>
            <w:tcW w:w="1519" w:type="dxa"/>
          </w:tcPr>
          <w:p w14:paraId="22FFA876" w14:textId="77777777" w:rsidR="00082483" w:rsidRDefault="00082483" w:rsidP="00082483">
            <w:pPr>
              <w:jc w:val="center"/>
              <w:rPr>
                <w:rFonts w:ascii="Arial" w:hAnsi="Arial" w:cs="Arial"/>
                <w:b/>
              </w:rPr>
            </w:pPr>
            <w:r w:rsidRPr="00345B02">
              <w:rPr>
                <w:rFonts w:ascii="Arial" w:hAnsi="Arial" w:cs="Arial"/>
                <w:b/>
              </w:rPr>
              <w:t>Numeracy</w:t>
            </w:r>
          </w:p>
          <w:p w14:paraId="60FB78E2" w14:textId="44EE6C97" w:rsidR="00082483" w:rsidRPr="008D611E" w:rsidRDefault="00082483" w:rsidP="00082483">
            <w:pPr>
              <w:jc w:val="center"/>
              <w:rPr>
                <w:rFonts w:ascii="Arial" w:hAnsi="Arial" w:cs="Arial"/>
                <w:b/>
                <w:sz w:val="20"/>
                <w:szCs w:val="20"/>
              </w:rPr>
            </w:pPr>
            <w:r w:rsidRPr="004557B6">
              <w:rPr>
                <w:rFonts w:ascii="Arial" w:hAnsi="Arial" w:cs="Arial"/>
                <w:b/>
                <w:sz w:val="18"/>
                <w:szCs w:val="18"/>
              </w:rPr>
              <w:t>Stretch Target</w:t>
            </w:r>
          </w:p>
        </w:tc>
        <w:tc>
          <w:tcPr>
            <w:tcW w:w="1270" w:type="dxa"/>
          </w:tcPr>
          <w:p w14:paraId="75716CAF" w14:textId="77777777" w:rsidR="00082483" w:rsidRDefault="00082483" w:rsidP="00082483">
            <w:pPr>
              <w:jc w:val="center"/>
              <w:rPr>
                <w:rFonts w:ascii="Arial" w:hAnsi="Arial" w:cs="Arial"/>
                <w:b/>
              </w:rPr>
            </w:pPr>
            <w:r>
              <w:rPr>
                <w:rFonts w:ascii="Arial" w:hAnsi="Arial" w:cs="Arial"/>
                <w:b/>
              </w:rPr>
              <w:t>65</w:t>
            </w:r>
            <w:r w:rsidRPr="00345B02">
              <w:rPr>
                <w:rFonts w:ascii="Arial" w:hAnsi="Arial" w:cs="Arial"/>
                <w:b/>
              </w:rPr>
              <w:t>%</w:t>
            </w:r>
          </w:p>
          <w:p w14:paraId="2A5953B0" w14:textId="1B637568" w:rsidR="00082483" w:rsidRPr="008D611E" w:rsidRDefault="00082483" w:rsidP="00082483">
            <w:pPr>
              <w:jc w:val="center"/>
              <w:rPr>
                <w:rFonts w:ascii="Arial" w:hAnsi="Arial" w:cs="Arial"/>
                <w:b/>
                <w:sz w:val="20"/>
                <w:szCs w:val="20"/>
              </w:rPr>
            </w:pPr>
            <w:r w:rsidRPr="004557B6">
              <w:rPr>
                <w:rFonts w:ascii="Arial" w:hAnsi="Arial" w:cs="Arial"/>
                <w:b/>
                <w:highlight w:val="green"/>
              </w:rPr>
              <w:t>73%</w:t>
            </w:r>
          </w:p>
        </w:tc>
      </w:tr>
      <w:tr w:rsidR="00780EE2" w:rsidRPr="008D611E" w14:paraId="44EABD72" w14:textId="77777777" w:rsidTr="00082483">
        <w:tc>
          <w:tcPr>
            <w:tcW w:w="7746" w:type="dxa"/>
            <w:gridSpan w:val="5"/>
          </w:tcPr>
          <w:p w14:paraId="6988ECA1" w14:textId="77777777" w:rsidR="00780EE2" w:rsidRPr="008D611E" w:rsidRDefault="00780EE2" w:rsidP="005173E4">
            <w:pPr>
              <w:jc w:val="center"/>
              <w:rPr>
                <w:rFonts w:ascii="Arial" w:hAnsi="Arial" w:cs="Arial"/>
                <w:b/>
                <w:sz w:val="20"/>
                <w:szCs w:val="20"/>
                <w:highlight w:val="yellow"/>
              </w:rPr>
            </w:pPr>
          </w:p>
        </w:tc>
      </w:tr>
    </w:tbl>
    <w:p w14:paraId="5CE781A1" w14:textId="77777777" w:rsidR="00780EE2" w:rsidRPr="00EF27AB" w:rsidRDefault="00780EE2" w:rsidP="00D91871">
      <w:pPr>
        <w:rPr>
          <w:rFonts w:ascii="Comic Sans MS" w:hAnsi="Comic Sans MS"/>
          <w:sz w:val="24"/>
          <w:szCs w:val="24"/>
          <w:u w:val="single"/>
        </w:rPr>
      </w:pPr>
    </w:p>
    <w:p w14:paraId="3864EABC" w14:textId="018188CD" w:rsidR="00780EE2" w:rsidRDefault="00780EE2" w:rsidP="00780EE2">
      <w:pPr>
        <w:rPr>
          <w:rFonts w:ascii="Arial" w:hAnsi="Arial" w:cs="Arial"/>
          <w:b/>
          <w:u w:val="single"/>
        </w:rPr>
      </w:pPr>
      <w:r w:rsidRPr="008D611E">
        <w:rPr>
          <w:rFonts w:ascii="Arial" w:hAnsi="Arial" w:cs="Arial"/>
          <w:b/>
          <w:u w:val="single"/>
        </w:rPr>
        <w:t>School Aims 202</w:t>
      </w:r>
      <w:r w:rsidR="00082483">
        <w:rPr>
          <w:rFonts w:ascii="Arial" w:hAnsi="Arial" w:cs="Arial"/>
          <w:b/>
          <w:u w:val="single"/>
        </w:rPr>
        <w:t>2</w:t>
      </w:r>
      <w:r w:rsidRPr="008D611E">
        <w:rPr>
          <w:rFonts w:ascii="Arial" w:hAnsi="Arial" w:cs="Arial"/>
          <w:b/>
          <w:u w:val="single"/>
        </w:rPr>
        <w:t>-202</w:t>
      </w:r>
      <w:r w:rsidR="00082483">
        <w:rPr>
          <w:rFonts w:ascii="Arial" w:hAnsi="Arial" w:cs="Arial"/>
          <w:b/>
          <w:u w:val="single"/>
        </w:rPr>
        <w:t>3</w:t>
      </w:r>
    </w:p>
    <w:p w14:paraId="2BA36160" w14:textId="77777777" w:rsidR="00082483" w:rsidRPr="00082483" w:rsidRDefault="00082483" w:rsidP="00082483">
      <w:pPr>
        <w:spacing w:after="0"/>
        <w:rPr>
          <w:rFonts w:ascii="Arial" w:hAnsi="Arial" w:cs="Arial"/>
          <w:b/>
          <w:bCs/>
          <w:sz w:val="20"/>
          <w:szCs w:val="20"/>
        </w:rPr>
      </w:pPr>
      <w:r w:rsidRPr="00082483">
        <w:rPr>
          <w:rFonts w:ascii="Arial" w:hAnsi="Arial" w:cs="Arial"/>
          <w:b/>
          <w:bCs/>
          <w:sz w:val="20"/>
          <w:szCs w:val="20"/>
        </w:rPr>
        <w:t>Writing</w:t>
      </w:r>
    </w:p>
    <w:p w14:paraId="269501C9" w14:textId="30F0F2EB" w:rsidR="00347606" w:rsidRPr="00082483" w:rsidRDefault="00082483" w:rsidP="00082483">
      <w:pPr>
        <w:spacing w:after="0"/>
        <w:rPr>
          <w:rFonts w:ascii="Arial" w:hAnsi="Arial" w:cs="Arial"/>
          <w:sz w:val="20"/>
          <w:szCs w:val="20"/>
        </w:rPr>
      </w:pPr>
      <w:r w:rsidRPr="00082483">
        <w:rPr>
          <w:rFonts w:ascii="Arial" w:hAnsi="Arial" w:cs="Arial"/>
          <w:sz w:val="20"/>
          <w:szCs w:val="20"/>
        </w:rPr>
        <w:t>Raised attainment in Writing in P1, P4 and P7. Baseline P1 = 59%, P4 = 34%, P7 = 57</w:t>
      </w:r>
      <w:r>
        <w:rPr>
          <w:rFonts w:ascii="Arial" w:hAnsi="Arial" w:cs="Arial"/>
          <w:sz w:val="20"/>
          <w:szCs w:val="20"/>
        </w:rPr>
        <w:t>%</w:t>
      </w:r>
    </w:p>
    <w:p w14:paraId="5E0D96AA" w14:textId="77777777" w:rsidR="00082483" w:rsidRPr="00082483" w:rsidRDefault="00082483" w:rsidP="00082483">
      <w:pPr>
        <w:spacing w:after="0"/>
        <w:rPr>
          <w:rFonts w:ascii="Arial" w:hAnsi="Arial" w:cs="Arial"/>
          <w:b/>
          <w:bCs/>
          <w:color w:val="000000" w:themeColor="text1"/>
          <w:sz w:val="20"/>
          <w:szCs w:val="20"/>
        </w:rPr>
      </w:pPr>
      <w:r w:rsidRPr="00082483">
        <w:rPr>
          <w:rFonts w:ascii="Arial" w:hAnsi="Arial" w:cs="Arial"/>
          <w:b/>
          <w:bCs/>
          <w:color w:val="000000" w:themeColor="text1"/>
          <w:sz w:val="20"/>
          <w:szCs w:val="20"/>
        </w:rPr>
        <w:t>Attendance</w:t>
      </w:r>
    </w:p>
    <w:p w14:paraId="777F1610" w14:textId="53249CBC" w:rsidR="00082483" w:rsidRPr="00082483" w:rsidRDefault="00082483" w:rsidP="00082483">
      <w:pPr>
        <w:spacing w:after="0"/>
        <w:rPr>
          <w:rFonts w:ascii="Arial" w:hAnsi="Arial" w:cs="Arial"/>
          <w:color w:val="000000" w:themeColor="text1"/>
          <w:sz w:val="20"/>
          <w:szCs w:val="20"/>
        </w:rPr>
      </w:pPr>
      <w:r w:rsidRPr="00082483">
        <w:rPr>
          <w:rFonts w:ascii="Arial" w:hAnsi="Arial" w:cs="Arial"/>
          <w:color w:val="000000" w:themeColor="text1"/>
          <w:sz w:val="20"/>
          <w:szCs w:val="20"/>
        </w:rPr>
        <w:t>Targeted group of 10 pupils will have their average attainment raised from 80% to 90% for the session 2022-2023.</w:t>
      </w:r>
    </w:p>
    <w:p w14:paraId="617E6330" w14:textId="77777777" w:rsidR="00082483" w:rsidRPr="00082483" w:rsidRDefault="00082483" w:rsidP="00082483">
      <w:pPr>
        <w:spacing w:after="0"/>
        <w:rPr>
          <w:rFonts w:ascii="Arial" w:hAnsi="Arial" w:cs="Arial"/>
          <w:b/>
          <w:bCs/>
          <w:color w:val="000000" w:themeColor="text1"/>
          <w:sz w:val="20"/>
          <w:szCs w:val="20"/>
        </w:rPr>
      </w:pPr>
      <w:r w:rsidRPr="00082483">
        <w:rPr>
          <w:rFonts w:ascii="Arial" w:hAnsi="Arial" w:cs="Arial"/>
          <w:b/>
          <w:bCs/>
          <w:color w:val="000000" w:themeColor="text1"/>
          <w:sz w:val="20"/>
          <w:szCs w:val="20"/>
        </w:rPr>
        <w:t>Nurture</w:t>
      </w:r>
    </w:p>
    <w:p w14:paraId="48B0208C" w14:textId="467F2F94" w:rsidR="00082483" w:rsidRPr="00082483" w:rsidRDefault="00082483" w:rsidP="00082483">
      <w:pPr>
        <w:pStyle w:val="ListParagraph"/>
        <w:numPr>
          <w:ilvl w:val="0"/>
          <w:numId w:val="30"/>
        </w:numPr>
        <w:spacing w:after="0"/>
        <w:ind w:left="360"/>
        <w:rPr>
          <w:rFonts w:ascii="Arial" w:hAnsi="Arial" w:cs="Arial"/>
          <w:color w:val="000000" w:themeColor="text1"/>
          <w:sz w:val="20"/>
          <w:szCs w:val="20"/>
        </w:rPr>
      </w:pPr>
      <w:r w:rsidRPr="00082483">
        <w:rPr>
          <w:rFonts w:ascii="Arial" w:hAnsi="Arial" w:cs="Arial"/>
          <w:color w:val="000000" w:themeColor="text1"/>
          <w:sz w:val="20"/>
          <w:szCs w:val="20"/>
        </w:rPr>
        <w:t>To reach identified pupils with Social Emotional difficulties and support their re-engagement in their learning.</w:t>
      </w:r>
    </w:p>
    <w:p w14:paraId="27DD7B38" w14:textId="18512B2B" w:rsidR="00082483" w:rsidRPr="00082483" w:rsidRDefault="00082483" w:rsidP="00082483">
      <w:pPr>
        <w:pStyle w:val="ListParagraph"/>
        <w:numPr>
          <w:ilvl w:val="0"/>
          <w:numId w:val="30"/>
        </w:numPr>
        <w:spacing w:after="0"/>
        <w:ind w:left="360"/>
        <w:rPr>
          <w:rFonts w:ascii="Arial" w:hAnsi="Arial" w:cs="Arial"/>
          <w:color w:val="000000" w:themeColor="text1"/>
          <w:sz w:val="20"/>
          <w:szCs w:val="20"/>
        </w:rPr>
      </w:pPr>
      <w:r w:rsidRPr="00082483">
        <w:rPr>
          <w:rFonts w:ascii="Arial" w:hAnsi="Arial" w:cs="Arial"/>
          <w:color w:val="000000" w:themeColor="text1"/>
          <w:sz w:val="20"/>
          <w:szCs w:val="20"/>
        </w:rPr>
        <w:t>Whole school nurturing Ethos sustained.</w:t>
      </w:r>
    </w:p>
    <w:p w14:paraId="76CCDD72" w14:textId="77572247" w:rsidR="00082483" w:rsidRPr="00082483" w:rsidRDefault="00082483" w:rsidP="00082483">
      <w:pPr>
        <w:pStyle w:val="ListParagraph"/>
        <w:numPr>
          <w:ilvl w:val="0"/>
          <w:numId w:val="30"/>
        </w:numPr>
        <w:spacing w:after="0"/>
        <w:ind w:left="360"/>
        <w:rPr>
          <w:rFonts w:ascii="Arial" w:hAnsi="Arial" w:cs="Arial"/>
          <w:color w:val="000000" w:themeColor="text1"/>
          <w:sz w:val="20"/>
          <w:szCs w:val="20"/>
        </w:rPr>
      </w:pPr>
      <w:r w:rsidRPr="00082483">
        <w:rPr>
          <w:rFonts w:ascii="Arial" w:hAnsi="Arial" w:cs="Arial"/>
          <w:color w:val="000000" w:themeColor="text1"/>
          <w:sz w:val="20"/>
          <w:szCs w:val="20"/>
        </w:rPr>
        <w:t>80% of pupils</w:t>
      </w:r>
      <w:r w:rsidRPr="00082483">
        <w:rPr>
          <w:rFonts w:ascii="Arial" w:hAnsi="Arial" w:cs="Arial"/>
          <w:color w:val="000000" w:themeColor="text1"/>
          <w:sz w:val="20"/>
          <w:szCs w:val="20"/>
        </w:rPr>
        <w:t xml:space="preserve"> will have the opportunity to be part of a nurturing group within the school (16% increase from the session 2021-2022)</w:t>
      </w:r>
    </w:p>
    <w:p w14:paraId="39C913B4" w14:textId="77777777" w:rsidR="00082483" w:rsidRPr="00082483" w:rsidRDefault="00082483" w:rsidP="00082483">
      <w:pPr>
        <w:pStyle w:val="ListParagraph"/>
        <w:numPr>
          <w:ilvl w:val="0"/>
          <w:numId w:val="30"/>
        </w:numPr>
        <w:spacing w:after="0"/>
        <w:ind w:left="360"/>
        <w:rPr>
          <w:rFonts w:ascii="Arial" w:hAnsi="Arial" w:cs="Arial"/>
          <w:color w:val="000000" w:themeColor="text1"/>
          <w:sz w:val="20"/>
          <w:szCs w:val="20"/>
        </w:rPr>
      </w:pPr>
      <w:proofErr w:type="spellStart"/>
      <w:r w:rsidRPr="00082483">
        <w:rPr>
          <w:rFonts w:ascii="Arial" w:hAnsi="Arial" w:cs="Arial"/>
          <w:color w:val="000000" w:themeColor="text1"/>
          <w:sz w:val="20"/>
          <w:szCs w:val="20"/>
        </w:rPr>
        <w:t>Warout</w:t>
      </w:r>
      <w:proofErr w:type="spellEnd"/>
      <w:r w:rsidRPr="00082483">
        <w:rPr>
          <w:rFonts w:ascii="Arial" w:hAnsi="Arial" w:cs="Arial"/>
          <w:color w:val="000000" w:themeColor="text1"/>
          <w:sz w:val="20"/>
          <w:szCs w:val="20"/>
        </w:rPr>
        <w:t xml:space="preserve"> Primary School to use Emotion works to support pupils in Emotional Literacy.</w:t>
      </w:r>
    </w:p>
    <w:p w14:paraId="01E3ABF6" w14:textId="77777777" w:rsidR="00554E7C" w:rsidRDefault="00554E7C" w:rsidP="00BC5A6C">
      <w:pPr>
        <w:rPr>
          <w:rFonts w:ascii="Arial" w:hAnsi="Arial" w:cs="Arial"/>
        </w:rPr>
      </w:pPr>
    </w:p>
    <w:p w14:paraId="2F5C6318" w14:textId="461F6D93" w:rsidR="00BC5A6C" w:rsidRPr="00554E7C" w:rsidRDefault="00BC5A6C" w:rsidP="00BC5A6C">
      <w:pPr>
        <w:rPr>
          <w:rFonts w:ascii="Arial" w:hAnsi="Arial" w:cs="Arial"/>
          <w:b/>
          <w:sz w:val="20"/>
          <w:szCs w:val="20"/>
          <w:u w:val="single"/>
        </w:rPr>
      </w:pPr>
      <w:r w:rsidRPr="00554E7C">
        <w:rPr>
          <w:rFonts w:ascii="Arial" w:hAnsi="Arial" w:cs="Arial"/>
          <w:b/>
          <w:sz w:val="20"/>
          <w:szCs w:val="20"/>
          <w:u w:val="single"/>
        </w:rPr>
        <w:t>Progress against our School Aims 202</w:t>
      </w:r>
      <w:r w:rsidR="00082483">
        <w:rPr>
          <w:rFonts w:ascii="Arial" w:hAnsi="Arial" w:cs="Arial"/>
          <w:b/>
          <w:sz w:val="20"/>
          <w:szCs w:val="20"/>
          <w:u w:val="single"/>
        </w:rPr>
        <w:t>2</w:t>
      </w:r>
      <w:r w:rsidRPr="00554E7C">
        <w:rPr>
          <w:rFonts w:ascii="Arial" w:hAnsi="Arial" w:cs="Arial"/>
          <w:b/>
          <w:sz w:val="20"/>
          <w:szCs w:val="20"/>
          <w:u w:val="single"/>
        </w:rPr>
        <w:t>-202</w:t>
      </w:r>
      <w:r w:rsidR="00082483">
        <w:rPr>
          <w:rFonts w:ascii="Arial" w:hAnsi="Arial" w:cs="Arial"/>
          <w:b/>
          <w:sz w:val="20"/>
          <w:szCs w:val="20"/>
          <w:u w:val="single"/>
        </w:rPr>
        <w:t>3</w:t>
      </w:r>
    </w:p>
    <w:p w14:paraId="60A3AF82" w14:textId="77777777" w:rsidR="0078592E" w:rsidRPr="0078592E" w:rsidRDefault="0078592E" w:rsidP="0078592E">
      <w:pPr>
        <w:spacing w:after="0"/>
        <w:rPr>
          <w:rFonts w:ascii="Arial" w:hAnsi="Arial"/>
          <w:b/>
          <w:sz w:val="20"/>
          <w:szCs w:val="20"/>
        </w:rPr>
      </w:pPr>
      <w:bookmarkStart w:id="0" w:name="_Hlk86050529"/>
      <w:r w:rsidRPr="0078592E">
        <w:rPr>
          <w:rFonts w:ascii="Arial" w:hAnsi="Arial"/>
          <w:b/>
          <w:sz w:val="20"/>
          <w:szCs w:val="20"/>
        </w:rPr>
        <w:t xml:space="preserve">Learner Participation – Partially achieved, Continued into next </w:t>
      </w:r>
      <w:proofErr w:type="gramStart"/>
      <w:r w:rsidRPr="0078592E">
        <w:rPr>
          <w:rFonts w:ascii="Arial" w:hAnsi="Arial"/>
          <w:b/>
          <w:sz w:val="20"/>
          <w:szCs w:val="20"/>
        </w:rPr>
        <w:t>session</w:t>
      </w:r>
      <w:proofErr w:type="gramEnd"/>
    </w:p>
    <w:p w14:paraId="0C51A3C8" w14:textId="6F215C8B" w:rsidR="0078592E" w:rsidRPr="0060685A" w:rsidRDefault="0078592E" w:rsidP="0078592E">
      <w:pPr>
        <w:spacing w:after="0"/>
        <w:rPr>
          <w:rFonts w:ascii="Arial" w:hAnsi="Arial"/>
          <w:bCs/>
          <w:sz w:val="20"/>
          <w:szCs w:val="20"/>
        </w:rPr>
      </w:pPr>
      <w:r w:rsidRPr="0078592E">
        <w:rPr>
          <w:rFonts w:ascii="Arial" w:hAnsi="Arial"/>
          <w:bCs/>
          <w:sz w:val="20"/>
          <w:szCs w:val="20"/>
        </w:rPr>
        <w:t>All staff have undertaken professional learning to increase their knowledge and understanding of the UNCRC in order that staff can take cognisance of the UNCRC when planning learning experiences for pupils.  This was done through collegiate sessions, professional learning on the UNCRC, professional reading and discussion on feedback from classroom visits.</w:t>
      </w:r>
    </w:p>
    <w:p w14:paraId="705AC6F3" w14:textId="15889584" w:rsidR="00554E7C" w:rsidRDefault="0078592E" w:rsidP="00554E7C">
      <w:pPr>
        <w:spacing w:after="0"/>
        <w:rPr>
          <w:rFonts w:ascii="Arial" w:hAnsi="Arial"/>
          <w:b/>
          <w:sz w:val="20"/>
          <w:szCs w:val="20"/>
        </w:rPr>
      </w:pPr>
      <w:r w:rsidRPr="0078592E">
        <w:rPr>
          <w:rFonts w:ascii="Arial" w:hAnsi="Arial"/>
          <w:bCs/>
          <w:sz w:val="20"/>
          <w:szCs w:val="20"/>
        </w:rPr>
        <w:t>All classes made links with UNCRC links with the school values of Ready, Respectful and Safe and these were displayed in class charters</w:t>
      </w:r>
      <w:r w:rsidRPr="0078592E">
        <w:rPr>
          <w:rFonts w:ascii="Arial" w:hAnsi="Arial"/>
          <w:b/>
          <w:sz w:val="20"/>
          <w:szCs w:val="20"/>
        </w:rPr>
        <w:t>.</w:t>
      </w:r>
    </w:p>
    <w:p w14:paraId="33DCAF29" w14:textId="7FB68405" w:rsidR="0078592E" w:rsidRPr="00F903A4" w:rsidRDefault="0078592E" w:rsidP="00554E7C">
      <w:pPr>
        <w:spacing w:after="0"/>
        <w:rPr>
          <w:rFonts w:ascii="Arial" w:hAnsi="Arial" w:cs="Arial"/>
          <w:bCs/>
          <w:sz w:val="20"/>
          <w:szCs w:val="20"/>
        </w:rPr>
      </w:pPr>
      <w:r>
        <w:rPr>
          <w:rFonts w:ascii="Arial" w:hAnsi="Arial" w:cs="Arial"/>
          <w:bCs/>
          <w:noProof/>
          <w:sz w:val="20"/>
          <w:szCs w:val="20"/>
        </w:rPr>
        <w:drawing>
          <wp:inline distT="0" distB="0" distL="0" distR="0" wp14:anchorId="7A5DFDE7" wp14:editId="203A4640">
            <wp:extent cx="2043412"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8004" cy="1565611"/>
                    </a:xfrm>
                    <a:prstGeom prst="rect">
                      <a:avLst/>
                    </a:prstGeom>
                    <a:noFill/>
                  </pic:spPr>
                </pic:pic>
              </a:graphicData>
            </a:graphic>
          </wp:inline>
        </w:drawing>
      </w:r>
      <w:r>
        <w:rPr>
          <w:rFonts w:ascii="Arial" w:hAnsi="Arial" w:cs="Arial"/>
          <w:bCs/>
          <w:noProof/>
          <w:sz w:val="20"/>
          <w:szCs w:val="20"/>
        </w:rPr>
        <w:drawing>
          <wp:inline distT="0" distB="0" distL="0" distR="0" wp14:anchorId="35ED5C3E" wp14:editId="687B6560">
            <wp:extent cx="2097405" cy="1566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1566545"/>
                    </a:xfrm>
                    <a:prstGeom prst="rect">
                      <a:avLst/>
                    </a:prstGeom>
                    <a:noFill/>
                  </pic:spPr>
                </pic:pic>
              </a:graphicData>
            </a:graphic>
          </wp:inline>
        </w:drawing>
      </w:r>
      <w:r>
        <w:rPr>
          <w:rFonts w:ascii="Arial" w:hAnsi="Arial" w:cs="Arial"/>
          <w:bCs/>
          <w:noProof/>
          <w:sz w:val="20"/>
          <w:szCs w:val="20"/>
        </w:rPr>
        <w:drawing>
          <wp:inline distT="0" distB="0" distL="0" distR="0" wp14:anchorId="31B27984" wp14:editId="5F23E935">
            <wp:extent cx="2139950" cy="1609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1609725"/>
                    </a:xfrm>
                    <a:prstGeom prst="rect">
                      <a:avLst/>
                    </a:prstGeom>
                    <a:noFill/>
                  </pic:spPr>
                </pic:pic>
              </a:graphicData>
            </a:graphic>
          </wp:inline>
        </w:drawing>
      </w:r>
    </w:p>
    <w:bookmarkEnd w:id="0"/>
    <w:p w14:paraId="3BC1A5EF" w14:textId="77777777" w:rsidR="0078592E" w:rsidRPr="0078592E" w:rsidRDefault="0078592E" w:rsidP="0078592E">
      <w:pPr>
        <w:spacing w:after="0"/>
        <w:rPr>
          <w:rFonts w:ascii="Arial" w:hAnsi="Arial"/>
          <w:b/>
          <w:sz w:val="20"/>
          <w:szCs w:val="20"/>
        </w:rPr>
      </w:pPr>
      <w:r w:rsidRPr="0078592E">
        <w:rPr>
          <w:rFonts w:ascii="Arial" w:hAnsi="Arial"/>
          <w:b/>
          <w:sz w:val="20"/>
          <w:szCs w:val="20"/>
        </w:rPr>
        <w:t>Fab Friday groups</w:t>
      </w:r>
    </w:p>
    <w:p w14:paraId="0852774D" w14:textId="261C1C5E" w:rsidR="005D3DC7" w:rsidRDefault="0078592E" w:rsidP="0078592E">
      <w:pPr>
        <w:spacing w:after="0"/>
        <w:rPr>
          <w:rFonts w:ascii="Arial" w:hAnsi="Arial"/>
          <w:bCs/>
          <w:sz w:val="20"/>
          <w:szCs w:val="20"/>
        </w:rPr>
      </w:pPr>
      <w:r w:rsidRPr="0078592E">
        <w:rPr>
          <w:rFonts w:ascii="Arial" w:hAnsi="Arial"/>
          <w:bCs/>
          <w:sz w:val="20"/>
          <w:szCs w:val="20"/>
        </w:rPr>
        <w:lastRenderedPageBreak/>
        <w:t xml:space="preserve">All pupils in school became part of a Fun 31 group on a Friday afternoon which was linked to UNCRC Article 31 the right for all children to have rest and leisure, to engage in play and recreational activities appropriate to their age and to participate freely in cultural life and the arts. This was linked also to one of the four DYW skills adopted by the school which ties in with out four capacities and our I’ve been spotted achievement board. </w:t>
      </w:r>
    </w:p>
    <w:p w14:paraId="1F78F9BF" w14:textId="75D152E8" w:rsidR="0078592E" w:rsidRPr="0078592E" w:rsidRDefault="0078592E" w:rsidP="0078592E">
      <w:pPr>
        <w:spacing w:after="0"/>
        <w:rPr>
          <w:rFonts w:ascii="Arial" w:hAnsi="Arial"/>
          <w:b/>
          <w:sz w:val="20"/>
          <w:szCs w:val="20"/>
        </w:rPr>
      </w:pPr>
      <w:r w:rsidRPr="0078592E">
        <w:rPr>
          <w:rFonts w:ascii="Arial" w:hAnsi="Arial"/>
          <w:b/>
          <w:sz w:val="20"/>
          <w:szCs w:val="20"/>
        </w:rPr>
        <w:t>Four Arenas of Participation</w:t>
      </w:r>
    </w:p>
    <w:p w14:paraId="29761913" w14:textId="70075A8C" w:rsidR="0078592E" w:rsidRPr="0078592E" w:rsidRDefault="0078592E" w:rsidP="0078592E">
      <w:pPr>
        <w:spacing w:after="0"/>
        <w:rPr>
          <w:rFonts w:ascii="Arial" w:hAnsi="Arial" w:cs="Arial"/>
          <w:bCs/>
          <w:sz w:val="20"/>
          <w:szCs w:val="20"/>
        </w:rPr>
      </w:pPr>
      <w:r w:rsidRPr="0078592E">
        <w:rPr>
          <w:rFonts w:ascii="Arial" w:hAnsi="Arial" w:cs="Arial"/>
          <w:bCs/>
          <w:sz w:val="20"/>
          <w:szCs w:val="20"/>
        </w:rPr>
        <w:t xml:space="preserve">With the support of the Active Schools co-ordinator, </w:t>
      </w:r>
      <w:proofErr w:type="gramStart"/>
      <w:r w:rsidRPr="0078592E">
        <w:rPr>
          <w:rFonts w:ascii="Arial" w:hAnsi="Arial" w:cs="Arial"/>
          <w:bCs/>
          <w:sz w:val="20"/>
          <w:szCs w:val="20"/>
        </w:rPr>
        <w:t>the majority of</w:t>
      </w:r>
      <w:proofErr w:type="gramEnd"/>
      <w:r w:rsidRPr="0078592E">
        <w:rPr>
          <w:rFonts w:ascii="Arial" w:hAnsi="Arial" w:cs="Arial"/>
          <w:bCs/>
          <w:sz w:val="20"/>
          <w:szCs w:val="20"/>
        </w:rPr>
        <w:t xml:space="preserve"> our families gave information of wider achievements outside school</w:t>
      </w:r>
      <w:r>
        <w:rPr>
          <w:rFonts w:ascii="Arial" w:hAnsi="Arial" w:cs="Arial"/>
          <w:bCs/>
          <w:sz w:val="20"/>
          <w:szCs w:val="20"/>
        </w:rPr>
        <w:t>. As a result of this information,</w:t>
      </w:r>
      <w:r w:rsidRPr="0078592E">
        <w:rPr>
          <w:rFonts w:ascii="Arial" w:hAnsi="Arial" w:cs="Arial"/>
          <w:bCs/>
          <w:sz w:val="20"/>
          <w:szCs w:val="20"/>
        </w:rPr>
        <w:t xml:space="preserve"> Active school staff came and gave extra active sessions </w:t>
      </w:r>
      <w:r>
        <w:rPr>
          <w:rFonts w:ascii="Arial" w:hAnsi="Arial" w:cs="Arial"/>
          <w:bCs/>
          <w:sz w:val="20"/>
          <w:szCs w:val="20"/>
        </w:rPr>
        <w:t>to pupils in</w:t>
      </w:r>
      <w:r w:rsidRPr="0078592E">
        <w:rPr>
          <w:rFonts w:ascii="Arial" w:hAnsi="Arial" w:cs="Arial"/>
          <w:bCs/>
          <w:sz w:val="20"/>
          <w:szCs w:val="20"/>
        </w:rPr>
        <w:t xml:space="preserve"> P4, P5, P6 and P7. Also working with Glenrothes Strollers, we had 16 boys from P4 and P5 attend an early morning breakfast and football session on a Friday morning. All families that recorded inactivity of wider achievements from sport and outside clubs got additional sessions of sport at school.</w:t>
      </w:r>
    </w:p>
    <w:p w14:paraId="22BBEFFC" w14:textId="3AE41522" w:rsidR="0078592E" w:rsidRDefault="0078592E" w:rsidP="0078592E">
      <w:pPr>
        <w:spacing w:after="0"/>
        <w:rPr>
          <w:rFonts w:ascii="Arial" w:hAnsi="Arial" w:cs="Arial"/>
          <w:bCs/>
          <w:sz w:val="20"/>
          <w:szCs w:val="20"/>
        </w:rPr>
      </w:pPr>
      <w:r w:rsidRPr="0078592E">
        <w:rPr>
          <w:rFonts w:ascii="Arial" w:hAnsi="Arial" w:cs="Arial"/>
          <w:bCs/>
          <w:sz w:val="20"/>
          <w:szCs w:val="20"/>
        </w:rPr>
        <w:t>As a request from the pupils from pupil voice sessions last session, they had asked for more recognition for achievements in school. This year we re-introduced house points and had a system in place to recognise class of the week. For pupils following the school values of Ready, Respectful and Safe, one pupil from each class was invited to attend for Hot Chocolate Friday with the HT on a Friday. Also, two pupils were awarded certificates based on skills shown through the 4 capacities at our weekly school assembly.</w:t>
      </w:r>
    </w:p>
    <w:p w14:paraId="5B0B90B7" w14:textId="15A40203" w:rsidR="0078592E" w:rsidRPr="0078592E" w:rsidRDefault="0078592E" w:rsidP="0078592E">
      <w:pPr>
        <w:spacing w:after="0"/>
        <w:rPr>
          <w:rFonts w:ascii="Arial" w:hAnsi="Arial" w:cs="Arial"/>
          <w:bCs/>
          <w:sz w:val="20"/>
          <w:szCs w:val="20"/>
        </w:rPr>
      </w:pPr>
      <w:r>
        <w:rPr>
          <w:rFonts w:ascii="Arial" w:hAnsi="Arial" w:cs="Arial"/>
          <w:bCs/>
          <w:noProof/>
          <w:sz w:val="20"/>
          <w:szCs w:val="20"/>
        </w:rPr>
        <w:drawing>
          <wp:inline distT="0" distB="0" distL="0" distR="0" wp14:anchorId="6D11A4F4" wp14:editId="1CDAA3CB">
            <wp:extent cx="1152525" cy="1530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530350"/>
                    </a:xfrm>
                    <a:prstGeom prst="rect">
                      <a:avLst/>
                    </a:prstGeom>
                    <a:noFill/>
                  </pic:spPr>
                </pic:pic>
              </a:graphicData>
            </a:graphic>
          </wp:inline>
        </w:drawing>
      </w:r>
      <w:r>
        <w:rPr>
          <w:rFonts w:ascii="Arial" w:hAnsi="Arial" w:cs="Arial"/>
          <w:bCs/>
          <w:noProof/>
          <w:sz w:val="20"/>
          <w:szCs w:val="20"/>
        </w:rPr>
        <w:drawing>
          <wp:inline distT="0" distB="0" distL="0" distR="0" wp14:anchorId="074C0A89" wp14:editId="6D45E29F">
            <wp:extent cx="1816735" cy="1469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35" cy="1469390"/>
                    </a:xfrm>
                    <a:prstGeom prst="rect">
                      <a:avLst/>
                    </a:prstGeom>
                    <a:noFill/>
                  </pic:spPr>
                </pic:pic>
              </a:graphicData>
            </a:graphic>
          </wp:inline>
        </w:drawing>
      </w:r>
      <w:r>
        <w:rPr>
          <w:rFonts w:ascii="Arial" w:hAnsi="Arial" w:cs="Arial"/>
          <w:bCs/>
          <w:noProof/>
          <w:sz w:val="20"/>
          <w:szCs w:val="20"/>
        </w:rPr>
        <w:drawing>
          <wp:inline distT="0" distB="0" distL="0" distR="0" wp14:anchorId="776DEE65" wp14:editId="409E76A4">
            <wp:extent cx="1932305" cy="1450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2305" cy="1450975"/>
                    </a:xfrm>
                    <a:prstGeom prst="rect">
                      <a:avLst/>
                    </a:prstGeom>
                    <a:noFill/>
                  </pic:spPr>
                </pic:pic>
              </a:graphicData>
            </a:graphic>
          </wp:inline>
        </w:drawing>
      </w:r>
      <w:r>
        <w:rPr>
          <w:rFonts w:ascii="Arial" w:hAnsi="Arial" w:cs="Arial"/>
          <w:bCs/>
          <w:noProof/>
          <w:sz w:val="20"/>
          <w:szCs w:val="20"/>
        </w:rPr>
        <w:drawing>
          <wp:inline distT="0" distB="0" distL="0" distR="0" wp14:anchorId="7CFD6A1B" wp14:editId="549F3552">
            <wp:extent cx="1092431" cy="1456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960" cy="1459425"/>
                    </a:xfrm>
                    <a:prstGeom prst="rect">
                      <a:avLst/>
                    </a:prstGeom>
                    <a:noFill/>
                  </pic:spPr>
                </pic:pic>
              </a:graphicData>
            </a:graphic>
          </wp:inline>
        </w:drawing>
      </w:r>
    </w:p>
    <w:p w14:paraId="2101DAC8" w14:textId="6DE83EAC" w:rsidR="005D3DC7" w:rsidRDefault="005D3DC7" w:rsidP="00DC404D">
      <w:pPr>
        <w:spacing w:after="0"/>
        <w:rPr>
          <w:rFonts w:ascii="Arial" w:hAnsi="Arial" w:cs="Arial"/>
          <w:bCs/>
          <w:sz w:val="20"/>
          <w:szCs w:val="20"/>
        </w:rPr>
      </w:pPr>
      <w:r>
        <w:rPr>
          <w:rFonts w:ascii="Arial" w:hAnsi="Arial" w:cs="Arial"/>
          <w:bCs/>
          <w:sz w:val="20"/>
          <w:szCs w:val="20"/>
        </w:rPr>
        <w:t xml:space="preserve">This year everyone </w:t>
      </w:r>
      <w:r w:rsidR="00554E7C">
        <w:rPr>
          <w:rFonts w:ascii="Arial" w:hAnsi="Arial" w:cs="Arial"/>
          <w:bCs/>
          <w:sz w:val="20"/>
          <w:szCs w:val="20"/>
        </w:rPr>
        <w:t>a</w:t>
      </w:r>
      <w:r w:rsidRPr="00554E7C">
        <w:rPr>
          <w:rFonts w:ascii="Arial" w:hAnsi="Arial" w:cs="Arial"/>
          <w:bCs/>
          <w:sz w:val="20"/>
          <w:szCs w:val="20"/>
        </w:rPr>
        <w:t xml:space="preserve">lmost </w:t>
      </w:r>
      <w:r w:rsidR="00554E7C">
        <w:rPr>
          <w:rFonts w:ascii="Arial" w:hAnsi="Arial" w:cs="Arial"/>
          <w:bCs/>
          <w:sz w:val="20"/>
          <w:szCs w:val="20"/>
        </w:rPr>
        <w:t>a</w:t>
      </w:r>
      <w:r w:rsidRPr="00554E7C">
        <w:rPr>
          <w:rFonts w:ascii="Arial" w:hAnsi="Arial" w:cs="Arial"/>
          <w:bCs/>
          <w:sz w:val="20"/>
          <w:szCs w:val="20"/>
        </w:rPr>
        <w:t>ll</w:t>
      </w:r>
      <w:r>
        <w:rPr>
          <w:rFonts w:ascii="Arial" w:hAnsi="Arial" w:cs="Arial"/>
          <w:bCs/>
          <w:sz w:val="20"/>
          <w:szCs w:val="20"/>
        </w:rPr>
        <w:t xml:space="preserve"> pupils have been involved in a pupil voice group throughout the school. We have also been using the HGIOURS for self-evaluation. </w:t>
      </w:r>
    </w:p>
    <w:p w14:paraId="01B94832" w14:textId="33230CA1" w:rsidR="0060685A" w:rsidRDefault="0060685A" w:rsidP="00DC404D">
      <w:pPr>
        <w:spacing w:after="0"/>
        <w:rPr>
          <w:rFonts w:ascii="Arial" w:hAnsi="Arial" w:cs="Arial"/>
          <w:b/>
          <w:bCs/>
          <w:sz w:val="20"/>
          <w:szCs w:val="20"/>
        </w:rPr>
      </w:pPr>
      <w:r w:rsidRPr="00082483">
        <w:rPr>
          <w:rFonts w:ascii="Arial" w:hAnsi="Arial" w:cs="Arial"/>
          <w:b/>
          <w:bCs/>
          <w:sz w:val="20"/>
          <w:szCs w:val="20"/>
        </w:rPr>
        <w:t>Digital Award</w:t>
      </w:r>
    </w:p>
    <w:p w14:paraId="2FF6396F" w14:textId="77777777" w:rsidR="0060685A" w:rsidRDefault="0060685A" w:rsidP="0060685A">
      <w:pPr>
        <w:pStyle w:val="trt0xe"/>
        <w:shd w:val="clear" w:color="auto" w:fill="FFFFFF"/>
        <w:spacing w:before="0" w:beforeAutospacing="0" w:after="60" w:afterAutospacing="0"/>
        <w:rPr>
          <w:rFonts w:ascii="Arial" w:hAnsi="Arial" w:cs="Arial"/>
          <w:color w:val="202124"/>
        </w:rPr>
      </w:pPr>
      <w:r>
        <w:rPr>
          <w:rFonts w:ascii="Arial" w:hAnsi="Arial" w:cs="Arial"/>
          <w:bCs/>
          <w:color w:val="333333"/>
          <w:sz w:val="20"/>
          <w:szCs w:val="20"/>
        </w:rPr>
        <w:t>The increased use of digital literacy within the school has meant that pupils can learn at their own pace and have more independence when completing their work. The use of technology means that they feel more included, and their learning is easier to access. It has also been evident the pride that pupils show, especially after completing a piece of written work with Clicker and classroom observations have shown the enthusiasm pupils have for writing when in the past, many pupils have shown reluctance in writing using more traditional methods,</w:t>
      </w:r>
    </w:p>
    <w:p w14:paraId="572B372C" w14:textId="50AC7897" w:rsidR="005D3DC7" w:rsidRDefault="005D3DC7" w:rsidP="00DC404D">
      <w:pPr>
        <w:spacing w:after="0"/>
        <w:rPr>
          <w:rFonts w:ascii="Arial" w:hAnsi="Arial" w:cs="Arial"/>
          <w:b/>
          <w:bCs/>
          <w:sz w:val="20"/>
          <w:szCs w:val="20"/>
        </w:rPr>
      </w:pPr>
      <w:r w:rsidRPr="001120CE">
        <w:rPr>
          <w:rFonts w:ascii="Arial" w:hAnsi="Arial" w:cs="Arial"/>
          <w:b/>
          <w:bCs/>
          <w:sz w:val="20"/>
          <w:szCs w:val="20"/>
        </w:rPr>
        <w:t>Transition Nurser</w:t>
      </w:r>
      <w:r w:rsidR="00DC404D">
        <w:rPr>
          <w:rFonts w:ascii="Arial" w:hAnsi="Arial" w:cs="Arial"/>
          <w:b/>
          <w:bCs/>
          <w:sz w:val="20"/>
          <w:szCs w:val="20"/>
        </w:rPr>
        <w:t>y</w:t>
      </w:r>
    </w:p>
    <w:p w14:paraId="3C885656" w14:textId="2EBEACAD" w:rsidR="0060685A" w:rsidRDefault="0060685A" w:rsidP="00DC404D">
      <w:pPr>
        <w:spacing w:after="0"/>
        <w:rPr>
          <w:rFonts w:ascii="Arial" w:hAnsi="Arial" w:cs="Arial"/>
          <w:sz w:val="20"/>
          <w:szCs w:val="20"/>
        </w:rPr>
      </w:pPr>
      <w:r w:rsidRPr="0060685A">
        <w:rPr>
          <w:rFonts w:ascii="Arial" w:hAnsi="Arial" w:cs="Arial"/>
          <w:sz w:val="20"/>
          <w:szCs w:val="20"/>
        </w:rPr>
        <w:t>As we don’t have a nursery, we want to make sure that accurate assessment data for each pupil comes up from nursery so next steps in learning are clear to ensure Pace and Challenge. Information contained in the PLJ of each pupil contains an accurate assessment profile however discussions between nursery and our P1 teachers has focussed on how this system marries up with our records of understanding which is used as a record of assessment for each Primary aged child. As the school now has adopted records of understanding this session, links have been made with nursery staff to look at how a record of assessment can be taken form the PLJ and matched into the RFU’s, so each child comes up with a R</w:t>
      </w:r>
      <w:r>
        <w:rPr>
          <w:rFonts w:ascii="Arial" w:hAnsi="Arial" w:cs="Arial"/>
          <w:sz w:val="20"/>
          <w:szCs w:val="20"/>
        </w:rPr>
        <w:t xml:space="preserve">ecords </w:t>
      </w:r>
      <w:proofErr w:type="gramStart"/>
      <w:r w:rsidRPr="0060685A">
        <w:rPr>
          <w:rFonts w:ascii="Arial" w:hAnsi="Arial" w:cs="Arial"/>
          <w:sz w:val="20"/>
          <w:szCs w:val="20"/>
        </w:rPr>
        <w:t>F</w:t>
      </w:r>
      <w:r>
        <w:rPr>
          <w:rFonts w:ascii="Arial" w:hAnsi="Arial" w:cs="Arial"/>
          <w:sz w:val="20"/>
          <w:szCs w:val="20"/>
        </w:rPr>
        <w:t>or</w:t>
      </w:r>
      <w:proofErr w:type="gramEnd"/>
      <w:r>
        <w:rPr>
          <w:rFonts w:ascii="Arial" w:hAnsi="Arial" w:cs="Arial"/>
          <w:sz w:val="20"/>
          <w:szCs w:val="20"/>
        </w:rPr>
        <w:t xml:space="preserve"> </w:t>
      </w:r>
      <w:r w:rsidRPr="0060685A">
        <w:rPr>
          <w:rFonts w:ascii="Arial" w:hAnsi="Arial" w:cs="Arial"/>
          <w:sz w:val="20"/>
          <w:szCs w:val="20"/>
        </w:rPr>
        <w:t>U</w:t>
      </w:r>
      <w:r>
        <w:rPr>
          <w:rFonts w:ascii="Arial" w:hAnsi="Arial" w:cs="Arial"/>
          <w:sz w:val="20"/>
          <w:szCs w:val="20"/>
        </w:rPr>
        <w:t>nderstanding</w:t>
      </w:r>
      <w:r w:rsidRPr="0060685A">
        <w:rPr>
          <w:rFonts w:ascii="Arial" w:hAnsi="Arial" w:cs="Arial"/>
          <w:sz w:val="20"/>
          <w:szCs w:val="20"/>
        </w:rPr>
        <w:t xml:space="preserve"> profile</w:t>
      </w:r>
      <w:r>
        <w:rPr>
          <w:rFonts w:ascii="Arial" w:hAnsi="Arial" w:cs="Arial"/>
          <w:sz w:val="20"/>
          <w:szCs w:val="20"/>
        </w:rPr>
        <w:t>.</w:t>
      </w:r>
    </w:p>
    <w:p w14:paraId="63F335A6" w14:textId="77777777" w:rsidR="0060685A" w:rsidRDefault="0060685A" w:rsidP="00DC404D">
      <w:pPr>
        <w:spacing w:after="0"/>
        <w:rPr>
          <w:rFonts w:ascii="Arial" w:hAnsi="Arial" w:cs="Arial"/>
          <w:sz w:val="20"/>
          <w:szCs w:val="20"/>
        </w:rPr>
      </w:pPr>
    </w:p>
    <w:p w14:paraId="7DD14BC1" w14:textId="0EE92F1F" w:rsidR="00DC404D" w:rsidRDefault="0060685A" w:rsidP="00DC404D">
      <w:pPr>
        <w:spacing w:after="0"/>
        <w:rPr>
          <w:rFonts w:ascii="Arial" w:hAnsi="Arial" w:cs="Arial"/>
          <w:b/>
          <w:sz w:val="20"/>
          <w:szCs w:val="20"/>
        </w:rPr>
      </w:pPr>
      <w:r>
        <w:rPr>
          <w:rFonts w:ascii="Arial" w:hAnsi="Arial" w:cs="Arial"/>
          <w:b/>
          <w:sz w:val="20"/>
          <w:szCs w:val="20"/>
        </w:rPr>
        <w:t>Writing improvements</w:t>
      </w:r>
    </w:p>
    <w:tbl>
      <w:tblPr>
        <w:tblStyle w:val="TableGrid"/>
        <w:tblW w:w="0" w:type="auto"/>
        <w:tblLayout w:type="fixed"/>
        <w:tblLook w:val="04A0" w:firstRow="1" w:lastRow="0" w:firstColumn="1" w:lastColumn="0" w:noHBand="0" w:noVBand="1"/>
      </w:tblPr>
      <w:tblGrid>
        <w:gridCol w:w="2689"/>
        <w:gridCol w:w="2976"/>
      </w:tblGrid>
      <w:tr w:rsidR="0060685A" w:rsidRPr="0060685A" w14:paraId="7E93911C" w14:textId="77777777" w:rsidTr="0060685A">
        <w:tc>
          <w:tcPr>
            <w:tcW w:w="2689" w:type="dxa"/>
          </w:tcPr>
          <w:p w14:paraId="0E38CB32" w14:textId="77777777" w:rsidR="0060685A" w:rsidRPr="0060685A" w:rsidRDefault="0060685A" w:rsidP="0060685A">
            <w:pPr>
              <w:spacing w:line="259" w:lineRule="auto"/>
              <w:rPr>
                <w:rFonts w:ascii="Arial" w:hAnsi="Arial"/>
                <w:b/>
                <w:bCs/>
                <w:sz w:val="20"/>
                <w:szCs w:val="20"/>
              </w:rPr>
            </w:pPr>
            <w:bookmarkStart w:id="1" w:name="_Hlk138589392"/>
            <w:r w:rsidRPr="0060685A">
              <w:rPr>
                <w:rFonts w:ascii="Arial" w:hAnsi="Arial"/>
                <w:b/>
                <w:bCs/>
                <w:sz w:val="20"/>
                <w:szCs w:val="20"/>
              </w:rPr>
              <w:t>Stage</w:t>
            </w:r>
          </w:p>
        </w:tc>
        <w:tc>
          <w:tcPr>
            <w:tcW w:w="2976" w:type="dxa"/>
          </w:tcPr>
          <w:p w14:paraId="33D7F30A" w14:textId="77777777" w:rsidR="0060685A" w:rsidRPr="0060685A" w:rsidRDefault="0060685A" w:rsidP="0060685A">
            <w:pPr>
              <w:spacing w:line="259" w:lineRule="auto"/>
              <w:rPr>
                <w:rFonts w:ascii="Arial" w:hAnsi="Arial"/>
                <w:b/>
                <w:bCs/>
                <w:sz w:val="20"/>
                <w:szCs w:val="20"/>
              </w:rPr>
            </w:pPr>
            <w:r w:rsidRPr="0060685A">
              <w:rPr>
                <w:rFonts w:ascii="Arial" w:hAnsi="Arial"/>
                <w:bCs/>
                <w:sz w:val="20"/>
                <w:szCs w:val="20"/>
              </w:rPr>
              <w:t>Writing</w:t>
            </w:r>
          </w:p>
        </w:tc>
      </w:tr>
      <w:tr w:rsidR="0060685A" w:rsidRPr="0060685A" w14:paraId="2E1595BC" w14:textId="77777777" w:rsidTr="0060685A">
        <w:tc>
          <w:tcPr>
            <w:tcW w:w="2689" w:type="dxa"/>
          </w:tcPr>
          <w:p w14:paraId="7E32CE23" w14:textId="4F3322EA"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Primary 1</w:t>
            </w:r>
            <w:r>
              <w:rPr>
                <w:rFonts w:ascii="Arial" w:hAnsi="Arial"/>
                <w:b/>
                <w:bCs/>
                <w:sz w:val="20"/>
                <w:szCs w:val="20"/>
              </w:rPr>
              <w:t xml:space="preserve"> (June 2023)</w:t>
            </w:r>
          </w:p>
          <w:p w14:paraId="700F8C57" w14:textId="1859D238" w:rsidR="0060685A" w:rsidRPr="0060685A" w:rsidRDefault="0060685A" w:rsidP="0060685A">
            <w:pPr>
              <w:spacing w:line="259" w:lineRule="auto"/>
              <w:rPr>
                <w:rFonts w:ascii="Arial" w:hAnsi="Arial"/>
                <w:bCs/>
                <w:sz w:val="20"/>
                <w:szCs w:val="20"/>
              </w:rPr>
            </w:pPr>
            <w:r w:rsidRPr="0060685A">
              <w:rPr>
                <w:rFonts w:ascii="Arial" w:hAnsi="Arial"/>
                <w:bCs/>
                <w:sz w:val="20"/>
                <w:szCs w:val="20"/>
              </w:rPr>
              <w:t xml:space="preserve">Baseline </w:t>
            </w:r>
          </w:p>
        </w:tc>
        <w:tc>
          <w:tcPr>
            <w:tcW w:w="2976" w:type="dxa"/>
          </w:tcPr>
          <w:p w14:paraId="1F87D3AD" w14:textId="77777777" w:rsidR="0060685A" w:rsidRPr="0060685A" w:rsidRDefault="0060685A" w:rsidP="0060685A">
            <w:pPr>
              <w:spacing w:line="259" w:lineRule="auto"/>
              <w:rPr>
                <w:rFonts w:ascii="Arial" w:hAnsi="Arial"/>
                <w:b/>
                <w:bCs/>
                <w:sz w:val="20"/>
                <w:szCs w:val="20"/>
              </w:rPr>
            </w:pPr>
            <w:r w:rsidRPr="0060685A">
              <w:rPr>
                <w:rFonts w:ascii="Arial" w:hAnsi="Arial"/>
                <w:b/>
                <w:bCs/>
                <w:sz w:val="20"/>
                <w:szCs w:val="20"/>
                <w:highlight w:val="green"/>
              </w:rPr>
              <w:t>71%</w:t>
            </w:r>
          </w:p>
          <w:p w14:paraId="38D0673E" w14:textId="77777777"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59%</w:t>
            </w:r>
          </w:p>
        </w:tc>
      </w:tr>
      <w:tr w:rsidR="0060685A" w:rsidRPr="0060685A" w14:paraId="259E6589" w14:textId="77777777" w:rsidTr="0060685A">
        <w:tc>
          <w:tcPr>
            <w:tcW w:w="2689" w:type="dxa"/>
          </w:tcPr>
          <w:p w14:paraId="0D1E0978" w14:textId="2193B724"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Primary 4</w:t>
            </w:r>
            <w:r>
              <w:rPr>
                <w:rFonts w:ascii="Arial" w:hAnsi="Arial"/>
                <w:b/>
                <w:bCs/>
                <w:sz w:val="20"/>
                <w:szCs w:val="20"/>
              </w:rPr>
              <w:t xml:space="preserve"> </w:t>
            </w:r>
            <w:r>
              <w:rPr>
                <w:rFonts w:ascii="Arial" w:hAnsi="Arial"/>
                <w:b/>
                <w:bCs/>
                <w:sz w:val="20"/>
                <w:szCs w:val="20"/>
              </w:rPr>
              <w:t>(June 2023)</w:t>
            </w:r>
          </w:p>
          <w:p w14:paraId="329751A7" w14:textId="48E27E71" w:rsidR="0060685A" w:rsidRPr="0060685A" w:rsidRDefault="0060685A" w:rsidP="0060685A">
            <w:pPr>
              <w:spacing w:line="259" w:lineRule="auto"/>
              <w:rPr>
                <w:rFonts w:ascii="Arial" w:hAnsi="Arial"/>
                <w:bCs/>
                <w:sz w:val="20"/>
                <w:szCs w:val="20"/>
              </w:rPr>
            </w:pPr>
            <w:r w:rsidRPr="0060685A">
              <w:rPr>
                <w:rFonts w:ascii="Arial" w:hAnsi="Arial"/>
                <w:bCs/>
                <w:sz w:val="20"/>
                <w:szCs w:val="20"/>
              </w:rPr>
              <w:t xml:space="preserve">Baseline </w:t>
            </w:r>
          </w:p>
        </w:tc>
        <w:tc>
          <w:tcPr>
            <w:tcW w:w="2976" w:type="dxa"/>
          </w:tcPr>
          <w:p w14:paraId="722446FC" w14:textId="77777777" w:rsidR="0060685A" w:rsidRPr="0060685A" w:rsidRDefault="0060685A" w:rsidP="0060685A">
            <w:pPr>
              <w:spacing w:line="259" w:lineRule="auto"/>
              <w:rPr>
                <w:rFonts w:ascii="Arial" w:hAnsi="Arial"/>
                <w:b/>
                <w:bCs/>
                <w:sz w:val="20"/>
                <w:szCs w:val="20"/>
              </w:rPr>
            </w:pPr>
            <w:r w:rsidRPr="0060685A">
              <w:rPr>
                <w:rFonts w:ascii="Arial" w:hAnsi="Arial"/>
                <w:b/>
                <w:bCs/>
                <w:sz w:val="20"/>
                <w:szCs w:val="20"/>
                <w:highlight w:val="green"/>
              </w:rPr>
              <w:t>44%</w:t>
            </w:r>
          </w:p>
          <w:p w14:paraId="74C43126" w14:textId="77777777"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34%</w:t>
            </w:r>
          </w:p>
        </w:tc>
      </w:tr>
      <w:tr w:rsidR="0060685A" w:rsidRPr="0060685A" w14:paraId="04601DD6" w14:textId="77777777" w:rsidTr="0060685A">
        <w:tc>
          <w:tcPr>
            <w:tcW w:w="2689" w:type="dxa"/>
          </w:tcPr>
          <w:p w14:paraId="48A9ED72" w14:textId="3AE5AE3B"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Primary 7</w:t>
            </w:r>
            <w:r>
              <w:rPr>
                <w:rFonts w:ascii="Arial" w:hAnsi="Arial"/>
                <w:b/>
                <w:bCs/>
                <w:sz w:val="20"/>
                <w:szCs w:val="20"/>
              </w:rPr>
              <w:t>(June 2023)</w:t>
            </w:r>
          </w:p>
          <w:p w14:paraId="39112B97" w14:textId="3419958F"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2016-2017 (P1)</w:t>
            </w:r>
          </w:p>
        </w:tc>
        <w:tc>
          <w:tcPr>
            <w:tcW w:w="2976" w:type="dxa"/>
          </w:tcPr>
          <w:p w14:paraId="62C21413" w14:textId="77777777" w:rsidR="0060685A" w:rsidRPr="0060685A" w:rsidRDefault="0060685A" w:rsidP="0060685A">
            <w:pPr>
              <w:spacing w:line="259" w:lineRule="auto"/>
              <w:rPr>
                <w:rFonts w:ascii="Arial" w:hAnsi="Arial"/>
                <w:b/>
                <w:bCs/>
                <w:sz w:val="20"/>
                <w:szCs w:val="20"/>
              </w:rPr>
            </w:pPr>
            <w:r w:rsidRPr="0060685A">
              <w:rPr>
                <w:rFonts w:ascii="Arial" w:hAnsi="Arial"/>
                <w:b/>
                <w:bCs/>
                <w:sz w:val="20"/>
                <w:szCs w:val="20"/>
                <w:highlight w:val="green"/>
              </w:rPr>
              <w:t>52%</w:t>
            </w:r>
          </w:p>
          <w:p w14:paraId="4A88FD09" w14:textId="77777777" w:rsidR="0060685A" w:rsidRPr="0060685A" w:rsidRDefault="0060685A" w:rsidP="0060685A">
            <w:pPr>
              <w:spacing w:line="259" w:lineRule="auto"/>
              <w:rPr>
                <w:rFonts w:ascii="Arial" w:hAnsi="Arial"/>
                <w:b/>
                <w:bCs/>
                <w:sz w:val="20"/>
                <w:szCs w:val="20"/>
              </w:rPr>
            </w:pPr>
            <w:r w:rsidRPr="0060685A">
              <w:rPr>
                <w:rFonts w:ascii="Arial" w:hAnsi="Arial"/>
                <w:b/>
                <w:bCs/>
                <w:sz w:val="20"/>
                <w:szCs w:val="20"/>
              </w:rPr>
              <w:t>47%</w:t>
            </w:r>
          </w:p>
        </w:tc>
      </w:tr>
      <w:bookmarkEnd w:id="1"/>
    </w:tbl>
    <w:p w14:paraId="21D16D3A" w14:textId="77777777" w:rsidR="0060685A" w:rsidRDefault="0060685A" w:rsidP="00DC404D">
      <w:pPr>
        <w:spacing w:after="0"/>
        <w:rPr>
          <w:rFonts w:ascii="Arial" w:hAnsi="Arial"/>
          <w:b/>
          <w:sz w:val="20"/>
          <w:szCs w:val="20"/>
        </w:rPr>
      </w:pPr>
    </w:p>
    <w:p w14:paraId="7306FF0D" w14:textId="5218F08F" w:rsidR="00DC404D" w:rsidRDefault="00DC404D" w:rsidP="00DC404D">
      <w:pPr>
        <w:spacing w:after="0"/>
        <w:rPr>
          <w:rFonts w:ascii="Arial" w:hAnsi="Arial"/>
          <w:b/>
          <w:sz w:val="20"/>
          <w:szCs w:val="20"/>
        </w:rPr>
      </w:pPr>
      <w:r w:rsidRPr="00DC404D">
        <w:rPr>
          <w:rFonts w:ascii="Arial" w:hAnsi="Arial"/>
          <w:b/>
          <w:sz w:val="20"/>
          <w:szCs w:val="20"/>
        </w:rPr>
        <w:t>Nurture</w:t>
      </w:r>
    </w:p>
    <w:p w14:paraId="5387EF2F" w14:textId="30179D11" w:rsidR="00DC404D" w:rsidRPr="00DC404D" w:rsidRDefault="00DC404D" w:rsidP="00DC404D">
      <w:pPr>
        <w:spacing w:after="0"/>
        <w:rPr>
          <w:rFonts w:ascii="Arial" w:hAnsi="Arial"/>
          <w:bCs/>
          <w:sz w:val="20"/>
          <w:szCs w:val="20"/>
        </w:rPr>
      </w:pPr>
      <w:r w:rsidRPr="00DC404D">
        <w:rPr>
          <w:rFonts w:ascii="Arial" w:hAnsi="Arial"/>
          <w:bCs/>
          <w:sz w:val="20"/>
          <w:szCs w:val="20"/>
        </w:rPr>
        <w:t xml:space="preserve">We are continuing to have success this year and our Nurture Hub is making a huge difference to how our children </w:t>
      </w:r>
      <w:r w:rsidR="00554E7C" w:rsidRPr="00DC404D">
        <w:rPr>
          <w:rFonts w:ascii="Arial" w:hAnsi="Arial"/>
          <w:bCs/>
          <w:sz w:val="20"/>
          <w:szCs w:val="20"/>
        </w:rPr>
        <w:t>can</w:t>
      </w:r>
      <w:r w:rsidRPr="00DC404D">
        <w:rPr>
          <w:rFonts w:ascii="Arial" w:hAnsi="Arial"/>
          <w:bCs/>
          <w:sz w:val="20"/>
          <w:szCs w:val="20"/>
        </w:rPr>
        <w:t xml:space="preserve"> engage in their learning. The skills they learn in a smaller supported environment are crucial to support their learning now and later life. </w:t>
      </w:r>
    </w:p>
    <w:p w14:paraId="01B61D8E" w14:textId="77C24E24" w:rsidR="00DC404D" w:rsidRPr="00DC404D" w:rsidRDefault="00DC404D" w:rsidP="00DC404D">
      <w:pPr>
        <w:spacing w:after="0"/>
        <w:rPr>
          <w:rFonts w:ascii="Arial" w:hAnsi="Arial"/>
          <w:bCs/>
          <w:sz w:val="20"/>
          <w:szCs w:val="20"/>
        </w:rPr>
      </w:pPr>
      <w:r w:rsidRPr="00DC404D">
        <w:rPr>
          <w:rFonts w:ascii="Arial" w:hAnsi="Arial"/>
          <w:bCs/>
          <w:sz w:val="20"/>
          <w:szCs w:val="20"/>
        </w:rPr>
        <w:t xml:space="preserve">showed an increase in their developmental scores. </w:t>
      </w:r>
    </w:p>
    <w:p w14:paraId="57440DE1" w14:textId="2E35892D" w:rsidR="00DC404D" w:rsidRPr="00DC404D" w:rsidRDefault="00DC404D" w:rsidP="00554E7C">
      <w:pPr>
        <w:spacing w:after="0"/>
        <w:rPr>
          <w:rFonts w:ascii="Arial" w:hAnsi="Arial"/>
          <w:bCs/>
          <w:sz w:val="20"/>
          <w:szCs w:val="20"/>
        </w:rPr>
      </w:pPr>
      <w:r w:rsidRPr="00DC404D">
        <w:rPr>
          <w:rFonts w:ascii="Arial" w:hAnsi="Arial"/>
          <w:bCs/>
          <w:sz w:val="20"/>
          <w:szCs w:val="20"/>
        </w:rPr>
        <w:t xml:space="preserve">Restorative Approaches are now embedded in the school. </w:t>
      </w:r>
    </w:p>
    <w:p w14:paraId="6C8C007D" w14:textId="6AC71D19" w:rsidR="00DC404D" w:rsidRPr="00DC404D" w:rsidRDefault="00DC404D" w:rsidP="00DC404D">
      <w:pPr>
        <w:spacing w:after="0"/>
        <w:rPr>
          <w:rFonts w:ascii="Arial" w:hAnsi="Arial"/>
          <w:bCs/>
          <w:sz w:val="20"/>
          <w:szCs w:val="20"/>
        </w:rPr>
      </w:pPr>
      <w:r w:rsidRPr="00DC404D">
        <w:rPr>
          <w:rFonts w:ascii="Arial" w:hAnsi="Arial"/>
          <w:bCs/>
          <w:sz w:val="20"/>
          <w:szCs w:val="20"/>
        </w:rPr>
        <w:t xml:space="preserve">All classes now use Kit bag on a regular </w:t>
      </w:r>
      <w:r w:rsidR="00554E7C" w:rsidRPr="00DC404D">
        <w:rPr>
          <w:rFonts w:ascii="Arial" w:hAnsi="Arial"/>
          <w:bCs/>
          <w:sz w:val="20"/>
          <w:szCs w:val="20"/>
        </w:rPr>
        <w:t>basis,</w:t>
      </w:r>
      <w:r w:rsidRPr="00DC404D">
        <w:rPr>
          <w:rFonts w:ascii="Arial" w:hAnsi="Arial"/>
          <w:bCs/>
          <w:sz w:val="20"/>
          <w:szCs w:val="20"/>
        </w:rPr>
        <w:t xml:space="preserve"> and we have been awarded Kitbag Ambassador Status</w:t>
      </w:r>
    </w:p>
    <w:p w14:paraId="7955CC62" w14:textId="7A580449" w:rsidR="006A0EE7" w:rsidRPr="0060685A" w:rsidRDefault="00DC404D" w:rsidP="0060685A">
      <w:pPr>
        <w:jc w:val="center"/>
        <w:rPr>
          <w:rFonts w:ascii="Arial" w:hAnsi="Arial" w:cs="Arial"/>
          <w:bCs/>
          <w:sz w:val="20"/>
          <w:szCs w:val="20"/>
        </w:rPr>
      </w:pPr>
      <w:r>
        <w:rPr>
          <w:rFonts w:ascii="Arial" w:hAnsi="Arial" w:cs="Arial"/>
          <w:bCs/>
          <w:noProof/>
          <w:sz w:val="20"/>
          <w:szCs w:val="20"/>
        </w:rPr>
        <w:lastRenderedPageBreak/>
        <w:drawing>
          <wp:inline distT="0" distB="0" distL="0" distR="0" wp14:anchorId="3A483136" wp14:editId="058552C1">
            <wp:extent cx="1859493" cy="1098406"/>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493" cy="1098406"/>
                    </a:xfrm>
                    <a:prstGeom prst="rect">
                      <a:avLst/>
                    </a:prstGeom>
                    <a:noFill/>
                  </pic:spPr>
                </pic:pic>
              </a:graphicData>
            </a:graphic>
          </wp:inline>
        </w:drawing>
      </w:r>
    </w:p>
    <w:p w14:paraId="78DAB1D0" w14:textId="77777777" w:rsidR="006A0EE7" w:rsidRDefault="006A0EE7" w:rsidP="006A0EE7">
      <w:pPr>
        <w:jc w:val="center"/>
        <w:rPr>
          <w:rFonts w:ascii="Comic Sans MS" w:hAnsi="Comic Sans MS"/>
          <w:b/>
          <w:u w:val="single"/>
        </w:rPr>
      </w:pPr>
    </w:p>
    <w:p w14:paraId="63BB7B9F" w14:textId="47879508" w:rsidR="006A0EE7" w:rsidRPr="00E86E7E" w:rsidRDefault="006A0EE7" w:rsidP="006A0EE7">
      <w:pPr>
        <w:jc w:val="center"/>
        <w:rPr>
          <w:rFonts w:ascii="Arial" w:hAnsi="Arial" w:cs="Arial"/>
          <w:b/>
          <w:sz w:val="20"/>
          <w:szCs w:val="20"/>
          <w:u w:val="single"/>
        </w:rPr>
      </w:pPr>
      <w:r w:rsidRPr="00E86E7E">
        <w:rPr>
          <w:rFonts w:ascii="Arial" w:hAnsi="Arial" w:cs="Arial"/>
          <w:b/>
          <w:sz w:val="20"/>
          <w:szCs w:val="20"/>
          <w:u w:val="single"/>
        </w:rPr>
        <w:t>School Improvement Plan 2022-2023</w:t>
      </w:r>
    </w:p>
    <w:p w14:paraId="2A825D47" w14:textId="77777777" w:rsidR="006A0EE7" w:rsidRPr="00E86E7E" w:rsidRDefault="006A0EE7" w:rsidP="006A0EE7">
      <w:pPr>
        <w:jc w:val="center"/>
        <w:rPr>
          <w:rFonts w:ascii="Arial" w:hAnsi="Arial" w:cs="Arial"/>
          <w:b/>
          <w:sz w:val="20"/>
          <w:szCs w:val="20"/>
          <w:u w:val="single"/>
        </w:rPr>
      </w:pPr>
      <w:r w:rsidRPr="00E86E7E">
        <w:rPr>
          <w:rFonts w:ascii="Arial" w:hAnsi="Arial" w:cs="Arial"/>
          <w:b/>
          <w:sz w:val="20"/>
          <w:szCs w:val="20"/>
          <w:u w:val="single"/>
        </w:rPr>
        <w:t>Synopsis for Parents</w:t>
      </w:r>
    </w:p>
    <w:p w14:paraId="66413074" w14:textId="66C47760" w:rsidR="006A0EE7" w:rsidRPr="00E86E7E" w:rsidRDefault="006A0EE7" w:rsidP="006A0EE7">
      <w:pPr>
        <w:jc w:val="center"/>
        <w:rPr>
          <w:rFonts w:ascii="Arial" w:hAnsi="Arial" w:cs="Arial"/>
          <w:b/>
          <w:sz w:val="20"/>
          <w:szCs w:val="20"/>
          <w:u w:val="single"/>
        </w:rPr>
      </w:pPr>
      <w:r w:rsidRPr="00E86E7E">
        <w:rPr>
          <w:rFonts w:ascii="Arial" w:hAnsi="Arial" w:cs="Arial"/>
          <w:b/>
          <w:sz w:val="20"/>
          <w:szCs w:val="20"/>
          <w:u w:val="single"/>
        </w:rPr>
        <w:t>What are the school’s improvement priorities for session 2022-2023</w:t>
      </w:r>
    </w:p>
    <w:p w14:paraId="6DECACCD" w14:textId="6673A06C" w:rsidR="006A0EE7" w:rsidRPr="00E86E7E" w:rsidRDefault="006A0EE7" w:rsidP="006A0EE7">
      <w:pPr>
        <w:jc w:val="center"/>
        <w:rPr>
          <w:rFonts w:ascii="Arial" w:hAnsi="Arial" w:cs="Arial"/>
          <w:sz w:val="20"/>
          <w:szCs w:val="20"/>
        </w:rPr>
      </w:pPr>
      <w:r w:rsidRPr="00E86E7E">
        <w:rPr>
          <w:rFonts w:ascii="Arial" w:hAnsi="Arial" w:cs="Arial"/>
          <w:sz w:val="20"/>
          <w:szCs w:val="20"/>
        </w:rPr>
        <w:t xml:space="preserve">Warout Primary School continues to benefit from The Pupil Equity Fund. Our improvement priorities are as </w:t>
      </w:r>
      <w:r w:rsidR="00554E7C" w:rsidRPr="00E86E7E">
        <w:rPr>
          <w:rFonts w:ascii="Arial" w:hAnsi="Arial" w:cs="Arial"/>
          <w:sz w:val="20"/>
          <w:szCs w:val="20"/>
        </w:rPr>
        <w:t>follows: -</w:t>
      </w:r>
    </w:p>
    <w:p w14:paraId="6CE34C70" w14:textId="77777777" w:rsidR="006A0EE7" w:rsidRPr="006A0EE7" w:rsidRDefault="006A0EE7" w:rsidP="006A0EE7">
      <w:pPr>
        <w:jc w:val="center"/>
        <w:rPr>
          <w:rFonts w:ascii="Arial" w:hAnsi="Arial" w:cs="Arial"/>
        </w:rPr>
      </w:pPr>
    </w:p>
    <w:p w14:paraId="2BAE2C6F" w14:textId="5F7918FF" w:rsidR="006A0EE7" w:rsidRDefault="006A0EE7" w:rsidP="006A0EE7">
      <w:pPr>
        <w:ind w:left="360"/>
        <w:contextualSpacing/>
        <w:jc w:val="center"/>
        <w:rPr>
          <w:rFonts w:ascii="Arial" w:hAnsi="Arial" w:cs="Arial"/>
          <w:b/>
          <w:sz w:val="20"/>
          <w:szCs w:val="20"/>
          <w:u w:val="single"/>
        </w:rPr>
      </w:pPr>
      <w:r w:rsidRPr="00E86E7E">
        <w:rPr>
          <w:rFonts w:ascii="Arial" w:hAnsi="Arial" w:cs="Arial"/>
          <w:b/>
          <w:sz w:val="20"/>
          <w:szCs w:val="20"/>
          <w:u w:val="single"/>
        </w:rPr>
        <w:t>Improvements in Teaching and Learning</w:t>
      </w:r>
    </w:p>
    <w:p w14:paraId="43C0CB2C" w14:textId="77777777" w:rsidR="00E86E7E" w:rsidRPr="00E86E7E" w:rsidRDefault="00E86E7E" w:rsidP="006A0EE7">
      <w:pPr>
        <w:ind w:left="360"/>
        <w:contextualSpacing/>
        <w:jc w:val="center"/>
        <w:rPr>
          <w:rFonts w:ascii="Arial" w:hAnsi="Arial" w:cs="Arial"/>
          <w:bCs/>
          <w:i/>
          <w:iCs/>
          <w:sz w:val="20"/>
          <w:szCs w:val="20"/>
        </w:rPr>
      </w:pPr>
    </w:p>
    <w:p w14:paraId="3DDE812B" w14:textId="430C32D9" w:rsidR="00E86E7E" w:rsidRDefault="00F91F44" w:rsidP="00F91F44">
      <w:pPr>
        <w:ind w:left="360"/>
        <w:contextualSpacing/>
        <w:jc w:val="center"/>
        <w:rPr>
          <w:rFonts w:ascii="Arial" w:hAnsi="Arial" w:cs="Arial"/>
          <w:bCs/>
          <w:i/>
          <w:iCs/>
          <w:sz w:val="20"/>
          <w:szCs w:val="20"/>
        </w:rPr>
      </w:pPr>
      <w:r w:rsidRPr="00F91F44">
        <w:rPr>
          <w:rFonts w:ascii="Arial" w:hAnsi="Arial" w:cs="Arial"/>
          <w:bCs/>
          <w:i/>
          <w:iCs/>
          <w:sz w:val="20"/>
          <w:szCs w:val="20"/>
        </w:rPr>
        <w:t xml:space="preserve">For the school to have a robust shared assessment framework </w:t>
      </w:r>
      <w:proofErr w:type="gramStart"/>
      <w:r w:rsidRPr="00F91F44">
        <w:rPr>
          <w:rFonts w:ascii="Arial" w:hAnsi="Arial" w:cs="Arial"/>
          <w:bCs/>
          <w:i/>
          <w:iCs/>
          <w:sz w:val="20"/>
          <w:szCs w:val="20"/>
        </w:rPr>
        <w:t>as a result of</w:t>
      </w:r>
      <w:proofErr w:type="gramEnd"/>
      <w:r w:rsidRPr="00F91F44">
        <w:rPr>
          <w:rFonts w:ascii="Arial" w:hAnsi="Arial" w:cs="Arial"/>
          <w:bCs/>
          <w:i/>
          <w:iCs/>
          <w:sz w:val="20"/>
          <w:szCs w:val="20"/>
        </w:rPr>
        <w:t xml:space="preserve"> engaging consistently with the “Learning, Teaching and Assessment Cycle”.</w:t>
      </w:r>
      <w:r w:rsidRPr="00F91F44">
        <w:t xml:space="preserve"> </w:t>
      </w:r>
      <w:r w:rsidRPr="00F91F44">
        <w:rPr>
          <w:rFonts w:ascii="Arial" w:hAnsi="Arial" w:cs="Arial"/>
          <w:bCs/>
          <w:i/>
          <w:iCs/>
          <w:sz w:val="20"/>
          <w:szCs w:val="20"/>
        </w:rPr>
        <w:t xml:space="preserve">teachers </w:t>
      </w:r>
      <w:r>
        <w:rPr>
          <w:rFonts w:ascii="Arial" w:hAnsi="Arial" w:cs="Arial"/>
          <w:bCs/>
          <w:i/>
          <w:iCs/>
          <w:sz w:val="20"/>
          <w:szCs w:val="20"/>
        </w:rPr>
        <w:t>will have the</w:t>
      </w:r>
      <w:r w:rsidRPr="00F91F44">
        <w:rPr>
          <w:rFonts w:ascii="Arial" w:hAnsi="Arial" w:cs="Arial"/>
          <w:bCs/>
          <w:i/>
          <w:iCs/>
          <w:sz w:val="20"/>
          <w:szCs w:val="20"/>
        </w:rPr>
        <w:t xml:space="preserve"> information necessary to determine where the children are in their learning at any given moment and identify any gaps which may prevent them progressing and moving forward. </w:t>
      </w:r>
      <w:r>
        <w:rPr>
          <w:rFonts w:ascii="Arial" w:hAnsi="Arial" w:cs="Arial"/>
          <w:bCs/>
          <w:i/>
          <w:iCs/>
          <w:sz w:val="20"/>
          <w:szCs w:val="20"/>
        </w:rPr>
        <w:t>Also</w:t>
      </w:r>
      <w:r w:rsidRPr="00F91F44">
        <w:rPr>
          <w:rFonts w:ascii="Arial" w:hAnsi="Arial" w:cs="Arial"/>
          <w:bCs/>
          <w:i/>
          <w:iCs/>
          <w:sz w:val="20"/>
          <w:szCs w:val="20"/>
        </w:rPr>
        <w:t xml:space="preserve"> enabling</w:t>
      </w:r>
      <w:r w:rsidRPr="00F91F44">
        <w:rPr>
          <w:rFonts w:ascii="Arial" w:hAnsi="Arial" w:cs="Arial"/>
          <w:bCs/>
          <w:i/>
          <w:iCs/>
          <w:sz w:val="20"/>
          <w:szCs w:val="20"/>
        </w:rPr>
        <w:t xml:space="preserve"> </w:t>
      </w:r>
      <w:r>
        <w:rPr>
          <w:rFonts w:ascii="Arial" w:hAnsi="Arial" w:cs="Arial"/>
          <w:bCs/>
          <w:i/>
          <w:iCs/>
          <w:sz w:val="20"/>
          <w:szCs w:val="20"/>
        </w:rPr>
        <w:t>pupils</w:t>
      </w:r>
      <w:r w:rsidRPr="00F91F44">
        <w:rPr>
          <w:rFonts w:ascii="Arial" w:hAnsi="Arial" w:cs="Arial"/>
          <w:bCs/>
          <w:i/>
          <w:iCs/>
          <w:sz w:val="20"/>
          <w:szCs w:val="20"/>
        </w:rPr>
        <w:t xml:space="preserve"> to take an active role in their own learning.</w:t>
      </w:r>
    </w:p>
    <w:p w14:paraId="780D7B98" w14:textId="77777777" w:rsidR="00F91F44" w:rsidRPr="00E86E7E" w:rsidRDefault="00F91F44" w:rsidP="00F91F44">
      <w:pPr>
        <w:ind w:left="360"/>
        <w:contextualSpacing/>
        <w:jc w:val="center"/>
        <w:rPr>
          <w:rFonts w:ascii="Arial" w:hAnsi="Arial" w:cs="Arial"/>
          <w:bCs/>
          <w:i/>
          <w:iCs/>
          <w:sz w:val="20"/>
          <w:szCs w:val="20"/>
        </w:rPr>
      </w:pPr>
    </w:p>
    <w:p w14:paraId="5F2027B1" w14:textId="14398756" w:rsidR="00F91F44" w:rsidRPr="00F91F44" w:rsidRDefault="00F91F44" w:rsidP="00710448">
      <w:pPr>
        <w:numPr>
          <w:ilvl w:val="0"/>
          <w:numId w:val="31"/>
        </w:numPr>
        <w:contextualSpacing/>
        <w:rPr>
          <w:rFonts w:ascii="Arial" w:eastAsia="Calibri" w:hAnsi="Arial" w:cs="Arial"/>
          <w:sz w:val="20"/>
          <w:szCs w:val="20"/>
        </w:rPr>
      </w:pPr>
      <w:r>
        <w:rPr>
          <w:rFonts w:ascii="Arial" w:eastAsia="Calibri" w:hAnsi="Arial" w:cs="Arial"/>
          <w:sz w:val="20"/>
          <w:szCs w:val="20"/>
        </w:rPr>
        <w:t>U</w:t>
      </w:r>
      <w:r w:rsidRPr="00F91F44">
        <w:rPr>
          <w:rFonts w:ascii="Arial" w:eastAsia="Calibri" w:hAnsi="Arial" w:cs="Arial"/>
          <w:sz w:val="20"/>
          <w:szCs w:val="20"/>
        </w:rPr>
        <w:t xml:space="preserve">nderstanding of the moderation cycle and the importance of learners being at the heart of every stage. </w:t>
      </w:r>
    </w:p>
    <w:p w14:paraId="591699D0" w14:textId="7E09A337" w:rsidR="00F91F44" w:rsidRPr="00F91F44" w:rsidRDefault="00F91F44" w:rsidP="00F91F44">
      <w:pPr>
        <w:ind w:left="720"/>
        <w:contextualSpacing/>
        <w:rPr>
          <w:rFonts w:ascii="Calibri" w:eastAsia="Calibri" w:hAnsi="Calibri" w:cs="Times New Roman"/>
        </w:rPr>
      </w:pPr>
      <w:r>
        <w:rPr>
          <w:rFonts w:ascii="Calibri" w:eastAsia="Calibri" w:hAnsi="Calibri" w:cs="Times New Roman"/>
        </w:rPr>
        <w:t>.</w:t>
      </w:r>
    </w:p>
    <w:p w14:paraId="5317B8AC" w14:textId="6B454706" w:rsidR="00F91F44" w:rsidRPr="00F91F44" w:rsidRDefault="00F91F44" w:rsidP="00F91F44">
      <w:pPr>
        <w:numPr>
          <w:ilvl w:val="0"/>
          <w:numId w:val="31"/>
        </w:numPr>
        <w:contextualSpacing/>
        <w:rPr>
          <w:rFonts w:ascii="Arial" w:eastAsia="Calibri" w:hAnsi="Arial" w:cs="Arial"/>
          <w:sz w:val="20"/>
          <w:szCs w:val="20"/>
        </w:rPr>
      </w:pPr>
      <w:r w:rsidRPr="00F91F44">
        <w:rPr>
          <w:rFonts w:ascii="Arial" w:eastAsia="Calibri" w:hAnsi="Arial" w:cs="Arial"/>
          <w:sz w:val="20"/>
          <w:szCs w:val="20"/>
        </w:rPr>
        <w:t xml:space="preserve">There is an assessment framework with clear key checkpoints for assessments ensuring there is </w:t>
      </w:r>
      <w:r w:rsidRPr="00F91F44">
        <w:rPr>
          <w:rFonts w:ascii="Arial" w:eastAsia="Times New Roman" w:hAnsi="Arial" w:cs="Arial"/>
          <w:color w:val="333333"/>
          <w:sz w:val="20"/>
          <w:szCs w:val="20"/>
          <w:lang w:eastAsia="en-GB"/>
        </w:rPr>
        <w:t>clarity</w:t>
      </w:r>
      <w:r w:rsidRPr="00F91F44">
        <w:rPr>
          <w:rFonts w:ascii="Arial" w:eastAsia="Times New Roman" w:hAnsi="Arial" w:cs="Arial"/>
          <w:color w:val="333333"/>
          <w:lang w:eastAsia="en-GB"/>
        </w:rPr>
        <w:t xml:space="preserve"> </w:t>
      </w:r>
      <w:r w:rsidRPr="00F91F44">
        <w:rPr>
          <w:rFonts w:ascii="Arial" w:eastAsia="Times New Roman" w:hAnsi="Arial" w:cs="Arial"/>
          <w:color w:val="333333"/>
          <w:sz w:val="20"/>
          <w:szCs w:val="20"/>
          <w:lang w:eastAsia="en-GB"/>
        </w:rPr>
        <w:t>around the school’s approach which is used consistently</w:t>
      </w:r>
      <w:r>
        <w:rPr>
          <w:rFonts w:ascii="Arial" w:eastAsia="Times New Roman" w:hAnsi="Arial" w:cs="Arial"/>
          <w:color w:val="333333"/>
          <w:sz w:val="20"/>
          <w:szCs w:val="20"/>
          <w:lang w:eastAsia="en-GB"/>
        </w:rPr>
        <w:t>.</w:t>
      </w:r>
      <w:r w:rsidRPr="00F91F44">
        <w:t xml:space="preserve"> </w:t>
      </w:r>
      <w:r>
        <w:t xml:space="preserve">Assessment approaches which allow learners to demonstrate their knowledge and understanding, skills, </w:t>
      </w:r>
      <w:proofErr w:type="gramStart"/>
      <w:r>
        <w:t>attributes</w:t>
      </w:r>
      <w:proofErr w:type="gramEnd"/>
      <w:r>
        <w:t xml:space="preserve"> and capabilities in different contexts</w:t>
      </w:r>
      <w:r>
        <w:t xml:space="preserve">. Pupils know what </w:t>
      </w:r>
      <w:r w:rsidR="00586F4F">
        <w:t>their strengths and the areas they need to improve.</w:t>
      </w:r>
    </w:p>
    <w:p w14:paraId="50147ED7" w14:textId="77777777" w:rsidR="00F91F44" w:rsidRPr="00F91F44" w:rsidRDefault="00F91F44" w:rsidP="00F91F44">
      <w:pPr>
        <w:ind w:left="720"/>
        <w:contextualSpacing/>
        <w:rPr>
          <w:rFonts w:ascii="Arial" w:eastAsia="Calibri" w:hAnsi="Arial" w:cs="Arial"/>
          <w:sz w:val="20"/>
          <w:szCs w:val="20"/>
        </w:rPr>
      </w:pPr>
    </w:p>
    <w:p w14:paraId="3D52EE93" w14:textId="52C75EEE" w:rsidR="00F91F44" w:rsidRPr="00F91F44" w:rsidRDefault="00F91F44" w:rsidP="00F91F44">
      <w:pPr>
        <w:numPr>
          <w:ilvl w:val="0"/>
          <w:numId w:val="31"/>
        </w:numPr>
        <w:contextualSpacing/>
        <w:rPr>
          <w:rFonts w:ascii="Arial" w:eastAsia="Calibri" w:hAnsi="Arial" w:cs="Arial"/>
          <w:sz w:val="20"/>
          <w:szCs w:val="20"/>
        </w:rPr>
      </w:pPr>
      <w:r w:rsidRPr="00F91F44">
        <w:rPr>
          <w:rFonts w:ascii="Arial" w:eastAsia="Calibri" w:hAnsi="Arial" w:cs="Arial"/>
          <w:sz w:val="20"/>
          <w:szCs w:val="20"/>
        </w:rPr>
        <w:t>Across our school we have shared expectations for standards to be achieved and have robust arrangements for moderation across stages and across the curriculum.</w:t>
      </w:r>
    </w:p>
    <w:p w14:paraId="31974988" w14:textId="77777777" w:rsidR="00F91F44" w:rsidRPr="00F91F44" w:rsidRDefault="00F91F44" w:rsidP="00F91F44">
      <w:pPr>
        <w:ind w:left="720"/>
        <w:contextualSpacing/>
        <w:rPr>
          <w:rFonts w:ascii="Arial" w:eastAsia="Calibri" w:hAnsi="Arial" w:cs="Arial"/>
        </w:rPr>
      </w:pPr>
    </w:p>
    <w:p w14:paraId="2CDDFA66" w14:textId="3FD039D8" w:rsidR="00E86E7E" w:rsidRDefault="00E86E7E" w:rsidP="00E86E7E">
      <w:pPr>
        <w:ind w:left="360"/>
        <w:contextualSpacing/>
        <w:rPr>
          <w:rFonts w:ascii="Arial" w:hAnsi="Arial" w:cs="Arial"/>
          <w:bCs/>
          <w:sz w:val="20"/>
          <w:szCs w:val="20"/>
        </w:rPr>
      </w:pPr>
    </w:p>
    <w:p w14:paraId="3247F5A0" w14:textId="77777777" w:rsidR="00586F4F" w:rsidRDefault="00586F4F" w:rsidP="00E86E7E">
      <w:pPr>
        <w:ind w:left="360"/>
        <w:contextualSpacing/>
        <w:rPr>
          <w:rFonts w:ascii="Arial" w:hAnsi="Arial" w:cs="Arial"/>
          <w:bCs/>
          <w:sz w:val="20"/>
          <w:szCs w:val="20"/>
        </w:rPr>
      </w:pPr>
    </w:p>
    <w:p w14:paraId="44C7CB54" w14:textId="77777777" w:rsidR="00586F4F" w:rsidRDefault="00586F4F" w:rsidP="00E86E7E">
      <w:pPr>
        <w:ind w:left="360"/>
        <w:contextualSpacing/>
        <w:rPr>
          <w:rFonts w:ascii="Arial" w:hAnsi="Arial" w:cs="Arial"/>
          <w:bCs/>
          <w:sz w:val="20"/>
          <w:szCs w:val="20"/>
        </w:rPr>
      </w:pPr>
    </w:p>
    <w:p w14:paraId="301E0180" w14:textId="77777777" w:rsidR="00E86E7E" w:rsidRDefault="00E86E7E" w:rsidP="00E86E7E">
      <w:pPr>
        <w:ind w:left="360"/>
        <w:contextualSpacing/>
        <w:rPr>
          <w:rFonts w:ascii="Arial" w:hAnsi="Arial" w:cs="Arial"/>
          <w:bCs/>
          <w:sz w:val="20"/>
          <w:szCs w:val="20"/>
        </w:rPr>
      </w:pPr>
    </w:p>
    <w:p w14:paraId="43E16045" w14:textId="59B39CB3" w:rsidR="00E86E7E" w:rsidRDefault="00E86E7E" w:rsidP="00E86E7E">
      <w:pPr>
        <w:ind w:left="360"/>
        <w:contextualSpacing/>
        <w:jc w:val="center"/>
        <w:rPr>
          <w:rFonts w:ascii="Arial" w:hAnsi="Arial" w:cs="Arial"/>
          <w:b/>
          <w:sz w:val="20"/>
          <w:szCs w:val="20"/>
          <w:u w:val="single"/>
        </w:rPr>
      </w:pPr>
      <w:r w:rsidRPr="00E86E7E">
        <w:rPr>
          <w:rFonts w:ascii="Arial" w:hAnsi="Arial" w:cs="Arial"/>
          <w:b/>
          <w:sz w:val="20"/>
          <w:szCs w:val="20"/>
          <w:u w:val="single"/>
        </w:rPr>
        <w:t>Promoting Children’s Resilience</w:t>
      </w:r>
    </w:p>
    <w:p w14:paraId="5A8F7663" w14:textId="77777777" w:rsidR="00E86E7E" w:rsidRDefault="00E86E7E" w:rsidP="00E86E7E">
      <w:pPr>
        <w:ind w:left="360"/>
        <w:contextualSpacing/>
        <w:jc w:val="center"/>
        <w:rPr>
          <w:rFonts w:ascii="Arial" w:hAnsi="Arial" w:cs="Arial"/>
          <w:b/>
          <w:sz w:val="20"/>
          <w:szCs w:val="20"/>
          <w:u w:val="single"/>
        </w:rPr>
      </w:pPr>
    </w:p>
    <w:p w14:paraId="1C9AA85A" w14:textId="4D0B7813" w:rsidR="00E86E7E" w:rsidRPr="00E86E7E" w:rsidRDefault="00E86E7E" w:rsidP="00E86E7E">
      <w:pPr>
        <w:ind w:left="360"/>
        <w:contextualSpacing/>
        <w:jc w:val="center"/>
        <w:rPr>
          <w:rFonts w:ascii="Arial" w:hAnsi="Arial" w:cs="Arial"/>
          <w:bCs/>
          <w:i/>
          <w:iCs/>
          <w:sz w:val="20"/>
          <w:szCs w:val="20"/>
        </w:rPr>
      </w:pPr>
      <w:r w:rsidRPr="00E86E7E">
        <w:rPr>
          <w:rFonts w:ascii="Arial" w:hAnsi="Arial" w:cs="Arial"/>
          <w:bCs/>
          <w:i/>
          <w:iCs/>
          <w:sz w:val="20"/>
          <w:szCs w:val="20"/>
        </w:rPr>
        <w:t xml:space="preserve">Our school </w:t>
      </w:r>
      <w:r w:rsidR="00586F4F" w:rsidRPr="00E86E7E">
        <w:rPr>
          <w:rFonts w:ascii="Arial" w:hAnsi="Arial" w:cs="Arial"/>
          <w:bCs/>
          <w:i/>
          <w:iCs/>
          <w:sz w:val="20"/>
          <w:szCs w:val="20"/>
        </w:rPr>
        <w:t>community</w:t>
      </w:r>
      <w:r w:rsidRPr="00E86E7E">
        <w:rPr>
          <w:rFonts w:ascii="Arial" w:hAnsi="Arial" w:cs="Arial"/>
          <w:bCs/>
          <w:i/>
          <w:iCs/>
          <w:sz w:val="20"/>
          <w:szCs w:val="20"/>
        </w:rPr>
        <w:t xml:space="preserve"> will share an understanding of wellbeing where our learners will benefit from high quality wellbeing activities.</w:t>
      </w:r>
    </w:p>
    <w:p w14:paraId="60F1320A" w14:textId="7B5C8664" w:rsidR="00E86E7E" w:rsidRDefault="00E86E7E" w:rsidP="00E86E7E">
      <w:pPr>
        <w:ind w:left="360"/>
        <w:contextualSpacing/>
        <w:jc w:val="center"/>
        <w:rPr>
          <w:rFonts w:ascii="Arial" w:hAnsi="Arial" w:cs="Arial"/>
          <w:bCs/>
          <w:i/>
          <w:iCs/>
          <w:sz w:val="20"/>
          <w:szCs w:val="20"/>
        </w:rPr>
      </w:pPr>
      <w:r w:rsidRPr="00E86E7E">
        <w:rPr>
          <w:rFonts w:ascii="Arial" w:hAnsi="Arial" w:cs="Arial"/>
          <w:bCs/>
          <w:i/>
          <w:iCs/>
          <w:sz w:val="20"/>
          <w:szCs w:val="20"/>
        </w:rPr>
        <w:t>Each child will be considered as an individual with his or her own needs, risks and rights. Children and young people will be active participants in these activities.</w:t>
      </w:r>
    </w:p>
    <w:p w14:paraId="279C9D32" w14:textId="3E474C2C" w:rsidR="00E86E7E" w:rsidRDefault="00E86E7E" w:rsidP="00E86E7E">
      <w:pPr>
        <w:ind w:left="360"/>
        <w:contextualSpacing/>
        <w:jc w:val="center"/>
        <w:rPr>
          <w:rFonts w:ascii="Arial" w:hAnsi="Arial" w:cs="Arial"/>
          <w:bCs/>
          <w:i/>
          <w:iCs/>
          <w:sz w:val="20"/>
          <w:szCs w:val="20"/>
        </w:rPr>
      </w:pPr>
    </w:p>
    <w:p w14:paraId="504218FD" w14:textId="77777777" w:rsidR="00E86E7E" w:rsidRDefault="00E86E7E" w:rsidP="00E86E7E">
      <w:pPr>
        <w:ind w:left="360"/>
        <w:contextualSpacing/>
        <w:jc w:val="center"/>
        <w:rPr>
          <w:rFonts w:ascii="Arial" w:hAnsi="Arial" w:cs="Arial"/>
          <w:bCs/>
          <w:i/>
          <w:iCs/>
          <w:sz w:val="20"/>
          <w:szCs w:val="20"/>
        </w:rPr>
      </w:pPr>
    </w:p>
    <w:p w14:paraId="12C5760F" w14:textId="77777777" w:rsidR="00E86E7E" w:rsidRPr="00E86E7E" w:rsidRDefault="00E86E7E" w:rsidP="00554E7C">
      <w:pPr>
        <w:spacing w:after="0"/>
        <w:ind w:left="360"/>
        <w:rPr>
          <w:rFonts w:ascii="Arial" w:hAnsi="Arial" w:cs="Arial"/>
          <w:b/>
          <w:bCs/>
          <w:sz w:val="20"/>
          <w:szCs w:val="20"/>
        </w:rPr>
      </w:pPr>
      <w:r w:rsidRPr="00E86E7E">
        <w:rPr>
          <w:rFonts w:ascii="Arial" w:hAnsi="Arial" w:cs="Arial"/>
          <w:b/>
          <w:bCs/>
          <w:sz w:val="20"/>
          <w:szCs w:val="20"/>
        </w:rPr>
        <w:t>Attendance</w:t>
      </w:r>
    </w:p>
    <w:p w14:paraId="63E7377B" w14:textId="372A5246" w:rsidR="00E86E7E" w:rsidRDefault="00E86E7E" w:rsidP="00554E7C">
      <w:pPr>
        <w:spacing w:after="0"/>
        <w:ind w:left="360"/>
        <w:rPr>
          <w:rFonts w:ascii="Arial" w:hAnsi="Arial" w:cs="Arial"/>
          <w:sz w:val="20"/>
          <w:szCs w:val="20"/>
        </w:rPr>
      </w:pPr>
      <w:r w:rsidRPr="00E86E7E">
        <w:rPr>
          <w:rFonts w:ascii="Arial" w:hAnsi="Arial" w:cs="Arial"/>
          <w:sz w:val="20"/>
          <w:szCs w:val="20"/>
        </w:rPr>
        <w:t>Targeted group of 10 pupils will have their average attainment raised from 80% to 90% for the session 2022-2023.</w:t>
      </w:r>
    </w:p>
    <w:p w14:paraId="6DA31281" w14:textId="77777777" w:rsidR="00554E7C" w:rsidRPr="00554E7C" w:rsidRDefault="00554E7C" w:rsidP="00554E7C">
      <w:pPr>
        <w:spacing w:after="0"/>
        <w:ind w:left="360"/>
        <w:rPr>
          <w:rFonts w:ascii="Arial" w:hAnsi="Arial" w:cs="Arial"/>
          <w:sz w:val="20"/>
          <w:szCs w:val="20"/>
        </w:rPr>
      </w:pPr>
    </w:p>
    <w:p w14:paraId="3848634B" w14:textId="77777777" w:rsidR="00E86E7E" w:rsidRPr="00E86E7E" w:rsidRDefault="00E86E7E" w:rsidP="00554E7C">
      <w:pPr>
        <w:spacing w:after="0"/>
        <w:ind w:left="360"/>
        <w:rPr>
          <w:rFonts w:ascii="Arial" w:hAnsi="Arial" w:cs="Arial"/>
          <w:b/>
          <w:bCs/>
          <w:sz w:val="20"/>
          <w:szCs w:val="20"/>
        </w:rPr>
      </w:pPr>
      <w:r w:rsidRPr="00E86E7E">
        <w:rPr>
          <w:rFonts w:ascii="Arial" w:hAnsi="Arial" w:cs="Arial"/>
          <w:b/>
          <w:bCs/>
          <w:sz w:val="20"/>
          <w:szCs w:val="20"/>
        </w:rPr>
        <w:t>Nurture</w:t>
      </w:r>
    </w:p>
    <w:p w14:paraId="0FE0B318" w14:textId="5A9166DA" w:rsidR="00E86E7E" w:rsidRPr="00586F4F" w:rsidRDefault="00586F4F" w:rsidP="00586F4F">
      <w:pPr>
        <w:ind w:left="360"/>
        <w:contextualSpacing/>
        <w:rPr>
          <w:rFonts w:ascii="Arial" w:hAnsi="Arial" w:cs="Arial"/>
          <w:sz w:val="20"/>
          <w:szCs w:val="20"/>
        </w:rPr>
      </w:pPr>
      <w:r w:rsidRPr="00586F4F">
        <w:rPr>
          <w:rFonts w:ascii="Arial" w:hAnsi="Arial" w:cs="Arial"/>
          <w:sz w:val="20"/>
          <w:szCs w:val="20"/>
        </w:rPr>
        <w:t>School to enhance effective practices and approaches in positive behaviour management</w:t>
      </w:r>
      <w:r>
        <w:rPr>
          <w:rFonts w:ascii="Arial" w:hAnsi="Arial" w:cs="Arial"/>
          <w:sz w:val="20"/>
          <w:szCs w:val="20"/>
        </w:rPr>
        <w:t>.</w:t>
      </w:r>
    </w:p>
    <w:p w14:paraId="269A487A" w14:textId="77777777" w:rsidR="00E86E7E" w:rsidRPr="00E86E7E" w:rsidRDefault="00E86E7E" w:rsidP="00E86E7E">
      <w:pPr>
        <w:ind w:left="360"/>
        <w:contextualSpacing/>
        <w:jc w:val="center"/>
        <w:rPr>
          <w:rFonts w:ascii="Arial" w:hAnsi="Arial" w:cs="Arial"/>
          <w:b/>
          <w:sz w:val="20"/>
          <w:szCs w:val="20"/>
          <w:u w:val="single"/>
        </w:rPr>
      </w:pPr>
    </w:p>
    <w:p w14:paraId="46EB3989" w14:textId="77777777" w:rsidR="005D3DC7" w:rsidRPr="005D3DC7" w:rsidRDefault="005D3DC7" w:rsidP="005D3DC7">
      <w:pPr>
        <w:rPr>
          <w:rFonts w:ascii="Arial" w:hAnsi="Arial"/>
          <w:bCs/>
          <w:sz w:val="20"/>
          <w:szCs w:val="20"/>
        </w:rPr>
      </w:pPr>
    </w:p>
    <w:p w14:paraId="490B1DBA" w14:textId="77777777" w:rsidR="005D3DC7" w:rsidRPr="005D3DC7" w:rsidRDefault="005D3DC7" w:rsidP="005D3DC7">
      <w:pPr>
        <w:rPr>
          <w:rFonts w:ascii="Arial" w:hAnsi="Arial"/>
          <w:bCs/>
          <w:sz w:val="20"/>
          <w:szCs w:val="20"/>
        </w:rPr>
      </w:pPr>
    </w:p>
    <w:p w14:paraId="37691ABD" w14:textId="77777777" w:rsidR="008F2CF9" w:rsidRDefault="008F2CF9" w:rsidP="00EF27AB">
      <w:pPr>
        <w:pStyle w:val="NoSpacing"/>
        <w:rPr>
          <w:rFonts w:ascii="Comic Sans MS" w:hAnsi="Comic Sans MS"/>
          <w:sz w:val="24"/>
          <w:szCs w:val="24"/>
          <w:u w:val="single"/>
        </w:rPr>
      </w:pPr>
    </w:p>
    <w:sectPr w:rsidR="008F2CF9" w:rsidSect="006E77F3">
      <w:footerReference w:type="default" r:id="rId18"/>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4531B" w14:textId="77777777" w:rsidR="00820B43" w:rsidRDefault="00820B43" w:rsidP="00820B43">
      <w:pPr>
        <w:spacing w:after="0" w:line="240" w:lineRule="auto"/>
      </w:pPr>
      <w:r>
        <w:separator/>
      </w:r>
    </w:p>
  </w:endnote>
  <w:endnote w:type="continuationSeparator" w:id="0">
    <w:p w14:paraId="4DE41149" w14:textId="77777777" w:rsidR="00820B43" w:rsidRDefault="00820B43" w:rsidP="00820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8983636"/>
      <w:docPartObj>
        <w:docPartGallery w:val="Page Numbers (Bottom of Page)"/>
        <w:docPartUnique/>
      </w:docPartObj>
    </w:sdtPr>
    <w:sdtEndPr>
      <w:rPr>
        <w:noProof/>
      </w:rPr>
    </w:sdtEndPr>
    <w:sdtContent>
      <w:p w14:paraId="34A3BBB6" w14:textId="77777777" w:rsidR="008358A9" w:rsidRDefault="008358A9">
        <w:pPr>
          <w:pStyle w:val="Footer"/>
          <w:jc w:val="center"/>
        </w:pPr>
        <w:r>
          <w:fldChar w:fldCharType="begin"/>
        </w:r>
        <w:r>
          <w:instrText xml:space="preserve"> PAGE   \* MERGEFORMAT </w:instrText>
        </w:r>
        <w:r>
          <w:fldChar w:fldCharType="separate"/>
        </w:r>
        <w:r w:rsidR="00A17877">
          <w:rPr>
            <w:noProof/>
          </w:rPr>
          <w:t>4</w:t>
        </w:r>
        <w:r>
          <w:rPr>
            <w:noProof/>
          </w:rPr>
          <w:fldChar w:fldCharType="end"/>
        </w:r>
      </w:p>
    </w:sdtContent>
  </w:sdt>
  <w:p w14:paraId="086511CF" w14:textId="77777777" w:rsidR="008358A9" w:rsidRDefault="00835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C649C" w14:textId="77777777" w:rsidR="00820B43" w:rsidRDefault="00820B43" w:rsidP="00820B43">
      <w:pPr>
        <w:spacing w:after="0" w:line="240" w:lineRule="auto"/>
      </w:pPr>
      <w:r>
        <w:separator/>
      </w:r>
    </w:p>
  </w:footnote>
  <w:footnote w:type="continuationSeparator" w:id="0">
    <w:p w14:paraId="09BFF679" w14:textId="77777777" w:rsidR="00820B43" w:rsidRDefault="00820B43" w:rsidP="00820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D77E6"/>
    <w:multiLevelType w:val="hybridMultilevel"/>
    <w:tmpl w:val="F3442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938D7"/>
    <w:multiLevelType w:val="hybridMultilevel"/>
    <w:tmpl w:val="A95A8D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12CE6"/>
    <w:multiLevelType w:val="hybridMultilevel"/>
    <w:tmpl w:val="4FBE9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5A1503"/>
    <w:multiLevelType w:val="hybridMultilevel"/>
    <w:tmpl w:val="7928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33D49"/>
    <w:multiLevelType w:val="hybridMultilevel"/>
    <w:tmpl w:val="D944BB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B564F"/>
    <w:multiLevelType w:val="hybridMultilevel"/>
    <w:tmpl w:val="ABD0D5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10EAC"/>
    <w:multiLevelType w:val="hybridMultilevel"/>
    <w:tmpl w:val="2458C0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9032A"/>
    <w:multiLevelType w:val="hybridMultilevel"/>
    <w:tmpl w:val="044299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34835"/>
    <w:multiLevelType w:val="hybridMultilevel"/>
    <w:tmpl w:val="D95406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C7F89"/>
    <w:multiLevelType w:val="hybridMultilevel"/>
    <w:tmpl w:val="1D7C6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141F0"/>
    <w:multiLevelType w:val="hybridMultilevel"/>
    <w:tmpl w:val="A8FA3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B4A70"/>
    <w:multiLevelType w:val="hybridMultilevel"/>
    <w:tmpl w:val="01D6BB98"/>
    <w:lvl w:ilvl="0" w:tplc="A1B2AA0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C575D1"/>
    <w:multiLevelType w:val="hybridMultilevel"/>
    <w:tmpl w:val="5CA8F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C527C"/>
    <w:multiLevelType w:val="hybridMultilevel"/>
    <w:tmpl w:val="483A25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097D1C"/>
    <w:multiLevelType w:val="hybridMultilevel"/>
    <w:tmpl w:val="DED40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67835"/>
    <w:multiLevelType w:val="hybridMultilevel"/>
    <w:tmpl w:val="0574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852A6"/>
    <w:multiLevelType w:val="hybridMultilevel"/>
    <w:tmpl w:val="6DE8B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A97C3C"/>
    <w:multiLevelType w:val="hybridMultilevel"/>
    <w:tmpl w:val="DC24E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045D00"/>
    <w:multiLevelType w:val="hybridMultilevel"/>
    <w:tmpl w:val="2048DC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706F6"/>
    <w:multiLevelType w:val="hybridMultilevel"/>
    <w:tmpl w:val="849E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C00D3"/>
    <w:multiLevelType w:val="hybridMultilevel"/>
    <w:tmpl w:val="BB02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6F1AC7"/>
    <w:multiLevelType w:val="hybridMultilevel"/>
    <w:tmpl w:val="F86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8025D3"/>
    <w:multiLevelType w:val="hybridMultilevel"/>
    <w:tmpl w:val="7012E8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648C6"/>
    <w:multiLevelType w:val="hybridMultilevel"/>
    <w:tmpl w:val="31C25A9C"/>
    <w:lvl w:ilvl="0" w:tplc="A1B2AA02">
      <w:start w:val="1"/>
      <w:numFmt w:val="bullet"/>
      <w:lvlText w:val=""/>
      <w:lvlJc w:val="left"/>
      <w:pPr>
        <w:tabs>
          <w:tab w:val="num" w:pos="360"/>
        </w:tabs>
        <w:ind w:left="360" w:hanging="360"/>
      </w:pPr>
      <w:rPr>
        <w:rFonts w:ascii="Wingdings" w:hAnsi="Wingdings" w:hint="default"/>
      </w:rPr>
    </w:lvl>
    <w:lvl w:ilvl="1" w:tplc="BAE4321A" w:tentative="1">
      <w:start w:val="1"/>
      <w:numFmt w:val="bullet"/>
      <w:lvlText w:val=""/>
      <w:lvlJc w:val="left"/>
      <w:pPr>
        <w:tabs>
          <w:tab w:val="num" w:pos="1080"/>
        </w:tabs>
        <w:ind w:left="1080" w:hanging="360"/>
      </w:pPr>
      <w:rPr>
        <w:rFonts w:ascii="Wingdings" w:hAnsi="Wingdings" w:hint="default"/>
      </w:rPr>
    </w:lvl>
    <w:lvl w:ilvl="2" w:tplc="71B23A4C" w:tentative="1">
      <w:start w:val="1"/>
      <w:numFmt w:val="bullet"/>
      <w:lvlText w:val=""/>
      <w:lvlJc w:val="left"/>
      <w:pPr>
        <w:tabs>
          <w:tab w:val="num" w:pos="1800"/>
        </w:tabs>
        <w:ind w:left="1800" w:hanging="360"/>
      </w:pPr>
      <w:rPr>
        <w:rFonts w:ascii="Wingdings" w:hAnsi="Wingdings" w:hint="default"/>
      </w:rPr>
    </w:lvl>
    <w:lvl w:ilvl="3" w:tplc="E24E44AA" w:tentative="1">
      <w:start w:val="1"/>
      <w:numFmt w:val="bullet"/>
      <w:lvlText w:val=""/>
      <w:lvlJc w:val="left"/>
      <w:pPr>
        <w:tabs>
          <w:tab w:val="num" w:pos="2520"/>
        </w:tabs>
        <w:ind w:left="2520" w:hanging="360"/>
      </w:pPr>
      <w:rPr>
        <w:rFonts w:ascii="Wingdings" w:hAnsi="Wingdings" w:hint="default"/>
      </w:rPr>
    </w:lvl>
    <w:lvl w:ilvl="4" w:tplc="AC909B9A" w:tentative="1">
      <w:start w:val="1"/>
      <w:numFmt w:val="bullet"/>
      <w:lvlText w:val=""/>
      <w:lvlJc w:val="left"/>
      <w:pPr>
        <w:tabs>
          <w:tab w:val="num" w:pos="3240"/>
        </w:tabs>
        <w:ind w:left="3240" w:hanging="360"/>
      </w:pPr>
      <w:rPr>
        <w:rFonts w:ascii="Wingdings" w:hAnsi="Wingdings" w:hint="default"/>
      </w:rPr>
    </w:lvl>
    <w:lvl w:ilvl="5" w:tplc="FF62F69C" w:tentative="1">
      <w:start w:val="1"/>
      <w:numFmt w:val="bullet"/>
      <w:lvlText w:val=""/>
      <w:lvlJc w:val="left"/>
      <w:pPr>
        <w:tabs>
          <w:tab w:val="num" w:pos="3960"/>
        </w:tabs>
        <w:ind w:left="3960" w:hanging="360"/>
      </w:pPr>
      <w:rPr>
        <w:rFonts w:ascii="Wingdings" w:hAnsi="Wingdings" w:hint="default"/>
      </w:rPr>
    </w:lvl>
    <w:lvl w:ilvl="6" w:tplc="80FCDC02" w:tentative="1">
      <w:start w:val="1"/>
      <w:numFmt w:val="bullet"/>
      <w:lvlText w:val=""/>
      <w:lvlJc w:val="left"/>
      <w:pPr>
        <w:tabs>
          <w:tab w:val="num" w:pos="4680"/>
        </w:tabs>
        <w:ind w:left="4680" w:hanging="360"/>
      </w:pPr>
      <w:rPr>
        <w:rFonts w:ascii="Wingdings" w:hAnsi="Wingdings" w:hint="default"/>
      </w:rPr>
    </w:lvl>
    <w:lvl w:ilvl="7" w:tplc="B8AAE1AC" w:tentative="1">
      <w:start w:val="1"/>
      <w:numFmt w:val="bullet"/>
      <w:lvlText w:val=""/>
      <w:lvlJc w:val="left"/>
      <w:pPr>
        <w:tabs>
          <w:tab w:val="num" w:pos="5400"/>
        </w:tabs>
        <w:ind w:left="5400" w:hanging="360"/>
      </w:pPr>
      <w:rPr>
        <w:rFonts w:ascii="Wingdings" w:hAnsi="Wingdings" w:hint="default"/>
      </w:rPr>
    </w:lvl>
    <w:lvl w:ilvl="8" w:tplc="201ACFD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3587E9B"/>
    <w:multiLevelType w:val="hybridMultilevel"/>
    <w:tmpl w:val="BBE27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A0819"/>
    <w:multiLevelType w:val="hybridMultilevel"/>
    <w:tmpl w:val="B5F8781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4F6EFF"/>
    <w:multiLevelType w:val="hybridMultilevel"/>
    <w:tmpl w:val="27263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ED2DCD"/>
    <w:multiLevelType w:val="hybridMultilevel"/>
    <w:tmpl w:val="C5445C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701942A1"/>
    <w:multiLevelType w:val="hybridMultilevel"/>
    <w:tmpl w:val="97EA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B5CF9"/>
    <w:multiLevelType w:val="hybridMultilevel"/>
    <w:tmpl w:val="F0B269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53755E"/>
    <w:multiLevelType w:val="hybridMultilevel"/>
    <w:tmpl w:val="CEB21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04886990">
    <w:abstractNumId w:val="13"/>
  </w:num>
  <w:num w:numId="2" w16cid:durableId="1926840138">
    <w:abstractNumId w:val="30"/>
  </w:num>
  <w:num w:numId="3" w16cid:durableId="2061200872">
    <w:abstractNumId w:val="22"/>
  </w:num>
  <w:num w:numId="4" w16cid:durableId="241110483">
    <w:abstractNumId w:val="18"/>
  </w:num>
  <w:num w:numId="5" w16cid:durableId="406466332">
    <w:abstractNumId w:val="8"/>
  </w:num>
  <w:num w:numId="6" w16cid:durableId="880285570">
    <w:abstractNumId w:val="2"/>
  </w:num>
  <w:num w:numId="7" w16cid:durableId="261114905">
    <w:abstractNumId w:val="10"/>
  </w:num>
  <w:num w:numId="8" w16cid:durableId="1592733835">
    <w:abstractNumId w:val="7"/>
  </w:num>
  <w:num w:numId="9" w16cid:durableId="1765303298">
    <w:abstractNumId w:val="0"/>
  </w:num>
  <w:num w:numId="10" w16cid:durableId="593168990">
    <w:abstractNumId w:val="21"/>
  </w:num>
  <w:num w:numId="11" w16cid:durableId="547452799">
    <w:abstractNumId w:val="9"/>
  </w:num>
  <w:num w:numId="12" w16cid:durableId="642084100">
    <w:abstractNumId w:val="19"/>
  </w:num>
  <w:num w:numId="13" w16cid:durableId="22559571">
    <w:abstractNumId w:val="15"/>
  </w:num>
  <w:num w:numId="14" w16cid:durableId="271013549">
    <w:abstractNumId w:val="3"/>
  </w:num>
  <w:num w:numId="15" w16cid:durableId="1910379599">
    <w:abstractNumId w:val="26"/>
  </w:num>
  <w:num w:numId="16" w16cid:durableId="904804097">
    <w:abstractNumId w:val="17"/>
  </w:num>
  <w:num w:numId="17" w16cid:durableId="1748916283">
    <w:abstractNumId w:val="6"/>
  </w:num>
  <w:num w:numId="18" w16cid:durableId="100731776">
    <w:abstractNumId w:val="25"/>
  </w:num>
  <w:num w:numId="19" w16cid:durableId="1647512155">
    <w:abstractNumId w:val="14"/>
  </w:num>
  <w:num w:numId="20" w16cid:durableId="1367368223">
    <w:abstractNumId w:val="5"/>
  </w:num>
  <w:num w:numId="21" w16cid:durableId="732314444">
    <w:abstractNumId w:val="12"/>
  </w:num>
  <w:num w:numId="22" w16cid:durableId="1365982649">
    <w:abstractNumId w:val="29"/>
  </w:num>
  <w:num w:numId="23" w16cid:durableId="1396657412">
    <w:abstractNumId w:val="4"/>
  </w:num>
  <w:num w:numId="24" w16cid:durableId="2050297126">
    <w:abstractNumId w:val="24"/>
  </w:num>
  <w:num w:numId="25" w16cid:durableId="663242400">
    <w:abstractNumId w:val="1"/>
  </w:num>
  <w:num w:numId="26" w16cid:durableId="1552841323">
    <w:abstractNumId w:val="23"/>
  </w:num>
  <w:num w:numId="27" w16cid:durableId="579370265">
    <w:abstractNumId w:val="27"/>
  </w:num>
  <w:num w:numId="28" w16cid:durableId="653602168">
    <w:abstractNumId w:val="11"/>
  </w:num>
  <w:num w:numId="29" w16cid:durableId="1368600496">
    <w:abstractNumId w:val="20"/>
  </w:num>
  <w:num w:numId="30" w16cid:durableId="1072773369">
    <w:abstractNumId w:val="28"/>
  </w:num>
  <w:num w:numId="31" w16cid:durableId="20649390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4BF"/>
    <w:rsid w:val="0001118D"/>
    <w:rsid w:val="000114F8"/>
    <w:rsid w:val="00082483"/>
    <w:rsid w:val="000D6866"/>
    <w:rsid w:val="000E40CB"/>
    <w:rsid w:val="001375DC"/>
    <w:rsid w:val="00150883"/>
    <w:rsid w:val="00156166"/>
    <w:rsid w:val="00157300"/>
    <w:rsid w:val="001C3018"/>
    <w:rsid w:val="002F2281"/>
    <w:rsid w:val="00347606"/>
    <w:rsid w:val="00373071"/>
    <w:rsid w:val="003D11DF"/>
    <w:rsid w:val="00420D95"/>
    <w:rsid w:val="00427E68"/>
    <w:rsid w:val="00434D7A"/>
    <w:rsid w:val="004519AE"/>
    <w:rsid w:val="004F68A0"/>
    <w:rsid w:val="0050514A"/>
    <w:rsid w:val="00554E7C"/>
    <w:rsid w:val="00557155"/>
    <w:rsid w:val="00586F4F"/>
    <w:rsid w:val="005D311C"/>
    <w:rsid w:val="005D3DC7"/>
    <w:rsid w:val="0060685A"/>
    <w:rsid w:val="006A0EE7"/>
    <w:rsid w:val="006E77F3"/>
    <w:rsid w:val="007231BC"/>
    <w:rsid w:val="00780EE2"/>
    <w:rsid w:val="0078592E"/>
    <w:rsid w:val="00820B43"/>
    <w:rsid w:val="008358A9"/>
    <w:rsid w:val="0084087A"/>
    <w:rsid w:val="008744AF"/>
    <w:rsid w:val="008D611E"/>
    <w:rsid w:val="008F2CF9"/>
    <w:rsid w:val="0094736A"/>
    <w:rsid w:val="009734BF"/>
    <w:rsid w:val="00A11E65"/>
    <w:rsid w:val="00A17877"/>
    <w:rsid w:val="00A9504A"/>
    <w:rsid w:val="00B13D4D"/>
    <w:rsid w:val="00B301FC"/>
    <w:rsid w:val="00B624B4"/>
    <w:rsid w:val="00B91D00"/>
    <w:rsid w:val="00BC3FC4"/>
    <w:rsid w:val="00BC5A6C"/>
    <w:rsid w:val="00C06CD6"/>
    <w:rsid w:val="00C75CEC"/>
    <w:rsid w:val="00D05745"/>
    <w:rsid w:val="00D42529"/>
    <w:rsid w:val="00D52299"/>
    <w:rsid w:val="00D57E4A"/>
    <w:rsid w:val="00D61B1D"/>
    <w:rsid w:val="00D77296"/>
    <w:rsid w:val="00D91871"/>
    <w:rsid w:val="00DC404D"/>
    <w:rsid w:val="00DE0A43"/>
    <w:rsid w:val="00E61CCA"/>
    <w:rsid w:val="00E86E7E"/>
    <w:rsid w:val="00E94AD3"/>
    <w:rsid w:val="00EC01C8"/>
    <w:rsid w:val="00EF27AB"/>
    <w:rsid w:val="00F903A4"/>
    <w:rsid w:val="00F91F44"/>
    <w:rsid w:val="00FB572C"/>
    <w:rsid w:val="00FC084E"/>
    <w:rsid w:val="00FE3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285DE42"/>
  <w15:chartTrackingRefBased/>
  <w15:docId w15:val="{BB3B7991-201E-4CB4-AF50-605CBDBB9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E40CB"/>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E40CB"/>
  </w:style>
  <w:style w:type="paragraph" w:styleId="NoSpacing">
    <w:name w:val="No Spacing"/>
    <w:uiPriority w:val="1"/>
    <w:qFormat/>
    <w:rsid w:val="00D91871"/>
    <w:pPr>
      <w:spacing w:after="0" w:line="240" w:lineRule="auto"/>
    </w:pPr>
  </w:style>
  <w:style w:type="paragraph" w:styleId="BalloonText">
    <w:name w:val="Balloon Text"/>
    <w:basedOn w:val="Normal"/>
    <w:link w:val="BalloonTextChar"/>
    <w:uiPriority w:val="99"/>
    <w:semiHidden/>
    <w:unhideWhenUsed/>
    <w:rsid w:val="001573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300"/>
    <w:rPr>
      <w:rFonts w:ascii="Segoe UI" w:hAnsi="Segoe UI" w:cs="Segoe UI"/>
      <w:sz w:val="18"/>
      <w:szCs w:val="18"/>
    </w:rPr>
  </w:style>
  <w:style w:type="paragraph" w:styleId="Header">
    <w:name w:val="header"/>
    <w:basedOn w:val="Normal"/>
    <w:link w:val="HeaderChar"/>
    <w:uiPriority w:val="99"/>
    <w:unhideWhenUsed/>
    <w:rsid w:val="00820B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B43"/>
  </w:style>
  <w:style w:type="paragraph" w:styleId="Footer">
    <w:name w:val="footer"/>
    <w:basedOn w:val="Normal"/>
    <w:link w:val="FooterChar"/>
    <w:uiPriority w:val="99"/>
    <w:unhideWhenUsed/>
    <w:rsid w:val="00820B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B43"/>
  </w:style>
  <w:style w:type="table" w:styleId="TableGrid">
    <w:name w:val="Table Grid"/>
    <w:basedOn w:val="TableNormal"/>
    <w:uiPriority w:val="39"/>
    <w:rsid w:val="00780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14F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trt0xe">
    <w:name w:val="trt0xe"/>
    <w:basedOn w:val="Normal"/>
    <w:rsid w:val="006068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F91F44"/>
    <w:rPr>
      <w:sz w:val="16"/>
      <w:szCs w:val="16"/>
    </w:rPr>
  </w:style>
  <w:style w:type="paragraph" w:customStyle="1" w:styleId="CommentText1">
    <w:name w:val="Comment Text1"/>
    <w:basedOn w:val="Normal"/>
    <w:next w:val="CommentText"/>
    <w:link w:val="CommentTextChar"/>
    <w:uiPriority w:val="99"/>
    <w:unhideWhenUsed/>
    <w:rsid w:val="00F91F44"/>
    <w:pPr>
      <w:spacing w:line="240" w:lineRule="auto"/>
    </w:pPr>
    <w:rPr>
      <w:sz w:val="20"/>
      <w:szCs w:val="20"/>
    </w:rPr>
  </w:style>
  <w:style w:type="character" w:customStyle="1" w:styleId="CommentTextChar">
    <w:name w:val="Comment Text Char"/>
    <w:basedOn w:val="DefaultParagraphFont"/>
    <w:link w:val="CommentText1"/>
    <w:uiPriority w:val="99"/>
    <w:rsid w:val="00F91F44"/>
    <w:rPr>
      <w:sz w:val="20"/>
      <w:szCs w:val="20"/>
    </w:rPr>
  </w:style>
  <w:style w:type="paragraph" w:styleId="CommentText">
    <w:name w:val="annotation text"/>
    <w:basedOn w:val="Normal"/>
    <w:link w:val="CommentTextChar1"/>
    <w:uiPriority w:val="99"/>
    <w:semiHidden/>
    <w:unhideWhenUsed/>
    <w:rsid w:val="00F91F44"/>
    <w:pPr>
      <w:spacing w:line="240" w:lineRule="auto"/>
    </w:pPr>
    <w:rPr>
      <w:sz w:val="20"/>
      <w:szCs w:val="20"/>
    </w:rPr>
  </w:style>
  <w:style w:type="character" w:customStyle="1" w:styleId="CommentTextChar1">
    <w:name w:val="Comment Text Char1"/>
    <w:basedOn w:val="DefaultParagraphFont"/>
    <w:link w:val="CommentText"/>
    <w:uiPriority w:val="99"/>
    <w:semiHidden/>
    <w:rsid w:val="00F91F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8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1FF7C-21D0-439E-9209-9FC2F207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Stott</dc:creator>
  <cp:keywords/>
  <dc:description/>
  <cp:lastModifiedBy>Lynne Stott</cp:lastModifiedBy>
  <cp:revision>3</cp:revision>
  <cp:lastPrinted>2018-11-22T08:55:00Z</cp:lastPrinted>
  <dcterms:created xsi:type="dcterms:W3CDTF">2023-11-19T21:24:00Z</dcterms:created>
  <dcterms:modified xsi:type="dcterms:W3CDTF">2023-11-19T21:30:00Z</dcterms:modified>
</cp:coreProperties>
</file>