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43AE0" w14:textId="77777777" w:rsidR="00841092" w:rsidRDefault="00841092" w:rsidP="00841092">
      <w:pPr>
        <w:spacing w:after="0"/>
        <w:jc w:val="both"/>
        <w:rPr>
          <w:rFonts w:ascii="Calibri" w:eastAsia="Calibri" w:hAnsi="Calibri" w:cs="Calibri"/>
          <w:b/>
          <w:bCs/>
          <w:sz w:val="28"/>
          <w:szCs w:val="28"/>
        </w:rPr>
      </w:pPr>
    </w:p>
    <w:p w14:paraId="7F5C861B" w14:textId="77777777" w:rsidR="00903B7B" w:rsidRDefault="00903B7B" w:rsidP="00841092">
      <w:pPr>
        <w:spacing w:after="0"/>
        <w:jc w:val="both"/>
        <w:rPr>
          <w:rFonts w:ascii="Calibri" w:eastAsia="Calibri" w:hAnsi="Calibri" w:cs="Calibri"/>
          <w:b/>
          <w:bCs/>
          <w:sz w:val="28"/>
          <w:szCs w:val="28"/>
        </w:rPr>
      </w:pPr>
    </w:p>
    <w:p w14:paraId="727C0145" w14:textId="6382DE64" w:rsidR="00903B7B" w:rsidRPr="00903B7B" w:rsidRDefault="00903B7B" w:rsidP="00903B7B">
      <w:pPr>
        <w:spacing w:line="257" w:lineRule="auto"/>
        <w:jc w:val="center"/>
        <w:rPr>
          <w:rFonts w:ascii="Calibri" w:eastAsia="Calibri" w:hAnsi="Calibri" w:cs="Calibri"/>
          <w:b/>
          <w:bCs/>
          <w:caps/>
          <w:color w:val="000000" w:themeColor="text1"/>
          <w:sz w:val="96"/>
          <w:szCs w:val="96"/>
        </w:rPr>
      </w:pPr>
      <w:r w:rsidRPr="00903B7B">
        <w:rPr>
          <w:rFonts w:ascii="Calibri" w:eastAsia="Calibri" w:hAnsi="Calibri" w:cs="Calibri"/>
          <w:b/>
          <w:bCs/>
          <w:caps/>
          <w:color w:val="000000" w:themeColor="text1"/>
          <w:sz w:val="96"/>
          <w:szCs w:val="96"/>
        </w:rPr>
        <w:t>Treetop Family Nurture Centre</w:t>
      </w:r>
    </w:p>
    <w:p w14:paraId="16AFC2BF" w14:textId="62156F12" w:rsidR="00903B7B" w:rsidRPr="00903B7B" w:rsidRDefault="00903B7B" w:rsidP="00903B7B">
      <w:pPr>
        <w:spacing w:line="257" w:lineRule="auto"/>
        <w:jc w:val="center"/>
        <w:rPr>
          <w:rFonts w:ascii="Calibri" w:eastAsia="Calibri" w:hAnsi="Calibri" w:cs="Calibri"/>
          <w:i/>
          <w:iCs/>
          <w:caps/>
          <w:color w:val="333333"/>
          <w:sz w:val="96"/>
          <w:szCs w:val="96"/>
        </w:rPr>
      </w:pPr>
      <w:r>
        <w:rPr>
          <w:rFonts w:ascii="Calibri" w:eastAsia="Calibri" w:hAnsi="Calibri" w:cs="Calibri"/>
          <w:i/>
          <w:iCs/>
          <w:color w:val="333333"/>
          <w:sz w:val="96"/>
          <w:szCs w:val="96"/>
        </w:rPr>
        <w:t>S</w:t>
      </w:r>
      <w:r w:rsidRPr="00903B7B">
        <w:rPr>
          <w:rFonts w:ascii="Calibri" w:eastAsia="Calibri" w:hAnsi="Calibri" w:cs="Calibri"/>
          <w:i/>
          <w:iCs/>
          <w:color w:val="333333"/>
          <w:sz w:val="96"/>
          <w:szCs w:val="96"/>
        </w:rPr>
        <w:t xml:space="preserve">tandards &amp; </w:t>
      </w:r>
      <w:r>
        <w:rPr>
          <w:rFonts w:ascii="Calibri" w:eastAsia="Calibri" w:hAnsi="Calibri" w:cs="Calibri"/>
          <w:i/>
          <w:iCs/>
          <w:color w:val="333333"/>
          <w:sz w:val="96"/>
          <w:szCs w:val="96"/>
        </w:rPr>
        <w:t>Q</w:t>
      </w:r>
      <w:r w:rsidRPr="00903B7B">
        <w:rPr>
          <w:rFonts w:ascii="Calibri" w:eastAsia="Calibri" w:hAnsi="Calibri" w:cs="Calibri"/>
          <w:i/>
          <w:iCs/>
          <w:color w:val="333333"/>
          <w:sz w:val="96"/>
          <w:szCs w:val="96"/>
        </w:rPr>
        <w:t xml:space="preserve">uality </w:t>
      </w:r>
      <w:r>
        <w:rPr>
          <w:rFonts w:ascii="Calibri" w:eastAsia="Calibri" w:hAnsi="Calibri" w:cs="Calibri"/>
          <w:i/>
          <w:iCs/>
          <w:color w:val="333333"/>
          <w:sz w:val="96"/>
          <w:szCs w:val="96"/>
        </w:rPr>
        <w:t>R</w:t>
      </w:r>
      <w:r w:rsidRPr="00903B7B">
        <w:rPr>
          <w:rFonts w:ascii="Calibri" w:eastAsia="Calibri" w:hAnsi="Calibri" w:cs="Calibri"/>
          <w:i/>
          <w:iCs/>
          <w:color w:val="333333"/>
          <w:sz w:val="96"/>
          <w:szCs w:val="96"/>
        </w:rPr>
        <w:t>eport</w:t>
      </w:r>
    </w:p>
    <w:p w14:paraId="00FD3B7C" w14:textId="45D59EA5" w:rsidR="00903B7B" w:rsidRDefault="00903B7B" w:rsidP="00903B7B">
      <w:pPr>
        <w:spacing w:line="257" w:lineRule="auto"/>
        <w:jc w:val="center"/>
        <w:rPr>
          <w:rFonts w:ascii="Calibri" w:eastAsia="Calibri" w:hAnsi="Calibri" w:cs="Calibri"/>
          <w:i/>
          <w:iCs/>
          <w:caps/>
          <w:color w:val="333333"/>
          <w:sz w:val="96"/>
          <w:szCs w:val="96"/>
        </w:rPr>
      </w:pPr>
      <w:r>
        <w:rPr>
          <w:rFonts w:ascii="Calibri" w:eastAsia="Calibri" w:hAnsi="Calibri" w:cs="Calibri"/>
          <w:i/>
          <w:iCs/>
          <w:color w:val="333333"/>
          <w:sz w:val="96"/>
          <w:szCs w:val="96"/>
        </w:rPr>
        <w:t>I</w:t>
      </w:r>
      <w:r w:rsidRPr="00903B7B">
        <w:rPr>
          <w:rFonts w:ascii="Calibri" w:eastAsia="Calibri" w:hAnsi="Calibri" w:cs="Calibri"/>
          <w:i/>
          <w:iCs/>
          <w:color w:val="333333"/>
          <w:sz w:val="96"/>
          <w:szCs w:val="96"/>
        </w:rPr>
        <w:t xml:space="preserve">mprovement </w:t>
      </w:r>
      <w:r>
        <w:rPr>
          <w:rFonts w:ascii="Calibri" w:eastAsia="Calibri" w:hAnsi="Calibri" w:cs="Calibri"/>
          <w:i/>
          <w:iCs/>
          <w:color w:val="333333"/>
          <w:sz w:val="96"/>
          <w:szCs w:val="96"/>
        </w:rPr>
        <w:t>P</w:t>
      </w:r>
      <w:r w:rsidRPr="00903B7B">
        <w:rPr>
          <w:rFonts w:ascii="Calibri" w:eastAsia="Calibri" w:hAnsi="Calibri" w:cs="Calibri"/>
          <w:i/>
          <w:iCs/>
          <w:color w:val="333333"/>
          <w:sz w:val="96"/>
          <w:szCs w:val="96"/>
        </w:rPr>
        <w:t>lan</w:t>
      </w:r>
    </w:p>
    <w:p w14:paraId="68D57077" w14:textId="1486D77E" w:rsidR="00903B7B" w:rsidRPr="00903B7B" w:rsidRDefault="00903B7B" w:rsidP="00903B7B">
      <w:pPr>
        <w:spacing w:line="257" w:lineRule="auto"/>
        <w:jc w:val="center"/>
        <w:rPr>
          <w:rFonts w:ascii="Calibri" w:eastAsia="Calibri" w:hAnsi="Calibri" w:cs="Calibri"/>
          <w:i/>
          <w:iCs/>
          <w:caps/>
          <w:color w:val="333333"/>
          <w:sz w:val="96"/>
          <w:szCs w:val="96"/>
        </w:rPr>
      </w:pPr>
      <w:r>
        <w:rPr>
          <w:rFonts w:ascii="Calibri" w:eastAsia="Calibri" w:hAnsi="Calibri" w:cs="Calibri"/>
          <w:i/>
          <w:iCs/>
          <w:color w:val="333333"/>
          <w:sz w:val="96"/>
          <w:szCs w:val="96"/>
        </w:rPr>
        <w:t>25-26</w:t>
      </w:r>
    </w:p>
    <w:p w14:paraId="5771454E" w14:textId="0250F512" w:rsidR="00903B7B" w:rsidRDefault="00903B7B" w:rsidP="00903B7B">
      <w:pPr>
        <w:spacing w:line="257" w:lineRule="auto"/>
        <w:jc w:val="center"/>
        <w:rPr>
          <w:rFonts w:ascii="Calibri" w:eastAsia="Calibri" w:hAnsi="Calibri" w:cs="Calibri"/>
          <w:b/>
          <w:bCs/>
          <w:caps/>
          <w:color w:val="333333"/>
          <w:sz w:val="28"/>
          <w:szCs w:val="28"/>
        </w:rPr>
      </w:pPr>
      <w:r w:rsidRPr="0047412A">
        <w:rPr>
          <w:noProof/>
        </w:rPr>
        <w:drawing>
          <wp:inline distT="0" distB="0" distL="0" distR="0" wp14:anchorId="5B38A508" wp14:editId="600C29F1">
            <wp:extent cx="2057400" cy="2121444"/>
            <wp:effectExtent l="0" t="0" r="0" b="0"/>
            <wp:docPr id="12" name="Picture 12" descr="A close-up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close-up of a building&#10;&#10;AI-generated content may be incorrect."/>
                    <pic:cNvPicPr/>
                  </pic:nvPicPr>
                  <pic:blipFill rotWithShape="1">
                    <a:blip r:embed="rId5"/>
                    <a:srcRect b="4332"/>
                    <a:stretch/>
                  </pic:blipFill>
                  <pic:spPr bwMode="auto">
                    <a:xfrm>
                      <a:off x="0" y="0"/>
                      <a:ext cx="2057400" cy="2121444"/>
                    </a:xfrm>
                    <a:prstGeom prst="rect">
                      <a:avLst/>
                    </a:prstGeom>
                    <a:ln>
                      <a:noFill/>
                    </a:ln>
                    <a:extLst>
                      <a:ext uri="{53640926-AAD7-44D8-BBD7-CCE9431645EC}">
                        <a14:shadowObscured xmlns:a14="http://schemas.microsoft.com/office/drawing/2010/main"/>
                      </a:ext>
                    </a:extLst>
                  </pic:spPr>
                </pic:pic>
              </a:graphicData>
            </a:graphic>
          </wp:inline>
        </w:drawing>
      </w:r>
      <w:r w:rsidRPr="0047412A">
        <w:rPr>
          <w:noProof/>
        </w:rPr>
        <w:drawing>
          <wp:inline distT="0" distB="0" distL="0" distR="0" wp14:anchorId="2ACB5A6C" wp14:editId="4DB1F99C">
            <wp:extent cx="2247925" cy="1885844"/>
            <wp:effectExtent l="0" t="0" r="0" b="635"/>
            <wp:docPr id="10" name="Picture 10" descr="A logo with a star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logo with a star in the center&#10;&#10;AI-generated content may be incorrect."/>
                    <pic:cNvPicPr/>
                  </pic:nvPicPr>
                  <pic:blipFill rotWithShape="1">
                    <a:blip r:embed="rId6"/>
                    <a:srcRect t="7042" b="4929"/>
                    <a:stretch/>
                  </pic:blipFill>
                  <pic:spPr bwMode="auto">
                    <a:xfrm>
                      <a:off x="0" y="0"/>
                      <a:ext cx="2247925" cy="1885844"/>
                    </a:xfrm>
                    <a:prstGeom prst="rect">
                      <a:avLst/>
                    </a:prstGeom>
                    <a:ln>
                      <a:noFill/>
                    </a:ln>
                    <a:extLst>
                      <a:ext uri="{53640926-AAD7-44D8-BBD7-CCE9431645EC}">
                        <a14:shadowObscured xmlns:a14="http://schemas.microsoft.com/office/drawing/2010/main"/>
                      </a:ext>
                    </a:extLst>
                  </pic:spPr>
                </pic:pic>
              </a:graphicData>
            </a:graphic>
          </wp:inline>
        </w:drawing>
      </w:r>
      <w:r w:rsidRPr="0047412A">
        <w:rPr>
          <w:noProof/>
        </w:rPr>
        <w:drawing>
          <wp:inline distT="0" distB="0" distL="0" distR="0" wp14:anchorId="76D6643D" wp14:editId="3FC1C790">
            <wp:extent cx="2150869" cy="2094898"/>
            <wp:effectExtent l="0" t="0" r="1905" b="635"/>
            <wp:docPr id="13" name="Picture 13" descr="A screenshot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screenshot of a building&#10;&#10;AI-generated content may be incorrect."/>
                    <pic:cNvPicPr/>
                  </pic:nvPicPr>
                  <pic:blipFill rotWithShape="1">
                    <a:blip r:embed="rId7"/>
                    <a:srcRect t="8711" r="3238"/>
                    <a:stretch/>
                  </pic:blipFill>
                  <pic:spPr bwMode="auto">
                    <a:xfrm>
                      <a:off x="0" y="0"/>
                      <a:ext cx="2158994" cy="2102812"/>
                    </a:xfrm>
                    <a:prstGeom prst="rect">
                      <a:avLst/>
                    </a:prstGeom>
                    <a:ln>
                      <a:noFill/>
                    </a:ln>
                    <a:extLst>
                      <a:ext uri="{53640926-AAD7-44D8-BBD7-CCE9431645EC}">
                        <a14:shadowObscured xmlns:a14="http://schemas.microsoft.com/office/drawing/2010/main"/>
                      </a:ext>
                    </a:extLst>
                  </pic:spPr>
                </pic:pic>
              </a:graphicData>
            </a:graphic>
          </wp:inline>
        </w:drawing>
      </w:r>
    </w:p>
    <w:p w14:paraId="6FCEE044" w14:textId="77777777" w:rsidR="00903B7B" w:rsidRDefault="00903B7B" w:rsidP="00903B7B">
      <w:pPr>
        <w:spacing w:line="257" w:lineRule="auto"/>
        <w:jc w:val="both"/>
        <w:rPr>
          <w:rFonts w:ascii="Calibri" w:eastAsia="Calibri" w:hAnsi="Calibri" w:cs="Calibri"/>
          <w:b/>
          <w:bCs/>
          <w:caps/>
          <w:color w:val="333333"/>
          <w:sz w:val="28"/>
          <w:szCs w:val="28"/>
        </w:rPr>
      </w:pPr>
    </w:p>
    <w:p w14:paraId="0792B127" w14:textId="2F33EBFF" w:rsidR="00903B7B" w:rsidRPr="00D12DB2" w:rsidRDefault="00903B7B" w:rsidP="00903B7B">
      <w:pPr>
        <w:spacing w:line="257" w:lineRule="auto"/>
        <w:ind w:left="720"/>
        <w:jc w:val="right"/>
        <w:rPr>
          <w:rFonts w:ascii="Calibri" w:eastAsia="Calibri" w:hAnsi="Calibri" w:cs="Calibri"/>
          <w:b/>
          <w:bCs/>
          <w:caps/>
          <w:color w:val="FF0000"/>
          <w:sz w:val="28"/>
          <w:szCs w:val="28"/>
        </w:rPr>
      </w:pPr>
    </w:p>
    <w:p w14:paraId="539421E8" w14:textId="77777777" w:rsidR="00903B7B" w:rsidRDefault="00903B7B" w:rsidP="00903B7B">
      <w:pPr>
        <w:spacing w:after="0"/>
        <w:ind w:left="426" w:hanging="426"/>
        <w:jc w:val="both"/>
        <w:rPr>
          <w:rFonts w:ascii="Calibri" w:eastAsia="Calibri" w:hAnsi="Calibri" w:cs="Calibri"/>
          <w:b/>
          <w:bCs/>
          <w:sz w:val="28"/>
          <w:szCs w:val="28"/>
        </w:rPr>
      </w:pPr>
    </w:p>
    <w:p w14:paraId="0A261839" w14:textId="77777777" w:rsidR="00903B7B" w:rsidRDefault="00903B7B" w:rsidP="00841092">
      <w:pPr>
        <w:spacing w:after="0"/>
        <w:jc w:val="both"/>
        <w:rPr>
          <w:rFonts w:ascii="Calibri" w:eastAsia="Calibri" w:hAnsi="Calibri" w:cs="Calibri"/>
          <w:b/>
          <w:bCs/>
          <w:sz w:val="28"/>
          <w:szCs w:val="28"/>
        </w:rPr>
      </w:pPr>
    </w:p>
    <w:tbl>
      <w:tblPr>
        <w:tblW w:w="16302" w:type="dxa"/>
        <w:tblInd w:w="-114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60"/>
        <w:gridCol w:w="14742"/>
      </w:tblGrid>
      <w:tr w:rsidR="00841092" w14:paraId="566F4D02" w14:textId="77777777" w:rsidTr="00F31589">
        <w:trPr>
          <w:trHeight w:val="300"/>
        </w:trPr>
        <w:tc>
          <w:tcPr>
            <w:tcW w:w="16302" w:type="dxa"/>
            <w:gridSpan w:val="2"/>
            <w:tcBorders>
              <w:top w:val="single" w:sz="8" w:space="0" w:color="auto"/>
              <w:left w:val="single" w:sz="8" w:space="0" w:color="auto"/>
              <w:bottom w:val="single" w:sz="8" w:space="0" w:color="auto"/>
              <w:right w:val="single" w:sz="8" w:space="0" w:color="auto"/>
            </w:tcBorders>
            <w:shd w:val="clear" w:color="auto" w:fill="013E51"/>
          </w:tcPr>
          <w:p w14:paraId="4E537B31" w14:textId="44EA9168" w:rsidR="00841092" w:rsidRPr="009A4D51" w:rsidRDefault="00841092" w:rsidP="000F2B6A">
            <w:pPr>
              <w:spacing w:after="0"/>
              <w:ind w:right="-90"/>
              <w:jc w:val="center"/>
              <w:rPr>
                <w:rFonts w:ascii="Calibri" w:eastAsia="Arial" w:hAnsi="Calibri" w:cs="Calibri"/>
                <w:b/>
                <w:bCs/>
                <w:color w:val="FFFFFF" w:themeColor="background1"/>
                <w:sz w:val="28"/>
                <w:szCs w:val="28"/>
              </w:rPr>
            </w:pPr>
            <w:r w:rsidRPr="009A4D51">
              <w:rPr>
                <w:rFonts w:ascii="Calibri" w:eastAsia="Arial" w:hAnsi="Calibri" w:cs="Calibri"/>
                <w:b/>
                <w:bCs/>
                <w:color w:val="FFFFFF" w:themeColor="background1"/>
                <w:sz w:val="28"/>
                <w:szCs w:val="28"/>
              </w:rPr>
              <w:t>Treetop Family Nurture Centre</w:t>
            </w:r>
          </w:p>
          <w:p w14:paraId="73A9DC24" w14:textId="5986FABE" w:rsidR="00841092" w:rsidRPr="00F7530B" w:rsidRDefault="00841092" w:rsidP="000F2B6A">
            <w:pPr>
              <w:spacing w:after="0"/>
              <w:ind w:right="-90"/>
              <w:jc w:val="center"/>
              <w:rPr>
                <w:rFonts w:ascii="Calibri" w:hAnsi="Calibri" w:cs="Calibri"/>
                <w:sz w:val="28"/>
                <w:szCs w:val="28"/>
              </w:rPr>
            </w:pPr>
            <w:r w:rsidRPr="0037716C">
              <w:rPr>
                <w:rFonts w:ascii="Calibri" w:eastAsia="Arial" w:hAnsi="Calibri" w:cs="Calibri"/>
                <w:b/>
                <w:bCs/>
                <w:color w:val="FFFFFF" w:themeColor="background1"/>
                <w:sz w:val="28"/>
                <w:szCs w:val="28"/>
              </w:rPr>
              <w:t>Context of the S</w:t>
            </w:r>
            <w:r>
              <w:rPr>
                <w:rFonts w:ascii="Calibri" w:eastAsia="Arial" w:hAnsi="Calibri" w:cs="Calibri"/>
                <w:b/>
                <w:bCs/>
                <w:color w:val="FFFFFF" w:themeColor="background1"/>
                <w:sz w:val="28"/>
                <w:szCs w:val="28"/>
              </w:rPr>
              <w:t>etting</w:t>
            </w:r>
          </w:p>
        </w:tc>
      </w:tr>
      <w:tr w:rsidR="00841092" w14:paraId="5A19D213" w14:textId="77777777" w:rsidTr="00F31589">
        <w:trPr>
          <w:trHeight w:val="300"/>
        </w:trPr>
        <w:tc>
          <w:tcPr>
            <w:tcW w:w="1560" w:type="dxa"/>
            <w:tcBorders>
              <w:top w:val="single" w:sz="8" w:space="0" w:color="auto"/>
              <w:left w:val="single" w:sz="8" w:space="0" w:color="auto"/>
              <w:bottom w:val="single" w:sz="8" w:space="0" w:color="auto"/>
              <w:right w:val="single" w:sz="8" w:space="0" w:color="auto"/>
            </w:tcBorders>
          </w:tcPr>
          <w:p w14:paraId="06EA305A" w14:textId="77777777" w:rsidR="00841092" w:rsidRPr="005308EB" w:rsidRDefault="00841092" w:rsidP="000F2B6A">
            <w:pPr>
              <w:rPr>
                <w:rFonts w:ascii="Calibri" w:hAnsi="Calibri" w:cs="Calibri"/>
                <w:b/>
                <w:bCs/>
              </w:rPr>
            </w:pPr>
            <w:r w:rsidRPr="005308EB">
              <w:rPr>
                <w:rFonts w:ascii="Calibri" w:hAnsi="Calibri" w:cs="Calibri"/>
                <w:b/>
                <w:bCs/>
              </w:rPr>
              <w:t>Demographic</w:t>
            </w:r>
          </w:p>
        </w:tc>
        <w:tc>
          <w:tcPr>
            <w:tcW w:w="14742" w:type="dxa"/>
            <w:tcBorders>
              <w:top w:val="nil"/>
              <w:left w:val="single" w:sz="8" w:space="0" w:color="auto"/>
              <w:bottom w:val="single" w:sz="8" w:space="0" w:color="auto"/>
              <w:right w:val="single" w:sz="8" w:space="0" w:color="auto"/>
            </w:tcBorders>
          </w:tcPr>
          <w:p w14:paraId="01F1F951" w14:textId="63CA141C" w:rsidR="00AA6505" w:rsidRPr="00AA6505" w:rsidRDefault="00AA6505" w:rsidP="00AA6505">
            <w:pPr>
              <w:jc w:val="both"/>
              <w:rPr>
                <w:rFonts w:ascii="Calibri" w:hAnsi="Calibri" w:cs="Calibri"/>
                <w:sz w:val="22"/>
                <w:szCs w:val="22"/>
              </w:rPr>
            </w:pPr>
            <w:r w:rsidRPr="00AA6505">
              <w:rPr>
                <w:rFonts w:ascii="Calibri" w:hAnsi="Calibri" w:cs="Calibri"/>
                <w:bCs/>
                <w:sz w:val="22"/>
                <w:szCs w:val="22"/>
              </w:rPr>
              <w:t xml:space="preserve">Treetop Family Nurture operates over 2 buildings, one of which is located in Inverkeithing and the other Rosyth (dispersed service). We are </w:t>
            </w:r>
            <w:r w:rsidRPr="00AA6505">
              <w:rPr>
                <w:rFonts w:ascii="Calibri" w:hAnsi="Calibri" w:cs="Calibri"/>
                <w:sz w:val="22"/>
                <w:szCs w:val="22"/>
              </w:rPr>
              <w:t>open 52 weeks per year and offer families 1140 funded hours of Early Learning and Childcare. The session offerings are as follows:</w:t>
            </w:r>
          </w:p>
          <w:tbl>
            <w:tblPr>
              <w:tblStyle w:val="TableGrid"/>
              <w:tblW w:w="0" w:type="auto"/>
              <w:tblInd w:w="449" w:type="dxa"/>
              <w:tblLayout w:type="fixed"/>
              <w:tblLook w:val="04A0" w:firstRow="1" w:lastRow="0" w:firstColumn="1" w:lastColumn="0" w:noHBand="0" w:noVBand="1"/>
            </w:tblPr>
            <w:tblGrid>
              <w:gridCol w:w="2697"/>
              <w:gridCol w:w="6804"/>
            </w:tblGrid>
            <w:tr w:rsidR="00AA6505" w:rsidRPr="00AA6505" w14:paraId="4A9468F5" w14:textId="77777777" w:rsidTr="000F2B6A">
              <w:tc>
                <w:tcPr>
                  <w:tcW w:w="2697" w:type="dxa"/>
                  <w:shd w:val="clear" w:color="auto" w:fill="E8E8E8" w:themeFill="background2"/>
                </w:tcPr>
                <w:p w14:paraId="3AF65711" w14:textId="77777777" w:rsidR="00AA6505" w:rsidRPr="00AA6505" w:rsidRDefault="00AA6505" w:rsidP="00AA6505">
                  <w:pPr>
                    <w:jc w:val="center"/>
                    <w:rPr>
                      <w:rFonts w:ascii="Calibri" w:hAnsi="Calibri" w:cs="Calibri"/>
                      <w:b/>
                      <w:bCs/>
                      <w:sz w:val="22"/>
                      <w:szCs w:val="22"/>
                    </w:rPr>
                  </w:pPr>
                  <w:r w:rsidRPr="00AA6505">
                    <w:rPr>
                      <w:rFonts w:ascii="Calibri" w:hAnsi="Calibri" w:cs="Calibri"/>
                      <w:b/>
                      <w:bCs/>
                      <w:sz w:val="22"/>
                      <w:szCs w:val="22"/>
                    </w:rPr>
                    <w:t>Setting</w:t>
                  </w:r>
                </w:p>
              </w:tc>
              <w:tc>
                <w:tcPr>
                  <w:tcW w:w="6804" w:type="dxa"/>
                  <w:shd w:val="clear" w:color="auto" w:fill="E8E8E8" w:themeFill="background2"/>
                </w:tcPr>
                <w:p w14:paraId="1776FB53" w14:textId="77777777" w:rsidR="00AA6505" w:rsidRPr="00AA6505" w:rsidRDefault="00AA6505" w:rsidP="00AA6505">
                  <w:pPr>
                    <w:jc w:val="center"/>
                    <w:rPr>
                      <w:rFonts w:ascii="Calibri" w:hAnsi="Calibri" w:cs="Calibri"/>
                      <w:b/>
                      <w:bCs/>
                      <w:sz w:val="22"/>
                      <w:szCs w:val="22"/>
                    </w:rPr>
                  </w:pPr>
                  <w:r w:rsidRPr="00AA6505">
                    <w:rPr>
                      <w:rFonts w:ascii="Calibri" w:hAnsi="Calibri" w:cs="Calibri"/>
                      <w:b/>
                      <w:bCs/>
                      <w:sz w:val="22"/>
                      <w:szCs w:val="22"/>
                    </w:rPr>
                    <w:t>Hours</w:t>
                  </w:r>
                </w:p>
              </w:tc>
            </w:tr>
            <w:tr w:rsidR="00AA6505" w:rsidRPr="00AA6505" w14:paraId="2928FD2C" w14:textId="77777777" w:rsidTr="000F2B6A">
              <w:tc>
                <w:tcPr>
                  <w:tcW w:w="2697" w:type="dxa"/>
                </w:tcPr>
                <w:p w14:paraId="3A8B559F" w14:textId="77777777" w:rsidR="00AA6505" w:rsidRPr="00AA6505" w:rsidRDefault="00AA6505" w:rsidP="00AA6505">
                  <w:pPr>
                    <w:jc w:val="both"/>
                    <w:rPr>
                      <w:rFonts w:ascii="Calibri" w:hAnsi="Calibri" w:cs="Calibri"/>
                      <w:sz w:val="22"/>
                      <w:szCs w:val="22"/>
                    </w:rPr>
                  </w:pPr>
                  <w:r w:rsidRPr="00AA6505">
                    <w:rPr>
                      <w:rFonts w:ascii="Calibri" w:hAnsi="Calibri" w:cs="Calibri"/>
                      <w:sz w:val="22"/>
                      <w:szCs w:val="22"/>
                    </w:rPr>
                    <w:t>Inverkeithing</w:t>
                  </w:r>
                </w:p>
              </w:tc>
              <w:tc>
                <w:tcPr>
                  <w:tcW w:w="6804" w:type="dxa"/>
                </w:tcPr>
                <w:p w14:paraId="0E608DB4" w14:textId="77777777" w:rsidR="00AA6505" w:rsidRPr="00AA6505" w:rsidRDefault="00AA6505" w:rsidP="00AA6505">
                  <w:pPr>
                    <w:jc w:val="both"/>
                    <w:rPr>
                      <w:rFonts w:ascii="Calibri" w:hAnsi="Calibri" w:cs="Calibri"/>
                      <w:sz w:val="22"/>
                      <w:szCs w:val="22"/>
                    </w:rPr>
                  </w:pPr>
                  <w:r w:rsidRPr="00AA6505">
                    <w:rPr>
                      <w:rFonts w:ascii="Calibri" w:hAnsi="Calibri" w:cs="Calibri"/>
                      <w:sz w:val="22"/>
                      <w:szCs w:val="22"/>
                    </w:rPr>
                    <w:t xml:space="preserve">6 </w:t>
                  </w:r>
                  <w:proofErr w:type="spellStart"/>
                  <w:r w:rsidRPr="00AA6505">
                    <w:rPr>
                      <w:rFonts w:ascii="Calibri" w:hAnsi="Calibri" w:cs="Calibri"/>
                      <w:sz w:val="22"/>
                      <w:szCs w:val="22"/>
                    </w:rPr>
                    <w:t>hrs</w:t>
                  </w:r>
                  <w:proofErr w:type="spellEnd"/>
                  <w:r w:rsidRPr="00AA6505">
                    <w:rPr>
                      <w:rFonts w:ascii="Calibri" w:hAnsi="Calibri" w:cs="Calibri"/>
                      <w:sz w:val="22"/>
                      <w:szCs w:val="22"/>
                    </w:rPr>
                    <w:t xml:space="preserve"> Mon-Fri (term Time)</w:t>
                  </w:r>
                </w:p>
              </w:tc>
            </w:tr>
            <w:tr w:rsidR="00AA6505" w:rsidRPr="00AA6505" w14:paraId="773E97FE" w14:textId="77777777" w:rsidTr="000F2B6A">
              <w:tc>
                <w:tcPr>
                  <w:tcW w:w="2697" w:type="dxa"/>
                </w:tcPr>
                <w:p w14:paraId="24853F1A" w14:textId="77777777" w:rsidR="00AA6505" w:rsidRPr="00AA6505" w:rsidRDefault="00AA6505" w:rsidP="00AA6505">
                  <w:pPr>
                    <w:jc w:val="both"/>
                    <w:rPr>
                      <w:rFonts w:ascii="Calibri" w:hAnsi="Calibri" w:cs="Calibri"/>
                      <w:sz w:val="22"/>
                      <w:szCs w:val="22"/>
                    </w:rPr>
                  </w:pPr>
                  <w:r w:rsidRPr="00AA6505">
                    <w:rPr>
                      <w:rFonts w:ascii="Calibri" w:hAnsi="Calibri" w:cs="Calibri"/>
                      <w:sz w:val="22"/>
                      <w:szCs w:val="22"/>
                    </w:rPr>
                    <w:t>Inverkeithing</w:t>
                  </w:r>
                </w:p>
              </w:tc>
              <w:tc>
                <w:tcPr>
                  <w:tcW w:w="6804" w:type="dxa"/>
                </w:tcPr>
                <w:p w14:paraId="26D2922D" w14:textId="77777777" w:rsidR="00AA6505" w:rsidRPr="00AA6505" w:rsidRDefault="00AA6505" w:rsidP="00AA6505">
                  <w:pPr>
                    <w:jc w:val="both"/>
                    <w:rPr>
                      <w:rFonts w:ascii="Calibri" w:hAnsi="Calibri" w:cs="Calibri"/>
                      <w:sz w:val="22"/>
                      <w:szCs w:val="22"/>
                    </w:rPr>
                  </w:pPr>
                  <w:r w:rsidRPr="00AA6505">
                    <w:rPr>
                      <w:rFonts w:ascii="Calibri" w:hAnsi="Calibri" w:cs="Calibri"/>
                      <w:sz w:val="22"/>
                      <w:szCs w:val="22"/>
                    </w:rPr>
                    <w:t xml:space="preserve">Holiday Places </w:t>
                  </w:r>
                </w:p>
              </w:tc>
            </w:tr>
            <w:tr w:rsidR="00AA6505" w:rsidRPr="00AA6505" w14:paraId="46270AB4" w14:textId="77777777" w:rsidTr="000F2B6A">
              <w:tc>
                <w:tcPr>
                  <w:tcW w:w="2697" w:type="dxa"/>
                </w:tcPr>
                <w:p w14:paraId="3759EEB3" w14:textId="77777777" w:rsidR="00AA6505" w:rsidRPr="00AA6505" w:rsidRDefault="00AA6505" w:rsidP="00AA6505">
                  <w:pPr>
                    <w:jc w:val="both"/>
                    <w:rPr>
                      <w:rFonts w:ascii="Calibri" w:hAnsi="Calibri" w:cs="Calibri"/>
                      <w:sz w:val="22"/>
                      <w:szCs w:val="22"/>
                    </w:rPr>
                  </w:pPr>
                  <w:r w:rsidRPr="00AA6505">
                    <w:rPr>
                      <w:rFonts w:ascii="Calibri" w:hAnsi="Calibri" w:cs="Calibri"/>
                      <w:sz w:val="22"/>
                      <w:szCs w:val="22"/>
                    </w:rPr>
                    <w:t>Rosyth</w:t>
                  </w:r>
                </w:p>
              </w:tc>
              <w:tc>
                <w:tcPr>
                  <w:tcW w:w="6804" w:type="dxa"/>
                </w:tcPr>
                <w:p w14:paraId="10271396" w14:textId="77777777" w:rsidR="00AA6505" w:rsidRPr="00AA6505" w:rsidRDefault="00AA6505" w:rsidP="00AA6505">
                  <w:pPr>
                    <w:jc w:val="both"/>
                    <w:rPr>
                      <w:rFonts w:ascii="Calibri" w:hAnsi="Calibri" w:cs="Calibri"/>
                      <w:sz w:val="22"/>
                      <w:szCs w:val="22"/>
                    </w:rPr>
                  </w:pPr>
                  <w:r w:rsidRPr="00AA6505">
                    <w:rPr>
                      <w:rFonts w:ascii="Calibri" w:hAnsi="Calibri" w:cs="Calibri"/>
                      <w:sz w:val="22"/>
                      <w:szCs w:val="22"/>
                    </w:rPr>
                    <w:t>4hrs 40 mins am Mon-Fri (49 weeks)</w:t>
                  </w:r>
                </w:p>
              </w:tc>
            </w:tr>
            <w:tr w:rsidR="00AA6505" w:rsidRPr="00AA6505" w14:paraId="61E378AA" w14:textId="77777777" w:rsidTr="000F2B6A">
              <w:tc>
                <w:tcPr>
                  <w:tcW w:w="2697" w:type="dxa"/>
                </w:tcPr>
                <w:p w14:paraId="62D2717B" w14:textId="77777777" w:rsidR="00AA6505" w:rsidRPr="00AA6505" w:rsidRDefault="00AA6505" w:rsidP="00AA6505">
                  <w:pPr>
                    <w:jc w:val="both"/>
                    <w:rPr>
                      <w:rFonts w:ascii="Calibri" w:hAnsi="Calibri" w:cs="Calibri"/>
                      <w:sz w:val="22"/>
                      <w:szCs w:val="22"/>
                    </w:rPr>
                  </w:pPr>
                  <w:r w:rsidRPr="00AA6505">
                    <w:rPr>
                      <w:rFonts w:ascii="Calibri" w:hAnsi="Calibri" w:cs="Calibri"/>
                      <w:sz w:val="22"/>
                      <w:szCs w:val="22"/>
                    </w:rPr>
                    <w:t>Rosyth</w:t>
                  </w:r>
                </w:p>
              </w:tc>
              <w:tc>
                <w:tcPr>
                  <w:tcW w:w="6804" w:type="dxa"/>
                </w:tcPr>
                <w:p w14:paraId="3E587092" w14:textId="77777777" w:rsidR="00AA6505" w:rsidRPr="00AA6505" w:rsidRDefault="00AA6505" w:rsidP="00AA6505">
                  <w:pPr>
                    <w:jc w:val="both"/>
                    <w:rPr>
                      <w:rFonts w:ascii="Calibri" w:hAnsi="Calibri" w:cs="Calibri"/>
                      <w:sz w:val="22"/>
                      <w:szCs w:val="22"/>
                    </w:rPr>
                  </w:pPr>
                  <w:r w:rsidRPr="00AA6505">
                    <w:rPr>
                      <w:rFonts w:ascii="Calibri" w:hAnsi="Calibri" w:cs="Calibri"/>
                      <w:sz w:val="22"/>
                      <w:szCs w:val="22"/>
                    </w:rPr>
                    <w:t>4hrs 40 mins pm Mon-Fri (49 weeks)</w:t>
                  </w:r>
                </w:p>
              </w:tc>
            </w:tr>
            <w:tr w:rsidR="00AA6505" w:rsidRPr="00AA6505" w14:paraId="6D6ABF60" w14:textId="77777777" w:rsidTr="000F2B6A">
              <w:tc>
                <w:tcPr>
                  <w:tcW w:w="2697" w:type="dxa"/>
                </w:tcPr>
                <w:p w14:paraId="6E98F39D" w14:textId="77777777" w:rsidR="00AA6505" w:rsidRPr="00AA6505" w:rsidRDefault="00AA6505" w:rsidP="00AA6505">
                  <w:pPr>
                    <w:jc w:val="both"/>
                    <w:rPr>
                      <w:rFonts w:ascii="Calibri" w:hAnsi="Calibri" w:cs="Calibri"/>
                      <w:sz w:val="22"/>
                      <w:szCs w:val="22"/>
                    </w:rPr>
                  </w:pPr>
                  <w:r w:rsidRPr="00AA6505">
                    <w:rPr>
                      <w:rFonts w:ascii="Calibri" w:hAnsi="Calibri" w:cs="Calibri"/>
                      <w:sz w:val="22"/>
                      <w:szCs w:val="22"/>
                    </w:rPr>
                    <w:t>Rosyth</w:t>
                  </w:r>
                </w:p>
              </w:tc>
              <w:tc>
                <w:tcPr>
                  <w:tcW w:w="6804" w:type="dxa"/>
                </w:tcPr>
                <w:p w14:paraId="7CC6B06A" w14:textId="77777777" w:rsidR="00AA6505" w:rsidRPr="00AA6505" w:rsidRDefault="00AA6505" w:rsidP="00AA6505">
                  <w:pPr>
                    <w:jc w:val="both"/>
                    <w:rPr>
                      <w:rFonts w:ascii="Calibri" w:hAnsi="Calibri" w:cs="Calibri"/>
                      <w:sz w:val="22"/>
                      <w:szCs w:val="22"/>
                    </w:rPr>
                  </w:pPr>
                  <w:r w:rsidRPr="00AA6505">
                    <w:rPr>
                      <w:rFonts w:ascii="Calibri" w:hAnsi="Calibri" w:cs="Calibri"/>
                      <w:sz w:val="22"/>
                      <w:szCs w:val="22"/>
                    </w:rPr>
                    <w:t xml:space="preserve">10 </w:t>
                  </w:r>
                  <w:proofErr w:type="spellStart"/>
                  <w:r w:rsidRPr="00AA6505">
                    <w:rPr>
                      <w:rFonts w:ascii="Calibri" w:hAnsi="Calibri" w:cs="Calibri"/>
                      <w:sz w:val="22"/>
                      <w:szCs w:val="22"/>
                    </w:rPr>
                    <w:t>hrs</w:t>
                  </w:r>
                  <w:proofErr w:type="spellEnd"/>
                  <w:r w:rsidRPr="00AA6505">
                    <w:rPr>
                      <w:rFonts w:ascii="Calibri" w:hAnsi="Calibri" w:cs="Calibri"/>
                      <w:sz w:val="22"/>
                      <w:szCs w:val="22"/>
                    </w:rPr>
                    <w:t xml:space="preserve"> Mon &amp; Tue, Wed am (46 weeks)</w:t>
                  </w:r>
                </w:p>
              </w:tc>
            </w:tr>
            <w:tr w:rsidR="00AA6505" w:rsidRPr="00AA6505" w14:paraId="3D43FE9A" w14:textId="77777777" w:rsidTr="000F2B6A">
              <w:tc>
                <w:tcPr>
                  <w:tcW w:w="2697" w:type="dxa"/>
                </w:tcPr>
                <w:p w14:paraId="333CC33B" w14:textId="77777777" w:rsidR="00AA6505" w:rsidRPr="00AA6505" w:rsidRDefault="00AA6505" w:rsidP="00AA6505">
                  <w:pPr>
                    <w:jc w:val="both"/>
                    <w:rPr>
                      <w:rFonts w:ascii="Calibri" w:hAnsi="Calibri" w:cs="Calibri"/>
                      <w:sz w:val="22"/>
                      <w:szCs w:val="22"/>
                    </w:rPr>
                  </w:pPr>
                  <w:r w:rsidRPr="00AA6505">
                    <w:rPr>
                      <w:rFonts w:ascii="Calibri" w:hAnsi="Calibri" w:cs="Calibri"/>
                      <w:sz w:val="22"/>
                      <w:szCs w:val="22"/>
                    </w:rPr>
                    <w:t>Rosyth</w:t>
                  </w:r>
                </w:p>
              </w:tc>
              <w:tc>
                <w:tcPr>
                  <w:tcW w:w="6804" w:type="dxa"/>
                </w:tcPr>
                <w:p w14:paraId="3D1A83ED" w14:textId="77777777" w:rsidR="00AA6505" w:rsidRPr="00AA6505" w:rsidRDefault="00AA6505" w:rsidP="00AA6505">
                  <w:pPr>
                    <w:jc w:val="both"/>
                    <w:rPr>
                      <w:rFonts w:ascii="Calibri" w:hAnsi="Calibri" w:cs="Calibri"/>
                      <w:sz w:val="22"/>
                      <w:szCs w:val="22"/>
                    </w:rPr>
                  </w:pPr>
                  <w:r w:rsidRPr="00AA6505">
                    <w:rPr>
                      <w:rFonts w:ascii="Calibri" w:hAnsi="Calibri" w:cs="Calibri"/>
                      <w:sz w:val="22"/>
                      <w:szCs w:val="22"/>
                    </w:rPr>
                    <w:t xml:space="preserve">Wed pm, 10 </w:t>
                  </w:r>
                  <w:proofErr w:type="spellStart"/>
                  <w:r w:rsidRPr="00AA6505">
                    <w:rPr>
                      <w:rFonts w:ascii="Calibri" w:hAnsi="Calibri" w:cs="Calibri"/>
                      <w:sz w:val="22"/>
                      <w:szCs w:val="22"/>
                    </w:rPr>
                    <w:t>hrs</w:t>
                  </w:r>
                  <w:proofErr w:type="spellEnd"/>
                  <w:r w:rsidRPr="00AA6505">
                    <w:rPr>
                      <w:rFonts w:ascii="Calibri" w:hAnsi="Calibri" w:cs="Calibri"/>
                      <w:sz w:val="22"/>
                      <w:szCs w:val="22"/>
                    </w:rPr>
                    <w:t xml:space="preserve"> Thu &amp; Fri, (46 weeks)</w:t>
                  </w:r>
                </w:p>
              </w:tc>
            </w:tr>
            <w:tr w:rsidR="00AA6505" w:rsidRPr="00AA6505" w14:paraId="6B20EE98" w14:textId="77777777" w:rsidTr="000F2B6A">
              <w:tc>
                <w:tcPr>
                  <w:tcW w:w="2697" w:type="dxa"/>
                </w:tcPr>
                <w:p w14:paraId="748B3C2C" w14:textId="77777777" w:rsidR="00AA6505" w:rsidRPr="00AA6505" w:rsidRDefault="00AA6505" w:rsidP="00AA6505">
                  <w:pPr>
                    <w:jc w:val="both"/>
                    <w:rPr>
                      <w:rFonts w:ascii="Calibri" w:hAnsi="Calibri" w:cs="Calibri"/>
                      <w:sz w:val="22"/>
                      <w:szCs w:val="22"/>
                    </w:rPr>
                  </w:pPr>
                  <w:r w:rsidRPr="00AA6505">
                    <w:rPr>
                      <w:rFonts w:ascii="Calibri" w:hAnsi="Calibri" w:cs="Calibri"/>
                      <w:sz w:val="22"/>
                      <w:szCs w:val="22"/>
                    </w:rPr>
                    <w:t>Rosyth</w:t>
                  </w:r>
                </w:p>
              </w:tc>
              <w:tc>
                <w:tcPr>
                  <w:tcW w:w="6804" w:type="dxa"/>
                </w:tcPr>
                <w:p w14:paraId="1C906936" w14:textId="77777777" w:rsidR="00AA6505" w:rsidRPr="00AA6505" w:rsidRDefault="00AA6505" w:rsidP="00AA6505">
                  <w:pPr>
                    <w:jc w:val="both"/>
                    <w:rPr>
                      <w:rFonts w:ascii="Calibri" w:hAnsi="Calibri" w:cs="Calibri"/>
                      <w:sz w:val="22"/>
                      <w:szCs w:val="22"/>
                    </w:rPr>
                  </w:pPr>
                  <w:r w:rsidRPr="00AA6505">
                    <w:rPr>
                      <w:rFonts w:ascii="Calibri" w:hAnsi="Calibri" w:cs="Calibri"/>
                      <w:sz w:val="22"/>
                      <w:szCs w:val="22"/>
                    </w:rPr>
                    <w:t xml:space="preserve">6 </w:t>
                  </w:r>
                  <w:proofErr w:type="spellStart"/>
                  <w:r w:rsidRPr="00AA6505">
                    <w:rPr>
                      <w:rFonts w:ascii="Calibri" w:hAnsi="Calibri" w:cs="Calibri"/>
                      <w:sz w:val="22"/>
                      <w:szCs w:val="22"/>
                    </w:rPr>
                    <w:t>hrs</w:t>
                  </w:r>
                  <w:proofErr w:type="spellEnd"/>
                  <w:r w:rsidRPr="00AA6505">
                    <w:rPr>
                      <w:rFonts w:ascii="Calibri" w:hAnsi="Calibri" w:cs="Calibri"/>
                      <w:sz w:val="22"/>
                      <w:szCs w:val="22"/>
                    </w:rPr>
                    <w:t xml:space="preserve"> Mon-Fri (term Time)</w:t>
                  </w:r>
                </w:p>
              </w:tc>
            </w:tr>
          </w:tbl>
          <w:p w14:paraId="1A6B1BF3" w14:textId="500F28C6" w:rsidR="00AA6505" w:rsidRPr="00AA6505" w:rsidRDefault="00AA6505" w:rsidP="000F2B6A">
            <w:pPr>
              <w:spacing w:after="0"/>
              <w:rPr>
                <w:rFonts w:ascii="Calibri" w:hAnsi="Calibri" w:cs="Calibri"/>
                <w:color w:val="000000" w:themeColor="text1"/>
                <w:sz w:val="22"/>
                <w:szCs w:val="22"/>
              </w:rPr>
            </w:pPr>
          </w:p>
          <w:tbl>
            <w:tblPr>
              <w:tblpPr w:leftFromText="180" w:rightFromText="180" w:vertAnchor="text" w:horzAnchor="margin" w:tblpY="689"/>
              <w:tblOverlap w:val="never"/>
              <w:tblW w:w="9400" w:type="dxa"/>
              <w:shd w:val="clear" w:color="auto" w:fill="FFFFFF"/>
              <w:tblLayout w:type="fixed"/>
              <w:tblCellMar>
                <w:left w:w="0" w:type="dxa"/>
                <w:right w:w="0" w:type="dxa"/>
              </w:tblCellMar>
              <w:tblLook w:val="04A0" w:firstRow="1" w:lastRow="0" w:firstColumn="1" w:lastColumn="0" w:noHBand="0" w:noVBand="1"/>
            </w:tblPr>
            <w:tblGrid>
              <w:gridCol w:w="1052"/>
              <w:gridCol w:w="903"/>
              <w:gridCol w:w="1053"/>
              <w:gridCol w:w="1053"/>
              <w:gridCol w:w="1146"/>
              <w:gridCol w:w="1146"/>
              <w:gridCol w:w="903"/>
              <w:gridCol w:w="1072"/>
              <w:gridCol w:w="1072"/>
            </w:tblGrid>
            <w:tr w:rsidR="00AA6505" w:rsidRPr="00AA6505" w14:paraId="3545227B" w14:textId="77777777" w:rsidTr="000F2B6A">
              <w:trPr>
                <w:gridAfter w:val="1"/>
                <w:wAfter w:w="1072" w:type="dxa"/>
                <w:trHeight w:val="225"/>
              </w:trPr>
              <w:tc>
                <w:tcPr>
                  <w:tcW w:w="1052" w:type="dxa"/>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0B45FC06" w14:textId="77777777" w:rsidR="00AA6505" w:rsidRPr="006A00FF" w:rsidRDefault="00AA6505" w:rsidP="00AA6505">
                  <w:pPr>
                    <w:spacing w:after="0" w:line="240" w:lineRule="auto"/>
                    <w:jc w:val="center"/>
                    <w:textAlignment w:val="baseline"/>
                    <w:rPr>
                      <w:rFonts w:ascii="Calibri" w:eastAsia="Times New Roman" w:hAnsi="Calibri" w:cs="Calibri"/>
                      <w:color w:val="000000"/>
                      <w:sz w:val="22"/>
                      <w:szCs w:val="22"/>
                      <w:lang w:val="en-GB" w:eastAsia="en-GB"/>
                    </w:rPr>
                  </w:pPr>
                </w:p>
              </w:tc>
              <w:tc>
                <w:tcPr>
                  <w:tcW w:w="903" w:type="dxa"/>
                  <w:tcBorders>
                    <w:top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16E2328C" w14:textId="77777777" w:rsidR="00AA6505" w:rsidRPr="006A00FF" w:rsidRDefault="00AA6505" w:rsidP="00AA6505">
                  <w:pPr>
                    <w:spacing w:after="0" w:line="240" w:lineRule="auto"/>
                    <w:jc w:val="center"/>
                    <w:textAlignment w:val="baseline"/>
                    <w:rPr>
                      <w:rFonts w:ascii="Calibri" w:eastAsia="Times New Roman" w:hAnsi="Calibri" w:cs="Calibri"/>
                      <w:b/>
                      <w:bCs/>
                      <w:color w:val="000000"/>
                      <w:sz w:val="22"/>
                      <w:szCs w:val="22"/>
                      <w:lang w:val="en-GB" w:eastAsia="en-GB"/>
                    </w:rPr>
                  </w:pPr>
                  <w:r w:rsidRPr="006A00FF">
                    <w:rPr>
                      <w:rFonts w:ascii="Calibri" w:eastAsia="Times New Roman" w:hAnsi="Calibri" w:cs="Calibri"/>
                      <w:b/>
                      <w:bCs/>
                      <w:color w:val="000000"/>
                      <w:sz w:val="22"/>
                      <w:szCs w:val="22"/>
                      <w:lang w:val="en-GB" w:eastAsia="en-GB"/>
                    </w:rPr>
                    <w:t>N4 N5</w:t>
                  </w:r>
                </w:p>
              </w:tc>
              <w:tc>
                <w:tcPr>
                  <w:tcW w:w="1053" w:type="dxa"/>
                  <w:tcBorders>
                    <w:top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bottom"/>
                  <w:hideMark/>
                </w:tcPr>
                <w:p w14:paraId="7EB9D975" w14:textId="77777777" w:rsidR="00AA6505" w:rsidRPr="006A00FF" w:rsidRDefault="00AA6505" w:rsidP="00AA6505">
                  <w:pPr>
                    <w:spacing w:after="0" w:line="240" w:lineRule="auto"/>
                    <w:jc w:val="center"/>
                    <w:textAlignment w:val="baseline"/>
                    <w:rPr>
                      <w:rFonts w:ascii="Calibri" w:eastAsia="Times New Roman" w:hAnsi="Calibri" w:cs="Calibri"/>
                      <w:b/>
                      <w:bCs/>
                      <w:color w:val="000000"/>
                      <w:sz w:val="22"/>
                      <w:szCs w:val="22"/>
                      <w:lang w:val="en-GB" w:eastAsia="en-GB"/>
                    </w:rPr>
                  </w:pPr>
                  <w:r w:rsidRPr="006A00FF">
                    <w:rPr>
                      <w:rFonts w:ascii="Calibri" w:eastAsia="Times New Roman" w:hAnsi="Calibri" w:cs="Calibri"/>
                      <w:b/>
                      <w:bCs/>
                      <w:color w:val="000000"/>
                      <w:sz w:val="22"/>
                      <w:szCs w:val="22"/>
                      <w:lang w:val="en-GB" w:eastAsia="en-GB"/>
                    </w:rPr>
                    <w:t>N3</w:t>
                  </w:r>
                </w:p>
              </w:tc>
              <w:tc>
                <w:tcPr>
                  <w:tcW w:w="1053" w:type="dxa"/>
                  <w:tcBorders>
                    <w:top w:val="single" w:sz="4" w:space="0" w:color="auto"/>
                    <w:bottom w:val="single" w:sz="4" w:space="0" w:color="auto"/>
                    <w:right w:val="single" w:sz="4" w:space="0" w:color="auto"/>
                  </w:tcBorders>
                  <w:shd w:val="clear" w:color="auto" w:fill="D9F2D0" w:themeFill="accent6" w:themeFillTint="33"/>
                  <w:noWrap/>
                  <w:tcMar>
                    <w:top w:w="15" w:type="dxa"/>
                    <w:left w:w="15" w:type="dxa"/>
                    <w:bottom w:w="0" w:type="dxa"/>
                    <w:right w:w="15" w:type="dxa"/>
                  </w:tcMar>
                  <w:vAlign w:val="bottom"/>
                  <w:hideMark/>
                </w:tcPr>
                <w:p w14:paraId="3AD84AFA" w14:textId="77777777" w:rsidR="00AA6505" w:rsidRPr="006A00FF" w:rsidRDefault="00AA6505" w:rsidP="00AA6505">
                  <w:pPr>
                    <w:spacing w:after="0" w:line="240" w:lineRule="auto"/>
                    <w:jc w:val="center"/>
                    <w:textAlignment w:val="baseline"/>
                    <w:rPr>
                      <w:rFonts w:ascii="Calibri" w:eastAsia="Times New Roman" w:hAnsi="Calibri" w:cs="Calibri"/>
                      <w:b/>
                      <w:bCs/>
                      <w:color w:val="000000"/>
                      <w:sz w:val="22"/>
                      <w:szCs w:val="22"/>
                      <w:lang w:val="en-GB" w:eastAsia="en-GB"/>
                    </w:rPr>
                  </w:pPr>
                  <w:r w:rsidRPr="00AA6505">
                    <w:rPr>
                      <w:rFonts w:ascii="Calibri" w:eastAsia="Times New Roman" w:hAnsi="Calibri" w:cs="Calibri"/>
                      <w:b/>
                      <w:bCs/>
                      <w:color w:val="000000"/>
                      <w:sz w:val="22"/>
                      <w:szCs w:val="22"/>
                      <w:lang w:val="en-GB" w:eastAsia="en-GB"/>
                    </w:rPr>
                    <w:t>TOTAL</w:t>
                  </w:r>
                  <w:r w:rsidRPr="006A00FF">
                    <w:rPr>
                      <w:rFonts w:ascii="Calibri" w:eastAsia="Times New Roman" w:hAnsi="Calibri" w:cs="Calibri"/>
                      <w:b/>
                      <w:bCs/>
                      <w:color w:val="000000"/>
                      <w:sz w:val="22"/>
                      <w:szCs w:val="22"/>
                      <w:lang w:val="en-GB" w:eastAsia="en-GB"/>
                    </w:rPr>
                    <w:br/>
                    <w:t>Roll</w:t>
                  </w:r>
                </w:p>
              </w:tc>
              <w:tc>
                <w:tcPr>
                  <w:tcW w:w="1146" w:type="dxa"/>
                  <w:tcBorders>
                    <w:left w:val="single" w:sz="4" w:space="0" w:color="auto"/>
                  </w:tcBorders>
                  <w:shd w:val="clear" w:color="auto" w:fill="FFFFFF"/>
                  <w:noWrap/>
                  <w:tcMar>
                    <w:top w:w="15" w:type="dxa"/>
                    <w:left w:w="15" w:type="dxa"/>
                    <w:bottom w:w="0" w:type="dxa"/>
                    <w:right w:w="15" w:type="dxa"/>
                  </w:tcMar>
                  <w:vAlign w:val="bottom"/>
                  <w:hideMark/>
                </w:tcPr>
                <w:p w14:paraId="16C11AD6"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c>
                <w:tcPr>
                  <w:tcW w:w="1146" w:type="dxa"/>
                  <w:shd w:val="clear" w:color="auto" w:fill="FFFFFF"/>
                  <w:noWrap/>
                  <w:tcMar>
                    <w:top w:w="15" w:type="dxa"/>
                    <w:left w:w="15" w:type="dxa"/>
                    <w:bottom w:w="0" w:type="dxa"/>
                    <w:right w:w="15" w:type="dxa"/>
                  </w:tcMar>
                  <w:vAlign w:val="bottom"/>
                  <w:hideMark/>
                </w:tcPr>
                <w:p w14:paraId="092F3832"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c>
                <w:tcPr>
                  <w:tcW w:w="903" w:type="dxa"/>
                  <w:shd w:val="clear" w:color="auto" w:fill="FFFFFF"/>
                  <w:noWrap/>
                  <w:tcMar>
                    <w:top w:w="15" w:type="dxa"/>
                    <w:left w:w="15" w:type="dxa"/>
                    <w:bottom w:w="0" w:type="dxa"/>
                    <w:right w:w="15" w:type="dxa"/>
                  </w:tcMar>
                  <w:vAlign w:val="bottom"/>
                  <w:hideMark/>
                </w:tcPr>
                <w:p w14:paraId="738B8F55"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c>
                <w:tcPr>
                  <w:tcW w:w="1072" w:type="dxa"/>
                  <w:shd w:val="clear" w:color="auto" w:fill="FFFFFF"/>
                  <w:noWrap/>
                  <w:tcMar>
                    <w:top w:w="15" w:type="dxa"/>
                    <w:left w:w="15" w:type="dxa"/>
                    <w:bottom w:w="0" w:type="dxa"/>
                    <w:right w:w="15" w:type="dxa"/>
                  </w:tcMar>
                  <w:vAlign w:val="bottom"/>
                  <w:hideMark/>
                </w:tcPr>
                <w:p w14:paraId="4C06A06C"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r>
            <w:tr w:rsidR="00AA6505" w:rsidRPr="00AA6505" w14:paraId="5A9F943D" w14:textId="77777777" w:rsidTr="000F2B6A">
              <w:trPr>
                <w:trHeight w:val="225"/>
              </w:trPr>
              <w:tc>
                <w:tcPr>
                  <w:tcW w:w="1052"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8489AF5" w14:textId="77777777" w:rsidR="00AA6505" w:rsidRPr="006A00FF" w:rsidRDefault="00AA6505" w:rsidP="00AA6505">
                  <w:pPr>
                    <w:spacing w:after="0" w:line="240" w:lineRule="auto"/>
                    <w:textAlignment w:val="baseline"/>
                    <w:rPr>
                      <w:rFonts w:ascii="Calibri" w:eastAsia="Times New Roman" w:hAnsi="Calibri" w:cs="Calibri"/>
                      <w:b/>
                      <w:bCs/>
                      <w:color w:val="000000"/>
                      <w:sz w:val="22"/>
                      <w:szCs w:val="22"/>
                      <w:lang w:val="en-GB" w:eastAsia="en-GB"/>
                    </w:rPr>
                  </w:pPr>
                  <w:r w:rsidRPr="006A00FF">
                    <w:rPr>
                      <w:rFonts w:ascii="Calibri" w:eastAsia="Times New Roman" w:hAnsi="Calibri" w:cs="Calibri"/>
                      <w:b/>
                      <w:bCs/>
                      <w:color w:val="000000"/>
                      <w:sz w:val="22"/>
                      <w:szCs w:val="22"/>
                      <w:lang w:val="en-GB" w:eastAsia="en-GB"/>
                    </w:rPr>
                    <w:t>INV </w:t>
                  </w:r>
                </w:p>
              </w:tc>
              <w:tc>
                <w:tcPr>
                  <w:tcW w:w="903"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546D6D6A"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87</w:t>
                  </w:r>
                </w:p>
              </w:tc>
              <w:tc>
                <w:tcPr>
                  <w:tcW w:w="1053" w:type="dxa"/>
                  <w:tcBorders>
                    <w:bottom w:val="single" w:sz="4" w:space="0" w:color="auto"/>
                    <w:right w:val="single" w:sz="4" w:space="0" w:color="auto"/>
                  </w:tcBorders>
                  <w:shd w:val="clear" w:color="auto" w:fill="FFFFFF"/>
                  <w:noWrap/>
                  <w:tcMar>
                    <w:top w:w="15" w:type="dxa"/>
                    <w:left w:w="15" w:type="dxa"/>
                    <w:bottom w:w="0" w:type="dxa"/>
                    <w:right w:w="15" w:type="dxa"/>
                  </w:tcMar>
                  <w:vAlign w:val="bottom"/>
                </w:tcPr>
                <w:p w14:paraId="050B4F22"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14</w:t>
                  </w:r>
                </w:p>
              </w:tc>
              <w:tc>
                <w:tcPr>
                  <w:tcW w:w="1053" w:type="dxa"/>
                  <w:tcBorders>
                    <w:top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14:paraId="1DE773BE"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AA6505">
                    <w:rPr>
                      <w:rFonts w:ascii="Calibri" w:eastAsia="Times New Roman" w:hAnsi="Calibri" w:cs="Calibri"/>
                      <w:color w:val="000000"/>
                      <w:sz w:val="22"/>
                      <w:szCs w:val="22"/>
                      <w:lang w:val="en-GB" w:eastAsia="en-GB"/>
                    </w:rPr>
                    <w:t>101</w:t>
                  </w:r>
                </w:p>
              </w:tc>
              <w:tc>
                <w:tcPr>
                  <w:tcW w:w="1146" w:type="dxa"/>
                  <w:shd w:val="clear" w:color="auto" w:fill="FFFFFF"/>
                  <w:noWrap/>
                  <w:tcMar>
                    <w:top w:w="15" w:type="dxa"/>
                    <w:left w:w="15" w:type="dxa"/>
                    <w:bottom w:w="0" w:type="dxa"/>
                    <w:right w:w="15" w:type="dxa"/>
                  </w:tcMar>
                  <w:vAlign w:val="bottom"/>
                  <w:hideMark/>
                </w:tcPr>
                <w:p w14:paraId="534FEFD4"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p>
              </w:tc>
              <w:tc>
                <w:tcPr>
                  <w:tcW w:w="1146" w:type="dxa"/>
                  <w:shd w:val="clear" w:color="auto" w:fill="FFFFFF"/>
                  <w:noWrap/>
                  <w:tcMar>
                    <w:top w:w="15" w:type="dxa"/>
                    <w:left w:w="15" w:type="dxa"/>
                    <w:bottom w:w="0" w:type="dxa"/>
                    <w:right w:w="15" w:type="dxa"/>
                  </w:tcMar>
                  <w:vAlign w:val="bottom"/>
                  <w:hideMark/>
                </w:tcPr>
                <w:p w14:paraId="3CB06D82"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c>
                <w:tcPr>
                  <w:tcW w:w="903" w:type="dxa"/>
                  <w:shd w:val="clear" w:color="auto" w:fill="FFFFFF"/>
                  <w:noWrap/>
                  <w:tcMar>
                    <w:top w:w="15" w:type="dxa"/>
                    <w:left w:w="15" w:type="dxa"/>
                    <w:bottom w:w="0" w:type="dxa"/>
                    <w:right w:w="15" w:type="dxa"/>
                  </w:tcMar>
                  <w:vAlign w:val="bottom"/>
                  <w:hideMark/>
                </w:tcPr>
                <w:p w14:paraId="5765F7BB"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c>
                <w:tcPr>
                  <w:tcW w:w="1072" w:type="dxa"/>
                  <w:shd w:val="clear" w:color="auto" w:fill="FFFFFF"/>
                  <w:noWrap/>
                  <w:tcMar>
                    <w:top w:w="15" w:type="dxa"/>
                    <w:left w:w="15" w:type="dxa"/>
                    <w:bottom w:w="0" w:type="dxa"/>
                    <w:right w:w="15" w:type="dxa"/>
                  </w:tcMar>
                  <w:vAlign w:val="bottom"/>
                  <w:hideMark/>
                </w:tcPr>
                <w:p w14:paraId="7DDDA329"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c>
                <w:tcPr>
                  <w:tcW w:w="1072" w:type="dxa"/>
                  <w:shd w:val="clear" w:color="auto" w:fill="FFFFFF"/>
                  <w:noWrap/>
                  <w:tcMar>
                    <w:top w:w="15" w:type="dxa"/>
                    <w:left w:w="15" w:type="dxa"/>
                    <w:bottom w:w="0" w:type="dxa"/>
                    <w:right w:w="15" w:type="dxa"/>
                  </w:tcMar>
                  <w:vAlign w:val="bottom"/>
                  <w:hideMark/>
                </w:tcPr>
                <w:p w14:paraId="3AC9611E"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r>
            <w:tr w:rsidR="00AA6505" w:rsidRPr="00AA6505" w14:paraId="766F283B" w14:textId="77777777" w:rsidTr="000F2B6A">
              <w:trPr>
                <w:trHeight w:val="225"/>
              </w:trPr>
              <w:tc>
                <w:tcPr>
                  <w:tcW w:w="1052" w:type="dxa"/>
                  <w:tcBorders>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706C7EB" w14:textId="77777777" w:rsidR="00AA6505" w:rsidRPr="006A00FF" w:rsidRDefault="00AA6505" w:rsidP="00AA6505">
                  <w:pPr>
                    <w:spacing w:after="0" w:line="240" w:lineRule="auto"/>
                    <w:textAlignment w:val="baseline"/>
                    <w:rPr>
                      <w:rFonts w:ascii="Calibri" w:eastAsia="Times New Roman" w:hAnsi="Calibri" w:cs="Calibri"/>
                      <w:b/>
                      <w:bCs/>
                      <w:color w:val="000000"/>
                      <w:sz w:val="22"/>
                      <w:szCs w:val="22"/>
                      <w:lang w:val="en-GB" w:eastAsia="en-GB"/>
                    </w:rPr>
                  </w:pPr>
                  <w:r w:rsidRPr="006A00FF">
                    <w:rPr>
                      <w:rFonts w:ascii="Calibri" w:eastAsia="Times New Roman" w:hAnsi="Calibri" w:cs="Calibri"/>
                      <w:b/>
                      <w:bCs/>
                      <w:color w:val="000000"/>
                      <w:sz w:val="22"/>
                      <w:szCs w:val="22"/>
                      <w:lang w:val="en-GB" w:eastAsia="en-GB"/>
                    </w:rPr>
                    <w:t>ROS </w:t>
                  </w:r>
                </w:p>
              </w:tc>
              <w:tc>
                <w:tcPr>
                  <w:tcW w:w="903"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1A306175"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74</w:t>
                  </w:r>
                </w:p>
              </w:tc>
              <w:tc>
                <w:tcPr>
                  <w:tcW w:w="1053" w:type="dxa"/>
                  <w:tcBorders>
                    <w:bottom w:val="single" w:sz="4" w:space="0" w:color="auto"/>
                    <w:right w:val="single" w:sz="4" w:space="0" w:color="auto"/>
                  </w:tcBorders>
                  <w:shd w:val="clear" w:color="auto" w:fill="FFFFFF"/>
                  <w:noWrap/>
                  <w:tcMar>
                    <w:top w:w="15" w:type="dxa"/>
                    <w:left w:w="15" w:type="dxa"/>
                    <w:bottom w:w="0" w:type="dxa"/>
                    <w:right w:w="15" w:type="dxa"/>
                  </w:tcMar>
                  <w:vAlign w:val="bottom"/>
                </w:tcPr>
                <w:p w14:paraId="4D178C3C"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20</w:t>
                  </w:r>
                </w:p>
              </w:tc>
              <w:tc>
                <w:tcPr>
                  <w:tcW w:w="1053" w:type="dxa"/>
                  <w:tcBorders>
                    <w:top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14:paraId="1B6BC59F"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AA6505">
                    <w:rPr>
                      <w:rFonts w:ascii="Calibri" w:eastAsia="Times New Roman" w:hAnsi="Calibri" w:cs="Calibri"/>
                      <w:color w:val="000000"/>
                      <w:sz w:val="22"/>
                      <w:szCs w:val="22"/>
                      <w:lang w:val="en-GB" w:eastAsia="en-GB"/>
                    </w:rPr>
                    <w:t>94</w:t>
                  </w:r>
                </w:p>
              </w:tc>
              <w:tc>
                <w:tcPr>
                  <w:tcW w:w="1146" w:type="dxa"/>
                  <w:shd w:val="clear" w:color="auto" w:fill="FFFFFF"/>
                  <w:noWrap/>
                  <w:tcMar>
                    <w:top w:w="15" w:type="dxa"/>
                    <w:left w:w="15" w:type="dxa"/>
                    <w:bottom w:w="0" w:type="dxa"/>
                    <w:right w:w="15" w:type="dxa"/>
                  </w:tcMar>
                  <w:vAlign w:val="bottom"/>
                  <w:hideMark/>
                </w:tcPr>
                <w:p w14:paraId="108926DA"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p>
              </w:tc>
              <w:tc>
                <w:tcPr>
                  <w:tcW w:w="1146" w:type="dxa"/>
                  <w:shd w:val="clear" w:color="auto" w:fill="FFFFFF"/>
                  <w:noWrap/>
                  <w:tcMar>
                    <w:top w:w="15" w:type="dxa"/>
                    <w:left w:w="15" w:type="dxa"/>
                    <w:bottom w:w="0" w:type="dxa"/>
                    <w:right w:w="15" w:type="dxa"/>
                  </w:tcMar>
                  <w:vAlign w:val="bottom"/>
                  <w:hideMark/>
                </w:tcPr>
                <w:p w14:paraId="78A4349C"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c>
                <w:tcPr>
                  <w:tcW w:w="903" w:type="dxa"/>
                  <w:shd w:val="clear" w:color="auto" w:fill="FFFFFF"/>
                  <w:noWrap/>
                  <w:tcMar>
                    <w:top w:w="15" w:type="dxa"/>
                    <w:left w:w="15" w:type="dxa"/>
                    <w:bottom w:w="0" w:type="dxa"/>
                    <w:right w:w="15" w:type="dxa"/>
                  </w:tcMar>
                  <w:vAlign w:val="bottom"/>
                  <w:hideMark/>
                </w:tcPr>
                <w:p w14:paraId="4E834672"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c>
                <w:tcPr>
                  <w:tcW w:w="1072" w:type="dxa"/>
                  <w:shd w:val="clear" w:color="auto" w:fill="FFFFFF"/>
                  <w:noWrap/>
                  <w:tcMar>
                    <w:top w:w="15" w:type="dxa"/>
                    <w:left w:w="15" w:type="dxa"/>
                    <w:bottom w:w="0" w:type="dxa"/>
                    <w:right w:w="15" w:type="dxa"/>
                  </w:tcMar>
                  <w:vAlign w:val="bottom"/>
                  <w:hideMark/>
                </w:tcPr>
                <w:p w14:paraId="1D327455"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c>
                <w:tcPr>
                  <w:tcW w:w="1072" w:type="dxa"/>
                  <w:shd w:val="clear" w:color="auto" w:fill="FFFFFF"/>
                  <w:noWrap/>
                  <w:tcMar>
                    <w:top w:w="15" w:type="dxa"/>
                    <w:left w:w="15" w:type="dxa"/>
                    <w:bottom w:w="0" w:type="dxa"/>
                    <w:right w:w="15" w:type="dxa"/>
                  </w:tcMar>
                  <w:vAlign w:val="bottom"/>
                  <w:hideMark/>
                </w:tcPr>
                <w:p w14:paraId="33A5B074"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r>
            <w:tr w:rsidR="00AA6505" w:rsidRPr="00AA6505" w14:paraId="58FC337A" w14:textId="77777777" w:rsidTr="000F2B6A">
              <w:trPr>
                <w:trHeight w:val="225"/>
              </w:trPr>
              <w:tc>
                <w:tcPr>
                  <w:tcW w:w="1052" w:type="dxa"/>
                  <w:tcBorders>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21675453" w14:textId="77777777" w:rsidR="00AA6505" w:rsidRPr="006A00FF" w:rsidRDefault="00AA6505" w:rsidP="00AA6505">
                  <w:pPr>
                    <w:spacing w:after="0" w:line="240" w:lineRule="auto"/>
                    <w:textAlignment w:val="baseline"/>
                    <w:rPr>
                      <w:rFonts w:ascii="Calibri" w:eastAsia="Times New Roman" w:hAnsi="Calibri" w:cs="Calibri"/>
                      <w:b/>
                      <w:bCs/>
                      <w:color w:val="000000"/>
                      <w:sz w:val="22"/>
                      <w:szCs w:val="22"/>
                      <w:lang w:val="en-GB" w:eastAsia="en-GB"/>
                    </w:rPr>
                  </w:pPr>
                  <w:r w:rsidRPr="006A00FF">
                    <w:rPr>
                      <w:rFonts w:ascii="Calibri" w:eastAsia="Times New Roman" w:hAnsi="Calibri" w:cs="Calibri"/>
                      <w:b/>
                      <w:bCs/>
                      <w:color w:val="000000"/>
                      <w:sz w:val="22"/>
                      <w:szCs w:val="22"/>
                      <w:lang w:val="en-GB" w:eastAsia="en-GB"/>
                    </w:rPr>
                    <w:t>Total</w:t>
                  </w:r>
                </w:p>
              </w:tc>
              <w:tc>
                <w:tcPr>
                  <w:tcW w:w="903"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141AB56B"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161</w:t>
                  </w:r>
                </w:p>
              </w:tc>
              <w:tc>
                <w:tcPr>
                  <w:tcW w:w="1053" w:type="dxa"/>
                  <w:tcBorders>
                    <w:bottom w:val="single" w:sz="4" w:space="0" w:color="auto"/>
                    <w:right w:val="single" w:sz="4" w:space="0" w:color="auto"/>
                  </w:tcBorders>
                  <w:shd w:val="clear" w:color="auto" w:fill="FFFFFF"/>
                  <w:noWrap/>
                  <w:tcMar>
                    <w:top w:w="15" w:type="dxa"/>
                    <w:left w:w="15" w:type="dxa"/>
                    <w:bottom w:w="0" w:type="dxa"/>
                    <w:right w:w="15" w:type="dxa"/>
                  </w:tcMar>
                  <w:vAlign w:val="bottom"/>
                </w:tcPr>
                <w:p w14:paraId="5FAE855D"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34</w:t>
                  </w:r>
                </w:p>
              </w:tc>
              <w:tc>
                <w:tcPr>
                  <w:tcW w:w="1053" w:type="dxa"/>
                  <w:tcBorders>
                    <w:top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tcPr>
                <w:p w14:paraId="453F232A"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AA6505">
                    <w:rPr>
                      <w:rFonts w:ascii="Calibri" w:eastAsia="Times New Roman" w:hAnsi="Calibri" w:cs="Calibri"/>
                      <w:color w:val="000000"/>
                      <w:sz w:val="22"/>
                      <w:szCs w:val="22"/>
                      <w:lang w:val="en-GB" w:eastAsia="en-GB"/>
                    </w:rPr>
                    <w:t>195</w:t>
                  </w:r>
                </w:p>
              </w:tc>
              <w:tc>
                <w:tcPr>
                  <w:tcW w:w="1146" w:type="dxa"/>
                  <w:shd w:val="clear" w:color="auto" w:fill="FFFFFF"/>
                  <w:noWrap/>
                  <w:tcMar>
                    <w:top w:w="15" w:type="dxa"/>
                    <w:left w:w="15" w:type="dxa"/>
                    <w:bottom w:w="0" w:type="dxa"/>
                    <w:right w:w="15" w:type="dxa"/>
                  </w:tcMar>
                  <w:vAlign w:val="bottom"/>
                  <w:hideMark/>
                </w:tcPr>
                <w:p w14:paraId="2234EF0E"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p>
              </w:tc>
              <w:tc>
                <w:tcPr>
                  <w:tcW w:w="1146" w:type="dxa"/>
                  <w:shd w:val="clear" w:color="auto" w:fill="FFFFFF"/>
                  <w:noWrap/>
                  <w:tcMar>
                    <w:top w:w="15" w:type="dxa"/>
                    <w:left w:w="15" w:type="dxa"/>
                    <w:bottom w:w="0" w:type="dxa"/>
                    <w:right w:w="15" w:type="dxa"/>
                  </w:tcMar>
                  <w:vAlign w:val="bottom"/>
                  <w:hideMark/>
                </w:tcPr>
                <w:p w14:paraId="63C3BC08"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c>
                <w:tcPr>
                  <w:tcW w:w="903" w:type="dxa"/>
                  <w:shd w:val="clear" w:color="auto" w:fill="FFFFFF"/>
                  <w:noWrap/>
                  <w:tcMar>
                    <w:top w:w="15" w:type="dxa"/>
                    <w:left w:w="15" w:type="dxa"/>
                    <w:bottom w:w="0" w:type="dxa"/>
                    <w:right w:w="15" w:type="dxa"/>
                  </w:tcMar>
                  <w:vAlign w:val="bottom"/>
                  <w:hideMark/>
                </w:tcPr>
                <w:p w14:paraId="671177D7"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c>
                <w:tcPr>
                  <w:tcW w:w="1072" w:type="dxa"/>
                  <w:shd w:val="clear" w:color="auto" w:fill="FFFFFF"/>
                  <w:noWrap/>
                  <w:tcMar>
                    <w:top w:w="15" w:type="dxa"/>
                    <w:left w:w="15" w:type="dxa"/>
                    <w:bottom w:w="0" w:type="dxa"/>
                    <w:right w:w="15" w:type="dxa"/>
                  </w:tcMar>
                  <w:vAlign w:val="bottom"/>
                  <w:hideMark/>
                </w:tcPr>
                <w:p w14:paraId="242F5364"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c>
                <w:tcPr>
                  <w:tcW w:w="1072" w:type="dxa"/>
                  <w:shd w:val="clear" w:color="auto" w:fill="FFFFFF"/>
                  <w:noWrap/>
                  <w:tcMar>
                    <w:top w:w="15" w:type="dxa"/>
                    <w:left w:w="15" w:type="dxa"/>
                    <w:bottom w:w="0" w:type="dxa"/>
                    <w:right w:w="15" w:type="dxa"/>
                  </w:tcMar>
                  <w:vAlign w:val="bottom"/>
                  <w:hideMark/>
                </w:tcPr>
                <w:p w14:paraId="469EE677"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r>
            <w:tr w:rsidR="00AA6505" w:rsidRPr="00AA6505" w14:paraId="5113EC95" w14:textId="77777777" w:rsidTr="000F2B6A">
              <w:trPr>
                <w:trHeight w:val="225"/>
              </w:trPr>
              <w:tc>
                <w:tcPr>
                  <w:tcW w:w="1052" w:type="dxa"/>
                  <w:shd w:val="clear" w:color="auto" w:fill="FFFFFF"/>
                  <w:noWrap/>
                  <w:tcMar>
                    <w:top w:w="15" w:type="dxa"/>
                    <w:left w:w="15" w:type="dxa"/>
                    <w:bottom w:w="0" w:type="dxa"/>
                    <w:right w:w="15" w:type="dxa"/>
                  </w:tcMar>
                  <w:vAlign w:val="bottom"/>
                  <w:hideMark/>
                </w:tcPr>
                <w:p w14:paraId="5E4FBDC3"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c>
                <w:tcPr>
                  <w:tcW w:w="903" w:type="dxa"/>
                  <w:shd w:val="clear" w:color="auto" w:fill="FFFFFF"/>
                  <w:noWrap/>
                  <w:tcMar>
                    <w:top w:w="15" w:type="dxa"/>
                    <w:left w:w="15" w:type="dxa"/>
                    <w:bottom w:w="0" w:type="dxa"/>
                    <w:right w:w="15" w:type="dxa"/>
                  </w:tcMar>
                  <w:vAlign w:val="bottom"/>
                  <w:hideMark/>
                </w:tcPr>
                <w:p w14:paraId="342FD801"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c>
                <w:tcPr>
                  <w:tcW w:w="1053" w:type="dxa"/>
                  <w:shd w:val="clear" w:color="auto" w:fill="FFFFFF"/>
                  <w:noWrap/>
                  <w:tcMar>
                    <w:top w:w="15" w:type="dxa"/>
                    <w:left w:w="15" w:type="dxa"/>
                    <w:bottom w:w="0" w:type="dxa"/>
                    <w:right w:w="15" w:type="dxa"/>
                  </w:tcMar>
                  <w:vAlign w:val="bottom"/>
                  <w:hideMark/>
                </w:tcPr>
                <w:p w14:paraId="2A7E6300"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c>
                <w:tcPr>
                  <w:tcW w:w="1053" w:type="dxa"/>
                  <w:shd w:val="clear" w:color="auto" w:fill="FFFFFF"/>
                  <w:noWrap/>
                  <w:tcMar>
                    <w:top w:w="15" w:type="dxa"/>
                    <w:left w:w="15" w:type="dxa"/>
                    <w:bottom w:w="0" w:type="dxa"/>
                    <w:right w:w="15" w:type="dxa"/>
                  </w:tcMar>
                  <w:vAlign w:val="bottom"/>
                  <w:hideMark/>
                </w:tcPr>
                <w:p w14:paraId="4DA8B929"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c>
                <w:tcPr>
                  <w:tcW w:w="1146" w:type="dxa"/>
                  <w:shd w:val="clear" w:color="auto" w:fill="FFFFFF"/>
                  <w:noWrap/>
                  <w:tcMar>
                    <w:top w:w="15" w:type="dxa"/>
                    <w:left w:w="15" w:type="dxa"/>
                    <w:bottom w:w="0" w:type="dxa"/>
                    <w:right w:w="15" w:type="dxa"/>
                  </w:tcMar>
                  <w:vAlign w:val="bottom"/>
                  <w:hideMark/>
                </w:tcPr>
                <w:p w14:paraId="5CD442A5"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c>
                <w:tcPr>
                  <w:tcW w:w="1146" w:type="dxa"/>
                  <w:shd w:val="clear" w:color="auto" w:fill="FFFFFF"/>
                  <w:noWrap/>
                  <w:tcMar>
                    <w:top w:w="15" w:type="dxa"/>
                    <w:left w:w="15" w:type="dxa"/>
                    <w:bottom w:w="0" w:type="dxa"/>
                    <w:right w:w="15" w:type="dxa"/>
                  </w:tcMar>
                  <w:vAlign w:val="bottom"/>
                  <w:hideMark/>
                </w:tcPr>
                <w:p w14:paraId="560D8B3B"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c>
                <w:tcPr>
                  <w:tcW w:w="903" w:type="dxa"/>
                  <w:shd w:val="clear" w:color="auto" w:fill="FFFFFF"/>
                  <w:noWrap/>
                  <w:tcMar>
                    <w:top w:w="15" w:type="dxa"/>
                    <w:left w:w="15" w:type="dxa"/>
                    <w:bottom w:w="0" w:type="dxa"/>
                    <w:right w:w="15" w:type="dxa"/>
                  </w:tcMar>
                  <w:vAlign w:val="bottom"/>
                  <w:hideMark/>
                </w:tcPr>
                <w:p w14:paraId="60A347B9"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c>
                <w:tcPr>
                  <w:tcW w:w="1072" w:type="dxa"/>
                  <w:shd w:val="clear" w:color="auto" w:fill="FFFFFF"/>
                  <w:noWrap/>
                  <w:tcMar>
                    <w:top w:w="15" w:type="dxa"/>
                    <w:left w:w="15" w:type="dxa"/>
                    <w:bottom w:w="0" w:type="dxa"/>
                    <w:right w:w="15" w:type="dxa"/>
                  </w:tcMar>
                  <w:vAlign w:val="bottom"/>
                  <w:hideMark/>
                </w:tcPr>
                <w:p w14:paraId="7303769F"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c>
                <w:tcPr>
                  <w:tcW w:w="1072" w:type="dxa"/>
                  <w:shd w:val="clear" w:color="auto" w:fill="FFFFFF"/>
                  <w:noWrap/>
                  <w:tcMar>
                    <w:top w:w="15" w:type="dxa"/>
                    <w:left w:w="15" w:type="dxa"/>
                    <w:bottom w:w="0" w:type="dxa"/>
                    <w:right w:w="15" w:type="dxa"/>
                  </w:tcMar>
                  <w:vAlign w:val="bottom"/>
                  <w:hideMark/>
                </w:tcPr>
                <w:p w14:paraId="66EA999C"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r>
            <w:tr w:rsidR="00AA6505" w:rsidRPr="00AA6505" w14:paraId="5D0F0D46" w14:textId="77777777" w:rsidTr="000F2B6A">
              <w:trPr>
                <w:trHeight w:val="225"/>
              </w:trPr>
              <w:tc>
                <w:tcPr>
                  <w:tcW w:w="1052" w:type="dxa"/>
                  <w:shd w:val="clear" w:color="auto" w:fill="FFFFFF"/>
                  <w:noWrap/>
                  <w:tcMar>
                    <w:top w:w="15" w:type="dxa"/>
                    <w:left w:w="15" w:type="dxa"/>
                    <w:bottom w:w="0" w:type="dxa"/>
                    <w:right w:w="15" w:type="dxa"/>
                  </w:tcMar>
                  <w:vAlign w:val="bottom"/>
                  <w:hideMark/>
                </w:tcPr>
                <w:p w14:paraId="0467F416"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c>
                <w:tcPr>
                  <w:tcW w:w="903" w:type="dxa"/>
                  <w:shd w:val="clear" w:color="auto" w:fill="FFFFFF"/>
                  <w:noWrap/>
                  <w:tcMar>
                    <w:top w:w="15" w:type="dxa"/>
                    <w:left w:w="15" w:type="dxa"/>
                    <w:bottom w:w="0" w:type="dxa"/>
                    <w:right w:w="15" w:type="dxa"/>
                  </w:tcMar>
                  <w:vAlign w:val="bottom"/>
                  <w:hideMark/>
                </w:tcPr>
                <w:p w14:paraId="230BAF4F"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c>
                <w:tcPr>
                  <w:tcW w:w="1053" w:type="dxa"/>
                  <w:shd w:val="clear" w:color="auto" w:fill="FFFFFF"/>
                  <w:noWrap/>
                  <w:tcMar>
                    <w:top w:w="15" w:type="dxa"/>
                    <w:left w:w="15" w:type="dxa"/>
                    <w:bottom w:w="0" w:type="dxa"/>
                    <w:right w:w="15" w:type="dxa"/>
                  </w:tcMar>
                  <w:vAlign w:val="bottom"/>
                  <w:hideMark/>
                </w:tcPr>
                <w:p w14:paraId="12512FD6"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c>
                <w:tcPr>
                  <w:tcW w:w="1053" w:type="dxa"/>
                  <w:shd w:val="clear" w:color="auto" w:fill="FFFFFF"/>
                  <w:noWrap/>
                  <w:tcMar>
                    <w:top w:w="15" w:type="dxa"/>
                    <w:left w:w="15" w:type="dxa"/>
                    <w:bottom w:w="0" w:type="dxa"/>
                    <w:right w:w="15" w:type="dxa"/>
                  </w:tcMar>
                  <w:vAlign w:val="bottom"/>
                  <w:hideMark/>
                </w:tcPr>
                <w:p w14:paraId="4FA4D8D1"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c>
                <w:tcPr>
                  <w:tcW w:w="1146" w:type="dxa"/>
                  <w:shd w:val="clear" w:color="auto" w:fill="FFFFFF"/>
                  <w:noWrap/>
                  <w:tcMar>
                    <w:top w:w="15" w:type="dxa"/>
                    <w:left w:w="15" w:type="dxa"/>
                    <w:bottom w:w="0" w:type="dxa"/>
                    <w:right w:w="15" w:type="dxa"/>
                  </w:tcMar>
                  <w:vAlign w:val="bottom"/>
                  <w:hideMark/>
                </w:tcPr>
                <w:p w14:paraId="021EACFC"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c>
                <w:tcPr>
                  <w:tcW w:w="1146" w:type="dxa"/>
                  <w:shd w:val="clear" w:color="auto" w:fill="FFFFFF"/>
                  <w:noWrap/>
                  <w:tcMar>
                    <w:top w:w="15" w:type="dxa"/>
                    <w:left w:w="15" w:type="dxa"/>
                    <w:bottom w:w="0" w:type="dxa"/>
                    <w:right w:w="15" w:type="dxa"/>
                  </w:tcMar>
                  <w:vAlign w:val="bottom"/>
                  <w:hideMark/>
                </w:tcPr>
                <w:p w14:paraId="6DDEF7F7"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c>
                <w:tcPr>
                  <w:tcW w:w="903" w:type="dxa"/>
                  <w:shd w:val="clear" w:color="auto" w:fill="FFFFFF"/>
                  <w:noWrap/>
                  <w:tcMar>
                    <w:top w:w="15" w:type="dxa"/>
                    <w:left w:w="15" w:type="dxa"/>
                    <w:bottom w:w="0" w:type="dxa"/>
                    <w:right w:w="15" w:type="dxa"/>
                  </w:tcMar>
                  <w:vAlign w:val="bottom"/>
                  <w:hideMark/>
                </w:tcPr>
                <w:p w14:paraId="1DDBB652"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c>
                <w:tcPr>
                  <w:tcW w:w="1072" w:type="dxa"/>
                  <w:shd w:val="clear" w:color="auto" w:fill="FFFFFF"/>
                  <w:noWrap/>
                  <w:tcMar>
                    <w:top w:w="15" w:type="dxa"/>
                    <w:left w:w="15" w:type="dxa"/>
                    <w:bottom w:w="0" w:type="dxa"/>
                    <w:right w:w="15" w:type="dxa"/>
                  </w:tcMar>
                  <w:vAlign w:val="bottom"/>
                  <w:hideMark/>
                </w:tcPr>
                <w:p w14:paraId="10EE2E73"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c>
                <w:tcPr>
                  <w:tcW w:w="1072" w:type="dxa"/>
                  <w:shd w:val="clear" w:color="auto" w:fill="FFFFFF"/>
                  <w:noWrap/>
                  <w:tcMar>
                    <w:top w:w="15" w:type="dxa"/>
                    <w:left w:w="15" w:type="dxa"/>
                    <w:bottom w:w="0" w:type="dxa"/>
                    <w:right w:w="15" w:type="dxa"/>
                  </w:tcMar>
                  <w:vAlign w:val="bottom"/>
                  <w:hideMark/>
                </w:tcPr>
                <w:p w14:paraId="1C78B045"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r>
            <w:tr w:rsidR="00AA6505" w:rsidRPr="00AA6505" w14:paraId="2749CA42" w14:textId="77777777" w:rsidTr="000F2B6A">
              <w:trPr>
                <w:trHeight w:val="225"/>
              </w:trPr>
              <w:tc>
                <w:tcPr>
                  <w:tcW w:w="1052" w:type="dxa"/>
                  <w:shd w:val="clear" w:color="auto" w:fill="FFFFFF"/>
                  <w:noWrap/>
                  <w:tcMar>
                    <w:top w:w="15" w:type="dxa"/>
                    <w:left w:w="15" w:type="dxa"/>
                    <w:bottom w:w="0" w:type="dxa"/>
                    <w:right w:w="15" w:type="dxa"/>
                  </w:tcMar>
                  <w:vAlign w:val="bottom"/>
                  <w:hideMark/>
                </w:tcPr>
                <w:p w14:paraId="257D17D7"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c>
                <w:tcPr>
                  <w:tcW w:w="903" w:type="dxa"/>
                  <w:shd w:val="clear" w:color="auto" w:fill="FFFFFF"/>
                  <w:noWrap/>
                  <w:tcMar>
                    <w:top w:w="15" w:type="dxa"/>
                    <w:left w:w="15" w:type="dxa"/>
                    <w:bottom w:w="0" w:type="dxa"/>
                    <w:right w:w="15" w:type="dxa"/>
                  </w:tcMar>
                  <w:vAlign w:val="bottom"/>
                  <w:hideMark/>
                </w:tcPr>
                <w:p w14:paraId="4B084BAD"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c>
                <w:tcPr>
                  <w:tcW w:w="1053" w:type="dxa"/>
                  <w:shd w:val="clear" w:color="auto" w:fill="FFFFFF"/>
                  <w:noWrap/>
                  <w:tcMar>
                    <w:top w:w="15" w:type="dxa"/>
                    <w:left w:w="15" w:type="dxa"/>
                    <w:bottom w:w="0" w:type="dxa"/>
                    <w:right w:w="15" w:type="dxa"/>
                  </w:tcMar>
                  <w:vAlign w:val="bottom"/>
                  <w:hideMark/>
                </w:tcPr>
                <w:p w14:paraId="184C0B02"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c>
                <w:tcPr>
                  <w:tcW w:w="1053" w:type="dxa"/>
                  <w:shd w:val="clear" w:color="auto" w:fill="FFFFFF"/>
                  <w:noWrap/>
                  <w:tcMar>
                    <w:top w:w="15" w:type="dxa"/>
                    <w:left w:w="15" w:type="dxa"/>
                    <w:bottom w:w="0" w:type="dxa"/>
                    <w:right w:w="15" w:type="dxa"/>
                  </w:tcMar>
                  <w:vAlign w:val="bottom"/>
                  <w:hideMark/>
                </w:tcPr>
                <w:p w14:paraId="384F196E"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c>
                <w:tcPr>
                  <w:tcW w:w="1146" w:type="dxa"/>
                  <w:shd w:val="clear" w:color="auto" w:fill="FFFFFF"/>
                  <w:noWrap/>
                  <w:tcMar>
                    <w:top w:w="15" w:type="dxa"/>
                    <w:left w:w="15" w:type="dxa"/>
                    <w:bottom w:w="0" w:type="dxa"/>
                    <w:right w:w="15" w:type="dxa"/>
                  </w:tcMar>
                  <w:vAlign w:val="bottom"/>
                  <w:hideMark/>
                </w:tcPr>
                <w:p w14:paraId="4D8F524C"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c>
                <w:tcPr>
                  <w:tcW w:w="1146" w:type="dxa"/>
                  <w:shd w:val="clear" w:color="auto" w:fill="FFFFFF"/>
                  <w:noWrap/>
                  <w:tcMar>
                    <w:top w:w="15" w:type="dxa"/>
                    <w:left w:w="15" w:type="dxa"/>
                    <w:bottom w:w="0" w:type="dxa"/>
                    <w:right w:w="15" w:type="dxa"/>
                  </w:tcMar>
                  <w:vAlign w:val="bottom"/>
                  <w:hideMark/>
                </w:tcPr>
                <w:p w14:paraId="0E551670"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c>
                <w:tcPr>
                  <w:tcW w:w="903" w:type="dxa"/>
                  <w:shd w:val="clear" w:color="auto" w:fill="FFFFFF"/>
                  <w:noWrap/>
                  <w:tcMar>
                    <w:top w:w="15" w:type="dxa"/>
                    <w:left w:w="15" w:type="dxa"/>
                    <w:bottom w:w="0" w:type="dxa"/>
                    <w:right w:w="15" w:type="dxa"/>
                  </w:tcMar>
                  <w:vAlign w:val="bottom"/>
                  <w:hideMark/>
                </w:tcPr>
                <w:p w14:paraId="714A7E95"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c>
                <w:tcPr>
                  <w:tcW w:w="1072" w:type="dxa"/>
                  <w:shd w:val="clear" w:color="auto" w:fill="FFFFFF"/>
                  <w:noWrap/>
                  <w:tcMar>
                    <w:top w:w="15" w:type="dxa"/>
                    <w:left w:w="15" w:type="dxa"/>
                    <w:bottom w:w="0" w:type="dxa"/>
                    <w:right w:w="15" w:type="dxa"/>
                  </w:tcMar>
                  <w:vAlign w:val="bottom"/>
                  <w:hideMark/>
                </w:tcPr>
                <w:p w14:paraId="51E7074C"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c>
                <w:tcPr>
                  <w:tcW w:w="1072" w:type="dxa"/>
                  <w:shd w:val="clear" w:color="auto" w:fill="FFFFFF"/>
                  <w:noWrap/>
                  <w:tcMar>
                    <w:top w:w="15" w:type="dxa"/>
                    <w:left w:w="15" w:type="dxa"/>
                    <w:bottom w:w="0" w:type="dxa"/>
                    <w:right w:w="15" w:type="dxa"/>
                  </w:tcMar>
                  <w:vAlign w:val="bottom"/>
                  <w:hideMark/>
                </w:tcPr>
                <w:p w14:paraId="270FE17A" w14:textId="77777777" w:rsidR="00AA6505" w:rsidRPr="006A00FF" w:rsidRDefault="00AA6505" w:rsidP="00AA6505">
                  <w:pPr>
                    <w:spacing w:after="0" w:line="240" w:lineRule="auto"/>
                    <w:rPr>
                      <w:rFonts w:ascii="Calibri" w:eastAsia="Times New Roman" w:hAnsi="Calibri" w:cs="Calibri"/>
                      <w:sz w:val="22"/>
                      <w:szCs w:val="22"/>
                      <w:lang w:val="en-GB" w:eastAsia="en-GB"/>
                    </w:rPr>
                  </w:pPr>
                </w:p>
              </w:tc>
            </w:tr>
            <w:tr w:rsidR="00AA6505" w:rsidRPr="006A00FF" w14:paraId="04C2463A" w14:textId="77777777" w:rsidTr="000F2B6A">
              <w:trPr>
                <w:trHeight w:val="225"/>
              </w:trPr>
              <w:tc>
                <w:tcPr>
                  <w:tcW w:w="4061" w:type="dxa"/>
                  <w:gridSpan w:val="4"/>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center"/>
                  <w:hideMark/>
                </w:tcPr>
                <w:p w14:paraId="54E0FDA6" w14:textId="77777777" w:rsidR="00AA6505" w:rsidRPr="006A00FF" w:rsidRDefault="00AA6505" w:rsidP="00AA6505">
                  <w:pPr>
                    <w:spacing w:after="0" w:line="240" w:lineRule="auto"/>
                    <w:jc w:val="center"/>
                    <w:textAlignment w:val="baseline"/>
                    <w:rPr>
                      <w:rFonts w:ascii="Calibri" w:eastAsia="Times New Roman" w:hAnsi="Calibri" w:cs="Calibri"/>
                      <w:b/>
                      <w:bCs/>
                      <w:color w:val="000000"/>
                      <w:sz w:val="22"/>
                      <w:szCs w:val="22"/>
                      <w:lang w:val="en-GB" w:eastAsia="en-GB"/>
                    </w:rPr>
                  </w:pPr>
                  <w:r w:rsidRPr="006A00FF">
                    <w:rPr>
                      <w:rFonts w:ascii="Calibri" w:eastAsia="Times New Roman" w:hAnsi="Calibri" w:cs="Calibri"/>
                      <w:b/>
                      <w:bCs/>
                      <w:color w:val="000000"/>
                      <w:sz w:val="22"/>
                      <w:szCs w:val="22"/>
                      <w:lang w:val="en-GB" w:eastAsia="en-GB"/>
                    </w:rPr>
                    <w:t>COUNT</w:t>
                  </w:r>
                </w:p>
              </w:tc>
              <w:tc>
                <w:tcPr>
                  <w:tcW w:w="1146" w:type="dxa"/>
                  <w:shd w:val="clear" w:color="auto" w:fill="FFFFFF"/>
                  <w:noWrap/>
                  <w:tcMar>
                    <w:top w:w="15" w:type="dxa"/>
                    <w:left w:w="15" w:type="dxa"/>
                    <w:bottom w:w="0" w:type="dxa"/>
                    <w:right w:w="15" w:type="dxa"/>
                  </w:tcMar>
                  <w:vAlign w:val="bottom"/>
                  <w:hideMark/>
                </w:tcPr>
                <w:p w14:paraId="566FA192" w14:textId="77777777" w:rsidR="00AA6505" w:rsidRPr="006A00FF" w:rsidRDefault="00AA6505" w:rsidP="00AA6505">
                  <w:pPr>
                    <w:spacing w:after="0" w:line="240" w:lineRule="auto"/>
                    <w:jc w:val="center"/>
                    <w:textAlignment w:val="baseline"/>
                    <w:rPr>
                      <w:rFonts w:ascii="Calibri" w:eastAsia="Times New Roman" w:hAnsi="Calibri" w:cs="Calibri"/>
                      <w:color w:val="000000"/>
                      <w:sz w:val="22"/>
                      <w:szCs w:val="22"/>
                      <w:lang w:val="en-GB" w:eastAsia="en-GB"/>
                    </w:rPr>
                  </w:pPr>
                </w:p>
              </w:tc>
              <w:tc>
                <w:tcPr>
                  <w:tcW w:w="4193" w:type="dxa"/>
                  <w:gridSpan w:val="4"/>
                  <w:tcBorders>
                    <w:top w:val="single" w:sz="4" w:space="0" w:color="auto"/>
                    <w:left w:val="single" w:sz="4" w:space="0" w:color="auto"/>
                    <w:bottom w:val="single" w:sz="4" w:space="0" w:color="auto"/>
                    <w:right w:val="single" w:sz="4" w:space="0" w:color="auto"/>
                  </w:tcBorders>
                  <w:shd w:val="clear" w:color="auto" w:fill="DAF2D0"/>
                  <w:noWrap/>
                  <w:tcMar>
                    <w:top w:w="15" w:type="dxa"/>
                    <w:left w:w="15" w:type="dxa"/>
                    <w:bottom w:w="0" w:type="dxa"/>
                    <w:right w:w="15" w:type="dxa"/>
                  </w:tcMar>
                  <w:vAlign w:val="center"/>
                  <w:hideMark/>
                </w:tcPr>
                <w:p w14:paraId="139636D5" w14:textId="77777777" w:rsidR="00AA6505" w:rsidRPr="006A00FF" w:rsidRDefault="00AA6505" w:rsidP="00AA6505">
                  <w:pPr>
                    <w:spacing w:after="0" w:line="240" w:lineRule="auto"/>
                    <w:jc w:val="center"/>
                    <w:textAlignment w:val="baseline"/>
                    <w:rPr>
                      <w:rFonts w:ascii="Calibri" w:eastAsia="Times New Roman" w:hAnsi="Calibri" w:cs="Calibri"/>
                      <w:b/>
                      <w:bCs/>
                      <w:color w:val="000000"/>
                      <w:sz w:val="22"/>
                      <w:szCs w:val="22"/>
                      <w:lang w:val="en-GB" w:eastAsia="en-GB"/>
                    </w:rPr>
                  </w:pPr>
                  <w:r w:rsidRPr="006A00FF">
                    <w:rPr>
                      <w:rFonts w:ascii="Calibri" w:eastAsia="Times New Roman" w:hAnsi="Calibri" w:cs="Calibri"/>
                      <w:b/>
                      <w:bCs/>
                      <w:color w:val="000000"/>
                      <w:sz w:val="22"/>
                      <w:szCs w:val="22"/>
                      <w:lang w:val="en-GB" w:eastAsia="en-GB"/>
                    </w:rPr>
                    <w:t>%</w:t>
                  </w:r>
                </w:p>
              </w:tc>
            </w:tr>
            <w:tr w:rsidR="00AA6505" w:rsidRPr="00AA6505" w14:paraId="0280FFC6" w14:textId="77777777" w:rsidTr="000F2B6A">
              <w:trPr>
                <w:trHeight w:val="450"/>
              </w:trPr>
              <w:tc>
                <w:tcPr>
                  <w:tcW w:w="1052" w:type="dxa"/>
                  <w:tcBorders>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2C0CBF11" w14:textId="77777777" w:rsidR="00AA6505" w:rsidRPr="006A00FF" w:rsidRDefault="00AA6505" w:rsidP="00AA6505">
                  <w:pPr>
                    <w:spacing w:after="0" w:line="240" w:lineRule="auto"/>
                    <w:jc w:val="center"/>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bdr w:val="none" w:sz="0" w:space="0" w:color="auto" w:frame="1"/>
                      <w:lang w:val="en-GB" w:eastAsia="en-GB"/>
                    </w:rPr>
                    <w:t>SIM</w:t>
                  </w:r>
                  <w:r w:rsidRPr="006A00FF">
                    <w:rPr>
                      <w:rFonts w:ascii="Calibri" w:eastAsia="Times New Roman" w:hAnsi="Calibri" w:cs="Calibri"/>
                      <w:color w:val="000000"/>
                      <w:sz w:val="22"/>
                      <w:szCs w:val="22"/>
                      <w:lang w:val="en-GB" w:eastAsia="en-GB"/>
                    </w:rPr>
                    <w:t>D (Quintiles)</w:t>
                  </w:r>
                </w:p>
              </w:tc>
              <w:tc>
                <w:tcPr>
                  <w:tcW w:w="903" w:type="dxa"/>
                  <w:tcBorders>
                    <w:bottom w:val="single" w:sz="4" w:space="0" w:color="auto"/>
                    <w:right w:val="single" w:sz="4" w:space="0" w:color="auto"/>
                  </w:tcBorders>
                  <w:shd w:val="clear" w:color="auto" w:fill="FFFFFF"/>
                  <w:tcMar>
                    <w:top w:w="15" w:type="dxa"/>
                    <w:left w:w="15" w:type="dxa"/>
                    <w:bottom w:w="0" w:type="dxa"/>
                    <w:right w:w="15" w:type="dxa"/>
                  </w:tcMar>
                  <w:vAlign w:val="center"/>
                  <w:hideMark/>
                </w:tcPr>
                <w:p w14:paraId="000AB829" w14:textId="77777777" w:rsidR="00AA6505" w:rsidRPr="006A00FF" w:rsidRDefault="00AA6505" w:rsidP="00AA6505">
                  <w:pPr>
                    <w:spacing w:after="0" w:line="240" w:lineRule="auto"/>
                    <w:jc w:val="center"/>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INV</w:t>
                  </w:r>
                </w:p>
              </w:tc>
              <w:tc>
                <w:tcPr>
                  <w:tcW w:w="1053" w:type="dxa"/>
                  <w:tcBorders>
                    <w:bottom w:val="single" w:sz="4" w:space="0" w:color="auto"/>
                    <w:right w:val="single" w:sz="4" w:space="0" w:color="auto"/>
                  </w:tcBorders>
                  <w:shd w:val="clear" w:color="auto" w:fill="FFFFFF"/>
                  <w:tcMar>
                    <w:top w:w="15" w:type="dxa"/>
                    <w:left w:w="15" w:type="dxa"/>
                    <w:bottom w:w="0" w:type="dxa"/>
                    <w:right w:w="15" w:type="dxa"/>
                  </w:tcMar>
                  <w:vAlign w:val="center"/>
                  <w:hideMark/>
                </w:tcPr>
                <w:p w14:paraId="3647AD39" w14:textId="77777777" w:rsidR="00AA6505" w:rsidRPr="006A00FF" w:rsidRDefault="00AA6505" w:rsidP="00AA6505">
                  <w:pPr>
                    <w:spacing w:after="0" w:line="240" w:lineRule="auto"/>
                    <w:jc w:val="center"/>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ROS</w:t>
                  </w:r>
                </w:p>
              </w:tc>
              <w:tc>
                <w:tcPr>
                  <w:tcW w:w="1053" w:type="dxa"/>
                  <w:tcBorders>
                    <w:bottom w:val="single" w:sz="4" w:space="0" w:color="auto"/>
                    <w:right w:val="single" w:sz="4" w:space="0" w:color="auto"/>
                  </w:tcBorders>
                  <w:shd w:val="clear" w:color="auto" w:fill="FFFFFF"/>
                  <w:tcMar>
                    <w:top w:w="15" w:type="dxa"/>
                    <w:left w:w="15" w:type="dxa"/>
                    <w:bottom w:w="0" w:type="dxa"/>
                    <w:right w:w="15" w:type="dxa"/>
                  </w:tcMar>
                  <w:vAlign w:val="center"/>
                  <w:hideMark/>
                </w:tcPr>
                <w:p w14:paraId="76CD439D" w14:textId="77777777" w:rsidR="00AA6505" w:rsidRPr="006A00FF" w:rsidRDefault="00AA6505" w:rsidP="00AA6505">
                  <w:pPr>
                    <w:spacing w:after="0" w:line="240" w:lineRule="auto"/>
                    <w:jc w:val="center"/>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COMBINED</w:t>
                  </w:r>
                </w:p>
              </w:tc>
              <w:tc>
                <w:tcPr>
                  <w:tcW w:w="1146" w:type="dxa"/>
                  <w:shd w:val="clear" w:color="auto" w:fill="FFFFFF"/>
                  <w:tcMar>
                    <w:top w:w="15" w:type="dxa"/>
                    <w:left w:w="15" w:type="dxa"/>
                    <w:bottom w:w="0" w:type="dxa"/>
                    <w:right w:w="15" w:type="dxa"/>
                  </w:tcMar>
                  <w:vAlign w:val="center"/>
                  <w:hideMark/>
                </w:tcPr>
                <w:p w14:paraId="3BA7D8B2" w14:textId="77777777" w:rsidR="00AA6505" w:rsidRPr="006A00FF" w:rsidRDefault="00AA6505" w:rsidP="00AA6505">
                  <w:pPr>
                    <w:spacing w:after="0" w:line="240" w:lineRule="auto"/>
                    <w:jc w:val="center"/>
                    <w:textAlignment w:val="baseline"/>
                    <w:rPr>
                      <w:rFonts w:ascii="Calibri" w:eastAsia="Times New Roman" w:hAnsi="Calibri" w:cs="Calibri"/>
                      <w:color w:val="000000"/>
                      <w:sz w:val="22"/>
                      <w:szCs w:val="22"/>
                      <w:lang w:val="en-GB" w:eastAsia="en-GB"/>
                    </w:rPr>
                  </w:pPr>
                </w:p>
              </w:tc>
              <w:tc>
                <w:tcPr>
                  <w:tcW w:w="1146" w:type="dxa"/>
                  <w:tcBorders>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hideMark/>
                </w:tcPr>
                <w:p w14:paraId="3130E57A" w14:textId="77777777" w:rsidR="00AA6505" w:rsidRPr="006A00FF" w:rsidRDefault="00AA6505" w:rsidP="00AA6505">
                  <w:pPr>
                    <w:spacing w:after="0" w:line="240" w:lineRule="auto"/>
                    <w:jc w:val="center"/>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bdr w:val="none" w:sz="0" w:space="0" w:color="auto" w:frame="1"/>
                      <w:lang w:val="en-GB" w:eastAsia="en-GB"/>
                    </w:rPr>
                    <w:t>SIM</w:t>
                  </w:r>
                  <w:r w:rsidRPr="006A00FF">
                    <w:rPr>
                      <w:rFonts w:ascii="Calibri" w:eastAsia="Times New Roman" w:hAnsi="Calibri" w:cs="Calibri"/>
                      <w:color w:val="000000"/>
                      <w:sz w:val="22"/>
                      <w:szCs w:val="22"/>
                      <w:lang w:val="en-GB" w:eastAsia="en-GB"/>
                    </w:rPr>
                    <w:t>D (Quintiles)</w:t>
                  </w:r>
                </w:p>
              </w:tc>
              <w:tc>
                <w:tcPr>
                  <w:tcW w:w="903" w:type="dxa"/>
                  <w:tcBorders>
                    <w:bottom w:val="single" w:sz="4" w:space="0" w:color="auto"/>
                    <w:right w:val="single" w:sz="4" w:space="0" w:color="auto"/>
                  </w:tcBorders>
                  <w:shd w:val="clear" w:color="auto" w:fill="FFFFFF"/>
                  <w:tcMar>
                    <w:top w:w="15" w:type="dxa"/>
                    <w:left w:w="15" w:type="dxa"/>
                    <w:bottom w:w="0" w:type="dxa"/>
                    <w:right w:w="15" w:type="dxa"/>
                  </w:tcMar>
                  <w:vAlign w:val="center"/>
                  <w:hideMark/>
                </w:tcPr>
                <w:p w14:paraId="3BE057BB" w14:textId="77777777" w:rsidR="00AA6505" w:rsidRPr="006A00FF" w:rsidRDefault="00AA6505" w:rsidP="00AA6505">
                  <w:pPr>
                    <w:spacing w:after="0" w:line="240" w:lineRule="auto"/>
                    <w:jc w:val="center"/>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INV</w:t>
                  </w:r>
                </w:p>
              </w:tc>
              <w:tc>
                <w:tcPr>
                  <w:tcW w:w="1072" w:type="dxa"/>
                  <w:tcBorders>
                    <w:bottom w:val="single" w:sz="4" w:space="0" w:color="auto"/>
                    <w:right w:val="single" w:sz="4" w:space="0" w:color="auto"/>
                  </w:tcBorders>
                  <w:shd w:val="clear" w:color="auto" w:fill="FFFFFF"/>
                  <w:tcMar>
                    <w:top w:w="15" w:type="dxa"/>
                    <w:left w:w="15" w:type="dxa"/>
                    <w:bottom w:w="0" w:type="dxa"/>
                    <w:right w:w="15" w:type="dxa"/>
                  </w:tcMar>
                  <w:vAlign w:val="center"/>
                  <w:hideMark/>
                </w:tcPr>
                <w:p w14:paraId="289275AE" w14:textId="77777777" w:rsidR="00AA6505" w:rsidRPr="006A00FF" w:rsidRDefault="00AA6505" w:rsidP="00AA6505">
                  <w:pPr>
                    <w:spacing w:after="0" w:line="240" w:lineRule="auto"/>
                    <w:jc w:val="center"/>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ROS</w:t>
                  </w:r>
                </w:p>
              </w:tc>
              <w:tc>
                <w:tcPr>
                  <w:tcW w:w="1072" w:type="dxa"/>
                  <w:tcBorders>
                    <w:bottom w:val="single" w:sz="4" w:space="0" w:color="auto"/>
                    <w:right w:val="single" w:sz="4" w:space="0" w:color="auto"/>
                  </w:tcBorders>
                  <w:shd w:val="clear" w:color="auto" w:fill="FFFFFF"/>
                  <w:tcMar>
                    <w:top w:w="15" w:type="dxa"/>
                    <w:left w:w="15" w:type="dxa"/>
                    <w:bottom w:w="0" w:type="dxa"/>
                    <w:right w:w="15" w:type="dxa"/>
                  </w:tcMar>
                  <w:vAlign w:val="center"/>
                  <w:hideMark/>
                </w:tcPr>
                <w:p w14:paraId="15B95866" w14:textId="77777777" w:rsidR="00AA6505" w:rsidRPr="006A00FF" w:rsidRDefault="00AA6505" w:rsidP="00AA6505">
                  <w:pPr>
                    <w:spacing w:after="0" w:line="240" w:lineRule="auto"/>
                    <w:jc w:val="center"/>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COMBINED</w:t>
                  </w:r>
                </w:p>
              </w:tc>
            </w:tr>
            <w:tr w:rsidR="00AA6505" w:rsidRPr="00AA6505" w14:paraId="304734EF" w14:textId="77777777" w:rsidTr="000F2B6A">
              <w:trPr>
                <w:trHeight w:val="225"/>
              </w:trPr>
              <w:tc>
                <w:tcPr>
                  <w:tcW w:w="1052" w:type="dxa"/>
                  <w:tcBorders>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29E103AE" w14:textId="77777777" w:rsidR="00AA6505" w:rsidRPr="006A00FF" w:rsidRDefault="00AA6505" w:rsidP="00AA6505">
                  <w:pPr>
                    <w:spacing w:after="0" w:line="240" w:lineRule="auto"/>
                    <w:jc w:val="center"/>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1</w:t>
                  </w:r>
                </w:p>
              </w:tc>
              <w:tc>
                <w:tcPr>
                  <w:tcW w:w="903"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856FF42"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19</w:t>
                  </w:r>
                </w:p>
              </w:tc>
              <w:tc>
                <w:tcPr>
                  <w:tcW w:w="1053"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C8B57AC"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0</w:t>
                  </w:r>
                </w:p>
              </w:tc>
              <w:tc>
                <w:tcPr>
                  <w:tcW w:w="1053"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08AF5361"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19</w:t>
                  </w:r>
                </w:p>
              </w:tc>
              <w:tc>
                <w:tcPr>
                  <w:tcW w:w="1146" w:type="dxa"/>
                  <w:shd w:val="clear" w:color="auto" w:fill="FFFFFF"/>
                  <w:noWrap/>
                  <w:tcMar>
                    <w:top w:w="15" w:type="dxa"/>
                    <w:left w:w="15" w:type="dxa"/>
                    <w:bottom w:w="0" w:type="dxa"/>
                    <w:right w:w="15" w:type="dxa"/>
                  </w:tcMar>
                  <w:vAlign w:val="bottom"/>
                  <w:hideMark/>
                </w:tcPr>
                <w:p w14:paraId="491E674F"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p>
              </w:tc>
              <w:tc>
                <w:tcPr>
                  <w:tcW w:w="1146" w:type="dxa"/>
                  <w:tcBorders>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2E6E2EF2" w14:textId="77777777" w:rsidR="00AA6505" w:rsidRPr="006A00FF" w:rsidRDefault="00AA6505" w:rsidP="00AA6505">
                  <w:pPr>
                    <w:spacing w:after="0" w:line="240" w:lineRule="auto"/>
                    <w:jc w:val="center"/>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1</w:t>
                  </w:r>
                </w:p>
              </w:tc>
              <w:tc>
                <w:tcPr>
                  <w:tcW w:w="903"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540BCD4F"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9.74%</w:t>
                  </w:r>
                </w:p>
              </w:tc>
              <w:tc>
                <w:tcPr>
                  <w:tcW w:w="1072"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63D02FE8"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0.00%</w:t>
                  </w:r>
                </w:p>
              </w:tc>
              <w:tc>
                <w:tcPr>
                  <w:tcW w:w="1072"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44CAB9D0"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9.74%</w:t>
                  </w:r>
                </w:p>
              </w:tc>
            </w:tr>
            <w:tr w:rsidR="00AA6505" w:rsidRPr="00AA6505" w14:paraId="345B9963" w14:textId="77777777" w:rsidTr="000F2B6A">
              <w:trPr>
                <w:trHeight w:val="225"/>
              </w:trPr>
              <w:tc>
                <w:tcPr>
                  <w:tcW w:w="1052" w:type="dxa"/>
                  <w:tcBorders>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6C67C88" w14:textId="77777777" w:rsidR="00AA6505" w:rsidRPr="006A00FF" w:rsidRDefault="00AA6505" w:rsidP="00AA6505">
                  <w:pPr>
                    <w:spacing w:after="0" w:line="240" w:lineRule="auto"/>
                    <w:jc w:val="center"/>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2</w:t>
                  </w:r>
                </w:p>
              </w:tc>
              <w:tc>
                <w:tcPr>
                  <w:tcW w:w="903"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7A440B9"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10</w:t>
                  </w:r>
                </w:p>
              </w:tc>
              <w:tc>
                <w:tcPr>
                  <w:tcW w:w="1053"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353F8CF"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34</w:t>
                  </w:r>
                </w:p>
              </w:tc>
              <w:tc>
                <w:tcPr>
                  <w:tcW w:w="1053"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77D03EC"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44</w:t>
                  </w:r>
                </w:p>
              </w:tc>
              <w:tc>
                <w:tcPr>
                  <w:tcW w:w="1146" w:type="dxa"/>
                  <w:shd w:val="clear" w:color="auto" w:fill="FFFFFF"/>
                  <w:noWrap/>
                  <w:tcMar>
                    <w:top w:w="15" w:type="dxa"/>
                    <w:left w:w="15" w:type="dxa"/>
                    <w:bottom w:w="0" w:type="dxa"/>
                    <w:right w:w="15" w:type="dxa"/>
                  </w:tcMar>
                  <w:vAlign w:val="bottom"/>
                  <w:hideMark/>
                </w:tcPr>
                <w:p w14:paraId="120C7623"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p>
              </w:tc>
              <w:tc>
                <w:tcPr>
                  <w:tcW w:w="1146" w:type="dxa"/>
                  <w:tcBorders>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031CEADE" w14:textId="77777777" w:rsidR="00AA6505" w:rsidRPr="006A00FF" w:rsidRDefault="00AA6505" w:rsidP="00AA6505">
                  <w:pPr>
                    <w:spacing w:after="0" w:line="240" w:lineRule="auto"/>
                    <w:jc w:val="center"/>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2</w:t>
                  </w:r>
                </w:p>
              </w:tc>
              <w:tc>
                <w:tcPr>
                  <w:tcW w:w="903"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076B0B70"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5.13%</w:t>
                  </w:r>
                </w:p>
              </w:tc>
              <w:tc>
                <w:tcPr>
                  <w:tcW w:w="1072"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0A2716D"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17.44%</w:t>
                  </w:r>
                </w:p>
              </w:tc>
              <w:tc>
                <w:tcPr>
                  <w:tcW w:w="1072"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62E633BC"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22.56%</w:t>
                  </w:r>
                </w:p>
              </w:tc>
            </w:tr>
            <w:tr w:rsidR="00AA6505" w:rsidRPr="00AA6505" w14:paraId="1702B2FD" w14:textId="77777777" w:rsidTr="000F2B6A">
              <w:trPr>
                <w:trHeight w:val="225"/>
              </w:trPr>
              <w:tc>
                <w:tcPr>
                  <w:tcW w:w="1052" w:type="dxa"/>
                  <w:tcBorders>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9184448" w14:textId="77777777" w:rsidR="00AA6505" w:rsidRPr="006A00FF" w:rsidRDefault="00AA6505" w:rsidP="00AA6505">
                  <w:pPr>
                    <w:spacing w:after="0" w:line="240" w:lineRule="auto"/>
                    <w:jc w:val="center"/>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3</w:t>
                  </w:r>
                </w:p>
              </w:tc>
              <w:tc>
                <w:tcPr>
                  <w:tcW w:w="903"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3004569"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51</w:t>
                  </w:r>
                </w:p>
              </w:tc>
              <w:tc>
                <w:tcPr>
                  <w:tcW w:w="1053"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6C73C361"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32</w:t>
                  </w:r>
                </w:p>
              </w:tc>
              <w:tc>
                <w:tcPr>
                  <w:tcW w:w="1053"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01B525B"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83</w:t>
                  </w:r>
                </w:p>
              </w:tc>
              <w:tc>
                <w:tcPr>
                  <w:tcW w:w="1146" w:type="dxa"/>
                  <w:shd w:val="clear" w:color="auto" w:fill="FFFFFF"/>
                  <w:noWrap/>
                  <w:tcMar>
                    <w:top w:w="15" w:type="dxa"/>
                    <w:left w:w="15" w:type="dxa"/>
                    <w:bottom w:w="0" w:type="dxa"/>
                    <w:right w:w="15" w:type="dxa"/>
                  </w:tcMar>
                  <w:vAlign w:val="bottom"/>
                  <w:hideMark/>
                </w:tcPr>
                <w:p w14:paraId="2333391D"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p>
              </w:tc>
              <w:tc>
                <w:tcPr>
                  <w:tcW w:w="1146" w:type="dxa"/>
                  <w:tcBorders>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F22CF05" w14:textId="77777777" w:rsidR="00AA6505" w:rsidRPr="006A00FF" w:rsidRDefault="00AA6505" w:rsidP="00AA6505">
                  <w:pPr>
                    <w:spacing w:after="0" w:line="240" w:lineRule="auto"/>
                    <w:jc w:val="center"/>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3</w:t>
                  </w:r>
                </w:p>
              </w:tc>
              <w:tc>
                <w:tcPr>
                  <w:tcW w:w="903"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56CE993"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26.15%</w:t>
                  </w:r>
                </w:p>
              </w:tc>
              <w:tc>
                <w:tcPr>
                  <w:tcW w:w="1072"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6E49A8DB"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16.41%</w:t>
                  </w:r>
                </w:p>
              </w:tc>
              <w:tc>
                <w:tcPr>
                  <w:tcW w:w="1072"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1ADFCE86"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42.56%</w:t>
                  </w:r>
                </w:p>
              </w:tc>
            </w:tr>
            <w:tr w:rsidR="00AA6505" w:rsidRPr="00AA6505" w14:paraId="5A58C8F3" w14:textId="77777777" w:rsidTr="000F2B6A">
              <w:trPr>
                <w:trHeight w:val="225"/>
              </w:trPr>
              <w:tc>
                <w:tcPr>
                  <w:tcW w:w="1052" w:type="dxa"/>
                  <w:tcBorders>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5D995240" w14:textId="77777777" w:rsidR="00AA6505" w:rsidRPr="006A00FF" w:rsidRDefault="00AA6505" w:rsidP="00AA6505">
                  <w:pPr>
                    <w:spacing w:after="0" w:line="240" w:lineRule="auto"/>
                    <w:jc w:val="center"/>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4</w:t>
                  </w:r>
                </w:p>
              </w:tc>
              <w:tc>
                <w:tcPr>
                  <w:tcW w:w="903"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5DF53FE2"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20</w:t>
                  </w:r>
                </w:p>
              </w:tc>
              <w:tc>
                <w:tcPr>
                  <w:tcW w:w="1053"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24A0AAC1"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23</w:t>
                  </w:r>
                </w:p>
              </w:tc>
              <w:tc>
                <w:tcPr>
                  <w:tcW w:w="1053"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42C365EF"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43</w:t>
                  </w:r>
                </w:p>
              </w:tc>
              <w:tc>
                <w:tcPr>
                  <w:tcW w:w="1146" w:type="dxa"/>
                  <w:shd w:val="clear" w:color="auto" w:fill="FFFFFF"/>
                  <w:noWrap/>
                  <w:tcMar>
                    <w:top w:w="15" w:type="dxa"/>
                    <w:left w:w="15" w:type="dxa"/>
                    <w:bottom w:w="0" w:type="dxa"/>
                    <w:right w:w="15" w:type="dxa"/>
                  </w:tcMar>
                  <w:vAlign w:val="bottom"/>
                  <w:hideMark/>
                </w:tcPr>
                <w:p w14:paraId="5D2A6806"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p>
              </w:tc>
              <w:tc>
                <w:tcPr>
                  <w:tcW w:w="1146" w:type="dxa"/>
                  <w:tcBorders>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EE5A517" w14:textId="77777777" w:rsidR="00AA6505" w:rsidRPr="006A00FF" w:rsidRDefault="00AA6505" w:rsidP="00AA6505">
                  <w:pPr>
                    <w:spacing w:after="0" w:line="240" w:lineRule="auto"/>
                    <w:jc w:val="center"/>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4</w:t>
                  </w:r>
                </w:p>
              </w:tc>
              <w:tc>
                <w:tcPr>
                  <w:tcW w:w="903"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0AFB4750"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10.26%</w:t>
                  </w:r>
                </w:p>
              </w:tc>
              <w:tc>
                <w:tcPr>
                  <w:tcW w:w="1072"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64EB8760"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11.79%</w:t>
                  </w:r>
                </w:p>
              </w:tc>
              <w:tc>
                <w:tcPr>
                  <w:tcW w:w="1072"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3AB55A5F"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22.05%</w:t>
                  </w:r>
                </w:p>
              </w:tc>
            </w:tr>
            <w:tr w:rsidR="00AA6505" w:rsidRPr="00AA6505" w14:paraId="161D57DF" w14:textId="77777777" w:rsidTr="000F2B6A">
              <w:trPr>
                <w:trHeight w:val="225"/>
              </w:trPr>
              <w:tc>
                <w:tcPr>
                  <w:tcW w:w="1052" w:type="dxa"/>
                  <w:tcBorders>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1B21F556" w14:textId="77777777" w:rsidR="00AA6505" w:rsidRPr="006A00FF" w:rsidRDefault="00AA6505" w:rsidP="00AA6505">
                  <w:pPr>
                    <w:spacing w:after="0" w:line="240" w:lineRule="auto"/>
                    <w:jc w:val="center"/>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5</w:t>
                  </w:r>
                </w:p>
              </w:tc>
              <w:tc>
                <w:tcPr>
                  <w:tcW w:w="903"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00CD9CAB"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1</w:t>
                  </w:r>
                </w:p>
              </w:tc>
              <w:tc>
                <w:tcPr>
                  <w:tcW w:w="1053"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6AFFF6FA"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5</w:t>
                  </w:r>
                </w:p>
              </w:tc>
              <w:tc>
                <w:tcPr>
                  <w:tcW w:w="1053"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8B2D120"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6</w:t>
                  </w:r>
                </w:p>
              </w:tc>
              <w:tc>
                <w:tcPr>
                  <w:tcW w:w="1146" w:type="dxa"/>
                  <w:shd w:val="clear" w:color="auto" w:fill="FFFFFF"/>
                  <w:noWrap/>
                  <w:tcMar>
                    <w:top w:w="15" w:type="dxa"/>
                    <w:left w:w="15" w:type="dxa"/>
                    <w:bottom w:w="0" w:type="dxa"/>
                    <w:right w:w="15" w:type="dxa"/>
                  </w:tcMar>
                  <w:vAlign w:val="bottom"/>
                  <w:hideMark/>
                </w:tcPr>
                <w:p w14:paraId="7F0DAB30"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p>
              </w:tc>
              <w:tc>
                <w:tcPr>
                  <w:tcW w:w="1146" w:type="dxa"/>
                  <w:tcBorders>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4A6D464D" w14:textId="77777777" w:rsidR="00AA6505" w:rsidRPr="006A00FF" w:rsidRDefault="00AA6505" w:rsidP="00AA6505">
                  <w:pPr>
                    <w:spacing w:after="0" w:line="240" w:lineRule="auto"/>
                    <w:jc w:val="center"/>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5</w:t>
                  </w:r>
                </w:p>
              </w:tc>
              <w:tc>
                <w:tcPr>
                  <w:tcW w:w="903"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5D2EC72C"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0.51%</w:t>
                  </w:r>
                </w:p>
              </w:tc>
              <w:tc>
                <w:tcPr>
                  <w:tcW w:w="1072"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669BBC99"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2.56%</w:t>
                  </w:r>
                </w:p>
              </w:tc>
              <w:tc>
                <w:tcPr>
                  <w:tcW w:w="1072"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F9F1CB5"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3.08%</w:t>
                  </w:r>
                </w:p>
              </w:tc>
            </w:tr>
            <w:tr w:rsidR="00AA6505" w:rsidRPr="00AA6505" w14:paraId="30F43C1A" w14:textId="77777777" w:rsidTr="000F2B6A">
              <w:trPr>
                <w:trHeight w:val="225"/>
              </w:trPr>
              <w:tc>
                <w:tcPr>
                  <w:tcW w:w="1052" w:type="dxa"/>
                  <w:tcBorders>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7EC0D342" w14:textId="77777777" w:rsidR="00AA6505" w:rsidRPr="006A00FF" w:rsidRDefault="00AA6505" w:rsidP="00AA6505">
                  <w:pPr>
                    <w:spacing w:after="0" w:line="240" w:lineRule="auto"/>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Total</w:t>
                  </w:r>
                </w:p>
              </w:tc>
              <w:tc>
                <w:tcPr>
                  <w:tcW w:w="903"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46759598"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101</w:t>
                  </w:r>
                </w:p>
              </w:tc>
              <w:tc>
                <w:tcPr>
                  <w:tcW w:w="1053"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27F8C38F"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94</w:t>
                  </w:r>
                </w:p>
              </w:tc>
              <w:tc>
                <w:tcPr>
                  <w:tcW w:w="1053"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0D73088A"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195</w:t>
                  </w:r>
                </w:p>
              </w:tc>
              <w:tc>
                <w:tcPr>
                  <w:tcW w:w="1146" w:type="dxa"/>
                  <w:shd w:val="clear" w:color="auto" w:fill="FFFFFF"/>
                  <w:noWrap/>
                  <w:tcMar>
                    <w:top w:w="15" w:type="dxa"/>
                    <w:left w:w="15" w:type="dxa"/>
                    <w:bottom w:w="0" w:type="dxa"/>
                    <w:right w:w="15" w:type="dxa"/>
                  </w:tcMar>
                  <w:vAlign w:val="bottom"/>
                  <w:hideMark/>
                </w:tcPr>
                <w:p w14:paraId="111B4378"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p>
              </w:tc>
              <w:tc>
                <w:tcPr>
                  <w:tcW w:w="1146" w:type="dxa"/>
                  <w:tcBorders>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5DF801F2" w14:textId="77777777" w:rsidR="00AA6505" w:rsidRPr="006A00FF" w:rsidRDefault="00AA6505" w:rsidP="00AA6505">
                  <w:pPr>
                    <w:spacing w:after="0" w:line="240" w:lineRule="auto"/>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Total</w:t>
                  </w:r>
                </w:p>
              </w:tc>
              <w:tc>
                <w:tcPr>
                  <w:tcW w:w="903"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0E6F9954"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51.79%</w:t>
                  </w:r>
                </w:p>
              </w:tc>
              <w:tc>
                <w:tcPr>
                  <w:tcW w:w="1072"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6A59DB05"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48.21%</w:t>
                  </w:r>
                </w:p>
              </w:tc>
              <w:tc>
                <w:tcPr>
                  <w:tcW w:w="1072" w:type="dxa"/>
                  <w:tcBorders>
                    <w:bottom w:val="single" w:sz="4" w:space="0" w:color="auto"/>
                    <w:right w:val="single" w:sz="4" w:space="0" w:color="auto"/>
                  </w:tcBorders>
                  <w:shd w:val="clear" w:color="auto" w:fill="FFFFFF"/>
                  <w:noWrap/>
                  <w:tcMar>
                    <w:top w:w="15" w:type="dxa"/>
                    <w:left w:w="15" w:type="dxa"/>
                    <w:bottom w:w="0" w:type="dxa"/>
                    <w:right w:w="15" w:type="dxa"/>
                  </w:tcMar>
                  <w:vAlign w:val="bottom"/>
                  <w:hideMark/>
                </w:tcPr>
                <w:p w14:paraId="14342ECD" w14:textId="77777777" w:rsidR="00AA6505" w:rsidRPr="006A00FF" w:rsidRDefault="00AA6505" w:rsidP="00AA6505">
                  <w:pPr>
                    <w:spacing w:after="0" w:line="240" w:lineRule="auto"/>
                    <w:jc w:val="right"/>
                    <w:textAlignment w:val="baseline"/>
                    <w:rPr>
                      <w:rFonts w:ascii="Calibri" w:eastAsia="Times New Roman" w:hAnsi="Calibri" w:cs="Calibri"/>
                      <w:color w:val="000000"/>
                      <w:sz w:val="22"/>
                      <w:szCs w:val="22"/>
                      <w:lang w:val="en-GB" w:eastAsia="en-GB"/>
                    </w:rPr>
                  </w:pPr>
                  <w:r w:rsidRPr="006A00FF">
                    <w:rPr>
                      <w:rFonts w:ascii="Calibri" w:eastAsia="Times New Roman" w:hAnsi="Calibri" w:cs="Calibri"/>
                      <w:color w:val="000000"/>
                      <w:sz w:val="22"/>
                      <w:szCs w:val="22"/>
                      <w:lang w:val="en-GB" w:eastAsia="en-GB"/>
                    </w:rPr>
                    <w:t>100.0</w:t>
                  </w:r>
                </w:p>
              </w:tc>
            </w:tr>
          </w:tbl>
          <w:p w14:paraId="698E1D2B" w14:textId="7275F646" w:rsidR="00AA6505" w:rsidRPr="00AA6505" w:rsidRDefault="00AA6505" w:rsidP="000F2B6A">
            <w:pPr>
              <w:spacing w:after="0"/>
              <w:rPr>
                <w:rFonts w:ascii="Calibri" w:hAnsi="Calibri" w:cs="Calibri"/>
                <w:b/>
                <w:bCs/>
                <w:color w:val="000000" w:themeColor="text1"/>
                <w:sz w:val="22"/>
                <w:szCs w:val="22"/>
                <w:u w:val="single"/>
              </w:rPr>
            </w:pPr>
            <w:r w:rsidRPr="00AA6505">
              <w:rPr>
                <w:rFonts w:ascii="Calibri" w:hAnsi="Calibri" w:cs="Calibri"/>
                <w:b/>
                <w:bCs/>
                <w:color w:val="000000" w:themeColor="text1"/>
                <w:sz w:val="22"/>
                <w:szCs w:val="22"/>
                <w:u w:val="single"/>
              </w:rPr>
              <w:t>ROLL &amp; SIMD PROFILE</w:t>
            </w:r>
          </w:p>
          <w:p w14:paraId="42C3E50A" w14:textId="77777777" w:rsidR="00AA6505" w:rsidRPr="00AA6505" w:rsidRDefault="00AA6505" w:rsidP="000F2B6A">
            <w:pPr>
              <w:spacing w:after="0"/>
              <w:rPr>
                <w:rFonts w:ascii="Calibri" w:hAnsi="Calibri" w:cs="Calibri"/>
                <w:color w:val="FF0000"/>
                <w:sz w:val="22"/>
                <w:szCs w:val="22"/>
                <w:highlight w:val="yellow"/>
              </w:rPr>
            </w:pPr>
          </w:p>
          <w:p w14:paraId="78D26576" w14:textId="77777777" w:rsidR="00AA6505" w:rsidRPr="00AA6505" w:rsidRDefault="00AA6505" w:rsidP="000F2B6A">
            <w:pPr>
              <w:spacing w:after="0"/>
              <w:rPr>
                <w:rFonts w:ascii="Calibri" w:hAnsi="Calibri" w:cs="Calibri"/>
                <w:color w:val="FF0000"/>
                <w:sz w:val="22"/>
                <w:szCs w:val="22"/>
                <w:highlight w:val="yellow"/>
              </w:rPr>
            </w:pPr>
          </w:p>
          <w:p w14:paraId="0D6D8142" w14:textId="77777777" w:rsidR="00AA6505" w:rsidRPr="00AA6505" w:rsidRDefault="00AA6505" w:rsidP="000F2B6A">
            <w:pPr>
              <w:spacing w:after="0"/>
              <w:rPr>
                <w:rFonts w:ascii="Calibri" w:hAnsi="Calibri" w:cs="Calibri"/>
                <w:color w:val="FF0000"/>
                <w:sz w:val="22"/>
                <w:szCs w:val="22"/>
                <w:highlight w:val="yellow"/>
              </w:rPr>
            </w:pPr>
          </w:p>
          <w:p w14:paraId="704A686C" w14:textId="77777777" w:rsidR="00AA6505" w:rsidRPr="00AA6505" w:rsidRDefault="00AA6505" w:rsidP="000F2B6A">
            <w:pPr>
              <w:spacing w:after="0"/>
              <w:rPr>
                <w:rFonts w:ascii="Calibri" w:hAnsi="Calibri" w:cs="Calibri"/>
                <w:color w:val="FF0000"/>
                <w:sz w:val="22"/>
                <w:szCs w:val="22"/>
                <w:highlight w:val="yellow"/>
              </w:rPr>
            </w:pPr>
          </w:p>
          <w:p w14:paraId="765369FE" w14:textId="77777777" w:rsidR="00AA6505" w:rsidRPr="00AA6505" w:rsidRDefault="00AA6505" w:rsidP="000F2B6A">
            <w:pPr>
              <w:spacing w:after="0"/>
              <w:rPr>
                <w:rFonts w:ascii="Calibri" w:hAnsi="Calibri" w:cs="Calibri"/>
                <w:color w:val="FF0000"/>
                <w:sz w:val="22"/>
                <w:szCs w:val="22"/>
                <w:highlight w:val="yellow"/>
              </w:rPr>
            </w:pPr>
          </w:p>
          <w:p w14:paraId="6264EE35" w14:textId="77777777" w:rsidR="00AA6505" w:rsidRPr="00AA6505" w:rsidRDefault="00AA6505" w:rsidP="000F2B6A">
            <w:pPr>
              <w:spacing w:after="0"/>
              <w:rPr>
                <w:rFonts w:ascii="Calibri" w:hAnsi="Calibri" w:cs="Calibri"/>
                <w:color w:val="FF0000"/>
                <w:sz w:val="22"/>
                <w:szCs w:val="22"/>
                <w:highlight w:val="yellow"/>
              </w:rPr>
            </w:pPr>
          </w:p>
          <w:p w14:paraId="5F1C82BC" w14:textId="77777777" w:rsidR="00AA6505" w:rsidRPr="00AA6505" w:rsidRDefault="00AA6505" w:rsidP="000F2B6A">
            <w:pPr>
              <w:spacing w:after="0"/>
              <w:rPr>
                <w:rFonts w:ascii="Calibri" w:hAnsi="Calibri" w:cs="Calibri"/>
                <w:color w:val="FF0000"/>
                <w:sz w:val="22"/>
                <w:szCs w:val="22"/>
                <w:highlight w:val="yellow"/>
              </w:rPr>
            </w:pPr>
          </w:p>
          <w:p w14:paraId="47EB885E" w14:textId="77777777" w:rsidR="00AA6505" w:rsidRPr="00AA6505" w:rsidRDefault="00AA6505" w:rsidP="000F2B6A">
            <w:pPr>
              <w:spacing w:after="0"/>
              <w:rPr>
                <w:rFonts w:ascii="Calibri" w:hAnsi="Calibri" w:cs="Calibri"/>
                <w:color w:val="FF0000"/>
                <w:sz w:val="22"/>
                <w:szCs w:val="22"/>
                <w:highlight w:val="yellow"/>
              </w:rPr>
            </w:pPr>
          </w:p>
          <w:p w14:paraId="48AE40DB" w14:textId="77777777" w:rsidR="00AA6505" w:rsidRPr="00AA6505" w:rsidRDefault="00AA6505" w:rsidP="000F2B6A">
            <w:pPr>
              <w:spacing w:after="0"/>
              <w:rPr>
                <w:rFonts w:ascii="Calibri" w:hAnsi="Calibri" w:cs="Calibri"/>
                <w:color w:val="FF0000"/>
                <w:sz w:val="22"/>
                <w:szCs w:val="22"/>
                <w:highlight w:val="yellow"/>
              </w:rPr>
            </w:pPr>
          </w:p>
          <w:p w14:paraId="37CF3D9B" w14:textId="77777777" w:rsidR="00AA6505" w:rsidRPr="00AA6505" w:rsidRDefault="00AA6505" w:rsidP="000F2B6A">
            <w:pPr>
              <w:spacing w:after="0"/>
              <w:rPr>
                <w:rFonts w:ascii="Calibri" w:hAnsi="Calibri" w:cs="Calibri"/>
                <w:color w:val="FF0000"/>
                <w:sz w:val="22"/>
                <w:szCs w:val="22"/>
                <w:highlight w:val="yellow"/>
              </w:rPr>
            </w:pPr>
          </w:p>
          <w:p w14:paraId="281C1E83" w14:textId="77777777" w:rsidR="00AA6505" w:rsidRPr="00AA6505" w:rsidRDefault="00AA6505" w:rsidP="000F2B6A">
            <w:pPr>
              <w:spacing w:after="0"/>
              <w:rPr>
                <w:rFonts w:ascii="Calibri" w:hAnsi="Calibri" w:cs="Calibri"/>
                <w:color w:val="FF0000"/>
                <w:sz w:val="22"/>
                <w:szCs w:val="22"/>
                <w:highlight w:val="yellow"/>
              </w:rPr>
            </w:pPr>
          </w:p>
          <w:p w14:paraId="66DEF33D" w14:textId="77777777" w:rsidR="00AA6505" w:rsidRPr="00AA6505" w:rsidRDefault="00AA6505" w:rsidP="000F2B6A">
            <w:pPr>
              <w:spacing w:after="0"/>
              <w:rPr>
                <w:rFonts w:ascii="Calibri" w:hAnsi="Calibri" w:cs="Calibri"/>
                <w:color w:val="FF0000"/>
                <w:sz w:val="22"/>
                <w:szCs w:val="22"/>
                <w:highlight w:val="yellow"/>
              </w:rPr>
            </w:pPr>
          </w:p>
          <w:p w14:paraId="6553B314" w14:textId="77777777" w:rsidR="00AA6505" w:rsidRPr="00AA6505" w:rsidRDefault="00AA6505" w:rsidP="000F2B6A">
            <w:pPr>
              <w:spacing w:after="0"/>
              <w:rPr>
                <w:rFonts w:ascii="Calibri" w:hAnsi="Calibri" w:cs="Calibri"/>
                <w:color w:val="FF0000"/>
                <w:sz w:val="22"/>
                <w:szCs w:val="22"/>
                <w:highlight w:val="yellow"/>
              </w:rPr>
            </w:pPr>
          </w:p>
          <w:p w14:paraId="3387DF38" w14:textId="77777777" w:rsidR="00AA6505" w:rsidRPr="00AA6505" w:rsidRDefault="00AA6505" w:rsidP="000F2B6A">
            <w:pPr>
              <w:spacing w:after="0"/>
              <w:rPr>
                <w:rFonts w:ascii="Calibri" w:hAnsi="Calibri" w:cs="Calibri"/>
                <w:color w:val="FF0000"/>
                <w:sz w:val="22"/>
                <w:szCs w:val="22"/>
                <w:highlight w:val="yellow"/>
              </w:rPr>
            </w:pPr>
          </w:p>
          <w:p w14:paraId="3E760393" w14:textId="77777777" w:rsidR="00AA6505" w:rsidRPr="00AA6505" w:rsidRDefault="00AA6505" w:rsidP="000F2B6A">
            <w:pPr>
              <w:spacing w:after="0"/>
              <w:rPr>
                <w:rFonts w:ascii="Calibri" w:hAnsi="Calibri" w:cs="Calibri"/>
                <w:color w:val="FF0000"/>
                <w:sz w:val="22"/>
                <w:szCs w:val="22"/>
                <w:highlight w:val="yellow"/>
              </w:rPr>
            </w:pPr>
          </w:p>
          <w:p w14:paraId="0CED29DA" w14:textId="77777777" w:rsidR="00AA6505" w:rsidRPr="00AA6505" w:rsidRDefault="00AA6505" w:rsidP="000F2B6A">
            <w:pPr>
              <w:spacing w:after="0"/>
              <w:rPr>
                <w:rFonts w:ascii="Calibri" w:hAnsi="Calibri" w:cs="Calibri"/>
                <w:color w:val="FF0000"/>
                <w:sz w:val="22"/>
                <w:szCs w:val="22"/>
                <w:highlight w:val="yellow"/>
              </w:rPr>
            </w:pPr>
          </w:p>
          <w:p w14:paraId="0D549509" w14:textId="77777777" w:rsidR="00AA6505" w:rsidRPr="00AA6505" w:rsidRDefault="00AA6505" w:rsidP="000F2B6A">
            <w:pPr>
              <w:spacing w:after="0"/>
              <w:rPr>
                <w:rFonts w:ascii="Calibri" w:hAnsi="Calibri" w:cs="Calibri"/>
                <w:color w:val="FF0000"/>
                <w:sz w:val="22"/>
                <w:szCs w:val="22"/>
                <w:highlight w:val="yellow"/>
              </w:rPr>
            </w:pPr>
          </w:p>
          <w:p w14:paraId="36D31001" w14:textId="46037F07" w:rsidR="00A969B9" w:rsidRPr="00AA6505" w:rsidRDefault="00B82B53" w:rsidP="00B82B53">
            <w:pPr>
              <w:jc w:val="both"/>
              <w:rPr>
                <w:rFonts w:ascii="Calibri" w:hAnsi="Calibri" w:cs="Calibri"/>
                <w:sz w:val="22"/>
                <w:szCs w:val="22"/>
                <w:highlight w:val="yellow"/>
              </w:rPr>
            </w:pPr>
            <w:r w:rsidRPr="00AA6505">
              <w:rPr>
                <w:rFonts w:ascii="Calibri" w:hAnsi="Calibri" w:cs="Calibri"/>
                <w:sz w:val="22"/>
                <w:szCs w:val="22"/>
              </w:rPr>
              <w:t xml:space="preserve">At Inverkeithing the mean SIMD is 2.7 with most children residing in quintiles 1-3. At Rosyth the mean SIMD is </w:t>
            </w:r>
            <w:r w:rsidR="007E0604" w:rsidRPr="00AA6505">
              <w:rPr>
                <w:rFonts w:ascii="Calibri" w:hAnsi="Calibri" w:cs="Calibri"/>
                <w:sz w:val="22"/>
                <w:szCs w:val="22"/>
              </w:rPr>
              <w:t>3</w:t>
            </w:r>
            <w:r w:rsidRPr="00AA6505">
              <w:rPr>
                <w:rFonts w:ascii="Calibri" w:hAnsi="Calibri" w:cs="Calibri"/>
                <w:sz w:val="22"/>
                <w:szCs w:val="22"/>
              </w:rPr>
              <w:t xml:space="preserve"> with most children residing in quintiles </w:t>
            </w:r>
            <w:r w:rsidR="007E0604" w:rsidRPr="00AA6505">
              <w:rPr>
                <w:rFonts w:ascii="Calibri" w:hAnsi="Calibri" w:cs="Calibri"/>
                <w:sz w:val="22"/>
                <w:szCs w:val="22"/>
              </w:rPr>
              <w:t>2-4</w:t>
            </w:r>
            <w:r w:rsidRPr="00AA6505">
              <w:rPr>
                <w:rFonts w:ascii="Calibri" w:hAnsi="Calibri" w:cs="Calibri"/>
                <w:sz w:val="22"/>
                <w:szCs w:val="22"/>
              </w:rPr>
              <w:t>.  Looking at the service as a whole the mean SIMD is 2.</w:t>
            </w:r>
            <w:r w:rsidR="007E0604" w:rsidRPr="00AA6505">
              <w:rPr>
                <w:rFonts w:ascii="Calibri" w:hAnsi="Calibri" w:cs="Calibri"/>
                <w:sz w:val="22"/>
                <w:szCs w:val="22"/>
              </w:rPr>
              <w:t>9</w:t>
            </w:r>
            <w:r w:rsidRPr="00AA6505">
              <w:rPr>
                <w:rFonts w:ascii="Calibri" w:hAnsi="Calibri" w:cs="Calibri"/>
                <w:sz w:val="22"/>
                <w:szCs w:val="22"/>
              </w:rPr>
              <w:t xml:space="preserve"> with most children residing in quintiles </w:t>
            </w:r>
            <w:r w:rsidR="007E0604" w:rsidRPr="00AA6505">
              <w:rPr>
                <w:rFonts w:ascii="Calibri" w:hAnsi="Calibri" w:cs="Calibri"/>
                <w:sz w:val="22"/>
                <w:szCs w:val="22"/>
              </w:rPr>
              <w:t>2-4</w:t>
            </w:r>
            <w:r w:rsidRPr="00AA6505">
              <w:rPr>
                <w:rFonts w:ascii="Calibri" w:hAnsi="Calibri" w:cs="Calibri"/>
                <w:sz w:val="22"/>
                <w:szCs w:val="22"/>
              </w:rPr>
              <w:t>.</w:t>
            </w:r>
          </w:p>
        </w:tc>
      </w:tr>
      <w:tr w:rsidR="00841092" w14:paraId="20A6C1B0" w14:textId="77777777" w:rsidTr="00F31589">
        <w:trPr>
          <w:trHeight w:val="300"/>
        </w:trPr>
        <w:tc>
          <w:tcPr>
            <w:tcW w:w="1560" w:type="dxa"/>
            <w:tcBorders>
              <w:top w:val="single" w:sz="8" w:space="0" w:color="auto"/>
              <w:left w:val="single" w:sz="8" w:space="0" w:color="auto"/>
              <w:bottom w:val="single" w:sz="8" w:space="0" w:color="auto"/>
              <w:right w:val="single" w:sz="8" w:space="0" w:color="auto"/>
            </w:tcBorders>
          </w:tcPr>
          <w:p w14:paraId="2B9D0955" w14:textId="77777777" w:rsidR="00841092" w:rsidRPr="005308EB" w:rsidRDefault="00841092" w:rsidP="000F2B6A">
            <w:pPr>
              <w:rPr>
                <w:rFonts w:ascii="Calibri" w:hAnsi="Calibri" w:cs="Calibri"/>
                <w:b/>
                <w:bCs/>
              </w:rPr>
            </w:pPr>
            <w:r w:rsidRPr="005308EB">
              <w:rPr>
                <w:rFonts w:ascii="Calibri" w:hAnsi="Calibri" w:cs="Calibri"/>
                <w:b/>
                <w:bCs/>
              </w:rPr>
              <w:lastRenderedPageBreak/>
              <w:t>Vision, values and aims</w:t>
            </w:r>
          </w:p>
        </w:tc>
        <w:tc>
          <w:tcPr>
            <w:tcW w:w="14742" w:type="dxa"/>
            <w:tcBorders>
              <w:top w:val="nil"/>
              <w:left w:val="single" w:sz="8" w:space="0" w:color="auto"/>
              <w:bottom w:val="single" w:sz="8" w:space="0" w:color="auto"/>
              <w:right w:val="single" w:sz="8" w:space="0" w:color="auto"/>
            </w:tcBorders>
          </w:tcPr>
          <w:p w14:paraId="6E8EA690" w14:textId="16BDA194" w:rsidR="00AA6505" w:rsidRPr="00AA6505" w:rsidRDefault="002B4603" w:rsidP="000F2B6A">
            <w:pPr>
              <w:spacing w:after="0"/>
              <w:rPr>
                <w:rFonts w:ascii="Calibri" w:hAnsi="Calibri" w:cs="Calibri"/>
                <w:sz w:val="22"/>
                <w:szCs w:val="22"/>
              </w:rPr>
            </w:pPr>
            <w:r w:rsidRPr="001357ED">
              <w:rPr>
                <w:rFonts w:ascii="Calibri" w:hAnsi="Calibri" w:cs="Calibri"/>
                <w:b/>
                <w:bCs/>
                <w:sz w:val="22"/>
                <w:szCs w:val="22"/>
              </w:rPr>
              <w:t>Vision:</w:t>
            </w:r>
            <w:r w:rsidRPr="001357ED">
              <w:rPr>
                <w:rFonts w:ascii="Calibri" w:hAnsi="Calibri" w:cs="Calibri"/>
                <w:sz w:val="22"/>
                <w:szCs w:val="22"/>
              </w:rPr>
              <w:t xml:space="preserve"> </w:t>
            </w:r>
            <w:r w:rsidR="005177DD" w:rsidRPr="001357ED">
              <w:rPr>
                <w:rFonts w:ascii="Calibri" w:hAnsi="Calibri" w:cs="Calibri"/>
                <w:sz w:val="22"/>
                <w:szCs w:val="22"/>
              </w:rPr>
              <w:t>Families are our Focus; Children are Our Future</w:t>
            </w:r>
          </w:p>
          <w:p w14:paraId="0D40016E" w14:textId="038815EC" w:rsidR="00AA6505" w:rsidRPr="001357ED" w:rsidRDefault="002B4603" w:rsidP="000F2B6A">
            <w:pPr>
              <w:spacing w:after="0"/>
              <w:rPr>
                <w:rFonts w:ascii="Calibri" w:hAnsi="Calibri" w:cs="Calibri"/>
                <w:sz w:val="22"/>
                <w:szCs w:val="22"/>
              </w:rPr>
            </w:pPr>
            <w:r w:rsidRPr="001357ED">
              <w:rPr>
                <w:rFonts w:ascii="Calibri" w:hAnsi="Calibri" w:cs="Calibri"/>
                <w:b/>
                <w:bCs/>
                <w:sz w:val="22"/>
                <w:szCs w:val="22"/>
              </w:rPr>
              <w:t>Values:</w:t>
            </w:r>
            <w:r w:rsidRPr="001357ED">
              <w:rPr>
                <w:rFonts w:ascii="Calibri" w:hAnsi="Calibri" w:cs="Calibri"/>
                <w:sz w:val="22"/>
                <w:szCs w:val="22"/>
              </w:rPr>
              <w:t xml:space="preserve"> Be Kind, Play Together, Stay Safe, Love Learning, Celebrate Differences</w:t>
            </w:r>
          </w:p>
          <w:p w14:paraId="427BC0F8" w14:textId="24DE69A8" w:rsidR="00AA6505" w:rsidRPr="00AA6505" w:rsidRDefault="002B4603" w:rsidP="000F2B6A">
            <w:pPr>
              <w:spacing w:after="0"/>
              <w:rPr>
                <w:rFonts w:ascii="Calibri" w:hAnsi="Calibri" w:cs="Calibri"/>
                <w:sz w:val="22"/>
                <w:szCs w:val="22"/>
              </w:rPr>
            </w:pPr>
            <w:r w:rsidRPr="001357ED">
              <w:rPr>
                <w:rFonts w:ascii="Calibri" w:hAnsi="Calibri" w:cs="Calibri"/>
                <w:b/>
                <w:bCs/>
                <w:sz w:val="22"/>
                <w:szCs w:val="22"/>
              </w:rPr>
              <w:t>A</w:t>
            </w:r>
            <w:r w:rsidR="005177DD" w:rsidRPr="001357ED">
              <w:rPr>
                <w:rFonts w:ascii="Calibri" w:hAnsi="Calibri" w:cs="Calibri"/>
                <w:b/>
                <w:bCs/>
                <w:sz w:val="22"/>
                <w:szCs w:val="22"/>
              </w:rPr>
              <w:t>i</w:t>
            </w:r>
            <w:r w:rsidRPr="001357ED">
              <w:rPr>
                <w:rFonts w:ascii="Calibri" w:hAnsi="Calibri" w:cs="Calibri"/>
                <w:b/>
                <w:bCs/>
                <w:sz w:val="22"/>
                <w:szCs w:val="22"/>
              </w:rPr>
              <w:t>ms</w:t>
            </w:r>
            <w:r w:rsidR="005177DD" w:rsidRPr="001357ED">
              <w:rPr>
                <w:rFonts w:ascii="Calibri" w:hAnsi="Calibri" w:cs="Calibri"/>
                <w:b/>
                <w:bCs/>
                <w:sz w:val="22"/>
                <w:szCs w:val="22"/>
              </w:rPr>
              <w:t xml:space="preserve">: </w:t>
            </w:r>
            <w:r w:rsidR="005177DD" w:rsidRPr="001357ED">
              <w:rPr>
                <w:rFonts w:ascii="Calibri" w:hAnsi="Calibri" w:cs="Calibri"/>
                <w:sz w:val="22"/>
                <w:szCs w:val="22"/>
              </w:rPr>
              <w:t>Always treat others with love, care and respect; We play and share with our friends making sur everyone feels included; We stay safe by looking after our nursery and each other; We are curious and enjoy discovering new things indoor and out; We appreciate and respect everyone’s uniqueness.</w:t>
            </w:r>
          </w:p>
        </w:tc>
      </w:tr>
      <w:tr w:rsidR="006A00FF" w14:paraId="2E0AD5F4" w14:textId="77777777" w:rsidTr="000F2B6A">
        <w:trPr>
          <w:trHeight w:val="300"/>
        </w:trPr>
        <w:tc>
          <w:tcPr>
            <w:tcW w:w="1560" w:type="dxa"/>
            <w:tcBorders>
              <w:top w:val="single" w:sz="8" w:space="0" w:color="auto"/>
              <w:left w:val="single" w:sz="8" w:space="0" w:color="auto"/>
              <w:bottom w:val="single" w:sz="8" w:space="0" w:color="auto"/>
              <w:right w:val="single" w:sz="8" w:space="0" w:color="auto"/>
            </w:tcBorders>
          </w:tcPr>
          <w:p w14:paraId="38613D60" w14:textId="77777777" w:rsidR="006A00FF" w:rsidRPr="005308EB" w:rsidRDefault="006A00FF" w:rsidP="000F2B6A">
            <w:pPr>
              <w:rPr>
                <w:rFonts w:ascii="Calibri" w:hAnsi="Calibri" w:cs="Calibri"/>
                <w:b/>
                <w:bCs/>
              </w:rPr>
            </w:pPr>
            <w:r w:rsidRPr="005308EB">
              <w:rPr>
                <w:rFonts w:ascii="Calibri" w:hAnsi="Calibri" w:cs="Calibri"/>
                <w:b/>
                <w:bCs/>
              </w:rPr>
              <w:t xml:space="preserve">Attendance </w:t>
            </w:r>
          </w:p>
        </w:tc>
        <w:tc>
          <w:tcPr>
            <w:tcW w:w="14742" w:type="dxa"/>
            <w:tcBorders>
              <w:top w:val="nil"/>
              <w:left w:val="single" w:sz="8" w:space="0" w:color="auto"/>
              <w:bottom w:val="single" w:sz="8" w:space="0" w:color="auto"/>
              <w:right w:val="single" w:sz="8" w:space="0" w:color="auto"/>
            </w:tcBorders>
          </w:tcPr>
          <w:p w14:paraId="6F190612" w14:textId="739ED64F" w:rsidR="006A00FF" w:rsidRPr="00EB367A" w:rsidRDefault="006A00FF" w:rsidP="00EB367A">
            <w:pPr>
              <w:spacing w:after="0"/>
              <w:rPr>
                <w:rFonts w:ascii="Calibri" w:hAnsi="Calibri" w:cs="Calibri"/>
                <w:sz w:val="22"/>
                <w:szCs w:val="22"/>
                <w:lang w:val="en-GB"/>
              </w:rPr>
            </w:pPr>
            <w:r w:rsidRPr="00EB367A">
              <w:rPr>
                <w:rFonts w:ascii="Calibri" w:hAnsi="Calibri" w:cs="Calibri"/>
                <w:sz w:val="22"/>
                <w:szCs w:val="22"/>
                <w:lang w:val="en-GB"/>
              </w:rPr>
              <w:t>At Treetop Family Nurture Centre, we recognise that regular attendance supports children’s development, wellbeing, and sense of belonging. We promote positive attendance through a nurturing, family-focused approach and work closely with the health visiting service to provide early support where needed.</w:t>
            </w:r>
          </w:p>
        </w:tc>
      </w:tr>
      <w:tr w:rsidR="00841092" w14:paraId="3F8BE79D" w14:textId="77777777" w:rsidTr="00F31589">
        <w:trPr>
          <w:trHeight w:val="300"/>
        </w:trPr>
        <w:tc>
          <w:tcPr>
            <w:tcW w:w="1560" w:type="dxa"/>
            <w:tcBorders>
              <w:top w:val="single" w:sz="8" w:space="0" w:color="auto"/>
              <w:left w:val="single" w:sz="8" w:space="0" w:color="auto"/>
              <w:bottom w:val="single" w:sz="8" w:space="0" w:color="auto"/>
              <w:right w:val="single" w:sz="8" w:space="0" w:color="auto"/>
            </w:tcBorders>
          </w:tcPr>
          <w:p w14:paraId="273B26A0" w14:textId="77777777" w:rsidR="00841092" w:rsidRPr="005308EB" w:rsidRDefault="00841092" w:rsidP="000F2B6A">
            <w:pPr>
              <w:spacing w:after="0"/>
              <w:rPr>
                <w:rFonts w:ascii="Calibri" w:hAnsi="Calibri" w:cs="Calibri"/>
                <w:b/>
                <w:bCs/>
              </w:rPr>
            </w:pPr>
            <w:r w:rsidRPr="005308EB">
              <w:rPr>
                <w:rFonts w:ascii="Calibri" w:hAnsi="Calibri" w:cs="Calibri"/>
                <w:b/>
                <w:bCs/>
              </w:rPr>
              <w:t>Summary of consultation with stakeholders</w:t>
            </w:r>
          </w:p>
        </w:tc>
        <w:tc>
          <w:tcPr>
            <w:tcW w:w="14742" w:type="dxa"/>
            <w:tcBorders>
              <w:top w:val="single" w:sz="8" w:space="0" w:color="auto"/>
              <w:left w:val="single" w:sz="8" w:space="0" w:color="auto"/>
              <w:bottom w:val="single" w:sz="8" w:space="0" w:color="auto"/>
              <w:right w:val="single" w:sz="8" w:space="0" w:color="auto"/>
            </w:tcBorders>
          </w:tcPr>
          <w:p w14:paraId="488B10CF" w14:textId="3BA045B9" w:rsidR="00841092" w:rsidRPr="00841092" w:rsidRDefault="00841092" w:rsidP="00841092">
            <w:pPr>
              <w:spacing w:after="0"/>
              <w:rPr>
                <w:rFonts w:ascii="Calibri" w:hAnsi="Calibri" w:cs="Calibri"/>
                <w:sz w:val="22"/>
                <w:szCs w:val="22"/>
                <w:lang w:val="en-GB"/>
              </w:rPr>
            </w:pPr>
            <w:r w:rsidRPr="00841092">
              <w:rPr>
                <w:rFonts w:ascii="Calibri" w:hAnsi="Calibri" w:cs="Calibri"/>
                <w:sz w:val="22"/>
                <w:szCs w:val="22"/>
                <w:lang w:val="en-GB"/>
              </w:rPr>
              <w:t>At Treetop Family Nurture Centre, we place a strong emphasis on building collaborative relationships with families to support each child’s development and well-being. We actively seek and value parental input through a variety of channels to ensure our provision remains responsive, inclusive, and high quality.</w:t>
            </w:r>
            <w:r w:rsidR="0059229F">
              <w:rPr>
                <w:rFonts w:ascii="Calibri" w:hAnsi="Calibri" w:cs="Calibri"/>
                <w:sz w:val="22"/>
                <w:szCs w:val="22"/>
                <w:lang w:val="en-GB"/>
              </w:rPr>
              <w:t xml:space="preserve"> </w:t>
            </w:r>
            <w:r w:rsidRPr="00841092">
              <w:rPr>
                <w:rFonts w:ascii="Calibri" w:hAnsi="Calibri" w:cs="Calibri"/>
                <w:sz w:val="22"/>
                <w:szCs w:val="22"/>
                <w:lang w:val="en-GB"/>
              </w:rPr>
              <w:t>Feedback Collection Methods</w:t>
            </w:r>
            <w:r w:rsidRPr="0059229F">
              <w:rPr>
                <w:rFonts w:ascii="Calibri" w:hAnsi="Calibri" w:cs="Calibri"/>
                <w:sz w:val="22"/>
                <w:szCs w:val="22"/>
                <w:lang w:val="en-GB"/>
              </w:rPr>
              <w:t xml:space="preserve"> include</w:t>
            </w:r>
            <w:r w:rsidRPr="00841092">
              <w:rPr>
                <w:rFonts w:ascii="Calibri" w:hAnsi="Calibri" w:cs="Calibri"/>
                <w:sz w:val="22"/>
                <w:szCs w:val="22"/>
                <w:lang w:val="en-GB"/>
              </w:rPr>
              <w:t>:</w:t>
            </w:r>
          </w:p>
          <w:p w14:paraId="1A10BC74" w14:textId="4BBAA525" w:rsidR="00841092" w:rsidRPr="00841092" w:rsidRDefault="00841092" w:rsidP="00BC6E1D">
            <w:pPr>
              <w:numPr>
                <w:ilvl w:val="0"/>
                <w:numId w:val="2"/>
              </w:numPr>
              <w:spacing w:after="0"/>
              <w:rPr>
                <w:rFonts w:ascii="Calibri" w:hAnsi="Calibri" w:cs="Calibri"/>
                <w:sz w:val="22"/>
                <w:szCs w:val="22"/>
                <w:lang w:val="en-GB"/>
              </w:rPr>
            </w:pPr>
            <w:r w:rsidRPr="00841092">
              <w:rPr>
                <w:rFonts w:ascii="Calibri" w:hAnsi="Calibri" w:cs="Calibri"/>
                <w:sz w:val="22"/>
                <w:szCs w:val="22"/>
                <w:lang w:val="en-GB"/>
              </w:rPr>
              <w:t xml:space="preserve">Questionnaires: </w:t>
            </w:r>
            <w:r w:rsidRPr="0059229F">
              <w:rPr>
                <w:rFonts w:ascii="Calibri" w:hAnsi="Calibri" w:cs="Calibri"/>
                <w:sz w:val="22"/>
                <w:szCs w:val="22"/>
                <w:lang w:val="en-GB"/>
              </w:rPr>
              <w:t>D</w:t>
            </w:r>
            <w:r w:rsidRPr="00841092">
              <w:rPr>
                <w:rFonts w:ascii="Calibri" w:hAnsi="Calibri" w:cs="Calibri"/>
                <w:sz w:val="22"/>
                <w:szCs w:val="22"/>
                <w:lang w:val="en-GB"/>
              </w:rPr>
              <w:t xml:space="preserve">istributed </w:t>
            </w:r>
            <w:r w:rsidRPr="0059229F">
              <w:rPr>
                <w:rFonts w:ascii="Calibri" w:hAnsi="Calibri" w:cs="Calibri"/>
                <w:sz w:val="22"/>
                <w:szCs w:val="22"/>
                <w:lang w:val="en-GB"/>
              </w:rPr>
              <w:t xml:space="preserve">electronically </w:t>
            </w:r>
            <w:r w:rsidRPr="00841092">
              <w:rPr>
                <w:rFonts w:ascii="Calibri" w:hAnsi="Calibri" w:cs="Calibri"/>
                <w:sz w:val="22"/>
                <w:szCs w:val="22"/>
                <w:lang w:val="en-GB"/>
              </w:rPr>
              <w:t>to gather feedback on various aspects of our service, including communication, learning experiences, and the environment.</w:t>
            </w:r>
          </w:p>
          <w:p w14:paraId="0F1A6D29" w14:textId="767688A4" w:rsidR="00841092" w:rsidRPr="00841092" w:rsidRDefault="00841092" w:rsidP="00BC6E1D">
            <w:pPr>
              <w:numPr>
                <w:ilvl w:val="0"/>
                <w:numId w:val="2"/>
              </w:numPr>
              <w:spacing w:after="0"/>
              <w:rPr>
                <w:rFonts w:ascii="Calibri" w:hAnsi="Calibri" w:cs="Calibri"/>
                <w:sz w:val="22"/>
                <w:szCs w:val="22"/>
                <w:lang w:val="en-GB"/>
              </w:rPr>
            </w:pPr>
            <w:r w:rsidRPr="00841092">
              <w:rPr>
                <w:rFonts w:ascii="Calibri" w:hAnsi="Calibri" w:cs="Calibri"/>
                <w:sz w:val="22"/>
                <w:szCs w:val="22"/>
                <w:lang w:val="en-GB"/>
              </w:rPr>
              <w:t xml:space="preserve">Sessional Feedback: Informal feedback is encouraged throughout </w:t>
            </w:r>
            <w:r w:rsidRPr="0059229F">
              <w:rPr>
                <w:rFonts w:ascii="Calibri" w:hAnsi="Calibri" w:cs="Calibri"/>
                <w:sz w:val="22"/>
                <w:szCs w:val="22"/>
                <w:lang w:val="en-GB"/>
              </w:rPr>
              <w:t>the year</w:t>
            </w:r>
            <w:r w:rsidRPr="00841092">
              <w:rPr>
                <w:rFonts w:ascii="Calibri" w:hAnsi="Calibri" w:cs="Calibri"/>
                <w:sz w:val="22"/>
                <w:szCs w:val="22"/>
                <w:lang w:val="en-GB"/>
              </w:rPr>
              <w:t>, allowing staff to respond promptly to any concerns or suggestions.</w:t>
            </w:r>
          </w:p>
          <w:p w14:paraId="03DA6828" w14:textId="587D02CA" w:rsidR="00841092" w:rsidRPr="00841092" w:rsidRDefault="00841092" w:rsidP="00BC6E1D">
            <w:pPr>
              <w:numPr>
                <w:ilvl w:val="0"/>
                <w:numId w:val="2"/>
              </w:numPr>
              <w:spacing w:after="0"/>
              <w:rPr>
                <w:rFonts w:ascii="Calibri" w:hAnsi="Calibri" w:cs="Calibri"/>
                <w:sz w:val="22"/>
                <w:szCs w:val="22"/>
                <w:lang w:val="en-GB"/>
              </w:rPr>
            </w:pPr>
            <w:r w:rsidRPr="00841092">
              <w:rPr>
                <w:rFonts w:ascii="Calibri" w:hAnsi="Calibri" w:cs="Calibri"/>
                <w:sz w:val="22"/>
                <w:szCs w:val="22"/>
                <w:lang w:val="en-GB"/>
              </w:rPr>
              <w:t>Post-Event Reflections: After special events,</w:t>
            </w:r>
            <w:r w:rsidRPr="0059229F">
              <w:rPr>
                <w:rFonts w:ascii="Calibri" w:hAnsi="Calibri" w:cs="Calibri"/>
                <w:sz w:val="22"/>
                <w:szCs w:val="22"/>
                <w:lang w:val="en-GB"/>
              </w:rPr>
              <w:t xml:space="preserve"> and family learning offerings</w:t>
            </w:r>
            <w:r w:rsidRPr="00841092">
              <w:rPr>
                <w:rFonts w:ascii="Calibri" w:hAnsi="Calibri" w:cs="Calibri"/>
                <w:sz w:val="22"/>
                <w:szCs w:val="22"/>
                <w:lang w:val="en-GB"/>
              </w:rPr>
              <w:t xml:space="preserve"> we invite parents to share their thoughts and experiences, helping us evaluate the success and impact of these activities.</w:t>
            </w:r>
          </w:p>
          <w:p w14:paraId="234595AE" w14:textId="011240B5" w:rsidR="00841092" w:rsidRPr="0059229F" w:rsidRDefault="00841092" w:rsidP="00BC6E1D">
            <w:pPr>
              <w:numPr>
                <w:ilvl w:val="0"/>
                <w:numId w:val="2"/>
              </w:numPr>
              <w:spacing w:after="0"/>
              <w:rPr>
                <w:rFonts w:ascii="Calibri" w:hAnsi="Calibri" w:cs="Calibri"/>
                <w:sz w:val="22"/>
                <w:szCs w:val="22"/>
                <w:lang w:val="en-GB"/>
              </w:rPr>
            </w:pPr>
            <w:r w:rsidRPr="00841092">
              <w:rPr>
                <w:rFonts w:ascii="Calibri" w:hAnsi="Calibri" w:cs="Calibri"/>
                <w:sz w:val="22"/>
                <w:szCs w:val="22"/>
                <w:lang w:val="en-GB"/>
              </w:rPr>
              <w:t xml:space="preserve">Parent Forums: We host </w:t>
            </w:r>
            <w:r w:rsidRPr="0059229F">
              <w:rPr>
                <w:rFonts w:ascii="Calibri" w:hAnsi="Calibri" w:cs="Calibri"/>
                <w:sz w:val="22"/>
                <w:szCs w:val="22"/>
                <w:lang w:val="en-GB"/>
              </w:rPr>
              <w:t xml:space="preserve">termly </w:t>
            </w:r>
            <w:r w:rsidRPr="00841092">
              <w:rPr>
                <w:rFonts w:ascii="Calibri" w:hAnsi="Calibri" w:cs="Calibri"/>
                <w:sz w:val="22"/>
                <w:szCs w:val="22"/>
                <w:lang w:val="en-GB"/>
              </w:rPr>
              <w:t xml:space="preserve">forums where </w:t>
            </w:r>
            <w:r w:rsidRPr="0059229F">
              <w:rPr>
                <w:rFonts w:ascii="Calibri" w:hAnsi="Calibri" w:cs="Calibri"/>
                <w:sz w:val="22"/>
                <w:szCs w:val="22"/>
                <w:lang w:val="en-GB"/>
              </w:rPr>
              <w:t>parents and carers</w:t>
            </w:r>
            <w:r w:rsidRPr="00841092">
              <w:rPr>
                <w:rFonts w:ascii="Calibri" w:hAnsi="Calibri" w:cs="Calibri"/>
                <w:sz w:val="22"/>
                <w:szCs w:val="22"/>
                <w:lang w:val="en-GB"/>
              </w:rPr>
              <w:t xml:space="preserve"> can engage in open dialogue with </w:t>
            </w:r>
            <w:r w:rsidRPr="0059229F">
              <w:rPr>
                <w:rFonts w:ascii="Calibri" w:hAnsi="Calibri" w:cs="Calibri"/>
                <w:sz w:val="22"/>
                <w:szCs w:val="22"/>
                <w:lang w:val="en-GB"/>
              </w:rPr>
              <w:t>the</w:t>
            </w:r>
            <w:r w:rsidRPr="00841092">
              <w:rPr>
                <w:rFonts w:ascii="Calibri" w:hAnsi="Calibri" w:cs="Calibri"/>
                <w:sz w:val="22"/>
                <w:szCs w:val="22"/>
                <w:lang w:val="en-GB"/>
              </w:rPr>
              <w:t xml:space="preserve"> leadership</w:t>
            </w:r>
            <w:r w:rsidRPr="0059229F">
              <w:rPr>
                <w:rFonts w:ascii="Calibri" w:hAnsi="Calibri" w:cs="Calibri"/>
                <w:sz w:val="22"/>
                <w:szCs w:val="22"/>
                <w:lang w:val="en-GB"/>
              </w:rPr>
              <w:t xml:space="preserve"> team</w:t>
            </w:r>
            <w:r w:rsidRPr="00841092">
              <w:rPr>
                <w:rFonts w:ascii="Calibri" w:hAnsi="Calibri" w:cs="Calibri"/>
                <w:sz w:val="22"/>
                <w:szCs w:val="22"/>
                <w:lang w:val="en-GB"/>
              </w:rPr>
              <w:t xml:space="preserve">, contributing ideas and discussing developments within the </w:t>
            </w:r>
            <w:r w:rsidRPr="0059229F">
              <w:rPr>
                <w:rFonts w:ascii="Calibri" w:hAnsi="Calibri" w:cs="Calibri"/>
                <w:sz w:val="22"/>
                <w:szCs w:val="22"/>
                <w:lang w:val="en-GB"/>
              </w:rPr>
              <w:t>service.</w:t>
            </w:r>
          </w:p>
        </w:tc>
      </w:tr>
      <w:tr w:rsidR="00841092" w14:paraId="3016E848" w14:textId="77777777" w:rsidTr="00F31589">
        <w:trPr>
          <w:trHeight w:val="300"/>
        </w:trPr>
        <w:tc>
          <w:tcPr>
            <w:tcW w:w="1560" w:type="dxa"/>
            <w:tcBorders>
              <w:top w:val="single" w:sz="8" w:space="0" w:color="auto"/>
              <w:left w:val="single" w:sz="8" w:space="0" w:color="auto"/>
              <w:right w:val="single" w:sz="8" w:space="0" w:color="auto"/>
            </w:tcBorders>
          </w:tcPr>
          <w:p w14:paraId="13236E05" w14:textId="77777777" w:rsidR="00841092" w:rsidRPr="005308EB" w:rsidRDefault="00841092" w:rsidP="000F2B6A">
            <w:pPr>
              <w:spacing w:after="0"/>
              <w:rPr>
                <w:rFonts w:ascii="Calibri" w:hAnsi="Calibri" w:cs="Calibri"/>
                <w:b/>
                <w:bCs/>
              </w:rPr>
            </w:pPr>
            <w:r w:rsidRPr="005308EB">
              <w:rPr>
                <w:rFonts w:ascii="Calibri" w:hAnsi="Calibri" w:cs="Calibri"/>
                <w:b/>
                <w:bCs/>
              </w:rPr>
              <w:t>Cost of the School Day statement</w:t>
            </w:r>
          </w:p>
        </w:tc>
        <w:tc>
          <w:tcPr>
            <w:tcW w:w="14742" w:type="dxa"/>
            <w:tcBorders>
              <w:top w:val="single" w:sz="8" w:space="0" w:color="auto"/>
              <w:left w:val="single" w:sz="8" w:space="0" w:color="auto"/>
              <w:right w:val="single" w:sz="8" w:space="0" w:color="auto"/>
            </w:tcBorders>
          </w:tcPr>
          <w:p w14:paraId="450EE3E5" w14:textId="77777777" w:rsidR="0059229F" w:rsidRPr="0059229F" w:rsidRDefault="0059229F" w:rsidP="0059229F">
            <w:pPr>
              <w:spacing w:after="0"/>
              <w:rPr>
                <w:rFonts w:ascii="Calibri" w:hAnsi="Calibri" w:cs="Calibri"/>
                <w:sz w:val="22"/>
                <w:szCs w:val="22"/>
                <w:lang w:val="en-GB"/>
              </w:rPr>
            </w:pPr>
            <w:r w:rsidRPr="0059229F">
              <w:rPr>
                <w:rFonts w:ascii="Calibri" w:hAnsi="Calibri" w:cs="Calibri"/>
                <w:sz w:val="22"/>
                <w:szCs w:val="22"/>
                <w:lang w:val="en-GB"/>
              </w:rPr>
              <w:t>At Treetop Family Nurture Centre, we recognise the importance of reducing the cost of the nursery day for all children and families. We aim to remove barriers to play and learning. Our early learning and childcare is free at the point of entry, and we carefully consider the following areas:</w:t>
            </w:r>
          </w:p>
          <w:p w14:paraId="67499D3C" w14:textId="56A7FFE8" w:rsidR="0059229F" w:rsidRPr="00C26EB7" w:rsidRDefault="0059229F" w:rsidP="00BC6E1D">
            <w:pPr>
              <w:numPr>
                <w:ilvl w:val="0"/>
                <w:numId w:val="3"/>
              </w:numPr>
              <w:spacing w:after="0"/>
              <w:rPr>
                <w:rFonts w:ascii="Calibri" w:hAnsi="Calibri" w:cs="Calibri"/>
                <w:sz w:val="22"/>
                <w:szCs w:val="22"/>
                <w:lang w:val="en-GB"/>
              </w:rPr>
            </w:pPr>
            <w:r w:rsidRPr="00C26EB7">
              <w:rPr>
                <w:rFonts w:ascii="Calibri" w:hAnsi="Calibri" w:cs="Calibri"/>
                <w:sz w:val="22"/>
                <w:szCs w:val="22"/>
                <w:lang w:val="en-GB"/>
              </w:rPr>
              <w:t>Clothing</w:t>
            </w:r>
            <w:r w:rsidR="00C26EB7">
              <w:rPr>
                <w:rFonts w:ascii="Calibri" w:hAnsi="Calibri" w:cs="Calibri"/>
                <w:sz w:val="22"/>
                <w:szCs w:val="22"/>
                <w:lang w:val="en-GB"/>
              </w:rPr>
              <w:t xml:space="preserve">- </w:t>
            </w:r>
            <w:r w:rsidRPr="00C26EB7">
              <w:rPr>
                <w:rFonts w:ascii="Calibri" w:hAnsi="Calibri" w:cs="Calibri"/>
                <w:sz w:val="22"/>
                <w:szCs w:val="22"/>
                <w:lang w:val="en-GB"/>
              </w:rPr>
              <w:t xml:space="preserve">No formal uniform is required; donated clothing is available through our ‘Treetop Shop’. </w:t>
            </w:r>
          </w:p>
          <w:p w14:paraId="0E21E6DC" w14:textId="614F1929" w:rsidR="0059229F" w:rsidRPr="00C26EB7" w:rsidRDefault="0059229F" w:rsidP="00BC6E1D">
            <w:pPr>
              <w:numPr>
                <w:ilvl w:val="0"/>
                <w:numId w:val="3"/>
              </w:numPr>
              <w:spacing w:after="0"/>
              <w:rPr>
                <w:rFonts w:ascii="Calibri" w:hAnsi="Calibri" w:cs="Calibri"/>
                <w:sz w:val="22"/>
                <w:szCs w:val="22"/>
                <w:lang w:val="en-GB"/>
              </w:rPr>
            </w:pPr>
            <w:r w:rsidRPr="00C26EB7">
              <w:rPr>
                <w:rFonts w:ascii="Calibri" w:hAnsi="Calibri" w:cs="Calibri"/>
                <w:sz w:val="22"/>
                <w:szCs w:val="22"/>
                <w:lang w:val="en-GB"/>
              </w:rPr>
              <w:t>Travel</w:t>
            </w:r>
            <w:r w:rsidR="00C26EB7">
              <w:rPr>
                <w:rFonts w:ascii="Calibri" w:hAnsi="Calibri" w:cs="Calibri"/>
                <w:sz w:val="22"/>
                <w:szCs w:val="22"/>
                <w:lang w:val="en-GB"/>
              </w:rPr>
              <w:t>-</w:t>
            </w:r>
            <w:r w:rsidRPr="00C26EB7">
              <w:rPr>
                <w:rFonts w:ascii="Calibri" w:hAnsi="Calibri" w:cs="Calibri"/>
                <w:sz w:val="22"/>
                <w:szCs w:val="22"/>
                <w:lang w:val="en-GB"/>
              </w:rPr>
              <w:t xml:space="preserve"> Local trips are provided, with travel costs covered by the service. </w:t>
            </w:r>
          </w:p>
          <w:p w14:paraId="45A23427" w14:textId="53EA1C56" w:rsidR="0059229F" w:rsidRPr="00C26EB7" w:rsidRDefault="0059229F" w:rsidP="00BC6E1D">
            <w:pPr>
              <w:numPr>
                <w:ilvl w:val="0"/>
                <w:numId w:val="3"/>
              </w:numPr>
              <w:spacing w:after="0"/>
              <w:rPr>
                <w:rFonts w:ascii="Calibri" w:hAnsi="Calibri" w:cs="Calibri"/>
                <w:sz w:val="22"/>
                <w:szCs w:val="22"/>
                <w:lang w:val="en-GB"/>
              </w:rPr>
            </w:pPr>
            <w:r w:rsidRPr="00C26EB7">
              <w:rPr>
                <w:rFonts w:ascii="Calibri" w:hAnsi="Calibri" w:cs="Calibri"/>
                <w:sz w:val="22"/>
                <w:szCs w:val="22"/>
                <w:lang w:val="en-GB"/>
              </w:rPr>
              <w:t>Learning</w:t>
            </w:r>
            <w:r w:rsidR="00C26EB7">
              <w:rPr>
                <w:rFonts w:ascii="Calibri" w:hAnsi="Calibri" w:cs="Calibri"/>
                <w:sz w:val="22"/>
                <w:szCs w:val="22"/>
                <w:lang w:val="en-GB"/>
              </w:rPr>
              <w:t xml:space="preserve">- </w:t>
            </w:r>
            <w:r w:rsidRPr="00C26EB7">
              <w:rPr>
                <w:rFonts w:ascii="Calibri" w:hAnsi="Calibri" w:cs="Calibri"/>
                <w:sz w:val="22"/>
                <w:szCs w:val="22"/>
                <w:lang w:val="en-GB"/>
              </w:rPr>
              <w:t xml:space="preserve">All resources are free to ensure equal access. </w:t>
            </w:r>
          </w:p>
          <w:p w14:paraId="7AB798C7" w14:textId="6FD12F6C" w:rsidR="0059229F" w:rsidRPr="00C26EB7" w:rsidRDefault="0059229F" w:rsidP="00BC6E1D">
            <w:pPr>
              <w:numPr>
                <w:ilvl w:val="0"/>
                <w:numId w:val="3"/>
              </w:numPr>
              <w:spacing w:after="0"/>
              <w:rPr>
                <w:rFonts w:ascii="Calibri" w:hAnsi="Calibri" w:cs="Calibri"/>
                <w:sz w:val="22"/>
                <w:szCs w:val="22"/>
                <w:lang w:val="en-GB"/>
              </w:rPr>
            </w:pPr>
            <w:r w:rsidRPr="00C26EB7">
              <w:rPr>
                <w:rFonts w:ascii="Calibri" w:hAnsi="Calibri" w:cs="Calibri"/>
                <w:sz w:val="22"/>
                <w:szCs w:val="22"/>
                <w:lang w:val="en-GB"/>
              </w:rPr>
              <w:t>Friendship &amp; Community</w:t>
            </w:r>
            <w:r w:rsidR="00C26EB7">
              <w:rPr>
                <w:rFonts w:ascii="Calibri" w:hAnsi="Calibri" w:cs="Calibri"/>
                <w:sz w:val="22"/>
                <w:szCs w:val="22"/>
                <w:lang w:val="en-GB"/>
              </w:rPr>
              <w:t xml:space="preserve">- </w:t>
            </w:r>
            <w:r w:rsidRPr="00C26EB7">
              <w:rPr>
                <w:rFonts w:ascii="Calibri" w:hAnsi="Calibri" w:cs="Calibri"/>
                <w:sz w:val="22"/>
                <w:szCs w:val="22"/>
                <w:lang w:val="en-GB"/>
              </w:rPr>
              <w:t xml:space="preserve">Free events and sessions help build strong family and community connections. </w:t>
            </w:r>
          </w:p>
          <w:p w14:paraId="706CF79C" w14:textId="5F37837C" w:rsidR="0059229F" w:rsidRPr="00C26EB7" w:rsidRDefault="0059229F" w:rsidP="00BC6E1D">
            <w:pPr>
              <w:numPr>
                <w:ilvl w:val="0"/>
                <w:numId w:val="3"/>
              </w:numPr>
              <w:spacing w:after="0"/>
              <w:rPr>
                <w:rFonts w:ascii="Calibri" w:hAnsi="Calibri" w:cs="Calibri"/>
                <w:sz w:val="22"/>
                <w:szCs w:val="22"/>
                <w:lang w:val="en-GB"/>
              </w:rPr>
            </w:pPr>
            <w:r w:rsidRPr="00C26EB7">
              <w:rPr>
                <w:rFonts w:ascii="Calibri" w:hAnsi="Calibri" w:cs="Calibri"/>
                <w:sz w:val="22"/>
                <w:szCs w:val="22"/>
                <w:lang w:val="en-GB"/>
              </w:rPr>
              <w:t>Trips and Outings</w:t>
            </w:r>
            <w:r w:rsidR="00C26EB7">
              <w:rPr>
                <w:rFonts w:ascii="Calibri" w:hAnsi="Calibri" w:cs="Calibri"/>
                <w:sz w:val="22"/>
                <w:szCs w:val="22"/>
                <w:lang w:val="en-GB"/>
              </w:rPr>
              <w:t xml:space="preserve">- </w:t>
            </w:r>
            <w:r w:rsidRPr="00C26EB7">
              <w:rPr>
                <w:rFonts w:ascii="Calibri" w:hAnsi="Calibri" w:cs="Calibri"/>
                <w:sz w:val="22"/>
                <w:szCs w:val="22"/>
                <w:lang w:val="en-GB"/>
              </w:rPr>
              <w:t xml:space="preserve">All outings are fully funded by the service. </w:t>
            </w:r>
          </w:p>
          <w:p w14:paraId="1F641C7A" w14:textId="5E4CB813" w:rsidR="0059229F" w:rsidRPr="00C26EB7" w:rsidRDefault="0059229F" w:rsidP="00BC6E1D">
            <w:pPr>
              <w:numPr>
                <w:ilvl w:val="0"/>
                <w:numId w:val="3"/>
              </w:numPr>
              <w:spacing w:after="0"/>
              <w:rPr>
                <w:rFonts w:ascii="Calibri" w:hAnsi="Calibri" w:cs="Calibri"/>
                <w:sz w:val="22"/>
                <w:szCs w:val="22"/>
                <w:lang w:val="en-GB"/>
              </w:rPr>
            </w:pPr>
            <w:r w:rsidRPr="00C26EB7">
              <w:rPr>
                <w:rFonts w:ascii="Calibri" w:hAnsi="Calibri" w:cs="Calibri"/>
                <w:sz w:val="22"/>
                <w:szCs w:val="22"/>
                <w:lang w:val="en-GB"/>
              </w:rPr>
              <w:t>Meal and Snack Provision</w:t>
            </w:r>
            <w:r w:rsidR="00C26EB7">
              <w:rPr>
                <w:rFonts w:ascii="Calibri" w:hAnsi="Calibri" w:cs="Calibri"/>
                <w:sz w:val="22"/>
                <w:szCs w:val="22"/>
                <w:lang w:val="en-GB"/>
              </w:rPr>
              <w:t xml:space="preserve">- </w:t>
            </w:r>
            <w:r w:rsidRPr="00C26EB7">
              <w:rPr>
                <w:rFonts w:ascii="Calibri" w:hAnsi="Calibri" w:cs="Calibri"/>
                <w:sz w:val="22"/>
                <w:szCs w:val="22"/>
                <w:lang w:val="en-GB"/>
              </w:rPr>
              <w:t xml:space="preserve">Healthy snacks and meals are provided at no cost. </w:t>
            </w:r>
          </w:p>
          <w:p w14:paraId="51407009" w14:textId="75AE8D12" w:rsidR="0059229F" w:rsidRPr="009A2872" w:rsidRDefault="0059229F" w:rsidP="00BC6E1D">
            <w:pPr>
              <w:numPr>
                <w:ilvl w:val="0"/>
                <w:numId w:val="3"/>
              </w:numPr>
              <w:spacing w:after="0"/>
              <w:rPr>
                <w:rFonts w:ascii="Calibri" w:hAnsi="Calibri" w:cs="Calibri"/>
                <w:sz w:val="22"/>
                <w:szCs w:val="22"/>
                <w:lang w:val="en-GB"/>
              </w:rPr>
            </w:pPr>
            <w:r w:rsidRPr="00C26EB7">
              <w:rPr>
                <w:rFonts w:ascii="Calibri" w:hAnsi="Calibri" w:cs="Calibri"/>
                <w:sz w:val="22"/>
                <w:szCs w:val="22"/>
                <w:lang w:val="en-GB"/>
              </w:rPr>
              <w:t>Family Engagement Opportunities</w:t>
            </w:r>
            <w:r w:rsidR="00C26EB7">
              <w:rPr>
                <w:rFonts w:ascii="Calibri" w:hAnsi="Calibri" w:cs="Calibri"/>
                <w:sz w:val="22"/>
                <w:szCs w:val="22"/>
                <w:lang w:val="en-GB"/>
              </w:rPr>
              <w:t xml:space="preserve">- </w:t>
            </w:r>
            <w:r w:rsidRPr="00C26EB7">
              <w:rPr>
                <w:rFonts w:ascii="Calibri" w:hAnsi="Calibri" w:cs="Calibri"/>
                <w:sz w:val="22"/>
                <w:szCs w:val="22"/>
                <w:lang w:val="en-GB"/>
              </w:rPr>
              <w:t>We offer a range of free activities for families to engage in their child’s learning, including stay-and-play sessions, special events, forest kindergarten, and more. These are inclusive, accessible, and support family wellbeing.</w:t>
            </w:r>
            <w:r w:rsidR="009A2872" w:rsidRPr="00C26EB7">
              <w:rPr>
                <w:rFonts w:ascii="Calibri" w:hAnsi="Calibri" w:cs="Calibri"/>
                <w:sz w:val="22"/>
                <w:szCs w:val="22"/>
                <w:lang w:val="en-GB"/>
              </w:rPr>
              <w:t xml:space="preserve"> We also work in partnership with Café Inc during school holiday periods at our Inverkeithing building.</w:t>
            </w:r>
          </w:p>
        </w:tc>
      </w:tr>
    </w:tbl>
    <w:p w14:paraId="764E03F2" w14:textId="77777777" w:rsidR="00841092" w:rsidRDefault="00841092" w:rsidP="00841092">
      <w:pPr>
        <w:spacing w:after="0"/>
        <w:jc w:val="both"/>
        <w:rPr>
          <w:rFonts w:ascii="Calibri" w:eastAsia="Calibri" w:hAnsi="Calibri" w:cs="Calibri"/>
          <w:b/>
          <w:bCs/>
          <w:sz w:val="28"/>
          <w:szCs w:val="28"/>
        </w:rPr>
      </w:pPr>
    </w:p>
    <w:tbl>
      <w:tblPr>
        <w:tblW w:w="16160" w:type="dxa"/>
        <w:tblInd w:w="-114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544"/>
        <w:gridCol w:w="2126"/>
        <w:gridCol w:w="567"/>
        <w:gridCol w:w="2127"/>
        <w:gridCol w:w="567"/>
        <w:gridCol w:w="2126"/>
        <w:gridCol w:w="5103"/>
      </w:tblGrid>
      <w:tr w:rsidR="00841092" w14:paraId="7EBED344" w14:textId="77777777" w:rsidTr="00F31589">
        <w:trPr>
          <w:trHeight w:val="300"/>
        </w:trPr>
        <w:tc>
          <w:tcPr>
            <w:tcW w:w="16160" w:type="dxa"/>
            <w:gridSpan w:val="7"/>
            <w:tcBorders>
              <w:top w:val="single" w:sz="8" w:space="0" w:color="auto"/>
              <w:left w:val="single" w:sz="8" w:space="0" w:color="auto"/>
              <w:bottom w:val="single" w:sz="8" w:space="0" w:color="auto"/>
              <w:right w:val="single" w:sz="8" w:space="0" w:color="auto"/>
            </w:tcBorders>
            <w:shd w:val="clear" w:color="auto" w:fill="013E51"/>
          </w:tcPr>
          <w:p w14:paraId="29FA3FD8" w14:textId="77777777" w:rsidR="00841092" w:rsidRDefault="00841092" w:rsidP="000F2B6A">
            <w:pPr>
              <w:spacing w:after="0"/>
              <w:ind w:right="-90"/>
              <w:jc w:val="center"/>
              <w:rPr>
                <w:rFonts w:ascii="Arial" w:eastAsia="Arial" w:hAnsi="Arial" w:cs="Arial"/>
                <w:b/>
                <w:bCs/>
                <w:color w:val="FFFFFF" w:themeColor="background1"/>
                <w:sz w:val="32"/>
                <w:szCs w:val="32"/>
              </w:rPr>
            </w:pPr>
          </w:p>
          <w:p w14:paraId="00700EB9" w14:textId="77777777" w:rsidR="00841092" w:rsidRPr="0037716C" w:rsidRDefault="00841092" w:rsidP="000F2B6A">
            <w:pPr>
              <w:spacing w:after="0"/>
              <w:ind w:right="-90"/>
              <w:jc w:val="center"/>
              <w:rPr>
                <w:rFonts w:ascii="Calibri" w:hAnsi="Calibri" w:cs="Calibri"/>
                <w:b/>
                <w:bCs/>
                <w:sz w:val="28"/>
                <w:szCs w:val="28"/>
              </w:rPr>
            </w:pPr>
            <w:r w:rsidRPr="0037716C">
              <w:rPr>
                <w:rFonts w:ascii="Calibri" w:hAnsi="Calibri" w:cs="Calibri"/>
                <w:b/>
                <w:bCs/>
                <w:sz w:val="28"/>
                <w:szCs w:val="28"/>
              </w:rPr>
              <w:t>Summary of Progress and Impact from last session’s Improvement Plan and Next Steps</w:t>
            </w:r>
          </w:p>
          <w:p w14:paraId="65F18D19" w14:textId="77777777" w:rsidR="00841092" w:rsidRDefault="00841092" w:rsidP="000F2B6A">
            <w:pPr>
              <w:spacing w:after="0"/>
              <w:ind w:right="-90"/>
              <w:jc w:val="center"/>
            </w:pPr>
            <w:r w:rsidRPr="00F7530B">
              <w:rPr>
                <w:rFonts w:ascii="Arial" w:eastAsia="Arial" w:hAnsi="Arial" w:cs="Arial"/>
                <w:b/>
                <w:bCs/>
                <w:color w:val="FFFFFF" w:themeColor="background1"/>
                <w:sz w:val="36"/>
                <w:szCs w:val="36"/>
              </w:rPr>
              <w:t xml:space="preserve"> </w:t>
            </w:r>
          </w:p>
        </w:tc>
      </w:tr>
      <w:tr w:rsidR="00841092" w:rsidRPr="00AB13CF" w14:paraId="3861D97E" w14:textId="77777777" w:rsidTr="00F31589">
        <w:trPr>
          <w:trHeight w:val="300"/>
        </w:trPr>
        <w:tc>
          <w:tcPr>
            <w:tcW w:w="16160" w:type="dxa"/>
            <w:gridSpan w:val="7"/>
            <w:tcBorders>
              <w:top w:val="single" w:sz="8" w:space="0" w:color="auto"/>
              <w:left w:val="single" w:sz="8" w:space="0" w:color="auto"/>
              <w:bottom w:val="single" w:sz="8" w:space="0" w:color="auto"/>
              <w:right w:val="single" w:sz="8" w:space="0" w:color="auto"/>
            </w:tcBorders>
          </w:tcPr>
          <w:p w14:paraId="79BBE58A" w14:textId="7B01D142" w:rsidR="00F715E1" w:rsidRPr="00672B6A" w:rsidRDefault="00841092" w:rsidP="000F2B6A">
            <w:pPr>
              <w:rPr>
                <w:rFonts w:ascii="Calibri" w:eastAsia="Arial" w:hAnsi="Calibri" w:cs="Calibri"/>
                <w:sz w:val="22"/>
                <w:szCs w:val="22"/>
              </w:rPr>
            </w:pPr>
            <w:r w:rsidRPr="00F715E1">
              <w:rPr>
                <w:rFonts w:ascii="Calibri" w:eastAsia="Arial" w:hAnsi="Calibri" w:cs="Calibri"/>
                <w:sz w:val="22"/>
                <w:szCs w:val="22"/>
              </w:rPr>
              <w:t>School Improvement Priority 1:</w:t>
            </w:r>
            <w:r w:rsidR="00672B6A">
              <w:rPr>
                <w:rFonts w:ascii="Calibri" w:eastAsia="Arial" w:hAnsi="Calibri" w:cs="Calibri"/>
                <w:sz w:val="22"/>
                <w:szCs w:val="22"/>
              </w:rPr>
              <w:t xml:space="preserve"> </w:t>
            </w:r>
            <w:r w:rsidR="00F715E1" w:rsidRPr="00F715E1">
              <w:rPr>
                <w:rFonts w:ascii="Calibri" w:hAnsi="Calibri" w:cs="Calibri"/>
                <w:sz w:val="22"/>
                <w:szCs w:val="22"/>
              </w:rPr>
              <w:t xml:space="preserve">Children are at the </w:t>
            </w:r>
            <w:proofErr w:type="spellStart"/>
            <w:r w:rsidR="00F715E1" w:rsidRPr="00F715E1">
              <w:rPr>
                <w:rFonts w:ascii="Calibri" w:hAnsi="Calibri" w:cs="Calibri"/>
                <w:sz w:val="22"/>
                <w:szCs w:val="22"/>
              </w:rPr>
              <w:t>centre</w:t>
            </w:r>
            <w:proofErr w:type="spellEnd"/>
            <w:r w:rsidR="00F715E1" w:rsidRPr="00F715E1">
              <w:rPr>
                <w:rFonts w:ascii="Calibri" w:hAnsi="Calibri" w:cs="Calibri"/>
                <w:sz w:val="22"/>
                <w:szCs w:val="22"/>
              </w:rPr>
              <w:t xml:space="preserve"> of curriculum design and development and staff adopt shared pedagogy promoting high quality learning and teaching.</w:t>
            </w:r>
          </w:p>
        </w:tc>
      </w:tr>
      <w:tr w:rsidR="00841092" w:rsidRPr="00AB13CF" w14:paraId="124801CD" w14:textId="77777777" w:rsidTr="00F31589">
        <w:trPr>
          <w:trHeight w:val="300"/>
        </w:trPr>
        <w:tc>
          <w:tcPr>
            <w:tcW w:w="16160" w:type="dxa"/>
            <w:gridSpan w:val="7"/>
            <w:tcBorders>
              <w:top w:val="single" w:sz="8" w:space="0" w:color="auto"/>
              <w:left w:val="single" w:sz="8" w:space="0" w:color="auto"/>
              <w:bottom w:val="single" w:sz="8" w:space="0" w:color="auto"/>
              <w:right w:val="single" w:sz="8" w:space="0" w:color="auto"/>
            </w:tcBorders>
          </w:tcPr>
          <w:p w14:paraId="0FC2C6E3" w14:textId="77777777" w:rsidR="00672B6A" w:rsidRDefault="00841092" w:rsidP="00672B6A">
            <w:pPr>
              <w:pStyle w:val="paragraph"/>
              <w:spacing w:before="0" w:beforeAutospacing="0" w:after="0" w:afterAutospacing="0"/>
              <w:ind w:right="-45"/>
              <w:textAlignment w:val="baseline"/>
              <w:rPr>
                <w:rFonts w:ascii="Calibri" w:eastAsia="Arial" w:hAnsi="Calibri" w:cs="Calibri"/>
                <w:sz w:val="22"/>
                <w:szCs w:val="22"/>
              </w:rPr>
            </w:pPr>
            <w:r w:rsidRPr="00AB13CF">
              <w:rPr>
                <w:rFonts w:ascii="Calibri" w:eastAsia="Arial" w:hAnsi="Calibri" w:cs="Calibri"/>
                <w:sz w:val="22"/>
                <w:szCs w:val="22"/>
              </w:rPr>
              <w:t>HGIOS 4/HGIOELC Quality Indicators:</w:t>
            </w:r>
            <w:r w:rsidR="00672B6A">
              <w:rPr>
                <w:rFonts w:ascii="Calibri" w:eastAsia="Arial" w:hAnsi="Calibri" w:cs="Calibri"/>
                <w:sz w:val="22"/>
                <w:szCs w:val="22"/>
              </w:rPr>
              <w:t xml:space="preserve"> </w:t>
            </w:r>
          </w:p>
          <w:p w14:paraId="39E45E41" w14:textId="77777777" w:rsidR="00672B6A" w:rsidRDefault="00672B6A" w:rsidP="00672B6A">
            <w:pPr>
              <w:pStyle w:val="paragraph"/>
              <w:spacing w:before="0" w:beforeAutospacing="0" w:after="0" w:afterAutospacing="0"/>
              <w:ind w:right="-45"/>
              <w:textAlignment w:val="baseline"/>
              <w:rPr>
                <w:rFonts w:ascii="Calibri" w:eastAsia="Arial" w:hAnsi="Calibri" w:cs="Calibri"/>
                <w:sz w:val="22"/>
                <w:szCs w:val="22"/>
              </w:rPr>
            </w:pPr>
          </w:p>
          <w:p w14:paraId="177C1E7D" w14:textId="77777777" w:rsidR="00672B6A" w:rsidRDefault="00672B6A" w:rsidP="00672B6A">
            <w:pPr>
              <w:pStyle w:val="paragraph"/>
              <w:spacing w:before="0" w:beforeAutospacing="0" w:after="0" w:afterAutospacing="0"/>
              <w:ind w:right="-45"/>
              <w:textAlignment w:val="baseline"/>
              <w:rPr>
                <w:rStyle w:val="eop"/>
              </w:rPr>
            </w:pPr>
            <w:r>
              <w:rPr>
                <w:rStyle w:val="normaltextrun"/>
                <w:rFonts w:ascii="Arial" w:hAnsi="Arial" w:cs="Arial"/>
                <w:sz w:val="20"/>
                <w:szCs w:val="20"/>
              </w:rPr>
              <w:t>1.1 Self-evaluation for self-improvement</w:t>
            </w:r>
          </w:p>
          <w:p w14:paraId="3692112E" w14:textId="77777777" w:rsidR="00672B6A" w:rsidRDefault="00672B6A" w:rsidP="00672B6A">
            <w:pPr>
              <w:pStyle w:val="paragraph"/>
              <w:spacing w:before="0" w:beforeAutospacing="0" w:after="0" w:afterAutospacing="0"/>
              <w:ind w:right="-45"/>
              <w:textAlignment w:val="baseline"/>
              <w:rPr>
                <w:rStyle w:val="eop"/>
              </w:rPr>
            </w:pPr>
            <w:r>
              <w:rPr>
                <w:rStyle w:val="normaltextrun"/>
                <w:rFonts w:ascii="Arial" w:hAnsi="Arial" w:cs="Arial"/>
                <w:sz w:val="20"/>
                <w:szCs w:val="20"/>
              </w:rPr>
              <w:lastRenderedPageBreak/>
              <w:t>1.3 Leadership of change</w:t>
            </w:r>
          </w:p>
          <w:p w14:paraId="43F7659F" w14:textId="0B64D6D3" w:rsidR="00672B6A" w:rsidRDefault="00672B6A" w:rsidP="00672B6A">
            <w:pPr>
              <w:pStyle w:val="paragraph"/>
              <w:spacing w:before="0" w:beforeAutospacing="0" w:after="0" w:afterAutospacing="0"/>
              <w:ind w:right="-45"/>
              <w:textAlignment w:val="baseline"/>
              <w:rPr>
                <w:rFonts w:ascii="Segoe UI" w:hAnsi="Segoe UI" w:cs="Segoe UI"/>
                <w:sz w:val="18"/>
                <w:szCs w:val="18"/>
              </w:rPr>
            </w:pPr>
            <w:r>
              <w:rPr>
                <w:rStyle w:val="normaltextrun"/>
                <w:rFonts w:ascii="Arial" w:hAnsi="Arial" w:cs="Arial"/>
                <w:sz w:val="20"/>
                <w:szCs w:val="20"/>
              </w:rPr>
              <w:t>1.5 Management of resources to promote equity</w:t>
            </w:r>
            <w:r>
              <w:rPr>
                <w:rStyle w:val="eop"/>
                <w:rFonts w:ascii="Arial" w:hAnsi="Arial"/>
                <w:sz w:val="20"/>
              </w:rPr>
              <w:t> </w:t>
            </w:r>
          </w:p>
          <w:p w14:paraId="1CE18214" w14:textId="05025098" w:rsidR="00841092" w:rsidRPr="00672B6A" w:rsidRDefault="00841092" w:rsidP="000F2B6A">
            <w:pPr>
              <w:spacing w:after="0"/>
              <w:ind w:right="-90"/>
              <w:rPr>
                <w:rFonts w:ascii="Calibri" w:eastAsia="Arial" w:hAnsi="Calibri" w:cs="Calibri"/>
                <w:sz w:val="22"/>
                <w:szCs w:val="22"/>
                <w:lang w:val="en-GB"/>
              </w:rPr>
            </w:pPr>
          </w:p>
        </w:tc>
      </w:tr>
      <w:tr w:rsidR="00841092" w:rsidRPr="00AB13CF" w14:paraId="2AE78F39" w14:textId="77777777" w:rsidTr="00F31589">
        <w:trPr>
          <w:trHeight w:val="300"/>
        </w:trPr>
        <w:tc>
          <w:tcPr>
            <w:tcW w:w="3544" w:type="dxa"/>
            <w:tcBorders>
              <w:top w:val="single" w:sz="8" w:space="0" w:color="auto"/>
              <w:left w:val="single" w:sz="8" w:space="0" w:color="auto"/>
              <w:bottom w:val="single" w:sz="8" w:space="0" w:color="auto"/>
              <w:right w:val="single" w:sz="8" w:space="0" w:color="auto"/>
            </w:tcBorders>
          </w:tcPr>
          <w:p w14:paraId="6F79C25A" w14:textId="77777777" w:rsidR="00841092" w:rsidRPr="00AB13CF" w:rsidRDefault="00841092" w:rsidP="000F2B6A">
            <w:pPr>
              <w:spacing w:after="0"/>
              <w:ind w:right="-90"/>
              <w:rPr>
                <w:rFonts w:ascii="Calibri" w:eastAsia="Arial" w:hAnsi="Calibri" w:cs="Calibri"/>
                <w:sz w:val="22"/>
                <w:szCs w:val="22"/>
              </w:rPr>
            </w:pPr>
            <w:r w:rsidRPr="00AB13CF">
              <w:rPr>
                <w:rFonts w:ascii="Calibri" w:eastAsia="Arial" w:hAnsi="Calibri" w:cs="Calibri"/>
                <w:sz w:val="22"/>
                <w:szCs w:val="22"/>
              </w:rPr>
              <w:lastRenderedPageBreak/>
              <w:t>Has this priority been:</w:t>
            </w:r>
          </w:p>
          <w:p w14:paraId="2D21EF55" w14:textId="77777777" w:rsidR="00841092" w:rsidRPr="00AB13CF" w:rsidRDefault="00841092" w:rsidP="000F2B6A">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tcPr>
          <w:p w14:paraId="09E75471" w14:textId="77777777" w:rsidR="00841092" w:rsidRPr="00AB13CF" w:rsidRDefault="00841092" w:rsidP="000F2B6A">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tcPr>
          <w:p w14:paraId="0A9F2E3F" w14:textId="51D0D138" w:rsidR="00841092" w:rsidRPr="00AB13CF" w:rsidRDefault="00C3359D" w:rsidP="000F2B6A">
            <w:pPr>
              <w:spacing w:after="0"/>
              <w:ind w:right="-90"/>
              <w:rPr>
                <w:rFonts w:ascii="Calibri" w:eastAsia="Arial" w:hAnsi="Calibri" w:cs="Calibri"/>
                <w:sz w:val="22"/>
                <w:szCs w:val="22"/>
              </w:rPr>
            </w:pPr>
            <w:r>
              <w:rPr>
                <w:rFonts w:ascii="Calibri" w:eastAsia="Arial" w:hAnsi="Calibri" w:cs="Calibri"/>
                <w:sz w:val="22"/>
                <w:szCs w:val="22"/>
              </w:rPr>
              <w:t>x</w:t>
            </w:r>
          </w:p>
        </w:tc>
        <w:tc>
          <w:tcPr>
            <w:tcW w:w="2127" w:type="dxa"/>
            <w:tcBorders>
              <w:top w:val="single" w:sz="8" w:space="0" w:color="auto"/>
              <w:left w:val="single" w:sz="8" w:space="0" w:color="auto"/>
              <w:bottom w:val="single" w:sz="8" w:space="0" w:color="auto"/>
              <w:right w:val="single" w:sz="8" w:space="0" w:color="auto"/>
            </w:tcBorders>
          </w:tcPr>
          <w:p w14:paraId="17BDED66" w14:textId="77777777" w:rsidR="00841092" w:rsidRPr="00AB13CF" w:rsidRDefault="00841092" w:rsidP="000F2B6A">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tcPr>
          <w:p w14:paraId="6C49129B" w14:textId="77777777" w:rsidR="00841092" w:rsidRPr="00AB13CF" w:rsidRDefault="00841092" w:rsidP="000F2B6A">
            <w:pPr>
              <w:spacing w:after="0"/>
              <w:ind w:right="-90"/>
              <w:rPr>
                <w:rFonts w:ascii="Calibri" w:eastAsia="Arial" w:hAnsi="Calibri" w:cs="Calibri"/>
                <w:sz w:val="22"/>
                <w:szCs w:val="22"/>
              </w:rPr>
            </w:pPr>
          </w:p>
        </w:tc>
        <w:tc>
          <w:tcPr>
            <w:tcW w:w="2126" w:type="dxa"/>
            <w:tcBorders>
              <w:top w:val="single" w:sz="8" w:space="0" w:color="auto"/>
              <w:left w:val="single" w:sz="8" w:space="0" w:color="auto"/>
              <w:bottom w:val="single" w:sz="8" w:space="0" w:color="auto"/>
              <w:right w:val="single" w:sz="8" w:space="0" w:color="auto"/>
            </w:tcBorders>
          </w:tcPr>
          <w:p w14:paraId="4A5BB91F" w14:textId="77777777" w:rsidR="00841092" w:rsidRPr="00AB13CF" w:rsidRDefault="00841092" w:rsidP="000F2B6A">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103" w:type="dxa"/>
            <w:tcBorders>
              <w:top w:val="single" w:sz="8" w:space="0" w:color="auto"/>
              <w:left w:val="single" w:sz="8" w:space="0" w:color="auto"/>
              <w:bottom w:val="single" w:sz="8" w:space="0" w:color="auto"/>
              <w:right w:val="single" w:sz="8" w:space="0" w:color="auto"/>
            </w:tcBorders>
          </w:tcPr>
          <w:p w14:paraId="3BD9BAFF" w14:textId="77777777" w:rsidR="00841092" w:rsidRPr="00AB13CF" w:rsidRDefault="00841092" w:rsidP="000F2B6A">
            <w:pPr>
              <w:spacing w:after="0"/>
              <w:ind w:right="-90"/>
              <w:rPr>
                <w:rFonts w:ascii="Calibri" w:eastAsia="Arial" w:hAnsi="Calibri" w:cs="Calibri"/>
                <w:sz w:val="22"/>
                <w:szCs w:val="22"/>
              </w:rPr>
            </w:pPr>
          </w:p>
        </w:tc>
      </w:tr>
      <w:tr w:rsidR="00841092" w:rsidRPr="00AB13CF" w14:paraId="104B683B" w14:textId="77777777" w:rsidTr="00F31589">
        <w:trPr>
          <w:trHeight w:val="2618"/>
        </w:trPr>
        <w:tc>
          <w:tcPr>
            <w:tcW w:w="16160" w:type="dxa"/>
            <w:gridSpan w:val="7"/>
            <w:tcBorders>
              <w:top w:val="single" w:sz="8" w:space="0" w:color="auto"/>
              <w:left w:val="single" w:sz="8" w:space="0" w:color="auto"/>
              <w:bottom w:val="single" w:sz="8" w:space="0" w:color="auto"/>
              <w:right w:val="single" w:sz="8" w:space="0" w:color="auto"/>
            </w:tcBorders>
          </w:tcPr>
          <w:p w14:paraId="56E749AC" w14:textId="189336DE" w:rsidR="00672B6A" w:rsidRPr="00D12784" w:rsidRDefault="00672B6A" w:rsidP="00672B6A">
            <w:pPr>
              <w:spacing w:after="0"/>
              <w:rPr>
                <w:rFonts w:ascii="Calibri" w:hAnsi="Calibri" w:cs="Calibri"/>
                <w:sz w:val="22"/>
                <w:szCs w:val="22"/>
              </w:rPr>
            </w:pPr>
          </w:p>
          <w:p w14:paraId="02021F09" w14:textId="15F06E4B" w:rsidR="00672B6A" w:rsidRPr="00D12784" w:rsidRDefault="00672B6A" w:rsidP="00672B6A">
            <w:pPr>
              <w:spacing w:after="0"/>
              <w:rPr>
                <w:rFonts w:ascii="Calibri" w:hAnsi="Calibri" w:cs="Calibri"/>
                <w:b/>
                <w:bCs/>
                <w:sz w:val="22"/>
                <w:szCs w:val="22"/>
                <w:lang w:val="en-GB"/>
              </w:rPr>
            </w:pPr>
            <w:r w:rsidRPr="00D12784">
              <w:rPr>
                <w:rFonts w:ascii="Calibri" w:hAnsi="Calibri" w:cs="Calibri"/>
                <w:b/>
                <w:bCs/>
                <w:sz w:val="22"/>
                <w:szCs w:val="22"/>
                <w:lang w:val="en-GB"/>
              </w:rPr>
              <w:t>Priority 1 Progress Summary:</w:t>
            </w:r>
          </w:p>
          <w:p w14:paraId="6B64ACF0" w14:textId="5314E1E0" w:rsidR="00841092" w:rsidRPr="00D12784" w:rsidRDefault="001357ED" w:rsidP="00672B6A">
            <w:pPr>
              <w:spacing w:after="0"/>
              <w:rPr>
                <w:rFonts w:ascii="Calibri" w:hAnsi="Calibri" w:cs="Calibri"/>
                <w:sz w:val="22"/>
                <w:szCs w:val="22"/>
                <w:lang w:val="en-GB"/>
              </w:rPr>
            </w:pPr>
            <w:r w:rsidRPr="00D12784">
              <w:rPr>
                <w:rFonts w:ascii="Calibri" w:hAnsi="Calibri" w:cs="Calibri"/>
                <w:sz w:val="22"/>
                <w:szCs w:val="22"/>
                <w:lang w:val="en-GB"/>
              </w:rPr>
              <w:t xml:space="preserve">The majority of </w:t>
            </w:r>
            <w:r w:rsidR="00672B6A" w:rsidRPr="00D12784">
              <w:rPr>
                <w:rFonts w:ascii="Calibri" w:hAnsi="Calibri" w:cs="Calibri"/>
                <w:sz w:val="22"/>
                <w:szCs w:val="22"/>
                <w:lang w:val="en-GB"/>
              </w:rPr>
              <w:t>actions under Priority 1 were successfully implemented, resulting in a more coherent and child-centred curriculum. The vision, values, and curriculum rationale were collaboratively reviewed, ensuring alignment with national guidance and the unique context of Treetop FNC. A tailored continuum of support was developed</w:t>
            </w:r>
            <w:r w:rsidRPr="00D12784">
              <w:rPr>
                <w:rFonts w:ascii="Calibri" w:hAnsi="Calibri" w:cs="Calibri"/>
                <w:sz w:val="22"/>
                <w:szCs w:val="22"/>
                <w:lang w:val="en-GB"/>
              </w:rPr>
              <w:t xml:space="preserve"> and this will be developed </w:t>
            </w:r>
            <w:r w:rsidR="006A0E27" w:rsidRPr="00D12784">
              <w:rPr>
                <w:rFonts w:ascii="Calibri" w:hAnsi="Calibri" w:cs="Calibri"/>
                <w:sz w:val="22"/>
                <w:szCs w:val="22"/>
                <w:lang w:val="en-GB"/>
              </w:rPr>
              <w:t xml:space="preserve">next session </w:t>
            </w:r>
            <w:r w:rsidRPr="00D12784">
              <w:rPr>
                <w:rFonts w:ascii="Calibri" w:hAnsi="Calibri" w:cs="Calibri"/>
                <w:sz w:val="22"/>
                <w:szCs w:val="22"/>
                <w:lang w:val="en-GB"/>
              </w:rPr>
              <w:t xml:space="preserve">to further </w:t>
            </w:r>
            <w:r w:rsidR="00672B6A" w:rsidRPr="00D12784">
              <w:rPr>
                <w:rFonts w:ascii="Calibri" w:hAnsi="Calibri" w:cs="Calibri"/>
                <w:sz w:val="22"/>
                <w:szCs w:val="22"/>
                <w:lang w:val="en-GB"/>
              </w:rPr>
              <w:t>enhanc</w:t>
            </w:r>
            <w:r w:rsidRPr="00D12784">
              <w:rPr>
                <w:rFonts w:ascii="Calibri" w:hAnsi="Calibri" w:cs="Calibri"/>
                <w:sz w:val="22"/>
                <w:szCs w:val="22"/>
                <w:lang w:val="en-GB"/>
              </w:rPr>
              <w:t>e</w:t>
            </w:r>
            <w:r w:rsidR="00672B6A" w:rsidRPr="00D12784">
              <w:rPr>
                <w:rFonts w:ascii="Calibri" w:hAnsi="Calibri" w:cs="Calibri"/>
                <w:sz w:val="22"/>
                <w:szCs w:val="22"/>
                <w:lang w:val="en-GB"/>
              </w:rPr>
              <w:t xml:space="preserve"> staff confidence in meeting individual needs. Professional learning focused on literacy progression and planning led to more consistent and responsive approaches. Peer monitoring of Personal Learning Journals (PLJs) was embedded, improving the quality and consistency of tracking learning. Evidence from stakeholder feedback, monitoring activities, and staff reflections confirms a shared pedagogy and improved learning experiences for all children.</w:t>
            </w:r>
          </w:p>
        </w:tc>
      </w:tr>
      <w:tr w:rsidR="00841092" w:rsidRPr="00AB13CF" w14:paraId="31E9186C" w14:textId="77777777" w:rsidTr="00F31589">
        <w:trPr>
          <w:trHeight w:val="1372"/>
        </w:trPr>
        <w:tc>
          <w:tcPr>
            <w:tcW w:w="16160" w:type="dxa"/>
            <w:gridSpan w:val="7"/>
            <w:tcBorders>
              <w:top w:val="single" w:sz="8" w:space="0" w:color="auto"/>
              <w:left w:val="single" w:sz="8" w:space="0" w:color="auto"/>
              <w:bottom w:val="single" w:sz="8" w:space="0" w:color="auto"/>
              <w:right w:val="single" w:sz="8" w:space="0" w:color="auto"/>
            </w:tcBorders>
          </w:tcPr>
          <w:p w14:paraId="2A03949E" w14:textId="66692B64" w:rsidR="00354648" w:rsidRPr="00D12784" w:rsidRDefault="00354648" w:rsidP="00354648">
            <w:pPr>
              <w:spacing w:after="0"/>
              <w:rPr>
                <w:rFonts w:ascii="Calibri" w:hAnsi="Calibri" w:cs="Calibri"/>
                <w:b/>
                <w:bCs/>
                <w:sz w:val="22"/>
                <w:szCs w:val="22"/>
                <w:lang w:val="en-GB"/>
              </w:rPr>
            </w:pPr>
            <w:r w:rsidRPr="00D12784">
              <w:rPr>
                <w:rFonts w:ascii="Calibri" w:hAnsi="Calibri" w:cs="Calibri"/>
                <w:b/>
                <w:bCs/>
                <w:sz w:val="22"/>
                <w:szCs w:val="22"/>
                <w:lang w:val="en-GB"/>
              </w:rPr>
              <w:t>Impact on Children – Priority 1: Curriculum and Pedagogy</w:t>
            </w:r>
          </w:p>
          <w:p w14:paraId="3BA9DD3D" w14:textId="77777777" w:rsidR="00354648" w:rsidRPr="00D12784" w:rsidRDefault="00354648" w:rsidP="00354648">
            <w:pPr>
              <w:spacing w:after="0"/>
              <w:rPr>
                <w:rFonts w:ascii="Calibri" w:hAnsi="Calibri" w:cs="Calibri"/>
                <w:b/>
                <w:bCs/>
                <w:sz w:val="22"/>
                <w:szCs w:val="22"/>
                <w:lang w:val="en-GB"/>
              </w:rPr>
            </w:pPr>
          </w:p>
          <w:p w14:paraId="454BB25C" w14:textId="06B957C6" w:rsidR="006A0E27" w:rsidRPr="00D12784" w:rsidRDefault="00354648" w:rsidP="00BC6E1D">
            <w:pPr>
              <w:numPr>
                <w:ilvl w:val="0"/>
                <w:numId w:val="4"/>
              </w:numPr>
              <w:spacing w:after="0"/>
              <w:rPr>
                <w:rFonts w:ascii="Calibri" w:hAnsi="Calibri" w:cs="Calibri"/>
                <w:sz w:val="22"/>
                <w:szCs w:val="22"/>
                <w:lang w:val="en-GB"/>
              </w:rPr>
            </w:pPr>
            <w:r w:rsidRPr="00D12784">
              <w:rPr>
                <w:rFonts w:ascii="Calibri" w:hAnsi="Calibri" w:cs="Calibri"/>
                <w:sz w:val="22"/>
                <w:szCs w:val="22"/>
                <w:lang w:val="en-GB"/>
              </w:rPr>
              <w:t>Children are increasingly engaged and motivated in their learning, as staff now plan more responsively and individually, using a shared understanding of pedagogy and progression. This has led to more meaningful and relevant learning experiences.</w:t>
            </w:r>
            <w:r w:rsidR="006A0E27" w:rsidRPr="00D12784">
              <w:rPr>
                <w:rFonts w:ascii="Calibri" w:hAnsi="Calibri" w:cs="Calibri"/>
                <w:sz w:val="22"/>
                <w:szCs w:val="22"/>
                <w:lang w:val="en-GB"/>
              </w:rPr>
              <w:t xml:space="preserve"> Staff are intentionally planning focus group sessions and are more aware of gaps in learning. Children’s voice and ideas are more visible in playrooms through effective use of floorbooks and learning walls. </w:t>
            </w:r>
          </w:p>
          <w:p w14:paraId="52F65360" w14:textId="3BB061D8" w:rsidR="00354648" w:rsidRPr="00D12784" w:rsidRDefault="00354648" w:rsidP="00BC6E1D">
            <w:pPr>
              <w:numPr>
                <w:ilvl w:val="0"/>
                <w:numId w:val="4"/>
              </w:numPr>
              <w:spacing w:after="0"/>
              <w:rPr>
                <w:rFonts w:ascii="Calibri" w:hAnsi="Calibri" w:cs="Calibri"/>
                <w:sz w:val="22"/>
                <w:szCs w:val="22"/>
                <w:lang w:val="en-GB"/>
              </w:rPr>
            </w:pPr>
            <w:r w:rsidRPr="00D12784">
              <w:rPr>
                <w:rFonts w:ascii="Calibri" w:hAnsi="Calibri" w:cs="Calibri"/>
                <w:sz w:val="22"/>
                <w:szCs w:val="22"/>
                <w:lang w:val="en-GB"/>
              </w:rPr>
              <w:t xml:space="preserve">Children benefit from a consistently nurturing and inclusive environment, shaped by a refreshed vision and curriculum rationale. </w:t>
            </w:r>
            <w:r w:rsidR="001511A4" w:rsidRPr="00D12784">
              <w:rPr>
                <w:rFonts w:ascii="Calibri" w:hAnsi="Calibri" w:cs="Calibri"/>
                <w:sz w:val="22"/>
                <w:szCs w:val="22"/>
                <w:lang w:val="en-GB"/>
              </w:rPr>
              <w:t>Staff collaboration in developing these has impacted positively on children’s</w:t>
            </w:r>
            <w:r w:rsidRPr="00D12784">
              <w:rPr>
                <w:rFonts w:ascii="Calibri" w:hAnsi="Calibri" w:cs="Calibri"/>
                <w:sz w:val="22"/>
                <w:szCs w:val="22"/>
                <w:lang w:val="en-GB"/>
              </w:rPr>
              <w:t xml:space="preserve"> emotional wellbeing and sense of belonging.</w:t>
            </w:r>
          </w:p>
          <w:p w14:paraId="1CC83484" w14:textId="77777777" w:rsidR="00354648" w:rsidRPr="00D12784" w:rsidRDefault="00955037" w:rsidP="00BC6E1D">
            <w:pPr>
              <w:numPr>
                <w:ilvl w:val="0"/>
                <w:numId w:val="4"/>
              </w:numPr>
              <w:spacing w:after="0"/>
              <w:rPr>
                <w:rFonts w:ascii="Calibri" w:hAnsi="Calibri" w:cs="Calibri"/>
                <w:sz w:val="22"/>
                <w:szCs w:val="22"/>
                <w:lang w:val="en-GB"/>
              </w:rPr>
            </w:pPr>
            <w:r w:rsidRPr="00D12784">
              <w:rPr>
                <w:rFonts w:ascii="Calibri" w:hAnsi="Calibri" w:cs="Calibri"/>
                <w:sz w:val="22"/>
                <w:szCs w:val="22"/>
                <w:lang w:val="en-GB"/>
              </w:rPr>
              <w:t>Through tracking learning on the new ‘progress’ system and learning consultations, individual gaps in learning are more easily identified and therefore supported. The learning of all children is</w:t>
            </w:r>
            <w:r w:rsidR="00354648" w:rsidRPr="00D12784">
              <w:rPr>
                <w:rFonts w:ascii="Calibri" w:hAnsi="Calibri" w:cs="Calibri"/>
                <w:sz w:val="22"/>
                <w:szCs w:val="22"/>
                <w:lang w:val="en-GB"/>
              </w:rPr>
              <w:t xml:space="preserve"> better tracked and celebrated, with improved consistency in the use of Personal Learning Journals (PLJs). This ensures that next steps are well informed and tailored to each child’s stage of development.</w:t>
            </w:r>
          </w:p>
          <w:p w14:paraId="6B75D2C3" w14:textId="2365CB24" w:rsidR="00A55E4F" w:rsidRPr="00D12784" w:rsidRDefault="00A55E4F" w:rsidP="00BC6E1D">
            <w:pPr>
              <w:numPr>
                <w:ilvl w:val="0"/>
                <w:numId w:val="4"/>
              </w:numPr>
              <w:spacing w:after="0"/>
              <w:rPr>
                <w:rFonts w:ascii="Calibri" w:hAnsi="Calibri" w:cs="Calibri"/>
                <w:sz w:val="22"/>
                <w:szCs w:val="22"/>
                <w:lang w:val="en-GB"/>
              </w:rPr>
            </w:pPr>
            <w:r w:rsidRPr="00D12784">
              <w:rPr>
                <w:rFonts w:ascii="Calibri" w:hAnsi="Calibri" w:cs="Calibri"/>
                <w:sz w:val="22"/>
                <w:szCs w:val="22"/>
                <w:lang w:val="en-GB"/>
              </w:rPr>
              <w:t xml:space="preserve">Children are supported by adults who engage with peer and SLT PLJ monitoring processes. This has resulted in an increase in staff confidence in ensuring breadth and depth of </w:t>
            </w:r>
            <w:r w:rsidR="006A00FF" w:rsidRPr="00D12784">
              <w:rPr>
                <w:rFonts w:ascii="Calibri" w:hAnsi="Calibri" w:cs="Calibri"/>
                <w:sz w:val="22"/>
                <w:szCs w:val="22"/>
                <w:lang w:val="en-GB"/>
              </w:rPr>
              <w:t>learning</w:t>
            </w:r>
            <w:r w:rsidRPr="00D12784">
              <w:rPr>
                <w:rFonts w:ascii="Calibri" w:hAnsi="Calibri" w:cs="Calibri"/>
                <w:sz w:val="22"/>
                <w:szCs w:val="22"/>
                <w:lang w:val="en-GB"/>
              </w:rPr>
              <w:t xml:space="preserve"> across the curriculum, particularly within Literacy, Numeracy, Shape Position and Movement and Health and Wellbeing.</w:t>
            </w:r>
          </w:p>
          <w:p w14:paraId="256069A7" w14:textId="5686C498" w:rsidR="00A55E4F" w:rsidRPr="00A55E4F" w:rsidRDefault="00A55E4F" w:rsidP="00BC6E1D">
            <w:pPr>
              <w:numPr>
                <w:ilvl w:val="0"/>
                <w:numId w:val="4"/>
              </w:numPr>
              <w:spacing w:after="0"/>
              <w:rPr>
                <w:rFonts w:ascii="Calibri" w:hAnsi="Calibri" w:cs="Calibri"/>
                <w:sz w:val="22"/>
                <w:szCs w:val="22"/>
                <w:lang w:val="en-GB"/>
              </w:rPr>
            </w:pPr>
            <w:r w:rsidRPr="00A55E4F">
              <w:rPr>
                <w:rFonts w:ascii="Calibri" w:hAnsi="Calibri" w:cs="Calibri"/>
                <w:sz w:val="22"/>
                <w:szCs w:val="22"/>
                <w:lang w:val="en-GB"/>
              </w:rPr>
              <w:t xml:space="preserve">Children’s voices are consistently captured and reflected in all Personal Learning Journals (PLJs). </w:t>
            </w:r>
            <w:r w:rsidRPr="00D12784">
              <w:rPr>
                <w:rFonts w:ascii="Calibri" w:hAnsi="Calibri" w:cs="Calibri"/>
                <w:sz w:val="22"/>
                <w:szCs w:val="22"/>
                <w:lang w:val="en-GB"/>
              </w:rPr>
              <w:t>Almost all</w:t>
            </w:r>
            <w:r w:rsidRPr="00A55E4F">
              <w:rPr>
                <w:rFonts w:ascii="Calibri" w:hAnsi="Calibri" w:cs="Calibri"/>
                <w:sz w:val="22"/>
                <w:szCs w:val="22"/>
                <w:lang w:val="en-GB"/>
              </w:rPr>
              <w:t xml:space="preserve"> of practitioner observations now include all four key elements of a high-quality observation: context, child’s voice, l</w:t>
            </w:r>
            <w:r w:rsidRPr="00D12784">
              <w:rPr>
                <w:rFonts w:ascii="Calibri" w:hAnsi="Calibri" w:cs="Calibri"/>
                <w:sz w:val="22"/>
                <w:szCs w:val="22"/>
                <w:lang w:val="en-GB"/>
              </w:rPr>
              <w:t>anguage of progression</w:t>
            </w:r>
            <w:r w:rsidRPr="00A55E4F">
              <w:rPr>
                <w:rFonts w:ascii="Calibri" w:hAnsi="Calibri" w:cs="Calibri"/>
                <w:sz w:val="22"/>
                <w:szCs w:val="22"/>
                <w:lang w:val="en-GB"/>
              </w:rPr>
              <w:t xml:space="preserve"> and </w:t>
            </w:r>
            <w:r w:rsidRPr="00D12784">
              <w:rPr>
                <w:rFonts w:ascii="Calibri" w:hAnsi="Calibri" w:cs="Calibri"/>
                <w:sz w:val="22"/>
                <w:szCs w:val="22"/>
                <w:lang w:val="en-GB"/>
              </w:rPr>
              <w:t>language of learning</w:t>
            </w:r>
            <w:r w:rsidRPr="00A55E4F">
              <w:rPr>
                <w:rFonts w:ascii="Calibri" w:hAnsi="Calibri" w:cs="Calibri"/>
                <w:sz w:val="22"/>
                <w:szCs w:val="22"/>
                <w:lang w:val="en-GB"/>
              </w:rPr>
              <w:t>. These improvements ensure that observations are purposeful, detailed, and clearly linked to learning outcomes—moving beyond ‘so what?’ to demonstrate meaningful progress in each child’s development.</w:t>
            </w:r>
          </w:p>
          <w:p w14:paraId="37EA486C" w14:textId="117A0EF5" w:rsidR="00770908" w:rsidRPr="00D12784" w:rsidRDefault="00770908" w:rsidP="00A55E4F">
            <w:pPr>
              <w:spacing w:after="0"/>
              <w:ind w:left="360"/>
              <w:rPr>
                <w:rFonts w:ascii="Calibri" w:hAnsi="Calibri" w:cs="Calibri"/>
                <w:sz w:val="22"/>
                <w:szCs w:val="22"/>
                <w:lang w:val="en-GB"/>
              </w:rPr>
            </w:pPr>
          </w:p>
        </w:tc>
      </w:tr>
      <w:tr w:rsidR="00841092" w:rsidRPr="00AB13CF" w14:paraId="72D605C3" w14:textId="77777777" w:rsidTr="00F31589">
        <w:trPr>
          <w:trHeight w:val="1407"/>
        </w:trPr>
        <w:tc>
          <w:tcPr>
            <w:tcW w:w="16160" w:type="dxa"/>
            <w:gridSpan w:val="7"/>
            <w:tcBorders>
              <w:top w:val="single" w:sz="8" w:space="0" w:color="auto"/>
              <w:left w:val="single" w:sz="8" w:space="0" w:color="auto"/>
              <w:bottom w:val="single" w:sz="8" w:space="0" w:color="auto"/>
              <w:right w:val="single" w:sz="8" w:space="0" w:color="auto"/>
            </w:tcBorders>
          </w:tcPr>
          <w:p w14:paraId="27942725" w14:textId="79AE8C3B" w:rsidR="00354648" w:rsidRPr="00354648" w:rsidRDefault="00841092" w:rsidP="00354648">
            <w:pPr>
              <w:spacing w:after="0"/>
              <w:rPr>
                <w:rFonts w:ascii="Calibri" w:hAnsi="Calibri" w:cs="Calibri"/>
                <w:sz w:val="22"/>
                <w:szCs w:val="22"/>
              </w:rPr>
            </w:pPr>
            <w:r w:rsidRPr="00672B6A">
              <w:rPr>
                <w:rFonts w:ascii="Calibri" w:hAnsi="Calibri" w:cs="Calibri"/>
                <w:b/>
                <w:bCs/>
                <w:sz w:val="22"/>
                <w:szCs w:val="22"/>
              </w:rPr>
              <w:t>Next Steps</w:t>
            </w:r>
            <w:r w:rsidR="00354648">
              <w:rPr>
                <w:rFonts w:ascii="Calibri" w:hAnsi="Calibri" w:cs="Calibri"/>
                <w:sz w:val="22"/>
                <w:szCs w:val="22"/>
              </w:rPr>
              <w:t>:</w:t>
            </w:r>
          </w:p>
          <w:p w14:paraId="49BABF48" w14:textId="2B34F2F6" w:rsidR="00354648" w:rsidRPr="00C3359D" w:rsidRDefault="00354648" w:rsidP="00BC6E1D">
            <w:pPr>
              <w:pStyle w:val="ListParagraph"/>
              <w:numPr>
                <w:ilvl w:val="0"/>
                <w:numId w:val="4"/>
              </w:numPr>
              <w:spacing w:after="0"/>
              <w:rPr>
                <w:rFonts w:ascii="Calibri" w:hAnsi="Calibri" w:cs="Calibri"/>
                <w:sz w:val="22"/>
                <w:szCs w:val="22"/>
                <w:lang w:val="en-GB"/>
              </w:rPr>
            </w:pPr>
            <w:r w:rsidRPr="00C3359D">
              <w:rPr>
                <w:rFonts w:ascii="Calibri" w:hAnsi="Calibri" w:cs="Calibri"/>
                <w:sz w:val="22"/>
                <w:szCs w:val="22"/>
                <w:lang w:val="en-GB"/>
              </w:rPr>
              <w:t xml:space="preserve">Build on the success of peer PLJ monitoring by extending collaborative moderation practices to </w:t>
            </w:r>
            <w:r w:rsidR="00C3359D" w:rsidRPr="00C3359D">
              <w:rPr>
                <w:rFonts w:ascii="Calibri" w:hAnsi="Calibri" w:cs="Calibri"/>
                <w:sz w:val="22"/>
                <w:szCs w:val="22"/>
                <w:lang w:val="en-GB"/>
              </w:rPr>
              <w:t xml:space="preserve">responsive and mid- term </w:t>
            </w:r>
            <w:r w:rsidRPr="00C3359D">
              <w:rPr>
                <w:rFonts w:ascii="Calibri" w:hAnsi="Calibri" w:cs="Calibri"/>
                <w:sz w:val="22"/>
                <w:szCs w:val="22"/>
                <w:lang w:val="en-GB"/>
              </w:rPr>
              <w:t>planning</w:t>
            </w:r>
          </w:p>
          <w:p w14:paraId="1C49177B" w14:textId="76752AC7" w:rsidR="00354648" w:rsidRPr="00C3359D" w:rsidRDefault="00354648" w:rsidP="00BC6E1D">
            <w:pPr>
              <w:pStyle w:val="ListParagraph"/>
              <w:numPr>
                <w:ilvl w:val="0"/>
                <w:numId w:val="4"/>
              </w:numPr>
              <w:spacing w:after="0"/>
              <w:rPr>
                <w:rFonts w:ascii="Calibri" w:hAnsi="Calibri" w:cs="Calibri"/>
                <w:sz w:val="22"/>
                <w:szCs w:val="22"/>
                <w:lang w:val="en-GB"/>
              </w:rPr>
            </w:pPr>
            <w:r w:rsidRPr="00C3359D">
              <w:rPr>
                <w:rFonts w:ascii="Calibri" w:hAnsi="Calibri" w:cs="Calibri"/>
                <w:sz w:val="22"/>
                <w:szCs w:val="22"/>
                <w:lang w:val="en-GB"/>
              </w:rPr>
              <w:t xml:space="preserve">Further develop staff confidence in using progression pathways to support </w:t>
            </w:r>
            <w:r w:rsidR="00C3359D">
              <w:rPr>
                <w:rFonts w:ascii="Calibri" w:hAnsi="Calibri" w:cs="Calibri"/>
                <w:sz w:val="22"/>
                <w:szCs w:val="22"/>
                <w:lang w:val="en-GB"/>
              </w:rPr>
              <w:t>learning across the curriculum</w:t>
            </w:r>
            <w:r w:rsidRPr="00C3359D">
              <w:rPr>
                <w:rFonts w:ascii="Calibri" w:hAnsi="Calibri" w:cs="Calibri"/>
                <w:sz w:val="22"/>
                <w:szCs w:val="22"/>
                <w:lang w:val="en-GB"/>
              </w:rPr>
              <w:t>, ensuring alignment with individual learning needs.</w:t>
            </w:r>
          </w:p>
          <w:p w14:paraId="2F6CE513" w14:textId="77777777" w:rsidR="00354648" w:rsidRDefault="00354648" w:rsidP="00BC6E1D">
            <w:pPr>
              <w:pStyle w:val="ListParagraph"/>
              <w:numPr>
                <w:ilvl w:val="0"/>
                <w:numId w:val="4"/>
              </w:numPr>
              <w:spacing w:after="0"/>
              <w:rPr>
                <w:rFonts w:ascii="Calibri" w:hAnsi="Calibri" w:cs="Calibri"/>
                <w:sz w:val="22"/>
                <w:szCs w:val="22"/>
                <w:lang w:val="en-GB"/>
              </w:rPr>
            </w:pPr>
            <w:r w:rsidRPr="00C3359D">
              <w:rPr>
                <w:rFonts w:ascii="Calibri" w:hAnsi="Calibri" w:cs="Calibri"/>
                <w:sz w:val="22"/>
                <w:szCs w:val="22"/>
                <w:lang w:val="en-GB"/>
              </w:rPr>
              <w:t>In response to feedback gathered through the Learning Partnership during session 2024–2025, the service will prioritise achieving greater consistency in the quality of learning environments across all playrooms.</w:t>
            </w:r>
          </w:p>
          <w:p w14:paraId="63746A38" w14:textId="77777777" w:rsidR="00E22A44" w:rsidRDefault="00C3359D" w:rsidP="00BC6E1D">
            <w:pPr>
              <w:pStyle w:val="ListParagraph"/>
              <w:numPr>
                <w:ilvl w:val="0"/>
                <w:numId w:val="4"/>
              </w:numPr>
              <w:spacing w:after="0"/>
              <w:rPr>
                <w:rFonts w:ascii="Calibri" w:hAnsi="Calibri" w:cs="Calibri"/>
                <w:sz w:val="22"/>
                <w:szCs w:val="22"/>
                <w:lang w:val="en-GB"/>
              </w:rPr>
            </w:pPr>
            <w:r>
              <w:rPr>
                <w:rFonts w:ascii="Calibri" w:hAnsi="Calibri" w:cs="Calibri"/>
                <w:sz w:val="22"/>
                <w:szCs w:val="22"/>
                <w:lang w:val="en-GB"/>
              </w:rPr>
              <w:t>Further develop the continuum of support to include a flow chart which supports practitioners to identify next steps for additional and targeted individualised planning.</w:t>
            </w:r>
          </w:p>
          <w:p w14:paraId="565AC21F" w14:textId="16A0E53C" w:rsidR="00354648" w:rsidRPr="00E22A44" w:rsidRDefault="00354648" w:rsidP="00E22A44">
            <w:pPr>
              <w:spacing w:after="0"/>
              <w:rPr>
                <w:rFonts w:ascii="Calibri" w:hAnsi="Calibri" w:cs="Calibri"/>
                <w:sz w:val="22"/>
                <w:szCs w:val="22"/>
                <w:lang w:val="en-GB"/>
              </w:rPr>
            </w:pPr>
          </w:p>
        </w:tc>
      </w:tr>
      <w:tr w:rsidR="00672B6A" w:rsidRPr="00F715E1" w14:paraId="18300842" w14:textId="77777777" w:rsidTr="00672B6A">
        <w:trPr>
          <w:trHeight w:val="397"/>
        </w:trPr>
        <w:tc>
          <w:tcPr>
            <w:tcW w:w="16160" w:type="dxa"/>
            <w:gridSpan w:val="7"/>
            <w:tcBorders>
              <w:top w:val="single" w:sz="8" w:space="0" w:color="auto"/>
              <w:left w:val="single" w:sz="8" w:space="0" w:color="auto"/>
              <w:bottom w:val="single" w:sz="8" w:space="0" w:color="auto"/>
              <w:right w:val="single" w:sz="8" w:space="0" w:color="auto"/>
            </w:tcBorders>
          </w:tcPr>
          <w:p w14:paraId="0E2763E5" w14:textId="4A909B5D" w:rsidR="00672B6A" w:rsidRPr="00672B6A" w:rsidRDefault="00672B6A" w:rsidP="00672B6A">
            <w:pPr>
              <w:spacing w:after="0"/>
              <w:rPr>
                <w:rFonts w:ascii="Calibri" w:hAnsi="Calibri" w:cs="Calibri"/>
                <w:b/>
                <w:bCs/>
                <w:sz w:val="22"/>
                <w:szCs w:val="22"/>
              </w:rPr>
            </w:pPr>
            <w:r w:rsidRPr="00672B6A">
              <w:rPr>
                <w:rFonts w:ascii="Calibri" w:hAnsi="Calibri" w:cs="Calibri"/>
                <w:b/>
                <w:bCs/>
                <w:sz w:val="22"/>
                <w:szCs w:val="22"/>
              </w:rPr>
              <w:lastRenderedPageBreak/>
              <w:t>School Improvement Priority 2:</w:t>
            </w:r>
            <w:r>
              <w:rPr>
                <w:rFonts w:ascii="Calibri" w:hAnsi="Calibri" w:cs="Calibri"/>
                <w:b/>
                <w:bCs/>
                <w:sz w:val="22"/>
                <w:szCs w:val="22"/>
              </w:rPr>
              <w:t xml:space="preserve"> </w:t>
            </w:r>
            <w:r w:rsidRPr="00672B6A">
              <w:rPr>
                <w:rFonts w:ascii="Calibri" w:hAnsi="Calibri" w:cs="Calibri"/>
                <w:bCs/>
                <w:sz w:val="22"/>
                <w:szCs w:val="22"/>
              </w:rPr>
              <w:t>Developing a literacy rich play environment.</w:t>
            </w:r>
          </w:p>
        </w:tc>
      </w:tr>
      <w:tr w:rsidR="00672B6A" w:rsidRPr="00672B6A" w14:paraId="1F531297" w14:textId="77777777" w:rsidTr="00672B6A">
        <w:trPr>
          <w:trHeight w:val="1407"/>
        </w:trPr>
        <w:tc>
          <w:tcPr>
            <w:tcW w:w="16160" w:type="dxa"/>
            <w:gridSpan w:val="7"/>
            <w:tcBorders>
              <w:top w:val="single" w:sz="8" w:space="0" w:color="auto"/>
              <w:left w:val="single" w:sz="8" w:space="0" w:color="auto"/>
              <w:bottom w:val="single" w:sz="8" w:space="0" w:color="auto"/>
              <w:right w:val="single" w:sz="8" w:space="0" w:color="auto"/>
            </w:tcBorders>
          </w:tcPr>
          <w:p w14:paraId="05B98B12" w14:textId="77777777" w:rsidR="00672B6A" w:rsidRPr="009A4D51" w:rsidRDefault="00672B6A" w:rsidP="00672B6A">
            <w:pPr>
              <w:rPr>
                <w:rFonts w:ascii="Calibri" w:hAnsi="Calibri" w:cs="Calibri"/>
                <w:b/>
                <w:bCs/>
                <w:sz w:val="22"/>
                <w:szCs w:val="22"/>
              </w:rPr>
            </w:pPr>
            <w:r w:rsidRPr="009A4D51">
              <w:rPr>
                <w:rFonts w:ascii="Calibri" w:hAnsi="Calibri" w:cs="Calibri"/>
                <w:b/>
                <w:bCs/>
                <w:sz w:val="22"/>
                <w:szCs w:val="22"/>
              </w:rPr>
              <w:t xml:space="preserve">HGIOS 4/HGIOELC Quality Indicators: </w:t>
            </w:r>
          </w:p>
          <w:p w14:paraId="3182F037" w14:textId="77777777" w:rsidR="00672B6A" w:rsidRDefault="00672B6A" w:rsidP="00803DED">
            <w:pPr>
              <w:pStyle w:val="paragraph"/>
              <w:spacing w:before="0" w:beforeAutospacing="0" w:after="0" w:afterAutospacing="0"/>
              <w:ind w:right="-45"/>
              <w:textAlignment w:val="baseline"/>
              <w:rPr>
                <w:rFonts w:ascii="Arial" w:hAnsi="Arial" w:cs="Arial"/>
                <w:sz w:val="20"/>
                <w:szCs w:val="20"/>
              </w:rPr>
            </w:pPr>
            <w:r>
              <w:rPr>
                <w:rStyle w:val="normaltextrun"/>
                <w:rFonts w:ascii="Arial" w:hAnsi="Arial"/>
                <w:sz w:val="20"/>
              </w:rPr>
              <w:t>2.2 Curriculum</w:t>
            </w:r>
            <w:r>
              <w:rPr>
                <w:rStyle w:val="eop"/>
                <w:rFonts w:ascii="Arial" w:hAnsi="Arial" w:cs="Arial"/>
                <w:sz w:val="20"/>
                <w:szCs w:val="20"/>
              </w:rPr>
              <w:t> </w:t>
            </w:r>
          </w:p>
          <w:p w14:paraId="07462D60" w14:textId="77777777" w:rsidR="00672B6A" w:rsidRDefault="00672B6A" w:rsidP="00803DED">
            <w:pPr>
              <w:pStyle w:val="paragraph"/>
              <w:spacing w:before="0" w:beforeAutospacing="0" w:after="0" w:afterAutospacing="0"/>
              <w:ind w:right="-45"/>
              <w:textAlignment w:val="baseline"/>
              <w:rPr>
                <w:rFonts w:ascii="Arial" w:hAnsi="Arial" w:cs="Arial"/>
                <w:sz w:val="20"/>
                <w:szCs w:val="20"/>
              </w:rPr>
            </w:pPr>
            <w:r>
              <w:rPr>
                <w:rStyle w:val="normaltextrun"/>
                <w:rFonts w:ascii="Arial" w:hAnsi="Arial"/>
                <w:sz w:val="20"/>
              </w:rPr>
              <w:t>2.3 Learning, teaching and assessment</w:t>
            </w:r>
            <w:r>
              <w:rPr>
                <w:rStyle w:val="eop"/>
                <w:rFonts w:ascii="Arial" w:hAnsi="Arial" w:cs="Arial"/>
                <w:sz w:val="20"/>
                <w:szCs w:val="20"/>
              </w:rPr>
              <w:t> </w:t>
            </w:r>
          </w:p>
          <w:p w14:paraId="4C35BD28" w14:textId="77777777" w:rsidR="00803DED" w:rsidRDefault="00672B6A" w:rsidP="00803DED">
            <w:pPr>
              <w:spacing w:after="0" w:line="240" w:lineRule="auto"/>
              <w:rPr>
                <w:rStyle w:val="eop"/>
                <w:rFonts w:ascii="Arial" w:hAnsi="Arial" w:cs="Arial"/>
                <w:sz w:val="20"/>
                <w:szCs w:val="20"/>
              </w:rPr>
            </w:pPr>
            <w:r>
              <w:rPr>
                <w:rStyle w:val="normaltextrun"/>
                <w:rFonts w:ascii="Arial" w:hAnsi="Arial"/>
                <w:sz w:val="20"/>
              </w:rPr>
              <w:t>3.2 Securing children’s progress</w:t>
            </w:r>
          </w:p>
          <w:p w14:paraId="4D823E52" w14:textId="2E81FF8E" w:rsidR="00672B6A" w:rsidRPr="00803DED" w:rsidRDefault="00672B6A" w:rsidP="00803DED">
            <w:pPr>
              <w:spacing w:after="0" w:line="240" w:lineRule="auto"/>
              <w:rPr>
                <w:rFonts w:ascii="Arial" w:hAnsi="Arial" w:cs="Arial"/>
                <w:sz w:val="20"/>
                <w:szCs w:val="20"/>
              </w:rPr>
            </w:pPr>
            <w:r w:rsidRPr="00F31F09">
              <w:rPr>
                <w:rFonts w:ascii="Arial" w:hAnsi="Arial" w:cs="Arial"/>
                <w:bCs/>
                <w:sz w:val="20"/>
                <w:szCs w:val="20"/>
              </w:rPr>
              <w:t>1.4- Leadership &amp; Management of practitioners</w:t>
            </w:r>
          </w:p>
          <w:p w14:paraId="189DB53F" w14:textId="77777777" w:rsidR="00672B6A" w:rsidRPr="00F31F09" w:rsidRDefault="00672B6A" w:rsidP="00803DED">
            <w:pPr>
              <w:pStyle w:val="paragraph"/>
              <w:spacing w:before="0" w:beforeAutospacing="0" w:after="0" w:afterAutospacing="0"/>
              <w:ind w:right="-45"/>
              <w:textAlignment w:val="baseline"/>
              <w:rPr>
                <w:rFonts w:ascii="Arial" w:hAnsi="Arial" w:cs="Arial"/>
                <w:sz w:val="20"/>
                <w:szCs w:val="20"/>
              </w:rPr>
            </w:pPr>
            <w:r w:rsidRPr="00F31F09">
              <w:rPr>
                <w:rFonts w:ascii="Arial" w:hAnsi="Arial" w:cs="Arial"/>
                <w:bCs/>
                <w:sz w:val="20"/>
                <w:szCs w:val="20"/>
              </w:rPr>
              <w:t>1.5-</w:t>
            </w:r>
            <w:r w:rsidRPr="00F31F09">
              <w:rPr>
                <w:rFonts w:ascii="Arial" w:hAnsi="Arial" w:cs="Arial"/>
                <w:sz w:val="20"/>
                <w:szCs w:val="20"/>
              </w:rPr>
              <w:t xml:space="preserve"> </w:t>
            </w:r>
            <w:r w:rsidRPr="00F31F09">
              <w:rPr>
                <w:rStyle w:val="normaltextrun"/>
                <w:rFonts w:ascii="Arial" w:hAnsi="Arial" w:cs="Arial"/>
                <w:sz w:val="20"/>
                <w:szCs w:val="20"/>
              </w:rPr>
              <w:t>Management of resources to promote equity</w:t>
            </w:r>
            <w:r w:rsidRPr="00F31F09">
              <w:rPr>
                <w:rStyle w:val="eop"/>
                <w:rFonts w:ascii="Arial" w:hAnsi="Arial" w:cs="Arial"/>
                <w:sz w:val="20"/>
                <w:szCs w:val="20"/>
              </w:rPr>
              <w:t> </w:t>
            </w:r>
          </w:p>
          <w:p w14:paraId="753EE31D" w14:textId="77777777" w:rsidR="00672B6A" w:rsidRPr="00F31F09" w:rsidRDefault="00672B6A" w:rsidP="00803DED">
            <w:pPr>
              <w:tabs>
                <w:tab w:val="left" w:pos="2520"/>
              </w:tabs>
              <w:spacing w:after="0" w:line="240" w:lineRule="auto"/>
              <w:rPr>
                <w:rFonts w:ascii="Arial" w:hAnsi="Arial" w:cs="Arial"/>
                <w:bCs/>
                <w:sz w:val="20"/>
                <w:szCs w:val="20"/>
              </w:rPr>
            </w:pPr>
            <w:r w:rsidRPr="00F31F09">
              <w:rPr>
                <w:rFonts w:ascii="Arial" w:hAnsi="Arial" w:cs="Arial"/>
                <w:bCs/>
                <w:sz w:val="20"/>
                <w:szCs w:val="20"/>
              </w:rPr>
              <w:t>2.2- Curriculum</w:t>
            </w:r>
          </w:p>
          <w:p w14:paraId="089BB657" w14:textId="77777777" w:rsidR="00672B6A" w:rsidRPr="00F31F09" w:rsidRDefault="00672B6A" w:rsidP="00803DED">
            <w:pPr>
              <w:tabs>
                <w:tab w:val="left" w:pos="2520"/>
              </w:tabs>
              <w:spacing w:after="0" w:line="240" w:lineRule="auto"/>
              <w:rPr>
                <w:rFonts w:ascii="Arial" w:hAnsi="Arial" w:cs="Arial"/>
                <w:bCs/>
                <w:sz w:val="20"/>
                <w:szCs w:val="20"/>
              </w:rPr>
            </w:pPr>
            <w:r w:rsidRPr="00F31F09">
              <w:rPr>
                <w:rFonts w:ascii="Arial" w:hAnsi="Arial" w:cs="Arial"/>
                <w:bCs/>
                <w:sz w:val="20"/>
                <w:szCs w:val="20"/>
              </w:rPr>
              <w:t>2.3- Learning, Teaching and Assessment</w:t>
            </w:r>
          </w:p>
          <w:p w14:paraId="4E72A5E5" w14:textId="1E358C8F" w:rsidR="00672B6A" w:rsidRPr="00672B6A" w:rsidRDefault="00672B6A" w:rsidP="00803DED">
            <w:pPr>
              <w:pStyle w:val="paragraph"/>
              <w:spacing w:before="0" w:beforeAutospacing="0" w:after="0" w:afterAutospacing="0"/>
              <w:ind w:right="-45"/>
              <w:textAlignment w:val="baseline"/>
              <w:rPr>
                <w:rFonts w:ascii="Arial" w:hAnsi="Arial" w:cs="Arial"/>
                <w:sz w:val="20"/>
                <w:szCs w:val="20"/>
              </w:rPr>
            </w:pPr>
            <w:r w:rsidRPr="00F31F09">
              <w:rPr>
                <w:rStyle w:val="normaltextrun"/>
                <w:rFonts w:ascii="Arial" w:hAnsi="Arial" w:cs="Arial"/>
                <w:sz w:val="20"/>
                <w:szCs w:val="20"/>
              </w:rPr>
              <w:t>3.3 Developing creativity and skills for life and learning</w:t>
            </w:r>
          </w:p>
        </w:tc>
      </w:tr>
      <w:tr w:rsidR="00672B6A" w:rsidRPr="00AB13CF" w14:paraId="2E8120C2" w14:textId="77777777" w:rsidTr="000F2B6A">
        <w:trPr>
          <w:trHeight w:val="300"/>
        </w:trPr>
        <w:tc>
          <w:tcPr>
            <w:tcW w:w="3544" w:type="dxa"/>
            <w:tcBorders>
              <w:top w:val="single" w:sz="8" w:space="0" w:color="auto"/>
              <w:left w:val="single" w:sz="8" w:space="0" w:color="auto"/>
              <w:bottom w:val="single" w:sz="8" w:space="0" w:color="auto"/>
              <w:right w:val="single" w:sz="8" w:space="0" w:color="auto"/>
            </w:tcBorders>
          </w:tcPr>
          <w:p w14:paraId="50FD00DF" w14:textId="77777777" w:rsidR="00672B6A" w:rsidRPr="00AB13CF" w:rsidRDefault="00672B6A" w:rsidP="000F2B6A">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14:paraId="151758EF" w14:textId="77777777" w:rsidR="00672B6A" w:rsidRPr="00AB13CF" w:rsidRDefault="00672B6A" w:rsidP="000F2B6A">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tcPr>
          <w:p w14:paraId="3BBB8E35" w14:textId="77777777" w:rsidR="00672B6A" w:rsidRPr="00AB13CF" w:rsidRDefault="00672B6A" w:rsidP="000F2B6A">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tcPr>
          <w:p w14:paraId="254B68BD" w14:textId="427CC709" w:rsidR="000A3899" w:rsidRPr="00AB13CF" w:rsidRDefault="00917EA1" w:rsidP="000F2B6A">
            <w:pPr>
              <w:spacing w:after="0"/>
              <w:ind w:right="-90"/>
              <w:rPr>
                <w:rFonts w:ascii="Calibri" w:eastAsia="Arial" w:hAnsi="Calibri" w:cs="Calibri"/>
                <w:sz w:val="22"/>
                <w:szCs w:val="22"/>
              </w:rPr>
            </w:pPr>
            <w:r>
              <w:rPr>
                <w:rFonts w:ascii="Calibri" w:eastAsia="Arial" w:hAnsi="Calibri" w:cs="Calibri"/>
                <w:sz w:val="22"/>
                <w:szCs w:val="22"/>
              </w:rPr>
              <w:t>x</w:t>
            </w:r>
          </w:p>
        </w:tc>
        <w:tc>
          <w:tcPr>
            <w:tcW w:w="2127" w:type="dxa"/>
            <w:tcBorders>
              <w:top w:val="single" w:sz="8" w:space="0" w:color="auto"/>
              <w:left w:val="single" w:sz="8" w:space="0" w:color="auto"/>
              <w:bottom w:val="single" w:sz="8" w:space="0" w:color="auto"/>
              <w:right w:val="single" w:sz="8" w:space="0" w:color="auto"/>
            </w:tcBorders>
          </w:tcPr>
          <w:p w14:paraId="58FDDA33" w14:textId="77777777" w:rsidR="00672B6A" w:rsidRPr="00AB13CF" w:rsidRDefault="00672B6A" w:rsidP="000F2B6A">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tcPr>
          <w:p w14:paraId="1DA8B191" w14:textId="47EC7F9B" w:rsidR="00672B6A" w:rsidRPr="00AB13CF" w:rsidRDefault="00672B6A" w:rsidP="000F2B6A">
            <w:pPr>
              <w:spacing w:after="0"/>
              <w:ind w:right="-90"/>
              <w:rPr>
                <w:rFonts w:ascii="Calibri" w:eastAsia="Arial" w:hAnsi="Calibri" w:cs="Calibri"/>
                <w:sz w:val="22"/>
                <w:szCs w:val="22"/>
              </w:rPr>
            </w:pPr>
          </w:p>
        </w:tc>
        <w:tc>
          <w:tcPr>
            <w:tcW w:w="2126" w:type="dxa"/>
            <w:tcBorders>
              <w:top w:val="single" w:sz="8" w:space="0" w:color="auto"/>
              <w:left w:val="single" w:sz="8" w:space="0" w:color="auto"/>
              <w:bottom w:val="single" w:sz="8" w:space="0" w:color="auto"/>
              <w:right w:val="single" w:sz="8" w:space="0" w:color="auto"/>
            </w:tcBorders>
          </w:tcPr>
          <w:p w14:paraId="6BB0D5C0" w14:textId="77777777" w:rsidR="00672B6A" w:rsidRPr="00AB13CF" w:rsidRDefault="00672B6A" w:rsidP="000F2B6A">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103" w:type="dxa"/>
            <w:tcBorders>
              <w:top w:val="single" w:sz="8" w:space="0" w:color="auto"/>
              <w:left w:val="single" w:sz="8" w:space="0" w:color="auto"/>
              <w:bottom w:val="single" w:sz="8" w:space="0" w:color="auto"/>
              <w:right w:val="single" w:sz="8" w:space="0" w:color="auto"/>
            </w:tcBorders>
          </w:tcPr>
          <w:p w14:paraId="7A050AED" w14:textId="77777777" w:rsidR="00672B6A" w:rsidRPr="00AB13CF" w:rsidRDefault="00672B6A" w:rsidP="000F2B6A">
            <w:pPr>
              <w:spacing w:after="0"/>
              <w:ind w:right="-90"/>
              <w:rPr>
                <w:rFonts w:ascii="Calibri" w:eastAsia="Arial" w:hAnsi="Calibri" w:cs="Calibri"/>
                <w:sz w:val="22"/>
                <w:szCs w:val="22"/>
              </w:rPr>
            </w:pPr>
          </w:p>
        </w:tc>
      </w:tr>
      <w:tr w:rsidR="00672B6A" w:rsidRPr="009423AD" w14:paraId="1BF60D3F" w14:textId="77777777" w:rsidTr="000A3899">
        <w:trPr>
          <w:trHeight w:val="1823"/>
        </w:trPr>
        <w:tc>
          <w:tcPr>
            <w:tcW w:w="16160" w:type="dxa"/>
            <w:gridSpan w:val="7"/>
            <w:tcBorders>
              <w:top w:val="single" w:sz="8" w:space="0" w:color="auto"/>
              <w:left w:val="single" w:sz="8" w:space="0" w:color="auto"/>
              <w:bottom w:val="single" w:sz="8" w:space="0" w:color="auto"/>
              <w:right w:val="single" w:sz="8" w:space="0" w:color="auto"/>
            </w:tcBorders>
          </w:tcPr>
          <w:p w14:paraId="24ED41D9" w14:textId="3C424BEC" w:rsidR="00F74949" w:rsidRPr="00917EA1" w:rsidRDefault="00F74949" w:rsidP="00F74949">
            <w:pPr>
              <w:spacing w:after="0"/>
              <w:rPr>
                <w:rFonts w:ascii="Calibri" w:hAnsi="Calibri" w:cs="Calibri"/>
                <w:b/>
                <w:bCs/>
                <w:color w:val="000000" w:themeColor="text1"/>
                <w:sz w:val="22"/>
                <w:szCs w:val="22"/>
              </w:rPr>
            </w:pPr>
            <w:r w:rsidRPr="00917EA1">
              <w:rPr>
                <w:rFonts w:ascii="Calibri" w:hAnsi="Calibri" w:cs="Calibri"/>
                <w:b/>
                <w:bCs/>
                <w:color w:val="000000" w:themeColor="text1"/>
                <w:sz w:val="22"/>
                <w:szCs w:val="22"/>
                <w:lang w:val="en-GB"/>
              </w:rPr>
              <w:t>Progress:</w:t>
            </w:r>
          </w:p>
          <w:p w14:paraId="57583B85" w14:textId="79BB8F53" w:rsidR="00E22A44" w:rsidRPr="009423AD" w:rsidRDefault="00F74949" w:rsidP="00E22A44">
            <w:pPr>
              <w:spacing w:after="0"/>
              <w:rPr>
                <w:rFonts w:ascii="Calibri" w:hAnsi="Calibri" w:cs="Calibri"/>
                <w:color w:val="000000" w:themeColor="text1"/>
                <w:sz w:val="22"/>
                <w:szCs w:val="22"/>
              </w:rPr>
            </w:pPr>
            <w:r w:rsidRPr="009423AD">
              <w:rPr>
                <w:rFonts w:ascii="Calibri" w:hAnsi="Calibri" w:cs="Calibri"/>
                <w:color w:val="000000" w:themeColor="text1"/>
                <w:sz w:val="22"/>
                <w:szCs w:val="22"/>
                <w:lang w:val="en-GB"/>
              </w:rPr>
              <w:t>Al</w:t>
            </w:r>
            <w:r w:rsidR="00BD0629" w:rsidRPr="009423AD">
              <w:rPr>
                <w:rFonts w:ascii="Calibri" w:hAnsi="Calibri" w:cs="Calibri"/>
                <w:color w:val="000000" w:themeColor="text1"/>
                <w:sz w:val="22"/>
                <w:szCs w:val="22"/>
                <w:lang w:val="en-GB"/>
              </w:rPr>
              <w:t>most al</w:t>
            </w:r>
            <w:r w:rsidRPr="009423AD">
              <w:rPr>
                <w:rFonts w:ascii="Calibri" w:hAnsi="Calibri" w:cs="Calibri"/>
                <w:color w:val="000000" w:themeColor="text1"/>
                <w:sz w:val="22"/>
                <w:szCs w:val="22"/>
                <w:lang w:val="en-GB"/>
              </w:rPr>
              <w:t xml:space="preserve">l planned actions under Priority 2 were successfully implemented. </w:t>
            </w:r>
            <w:r w:rsidR="00E22A44" w:rsidRPr="009423AD">
              <w:rPr>
                <w:rFonts w:ascii="Calibri" w:hAnsi="Calibri" w:cs="Calibri"/>
                <w:color w:val="000000" w:themeColor="text1"/>
                <w:sz w:val="22"/>
                <w:szCs w:val="22"/>
                <w:lang w:val="en-GB"/>
              </w:rPr>
              <w:t>Staff have actively engaged in professional learning using the SEIC literacy resource to deepen their understanding of early literacy development. This has included the following key areas:</w:t>
            </w:r>
          </w:p>
          <w:p w14:paraId="6EF04A09" w14:textId="32C0AC92" w:rsidR="00E22A44" w:rsidRPr="009423AD" w:rsidRDefault="00E22A44" w:rsidP="00BC6E1D">
            <w:pPr>
              <w:numPr>
                <w:ilvl w:val="0"/>
                <w:numId w:val="14"/>
              </w:numPr>
              <w:spacing w:after="0"/>
              <w:rPr>
                <w:rFonts w:ascii="Calibri" w:hAnsi="Calibri" w:cs="Calibri"/>
                <w:color w:val="000000" w:themeColor="text1"/>
                <w:sz w:val="22"/>
                <w:szCs w:val="22"/>
                <w:lang w:val="en-GB"/>
              </w:rPr>
            </w:pPr>
            <w:r w:rsidRPr="009423AD">
              <w:rPr>
                <w:rFonts w:ascii="Calibri" w:hAnsi="Calibri" w:cs="Calibri"/>
                <w:color w:val="000000" w:themeColor="text1"/>
                <w:sz w:val="22"/>
                <w:szCs w:val="22"/>
                <w:lang w:val="en-GB"/>
              </w:rPr>
              <w:t>Sensory motor and motor development</w:t>
            </w:r>
            <w:r w:rsidR="009423AD">
              <w:rPr>
                <w:rFonts w:ascii="Calibri" w:hAnsi="Calibri" w:cs="Calibri"/>
                <w:color w:val="000000" w:themeColor="text1"/>
                <w:sz w:val="22"/>
                <w:szCs w:val="22"/>
                <w:lang w:val="en-GB"/>
              </w:rPr>
              <w:t xml:space="preserve">; </w:t>
            </w:r>
            <w:r w:rsidRPr="009423AD">
              <w:rPr>
                <w:rFonts w:ascii="Calibri" w:hAnsi="Calibri" w:cs="Calibri"/>
                <w:color w:val="000000" w:themeColor="text1"/>
                <w:sz w:val="22"/>
                <w:szCs w:val="22"/>
                <w:lang w:val="en-GB"/>
              </w:rPr>
              <w:t>enhancing awareness of the physical foundations of early learning.</w:t>
            </w:r>
          </w:p>
          <w:p w14:paraId="13552A9E" w14:textId="6ED73CD9" w:rsidR="00E22A44" w:rsidRPr="009423AD" w:rsidRDefault="00E22A44" w:rsidP="00BC6E1D">
            <w:pPr>
              <w:numPr>
                <w:ilvl w:val="0"/>
                <w:numId w:val="14"/>
              </w:numPr>
              <w:spacing w:after="0"/>
              <w:rPr>
                <w:rFonts w:ascii="Calibri" w:hAnsi="Calibri" w:cs="Calibri"/>
                <w:color w:val="000000" w:themeColor="text1"/>
                <w:sz w:val="22"/>
                <w:szCs w:val="22"/>
                <w:lang w:val="en-GB"/>
              </w:rPr>
            </w:pPr>
            <w:r w:rsidRPr="009423AD">
              <w:rPr>
                <w:rFonts w:ascii="Calibri" w:hAnsi="Calibri" w:cs="Calibri"/>
                <w:color w:val="000000" w:themeColor="text1"/>
                <w:sz w:val="22"/>
                <w:szCs w:val="22"/>
                <w:lang w:val="en-GB"/>
              </w:rPr>
              <w:t>Relating to others and early language development</w:t>
            </w:r>
            <w:r w:rsidR="009423AD">
              <w:rPr>
                <w:rFonts w:ascii="Calibri" w:hAnsi="Calibri" w:cs="Calibri"/>
                <w:color w:val="000000" w:themeColor="text1"/>
                <w:sz w:val="22"/>
                <w:szCs w:val="22"/>
                <w:lang w:val="en-GB"/>
              </w:rPr>
              <w:t xml:space="preserve">; </w:t>
            </w:r>
            <w:r w:rsidRPr="009423AD">
              <w:rPr>
                <w:rFonts w:ascii="Calibri" w:hAnsi="Calibri" w:cs="Calibri"/>
                <w:color w:val="000000" w:themeColor="text1"/>
                <w:sz w:val="22"/>
                <w:szCs w:val="22"/>
                <w:lang w:val="en-GB"/>
              </w:rPr>
              <w:t>supporting staff in fostering meaningful interactions and communication</w:t>
            </w:r>
            <w:r w:rsidR="007F6130" w:rsidRPr="009423AD">
              <w:rPr>
                <w:rFonts w:ascii="Calibri" w:hAnsi="Calibri" w:cs="Calibri"/>
                <w:color w:val="000000" w:themeColor="text1"/>
                <w:sz w:val="22"/>
                <w:szCs w:val="22"/>
                <w:lang w:val="en-GB"/>
              </w:rPr>
              <w:t>- this covered the communication High 5 strategies.</w:t>
            </w:r>
          </w:p>
          <w:p w14:paraId="45509FE1" w14:textId="1FEFC471" w:rsidR="00E22A44" w:rsidRPr="009423AD" w:rsidRDefault="00E22A44" w:rsidP="00BC6E1D">
            <w:pPr>
              <w:numPr>
                <w:ilvl w:val="0"/>
                <w:numId w:val="14"/>
              </w:numPr>
              <w:spacing w:after="0"/>
              <w:rPr>
                <w:rFonts w:ascii="Calibri" w:hAnsi="Calibri" w:cs="Calibri"/>
                <w:color w:val="000000" w:themeColor="text1"/>
                <w:sz w:val="22"/>
                <w:szCs w:val="22"/>
                <w:lang w:val="en-GB"/>
              </w:rPr>
            </w:pPr>
            <w:r w:rsidRPr="009423AD">
              <w:rPr>
                <w:rFonts w:ascii="Calibri" w:hAnsi="Calibri" w:cs="Calibri"/>
                <w:color w:val="000000" w:themeColor="text1"/>
                <w:sz w:val="22"/>
                <w:szCs w:val="22"/>
                <w:lang w:val="en-GB"/>
              </w:rPr>
              <w:t>Play and creativity in becoming a symbol maker and user</w:t>
            </w:r>
            <w:r w:rsidR="009423AD">
              <w:rPr>
                <w:rFonts w:ascii="Calibri" w:hAnsi="Calibri" w:cs="Calibri"/>
                <w:color w:val="000000" w:themeColor="text1"/>
                <w:sz w:val="22"/>
                <w:szCs w:val="22"/>
                <w:lang w:val="en-GB"/>
              </w:rPr>
              <w:t xml:space="preserve">; </w:t>
            </w:r>
            <w:r w:rsidRPr="009423AD">
              <w:rPr>
                <w:rFonts w:ascii="Calibri" w:hAnsi="Calibri" w:cs="Calibri"/>
                <w:color w:val="000000" w:themeColor="text1"/>
                <w:sz w:val="22"/>
                <w:szCs w:val="22"/>
                <w:lang w:val="en-GB"/>
              </w:rPr>
              <w:t>encouraging imaginative expression and early mark-making.</w:t>
            </w:r>
          </w:p>
          <w:p w14:paraId="41124238" w14:textId="2656C0A0" w:rsidR="00E22A44" w:rsidRPr="009423AD" w:rsidRDefault="00E22A44" w:rsidP="00BC6E1D">
            <w:pPr>
              <w:numPr>
                <w:ilvl w:val="0"/>
                <w:numId w:val="14"/>
              </w:numPr>
              <w:spacing w:after="0"/>
              <w:rPr>
                <w:rFonts w:ascii="Calibri" w:hAnsi="Calibri" w:cs="Calibri"/>
                <w:color w:val="000000" w:themeColor="text1"/>
                <w:sz w:val="22"/>
                <w:szCs w:val="22"/>
                <w:lang w:val="en-GB"/>
              </w:rPr>
            </w:pPr>
            <w:r w:rsidRPr="009423AD">
              <w:rPr>
                <w:rFonts w:ascii="Calibri" w:hAnsi="Calibri" w:cs="Calibri"/>
                <w:color w:val="000000" w:themeColor="text1"/>
                <w:sz w:val="22"/>
                <w:szCs w:val="22"/>
                <w:lang w:val="en-GB"/>
              </w:rPr>
              <w:t>The importance of sound, rhythm, and rhyme</w:t>
            </w:r>
            <w:r w:rsidR="009423AD">
              <w:rPr>
                <w:rFonts w:ascii="Calibri" w:hAnsi="Calibri" w:cs="Calibri"/>
                <w:color w:val="000000" w:themeColor="text1"/>
                <w:sz w:val="22"/>
                <w:szCs w:val="22"/>
                <w:lang w:val="en-GB"/>
              </w:rPr>
              <w:t xml:space="preserve">; </w:t>
            </w:r>
            <w:r w:rsidRPr="009423AD">
              <w:rPr>
                <w:rFonts w:ascii="Calibri" w:hAnsi="Calibri" w:cs="Calibri"/>
                <w:color w:val="000000" w:themeColor="text1"/>
                <w:sz w:val="22"/>
                <w:szCs w:val="22"/>
                <w:lang w:val="en-GB"/>
              </w:rPr>
              <w:t>reinforcing phonological awareness through songs, stories, and rhymes.</w:t>
            </w:r>
          </w:p>
          <w:p w14:paraId="7483431F" w14:textId="2EC300B7" w:rsidR="00E22A44" w:rsidRPr="009423AD" w:rsidRDefault="00E22A44" w:rsidP="00BC6E1D">
            <w:pPr>
              <w:numPr>
                <w:ilvl w:val="0"/>
                <w:numId w:val="14"/>
              </w:numPr>
              <w:spacing w:after="0"/>
              <w:rPr>
                <w:rFonts w:ascii="Calibri" w:hAnsi="Calibri" w:cs="Calibri"/>
                <w:color w:val="000000" w:themeColor="text1"/>
                <w:sz w:val="22"/>
                <w:szCs w:val="22"/>
                <w:lang w:val="en-GB"/>
              </w:rPr>
            </w:pPr>
            <w:r w:rsidRPr="009423AD">
              <w:rPr>
                <w:rFonts w:ascii="Calibri" w:hAnsi="Calibri" w:cs="Calibri"/>
                <w:color w:val="000000" w:themeColor="text1"/>
                <w:sz w:val="22"/>
                <w:szCs w:val="22"/>
                <w:lang w:val="en-GB"/>
              </w:rPr>
              <w:t>Print awareness and early reading</w:t>
            </w:r>
            <w:r w:rsidR="009423AD">
              <w:rPr>
                <w:rFonts w:ascii="Calibri" w:hAnsi="Calibri" w:cs="Calibri"/>
                <w:color w:val="000000" w:themeColor="text1"/>
                <w:sz w:val="22"/>
                <w:szCs w:val="22"/>
                <w:lang w:val="en-GB"/>
              </w:rPr>
              <w:t xml:space="preserve">; </w:t>
            </w:r>
            <w:r w:rsidRPr="009423AD">
              <w:rPr>
                <w:rFonts w:ascii="Calibri" w:hAnsi="Calibri" w:cs="Calibri"/>
                <w:color w:val="000000" w:themeColor="text1"/>
                <w:sz w:val="22"/>
                <w:szCs w:val="22"/>
                <w:lang w:val="en-GB"/>
              </w:rPr>
              <w:t>promoting familiarity with books, symbols, and the functions of print in everyday contexts.</w:t>
            </w:r>
          </w:p>
          <w:p w14:paraId="2BA39637" w14:textId="691DEC64" w:rsidR="00672B6A" w:rsidRPr="009423AD" w:rsidRDefault="00E22A44" w:rsidP="00F74949">
            <w:pPr>
              <w:spacing w:after="0"/>
              <w:rPr>
                <w:rFonts w:ascii="Calibri" w:hAnsi="Calibri" w:cs="Calibri"/>
                <w:color w:val="000000" w:themeColor="text1"/>
                <w:sz w:val="22"/>
                <w:szCs w:val="22"/>
                <w:lang w:val="en-GB"/>
              </w:rPr>
            </w:pPr>
            <w:r w:rsidRPr="009423AD">
              <w:rPr>
                <w:rFonts w:ascii="Calibri" w:hAnsi="Calibri" w:cs="Calibri"/>
                <w:color w:val="000000" w:themeColor="text1"/>
                <w:sz w:val="22"/>
                <w:szCs w:val="22"/>
                <w:lang w:val="en-GB"/>
              </w:rPr>
              <w:t>This professional learning has strengthened confidence of almost all staff and contributed to a richer, more responsive literacy environment for all children.</w:t>
            </w:r>
            <w:r w:rsidR="00D12784" w:rsidRPr="009423AD">
              <w:rPr>
                <w:rFonts w:ascii="Calibri" w:hAnsi="Calibri" w:cs="Calibri"/>
                <w:color w:val="000000" w:themeColor="text1"/>
                <w:sz w:val="22"/>
                <w:szCs w:val="22"/>
                <w:lang w:val="en-GB"/>
              </w:rPr>
              <w:t xml:space="preserve"> </w:t>
            </w:r>
            <w:r w:rsidR="004B207E" w:rsidRPr="009423AD">
              <w:rPr>
                <w:rFonts w:ascii="Calibri" w:hAnsi="Calibri" w:cs="Calibri"/>
                <w:color w:val="000000" w:themeColor="text1"/>
                <w:sz w:val="22"/>
                <w:szCs w:val="22"/>
                <w:lang w:val="en-GB"/>
              </w:rPr>
              <w:t>(Percentages of staff still to be added).</w:t>
            </w:r>
          </w:p>
          <w:p w14:paraId="03F6F1A5" w14:textId="77777777" w:rsidR="007F6130" w:rsidRPr="009423AD" w:rsidRDefault="00E717BA" w:rsidP="00E717BA">
            <w:pPr>
              <w:spacing w:after="0"/>
              <w:rPr>
                <w:rFonts w:ascii="Calibri" w:hAnsi="Calibri" w:cs="Calibri"/>
                <w:color w:val="000000" w:themeColor="text1"/>
                <w:sz w:val="22"/>
                <w:szCs w:val="22"/>
                <w:lang w:val="en-GB"/>
              </w:rPr>
            </w:pPr>
            <w:r w:rsidRPr="009423AD">
              <w:rPr>
                <w:rFonts w:ascii="Calibri" w:hAnsi="Calibri" w:cs="Calibri"/>
                <w:color w:val="000000" w:themeColor="text1"/>
                <w:sz w:val="22"/>
                <w:szCs w:val="22"/>
                <w:lang w:val="en-GB"/>
              </w:rPr>
              <w:t>Staff have participated in targeted professional learning sessions that encouraged reflective practice and introduced new strategies to enhance daily routines. These sessions challenged practitioners to implement small group times throughout the nursery day, creating more focused and responsive learning opportunities. Additionally, the training placed a strong emphasis on the use of higher order questioning, supporting staff to extend children's thinking, language, and problem-solving skills during interactions and play.</w:t>
            </w:r>
          </w:p>
          <w:p w14:paraId="4C20518B" w14:textId="133FDE7E" w:rsidR="00E717BA" w:rsidRPr="009423AD" w:rsidRDefault="00E717BA" w:rsidP="00E717BA">
            <w:pPr>
              <w:spacing w:after="0"/>
              <w:rPr>
                <w:rFonts w:ascii="Calibri" w:hAnsi="Calibri" w:cs="Calibri"/>
                <w:color w:val="000000" w:themeColor="text1"/>
                <w:sz w:val="22"/>
                <w:szCs w:val="22"/>
                <w:lang w:val="en-GB"/>
              </w:rPr>
            </w:pPr>
            <w:r w:rsidRPr="009423AD">
              <w:rPr>
                <w:rFonts w:ascii="Calibri" w:hAnsi="Calibri" w:cs="Calibri"/>
                <w:color w:val="000000" w:themeColor="text1"/>
                <w:sz w:val="22"/>
                <w:szCs w:val="22"/>
                <w:lang w:val="en-GB"/>
              </w:rPr>
              <w:t xml:space="preserve">2 staff members were identified as Kodaly reps and led staff development during INSET sessions throughout the year. </w:t>
            </w:r>
            <w:r w:rsidR="00DF088D" w:rsidRPr="009423AD">
              <w:rPr>
                <w:rFonts w:ascii="Calibri" w:hAnsi="Calibri" w:cs="Calibri"/>
                <w:color w:val="000000" w:themeColor="text1"/>
                <w:sz w:val="22"/>
                <w:szCs w:val="22"/>
                <w:lang w:val="en-GB"/>
              </w:rPr>
              <w:t>In addition, all staff experienced training to enable them to use Charanga effectively to support learning.</w:t>
            </w:r>
          </w:p>
          <w:p w14:paraId="3198F3DA" w14:textId="2B2BBEF6" w:rsidR="00E717BA" w:rsidRPr="009423AD" w:rsidRDefault="00E717BA" w:rsidP="00E717BA">
            <w:pPr>
              <w:spacing w:after="0"/>
              <w:rPr>
                <w:rFonts w:ascii="Calibri" w:hAnsi="Calibri" w:cs="Calibri"/>
                <w:color w:val="000000" w:themeColor="text1"/>
                <w:sz w:val="22"/>
                <w:szCs w:val="22"/>
                <w:lang w:val="en-GB"/>
              </w:rPr>
            </w:pPr>
            <w:r w:rsidRPr="009423AD">
              <w:rPr>
                <w:rFonts w:ascii="Calibri" w:hAnsi="Calibri" w:cs="Calibri"/>
                <w:color w:val="000000" w:themeColor="text1"/>
                <w:sz w:val="22"/>
                <w:szCs w:val="22"/>
                <w:lang w:val="en-GB"/>
              </w:rPr>
              <w:t xml:space="preserve">Staff have become familiar with the literacy rich environment tool from ‘Up </w:t>
            </w:r>
            <w:proofErr w:type="spellStart"/>
            <w:r w:rsidRPr="009423AD">
              <w:rPr>
                <w:rFonts w:ascii="Calibri" w:hAnsi="Calibri" w:cs="Calibri"/>
                <w:color w:val="000000" w:themeColor="text1"/>
                <w:sz w:val="22"/>
                <w:szCs w:val="22"/>
                <w:lang w:val="en-GB"/>
              </w:rPr>
              <w:t>Up</w:t>
            </w:r>
            <w:proofErr w:type="spellEnd"/>
            <w:r w:rsidRPr="009423AD">
              <w:rPr>
                <w:rFonts w:ascii="Calibri" w:hAnsi="Calibri" w:cs="Calibri"/>
                <w:color w:val="000000" w:themeColor="text1"/>
                <w:sz w:val="22"/>
                <w:szCs w:val="22"/>
                <w:lang w:val="en-GB"/>
              </w:rPr>
              <w:t xml:space="preserve"> and Away’ and use</w:t>
            </w:r>
            <w:r w:rsidR="00DF088D" w:rsidRPr="009423AD">
              <w:rPr>
                <w:rFonts w:ascii="Calibri" w:hAnsi="Calibri" w:cs="Calibri"/>
                <w:color w:val="000000" w:themeColor="text1"/>
                <w:sz w:val="22"/>
                <w:szCs w:val="22"/>
                <w:lang w:val="en-GB"/>
              </w:rPr>
              <w:t>d</w:t>
            </w:r>
            <w:r w:rsidRPr="009423AD">
              <w:rPr>
                <w:rFonts w:ascii="Calibri" w:hAnsi="Calibri" w:cs="Calibri"/>
                <w:color w:val="000000" w:themeColor="text1"/>
                <w:sz w:val="22"/>
                <w:szCs w:val="22"/>
                <w:lang w:val="en-GB"/>
              </w:rPr>
              <w:t xml:space="preserve"> this to audit and </w:t>
            </w:r>
            <w:r w:rsidR="00DF088D" w:rsidRPr="009423AD">
              <w:rPr>
                <w:rFonts w:ascii="Calibri" w:hAnsi="Calibri" w:cs="Calibri"/>
                <w:color w:val="000000" w:themeColor="text1"/>
                <w:sz w:val="22"/>
                <w:szCs w:val="22"/>
                <w:lang w:val="en-GB"/>
              </w:rPr>
              <w:t xml:space="preserve">then </w:t>
            </w:r>
            <w:r w:rsidRPr="009423AD">
              <w:rPr>
                <w:rFonts w:ascii="Calibri" w:hAnsi="Calibri" w:cs="Calibri"/>
                <w:color w:val="000000" w:themeColor="text1"/>
                <w:sz w:val="22"/>
                <w:szCs w:val="22"/>
                <w:lang w:val="en-GB"/>
              </w:rPr>
              <w:t>plan literacy rich environment</w:t>
            </w:r>
            <w:r w:rsidR="00DF088D" w:rsidRPr="009423AD">
              <w:rPr>
                <w:rFonts w:ascii="Calibri" w:hAnsi="Calibri" w:cs="Calibri"/>
                <w:color w:val="000000" w:themeColor="text1"/>
                <w:sz w:val="22"/>
                <w:szCs w:val="22"/>
                <w:lang w:val="en-GB"/>
              </w:rPr>
              <w:t>s</w:t>
            </w:r>
            <w:r w:rsidRPr="009423AD">
              <w:rPr>
                <w:rFonts w:ascii="Calibri" w:hAnsi="Calibri" w:cs="Calibri"/>
                <w:color w:val="000000" w:themeColor="text1"/>
                <w:sz w:val="22"/>
                <w:szCs w:val="22"/>
                <w:lang w:val="en-GB"/>
              </w:rPr>
              <w:t>. Th</w:t>
            </w:r>
            <w:r w:rsidR="00DF088D" w:rsidRPr="009423AD">
              <w:rPr>
                <w:rFonts w:ascii="Calibri" w:hAnsi="Calibri" w:cs="Calibri"/>
                <w:color w:val="000000" w:themeColor="text1"/>
                <w:sz w:val="22"/>
                <w:szCs w:val="22"/>
                <w:lang w:val="en-GB"/>
              </w:rPr>
              <w:t>e</w:t>
            </w:r>
            <w:r w:rsidRPr="009423AD">
              <w:rPr>
                <w:rFonts w:ascii="Calibri" w:hAnsi="Calibri" w:cs="Calibri"/>
                <w:color w:val="000000" w:themeColor="text1"/>
                <w:sz w:val="22"/>
                <w:szCs w:val="22"/>
                <w:lang w:val="en-GB"/>
              </w:rPr>
              <w:t xml:space="preserve"> tool was r</w:t>
            </w:r>
            <w:r w:rsidR="00DF088D" w:rsidRPr="009423AD">
              <w:rPr>
                <w:rFonts w:ascii="Calibri" w:hAnsi="Calibri" w:cs="Calibri"/>
                <w:color w:val="000000" w:themeColor="text1"/>
                <w:sz w:val="22"/>
                <w:szCs w:val="22"/>
                <w:lang w:val="en-GB"/>
              </w:rPr>
              <w:t>e</w:t>
            </w:r>
            <w:r w:rsidRPr="009423AD">
              <w:rPr>
                <w:rFonts w:ascii="Calibri" w:hAnsi="Calibri" w:cs="Calibri"/>
                <w:color w:val="000000" w:themeColor="text1"/>
                <w:sz w:val="22"/>
                <w:szCs w:val="22"/>
                <w:lang w:val="en-GB"/>
              </w:rPr>
              <w:t xml:space="preserve">-visited to ensure positive impacts were maintained. </w:t>
            </w:r>
          </w:p>
          <w:p w14:paraId="71747694" w14:textId="4BFCA4D6" w:rsidR="00E717BA" w:rsidRPr="009423AD" w:rsidRDefault="00E717BA" w:rsidP="00E717BA">
            <w:pPr>
              <w:spacing w:after="0"/>
              <w:rPr>
                <w:rFonts w:ascii="Calibri" w:hAnsi="Calibri" w:cs="Calibri"/>
                <w:color w:val="000000" w:themeColor="text1"/>
                <w:sz w:val="22"/>
                <w:szCs w:val="22"/>
                <w:lang w:val="en-GB"/>
              </w:rPr>
            </w:pPr>
          </w:p>
        </w:tc>
      </w:tr>
      <w:tr w:rsidR="00672B6A" w:rsidRPr="00AB13CF" w14:paraId="098F12BD" w14:textId="77777777" w:rsidTr="000F2B6A">
        <w:trPr>
          <w:trHeight w:val="1372"/>
        </w:trPr>
        <w:tc>
          <w:tcPr>
            <w:tcW w:w="16160" w:type="dxa"/>
            <w:gridSpan w:val="7"/>
            <w:tcBorders>
              <w:top w:val="single" w:sz="8" w:space="0" w:color="auto"/>
              <w:left w:val="single" w:sz="8" w:space="0" w:color="auto"/>
              <w:bottom w:val="single" w:sz="8" w:space="0" w:color="auto"/>
              <w:right w:val="single" w:sz="8" w:space="0" w:color="auto"/>
            </w:tcBorders>
          </w:tcPr>
          <w:p w14:paraId="734EEBD7" w14:textId="5EAD16CB" w:rsidR="00F74949" w:rsidRPr="00917EA1" w:rsidRDefault="00F74949" w:rsidP="00F74949">
            <w:pPr>
              <w:spacing w:after="0"/>
              <w:rPr>
                <w:rFonts w:ascii="Calibri" w:hAnsi="Calibri" w:cs="Calibri"/>
                <w:b/>
                <w:bCs/>
                <w:color w:val="000000" w:themeColor="text1"/>
                <w:sz w:val="22"/>
                <w:szCs w:val="22"/>
                <w:lang w:val="en-GB"/>
              </w:rPr>
            </w:pPr>
            <w:r w:rsidRPr="00917EA1">
              <w:rPr>
                <w:rFonts w:ascii="Calibri" w:hAnsi="Calibri" w:cs="Calibri"/>
                <w:b/>
                <w:bCs/>
                <w:color w:val="000000" w:themeColor="text1"/>
                <w:sz w:val="22"/>
                <w:szCs w:val="22"/>
                <w:lang w:val="en-GB"/>
              </w:rPr>
              <w:t>Impact on Children:</w:t>
            </w:r>
          </w:p>
          <w:p w14:paraId="35BA7FA2" w14:textId="56656F0B" w:rsidR="00F74949" w:rsidRPr="00345E2E" w:rsidRDefault="00DB087F" w:rsidP="00BC6E1D">
            <w:pPr>
              <w:numPr>
                <w:ilvl w:val="0"/>
                <w:numId w:val="5"/>
              </w:numPr>
              <w:spacing w:after="0"/>
              <w:rPr>
                <w:rFonts w:ascii="Calibri" w:hAnsi="Calibri" w:cs="Calibri"/>
                <w:color w:val="000000" w:themeColor="text1"/>
                <w:sz w:val="22"/>
                <w:szCs w:val="22"/>
                <w:lang w:val="en-GB"/>
              </w:rPr>
            </w:pPr>
            <w:r w:rsidRPr="00345E2E">
              <w:rPr>
                <w:rFonts w:ascii="Calibri" w:hAnsi="Calibri" w:cs="Calibri"/>
                <w:color w:val="000000" w:themeColor="text1"/>
                <w:sz w:val="22"/>
                <w:szCs w:val="22"/>
                <w:lang w:val="en-GB"/>
              </w:rPr>
              <w:t xml:space="preserve">The </w:t>
            </w:r>
            <w:r w:rsidRPr="00871405">
              <w:rPr>
                <w:rFonts w:ascii="Calibri" w:hAnsi="Calibri" w:cs="Calibri"/>
                <w:color w:val="000000" w:themeColor="text1"/>
                <w:sz w:val="22"/>
                <w:szCs w:val="22"/>
                <w:lang w:val="en-GB"/>
              </w:rPr>
              <w:t>majority</w:t>
            </w:r>
            <w:r w:rsidRPr="00345E2E">
              <w:rPr>
                <w:rFonts w:ascii="Calibri" w:hAnsi="Calibri" w:cs="Calibri"/>
                <w:color w:val="000000" w:themeColor="text1"/>
                <w:sz w:val="22"/>
                <w:szCs w:val="22"/>
                <w:lang w:val="en-GB"/>
              </w:rPr>
              <w:t xml:space="preserve"> of c</w:t>
            </w:r>
            <w:r w:rsidR="00F74949" w:rsidRPr="00345E2E">
              <w:rPr>
                <w:rFonts w:ascii="Calibri" w:hAnsi="Calibri" w:cs="Calibri"/>
                <w:color w:val="000000" w:themeColor="text1"/>
                <w:sz w:val="22"/>
                <w:szCs w:val="22"/>
                <w:lang w:val="en-GB"/>
              </w:rPr>
              <w:t xml:space="preserve">hildren are </w:t>
            </w:r>
            <w:r w:rsidRPr="00345E2E">
              <w:rPr>
                <w:rFonts w:ascii="Calibri" w:hAnsi="Calibri" w:cs="Calibri"/>
                <w:color w:val="000000" w:themeColor="text1"/>
                <w:sz w:val="22"/>
                <w:szCs w:val="22"/>
                <w:lang w:val="en-GB"/>
              </w:rPr>
              <w:t>on target</w:t>
            </w:r>
            <w:r w:rsidR="004B207E" w:rsidRPr="00345E2E">
              <w:rPr>
                <w:rFonts w:ascii="Calibri" w:hAnsi="Calibri" w:cs="Calibri"/>
                <w:color w:val="000000" w:themeColor="text1"/>
                <w:sz w:val="22"/>
                <w:szCs w:val="22"/>
                <w:lang w:val="en-GB"/>
              </w:rPr>
              <w:t xml:space="preserve">, </w:t>
            </w:r>
            <w:r w:rsidR="00F74949" w:rsidRPr="00345E2E">
              <w:rPr>
                <w:rFonts w:ascii="Calibri" w:hAnsi="Calibri" w:cs="Calibri"/>
                <w:color w:val="000000" w:themeColor="text1"/>
                <w:sz w:val="22"/>
                <w:szCs w:val="22"/>
                <w:lang w:val="en-GB"/>
              </w:rPr>
              <w:t>more confident and expressive in their communication, supported by staff who use well-timed, sensitive interactions and higher-order questioning.</w:t>
            </w:r>
          </w:p>
          <w:p w14:paraId="68D4BA65" w14:textId="40C98103" w:rsidR="00DB087F" w:rsidRPr="00345E2E" w:rsidRDefault="00DB087F" w:rsidP="00BC6E1D">
            <w:pPr>
              <w:numPr>
                <w:ilvl w:val="0"/>
                <w:numId w:val="5"/>
              </w:numPr>
              <w:spacing w:after="0"/>
              <w:rPr>
                <w:rFonts w:ascii="Calibri" w:hAnsi="Calibri" w:cs="Calibri"/>
                <w:color w:val="000000" w:themeColor="text1"/>
                <w:sz w:val="22"/>
                <w:szCs w:val="22"/>
                <w:lang w:val="en-GB"/>
              </w:rPr>
            </w:pPr>
            <w:r w:rsidRPr="00345E2E">
              <w:rPr>
                <w:rFonts w:ascii="Calibri" w:hAnsi="Calibri" w:cs="Calibri"/>
                <w:color w:val="000000" w:themeColor="text1"/>
                <w:sz w:val="22"/>
                <w:szCs w:val="22"/>
                <w:lang w:val="en-GB"/>
              </w:rPr>
              <w:t>A few children are ahead of targe</w:t>
            </w:r>
            <w:r w:rsidR="00D6643D" w:rsidRPr="00345E2E">
              <w:rPr>
                <w:rFonts w:ascii="Calibri" w:hAnsi="Calibri" w:cs="Calibri"/>
                <w:color w:val="000000" w:themeColor="text1"/>
                <w:sz w:val="22"/>
                <w:szCs w:val="22"/>
                <w:lang w:val="en-GB"/>
              </w:rPr>
              <w:t>t in all areas of literacy (6</w:t>
            </w:r>
            <w:r w:rsidR="00370127" w:rsidRPr="00345E2E">
              <w:rPr>
                <w:rFonts w:ascii="Calibri" w:hAnsi="Calibri" w:cs="Calibri"/>
                <w:color w:val="000000" w:themeColor="text1"/>
                <w:sz w:val="22"/>
                <w:szCs w:val="22"/>
                <w:lang w:val="en-GB"/>
              </w:rPr>
              <w:t>%)</w:t>
            </w:r>
            <w:r w:rsidR="007A0A48" w:rsidRPr="00345E2E">
              <w:rPr>
                <w:rFonts w:ascii="Calibri" w:hAnsi="Calibri" w:cs="Calibri"/>
                <w:color w:val="000000" w:themeColor="text1"/>
                <w:sz w:val="22"/>
                <w:szCs w:val="22"/>
                <w:lang w:val="en-GB"/>
              </w:rPr>
              <w:t xml:space="preserve">, </w:t>
            </w:r>
            <w:r w:rsidR="004B207E" w:rsidRPr="00345E2E">
              <w:rPr>
                <w:rFonts w:ascii="Calibri" w:hAnsi="Calibri" w:cs="Calibri"/>
                <w:color w:val="000000" w:themeColor="text1"/>
                <w:sz w:val="22"/>
                <w:szCs w:val="22"/>
                <w:lang w:val="en-GB"/>
              </w:rPr>
              <w:t>most children (</w:t>
            </w:r>
            <w:r w:rsidR="007A0A48" w:rsidRPr="00345E2E">
              <w:rPr>
                <w:rFonts w:ascii="Calibri" w:hAnsi="Calibri" w:cs="Calibri"/>
                <w:color w:val="000000" w:themeColor="text1"/>
                <w:sz w:val="22"/>
                <w:szCs w:val="22"/>
                <w:lang w:val="en-GB"/>
              </w:rPr>
              <w:t>79%</w:t>
            </w:r>
            <w:r w:rsidR="004B207E" w:rsidRPr="00345E2E">
              <w:rPr>
                <w:rFonts w:ascii="Calibri" w:hAnsi="Calibri" w:cs="Calibri"/>
                <w:color w:val="000000" w:themeColor="text1"/>
                <w:sz w:val="22"/>
                <w:szCs w:val="22"/>
                <w:lang w:val="en-GB"/>
              </w:rPr>
              <w:t>)</w:t>
            </w:r>
            <w:r w:rsidR="007A0A48" w:rsidRPr="00345E2E">
              <w:rPr>
                <w:rFonts w:ascii="Calibri" w:hAnsi="Calibri" w:cs="Calibri"/>
                <w:color w:val="000000" w:themeColor="text1"/>
                <w:sz w:val="22"/>
                <w:szCs w:val="22"/>
                <w:lang w:val="en-GB"/>
              </w:rPr>
              <w:t xml:space="preserve"> are on track in Listening and Talking, </w:t>
            </w:r>
            <w:r w:rsidR="004B207E" w:rsidRPr="00345E2E">
              <w:rPr>
                <w:rFonts w:ascii="Calibri" w:hAnsi="Calibri" w:cs="Calibri"/>
                <w:color w:val="000000" w:themeColor="text1"/>
                <w:sz w:val="22"/>
                <w:szCs w:val="22"/>
                <w:lang w:val="en-GB"/>
              </w:rPr>
              <w:t>the majority (</w:t>
            </w:r>
            <w:r w:rsidR="007A0A48" w:rsidRPr="00345E2E">
              <w:rPr>
                <w:rFonts w:ascii="Calibri" w:hAnsi="Calibri" w:cs="Calibri"/>
                <w:color w:val="000000" w:themeColor="text1"/>
                <w:sz w:val="22"/>
                <w:szCs w:val="22"/>
                <w:lang w:val="en-GB"/>
              </w:rPr>
              <w:t>74%</w:t>
            </w:r>
            <w:r w:rsidR="004B207E" w:rsidRPr="00345E2E">
              <w:rPr>
                <w:rFonts w:ascii="Calibri" w:hAnsi="Calibri" w:cs="Calibri"/>
                <w:color w:val="000000" w:themeColor="text1"/>
                <w:sz w:val="22"/>
                <w:szCs w:val="22"/>
                <w:lang w:val="en-GB"/>
              </w:rPr>
              <w:t>)</w:t>
            </w:r>
            <w:r w:rsidR="007A0A48" w:rsidRPr="00345E2E">
              <w:rPr>
                <w:rFonts w:ascii="Calibri" w:hAnsi="Calibri" w:cs="Calibri"/>
                <w:color w:val="000000" w:themeColor="text1"/>
                <w:sz w:val="22"/>
                <w:szCs w:val="22"/>
                <w:lang w:val="en-GB"/>
              </w:rPr>
              <w:t xml:space="preserve"> in writing and </w:t>
            </w:r>
            <w:r w:rsidR="004B207E" w:rsidRPr="00345E2E">
              <w:rPr>
                <w:rFonts w:ascii="Calibri" w:hAnsi="Calibri" w:cs="Calibri"/>
                <w:color w:val="000000" w:themeColor="text1"/>
                <w:sz w:val="22"/>
                <w:szCs w:val="22"/>
                <w:lang w:val="en-GB"/>
              </w:rPr>
              <w:t>the majority (</w:t>
            </w:r>
            <w:r w:rsidR="007A0A48" w:rsidRPr="00345E2E">
              <w:rPr>
                <w:rFonts w:ascii="Calibri" w:hAnsi="Calibri" w:cs="Calibri"/>
                <w:color w:val="000000" w:themeColor="text1"/>
                <w:sz w:val="22"/>
                <w:szCs w:val="22"/>
                <w:lang w:val="en-GB"/>
              </w:rPr>
              <w:t>63%</w:t>
            </w:r>
            <w:r w:rsidR="004B207E" w:rsidRPr="00345E2E">
              <w:rPr>
                <w:rFonts w:ascii="Calibri" w:hAnsi="Calibri" w:cs="Calibri"/>
                <w:color w:val="000000" w:themeColor="text1"/>
                <w:sz w:val="22"/>
                <w:szCs w:val="22"/>
                <w:lang w:val="en-GB"/>
              </w:rPr>
              <w:t>)</w:t>
            </w:r>
            <w:r w:rsidR="007A0A48" w:rsidRPr="00345E2E">
              <w:rPr>
                <w:rFonts w:ascii="Calibri" w:hAnsi="Calibri" w:cs="Calibri"/>
                <w:color w:val="000000" w:themeColor="text1"/>
                <w:sz w:val="22"/>
                <w:szCs w:val="22"/>
                <w:lang w:val="en-GB"/>
              </w:rPr>
              <w:t xml:space="preserve"> in reading</w:t>
            </w:r>
            <w:r w:rsidR="004B207E" w:rsidRPr="00345E2E">
              <w:rPr>
                <w:rFonts w:ascii="Calibri" w:hAnsi="Calibri" w:cs="Calibri"/>
                <w:color w:val="000000" w:themeColor="text1"/>
                <w:sz w:val="22"/>
                <w:szCs w:val="22"/>
                <w:lang w:val="en-GB"/>
              </w:rPr>
              <w:t>.</w:t>
            </w:r>
          </w:p>
          <w:p w14:paraId="4EBF2C50" w14:textId="7B140433" w:rsidR="00F74949" w:rsidRPr="00345E2E" w:rsidRDefault="00F74949" w:rsidP="00BC6E1D">
            <w:pPr>
              <w:numPr>
                <w:ilvl w:val="0"/>
                <w:numId w:val="5"/>
              </w:numPr>
              <w:spacing w:after="0"/>
              <w:rPr>
                <w:rFonts w:ascii="Calibri" w:hAnsi="Calibri" w:cs="Calibri"/>
                <w:color w:val="000000" w:themeColor="text1"/>
                <w:sz w:val="22"/>
                <w:szCs w:val="22"/>
                <w:lang w:val="en-GB"/>
              </w:rPr>
            </w:pPr>
            <w:r w:rsidRPr="00345E2E">
              <w:rPr>
                <w:rFonts w:ascii="Calibri" w:hAnsi="Calibri" w:cs="Calibri"/>
                <w:color w:val="000000" w:themeColor="text1"/>
                <w:sz w:val="22"/>
                <w:szCs w:val="22"/>
                <w:lang w:val="en-GB"/>
              </w:rPr>
              <w:t xml:space="preserve">Children </w:t>
            </w:r>
            <w:r w:rsidR="00DB087F" w:rsidRPr="00345E2E">
              <w:rPr>
                <w:rFonts w:ascii="Calibri" w:hAnsi="Calibri" w:cs="Calibri"/>
                <w:color w:val="000000" w:themeColor="text1"/>
                <w:sz w:val="22"/>
                <w:szCs w:val="22"/>
                <w:lang w:val="en-GB"/>
              </w:rPr>
              <w:t xml:space="preserve">across all playrooms </w:t>
            </w:r>
            <w:r w:rsidRPr="00345E2E">
              <w:rPr>
                <w:rFonts w:ascii="Calibri" w:hAnsi="Calibri" w:cs="Calibri"/>
                <w:color w:val="000000" w:themeColor="text1"/>
                <w:sz w:val="22"/>
                <w:szCs w:val="22"/>
                <w:lang w:val="en-GB"/>
              </w:rPr>
              <w:t>experience enriched play environments that promote listening, talking, reading, and writing through meaningful, play-based opportunities.</w:t>
            </w:r>
          </w:p>
          <w:p w14:paraId="64905E17" w14:textId="7DBB49A9" w:rsidR="00F30BE5" w:rsidRPr="00345E2E" w:rsidRDefault="00F30BE5" w:rsidP="00BC6E1D">
            <w:pPr>
              <w:numPr>
                <w:ilvl w:val="0"/>
                <w:numId w:val="5"/>
              </w:numPr>
              <w:spacing w:after="0"/>
              <w:rPr>
                <w:rFonts w:ascii="Calibri" w:hAnsi="Calibri" w:cs="Calibri"/>
                <w:color w:val="000000" w:themeColor="text1"/>
                <w:sz w:val="22"/>
                <w:szCs w:val="22"/>
                <w:lang w:val="en-GB"/>
              </w:rPr>
            </w:pPr>
            <w:r w:rsidRPr="00345E2E">
              <w:rPr>
                <w:rFonts w:ascii="Calibri" w:hAnsi="Calibri" w:cs="Calibri"/>
                <w:color w:val="000000" w:themeColor="text1"/>
                <w:sz w:val="22"/>
                <w:szCs w:val="22"/>
                <w:lang w:val="en-GB"/>
              </w:rPr>
              <w:lastRenderedPageBreak/>
              <w:t>As a result of staff engagement in professional learning, all children now benefit from regular exposure to small group times, where interactions are more focused and tailored to individual developmental needs. These sessions have created rich opportunities for children to engage in sound, rhythm, rhyme, and print, both through planned group activities and spontaneous group learning experiences.</w:t>
            </w:r>
          </w:p>
          <w:p w14:paraId="30087D72" w14:textId="39D1B133" w:rsidR="00F30BE5" w:rsidRPr="00345E2E" w:rsidRDefault="00DB087F" w:rsidP="00BC6E1D">
            <w:pPr>
              <w:numPr>
                <w:ilvl w:val="0"/>
                <w:numId w:val="5"/>
              </w:numPr>
              <w:spacing w:after="0"/>
              <w:rPr>
                <w:rFonts w:ascii="Calibri" w:hAnsi="Calibri" w:cs="Calibri"/>
                <w:color w:val="000000" w:themeColor="text1"/>
                <w:sz w:val="22"/>
                <w:szCs w:val="22"/>
                <w:lang w:val="en-GB"/>
              </w:rPr>
            </w:pPr>
            <w:r w:rsidRPr="00345E2E">
              <w:rPr>
                <w:rFonts w:ascii="Calibri" w:hAnsi="Calibri" w:cs="Calibri"/>
                <w:color w:val="000000" w:themeColor="text1"/>
                <w:sz w:val="22"/>
                <w:szCs w:val="22"/>
                <w:lang w:val="en-GB"/>
              </w:rPr>
              <w:t xml:space="preserve">Children’s progress in literacy is considered more holistically by almost all staff. This is evident through learning consultations, PLJ observations and end of year reports. </w:t>
            </w:r>
          </w:p>
          <w:p w14:paraId="19A83CCD" w14:textId="63618B3C" w:rsidR="00770908" w:rsidRPr="00345E2E" w:rsidRDefault="00770908" w:rsidP="00BC6E1D">
            <w:pPr>
              <w:numPr>
                <w:ilvl w:val="0"/>
                <w:numId w:val="5"/>
              </w:numPr>
              <w:spacing w:after="0"/>
              <w:rPr>
                <w:rFonts w:ascii="Calibri" w:hAnsi="Calibri" w:cs="Calibri"/>
                <w:color w:val="000000" w:themeColor="text1"/>
                <w:sz w:val="22"/>
                <w:szCs w:val="22"/>
                <w:lang w:val="en-GB"/>
              </w:rPr>
            </w:pPr>
            <w:r w:rsidRPr="00345E2E">
              <w:rPr>
                <w:rFonts w:ascii="Calibri" w:hAnsi="Calibri" w:cs="Calibri"/>
                <w:color w:val="000000" w:themeColor="text1"/>
                <w:sz w:val="22"/>
                <w:szCs w:val="22"/>
                <w:lang w:val="en-GB"/>
              </w:rPr>
              <w:t>Children’s voice</w:t>
            </w:r>
            <w:r w:rsidR="00DB087F" w:rsidRPr="00345E2E">
              <w:rPr>
                <w:rFonts w:ascii="Calibri" w:hAnsi="Calibri" w:cs="Calibri"/>
                <w:color w:val="000000" w:themeColor="text1"/>
                <w:sz w:val="22"/>
                <w:szCs w:val="22"/>
                <w:lang w:val="en-GB"/>
              </w:rPr>
              <w:t xml:space="preserve"> is</w:t>
            </w:r>
            <w:r w:rsidRPr="00345E2E">
              <w:rPr>
                <w:rFonts w:ascii="Calibri" w:hAnsi="Calibri" w:cs="Calibri"/>
                <w:color w:val="000000" w:themeColor="text1"/>
                <w:sz w:val="22"/>
                <w:szCs w:val="22"/>
                <w:lang w:val="en-GB"/>
              </w:rPr>
              <w:t xml:space="preserve"> more visible </w:t>
            </w:r>
            <w:r w:rsidR="00DB087F" w:rsidRPr="00345E2E">
              <w:rPr>
                <w:rFonts w:ascii="Calibri" w:hAnsi="Calibri" w:cs="Calibri"/>
                <w:color w:val="000000" w:themeColor="text1"/>
                <w:sz w:val="22"/>
                <w:szCs w:val="22"/>
                <w:lang w:val="en-GB"/>
              </w:rPr>
              <w:t>across all</w:t>
            </w:r>
            <w:r w:rsidRPr="00345E2E">
              <w:rPr>
                <w:rFonts w:ascii="Calibri" w:hAnsi="Calibri" w:cs="Calibri"/>
                <w:color w:val="000000" w:themeColor="text1"/>
                <w:sz w:val="22"/>
                <w:szCs w:val="22"/>
                <w:lang w:val="en-GB"/>
              </w:rPr>
              <w:t xml:space="preserve"> p</w:t>
            </w:r>
            <w:r w:rsidR="00DB087F" w:rsidRPr="00345E2E">
              <w:rPr>
                <w:rFonts w:ascii="Calibri" w:hAnsi="Calibri" w:cs="Calibri"/>
                <w:color w:val="000000" w:themeColor="text1"/>
                <w:sz w:val="22"/>
                <w:szCs w:val="22"/>
                <w:lang w:val="en-GB"/>
              </w:rPr>
              <w:t>l</w:t>
            </w:r>
            <w:r w:rsidRPr="00345E2E">
              <w:rPr>
                <w:rFonts w:ascii="Calibri" w:hAnsi="Calibri" w:cs="Calibri"/>
                <w:color w:val="000000" w:themeColor="text1"/>
                <w:sz w:val="22"/>
                <w:szCs w:val="22"/>
                <w:lang w:val="en-GB"/>
              </w:rPr>
              <w:t xml:space="preserve">ayrooms and </w:t>
            </w:r>
            <w:r w:rsidR="00DB087F" w:rsidRPr="00345E2E">
              <w:rPr>
                <w:rFonts w:ascii="Calibri" w:hAnsi="Calibri" w:cs="Calibri"/>
                <w:color w:val="000000" w:themeColor="text1"/>
                <w:sz w:val="22"/>
                <w:szCs w:val="22"/>
                <w:lang w:val="en-GB"/>
              </w:rPr>
              <w:t xml:space="preserve">in </w:t>
            </w:r>
            <w:r w:rsidRPr="00345E2E">
              <w:rPr>
                <w:rFonts w:ascii="Calibri" w:hAnsi="Calibri" w:cs="Calibri"/>
                <w:color w:val="000000" w:themeColor="text1"/>
                <w:sz w:val="22"/>
                <w:szCs w:val="22"/>
                <w:lang w:val="en-GB"/>
              </w:rPr>
              <w:t xml:space="preserve">floorbooks, reflecting a child-centred approach that values </w:t>
            </w:r>
            <w:r w:rsidR="006A534A" w:rsidRPr="00345E2E">
              <w:rPr>
                <w:rFonts w:ascii="Calibri" w:hAnsi="Calibri" w:cs="Calibri"/>
                <w:color w:val="000000" w:themeColor="text1"/>
                <w:sz w:val="22"/>
                <w:szCs w:val="22"/>
                <w:lang w:val="en-GB"/>
              </w:rPr>
              <w:t>children’s</w:t>
            </w:r>
            <w:r w:rsidRPr="00345E2E">
              <w:rPr>
                <w:rFonts w:ascii="Calibri" w:hAnsi="Calibri" w:cs="Calibri"/>
                <w:color w:val="000000" w:themeColor="text1"/>
                <w:sz w:val="22"/>
                <w:szCs w:val="22"/>
                <w:lang w:val="en-GB"/>
              </w:rPr>
              <w:t xml:space="preserve"> interests and contributions. This has enhanced the confidence and participation </w:t>
            </w:r>
            <w:r w:rsidR="00DB087F" w:rsidRPr="00345E2E">
              <w:rPr>
                <w:rFonts w:ascii="Calibri" w:hAnsi="Calibri" w:cs="Calibri"/>
                <w:color w:val="000000" w:themeColor="text1"/>
                <w:sz w:val="22"/>
                <w:szCs w:val="22"/>
                <w:lang w:val="en-GB"/>
              </w:rPr>
              <w:t xml:space="preserve">of </w:t>
            </w:r>
            <w:r w:rsidR="006A534A" w:rsidRPr="00345E2E">
              <w:rPr>
                <w:rFonts w:ascii="Calibri" w:hAnsi="Calibri" w:cs="Calibri"/>
                <w:color w:val="000000" w:themeColor="text1"/>
                <w:sz w:val="22"/>
                <w:szCs w:val="22"/>
                <w:lang w:val="en-GB"/>
              </w:rPr>
              <w:t>the majority of</w:t>
            </w:r>
            <w:r w:rsidR="00DB087F" w:rsidRPr="00345E2E">
              <w:rPr>
                <w:rFonts w:ascii="Calibri" w:hAnsi="Calibri" w:cs="Calibri"/>
                <w:color w:val="000000" w:themeColor="text1"/>
                <w:sz w:val="22"/>
                <w:szCs w:val="22"/>
                <w:lang w:val="en-GB"/>
              </w:rPr>
              <w:t xml:space="preserve"> children.</w:t>
            </w:r>
          </w:p>
          <w:p w14:paraId="3E9CA713" w14:textId="2A91947A" w:rsidR="00DB087F" w:rsidRPr="00345E2E" w:rsidRDefault="00DB087F" w:rsidP="00BC6E1D">
            <w:pPr>
              <w:numPr>
                <w:ilvl w:val="0"/>
                <w:numId w:val="5"/>
              </w:numPr>
              <w:spacing w:after="0"/>
              <w:rPr>
                <w:rFonts w:ascii="Calibri" w:hAnsi="Calibri" w:cs="Calibri"/>
                <w:color w:val="000000" w:themeColor="text1"/>
                <w:sz w:val="22"/>
                <w:szCs w:val="22"/>
                <w:lang w:val="en-GB"/>
              </w:rPr>
            </w:pPr>
            <w:r w:rsidRPr="00345E2E">
              <w:rPr>
                <w:rFonts w:ascii="Calibri" w:hAnsi="Calibri" w:cs="Calibri"/>
                <w:color w:val="000000" w:themeColor="text1"/>
                <w:sz w:val="22"/>
                <w:szCs w:val="22"/>
                <w:lang w:val="en-GB"/>
              </w:rPr>
              <w:t xml:space="preserve">All children have the </w:t>
            </w:r>
            <w:r w:rsidR="00AD5CE3" w:rsidRPr="00345E2E">
              <w:rPr>
                <w:rFonts w:ascii="Calibri" w:hAnsi="Calibri" w:cs="Calibri"/>
                <w:color w:val="000000" w:themeColor="text1"/>
                <w:sz w:val="22"/>
                <w:szCs w:val="22"/>
                <w:lang w:val="en-GB"/>
              </w:rPr>
              <w:t>opportunity</w:t>
            </w:r>
            <w:r w:rsidRPr="00345E2E">
              <w:rPr>
                <w:rFonts w:ascii="Calibri" w:hAnsi="Calibri" w:cs="Calibri"/>
                <w:color w:val="000000" w:themeColor="text1"/>
                <w:sz w:val="22"/>
                <w:szCs w:val="22"/>
                <w:lang w:val="en-GB"/>
              </w:rPr>
              <w:t xml:space="preserve"> to engage with regular songs</w:t>
            </w:r>
            <w:r w:rsidR="00AD5CE3" w:rsidRPr="00345E2E">
              <w:rPr>
                <w:rFonts w:ascii="Calibri" w:hAnsi="Calibri" w:cs="Calibri"/>
                <w:color w:val="000000" w:themeColor="text1"/>
                <w:sz w:val="22"/>
                <w:szCs w:val="22"/>
                <w:lang w:val="en-GB"/>
              </w:rPr>
              <w:t>, r</w:t>
            </w:r>
            <w:r w:rsidRPr="00345E2E">
              <w:rPr>
                <w:rFonts w:ascii="Calibri" w:hAnsi="Calibri" w:cs="Calibri"/>
                <w:color w:val="000000" w:themeColor="text1"/>
                <w:sz w:val="22"/>
                <w:szCs w:val="22"/>
                <w:lang w:val="en-GB"/>
              </w:rPr>
              <w:t>hymes</w:t>
            </w:r>
            <w:r w:rsidR="00AD5CE3" w:rsidRPr="00345E2E">
              <w:rPr>
                <w:rFonts w:ascii="Calibri" w:hAnsi="Calibri" w:cs="Calibri"/>
                <w:color w:val="000000" w:themeColor="text1"/>
                <w:sz w:val="22"/>
                <w:szCs w:val="22"/>
                <w:lang w:val="en-GB"/>
              </w:rPr>
              <w:t xml:space="preserve"> and other musical experiences. All staff are supported to provide a variety of songs through access to Kodaly and Charanga.</w:t>
            </w:r>
          </w:p>
          <w:p w14:paraId="4966D891" w14:textId="7BF0CBF8" w:rsidR="001511A4" w:rsidRPr="00DB087F" w:rsidRDefault="001511A4" w:rsidP="00DB087F">
            <w:pPr>
              <w:spacing w:after="0"/>
              <w:ind w:left="720"/>
              <w:rPr>
                <w:rFonts w:ascii="Calibri" w:hAnsi="Calibri" w:cs="Calibri"/>
                <w:color w:val="FF0000"/>
                <w:sz w:val="22"/>
                <w:szCs w:val="22"/>
                <w:highlight w:val="yellow"/>
                <w:lang w:val="en-GB"/>
              </w:rPr>
            </w:pPr>
          </w:p>
        </w:tc>
      </w:tr>
      <w:tr w:rsidR="00672B6A" w:rsidRPr="00AB13CF" w14:paraId="1EB32971" w14:textId="77777777" w:rsidTr="00345E2E">
        <w:trPr>
          <w:trHeight w:val="954"/>
        </w:trPr>
        <w:tc>
          <w:tcPr>
            <w:tcW w:w="16160" w:type="dxa"/>
            <w:gridSpan w:val="7"/>
            <w:tcBorders>
              <w:top w:val="single" w:sz="8" w:space="0" w:color="auto"/>
              <w:left w:val="single" w:sz="8" w:space="0" w:color="auto"/>
              <w:bottom w:val="single" w:sz="8" w:space="0" w:color="auto"/>
              <w:right w:val="single" w:sz="8" w:space="0" w:color="auto"/>
            </w:tcBorders>
          </w:tcPr>
          <w:p w14:paraId="7105CF16" w14:textId="66BB6E5A" w:rsidR="00F74949" w:rsidRPr="00345E2E" w:rsidRDefault="00F74949" w:rsidP="00F74949">
            <w:pPr>
              <w:spacing w:after="0"/>
              <w:rPr>
                <w:rFonts w:ascii="Calibri" w:hAnsi="Calibri" w:cs="Calibri"/>
                <w:b/>
                <w:bCs/>
                <w:color w:val="000000" w:themeColor="text1"/>
                <w:sz w:val="22"/>
                <w:szCs w:val="22"/>
                <w:lang w:val="en-GB"/>
              </w:rPr>
            </w:pPr>
            <w:r w:rsidRPr="00345E2E">
              <w:rPr>
                <w:rFonts w:ascii="Calibri" w:hAnsi="Calibri" w:cs="Calibri"/>
                <w:b/>
                <w:bCs/>
                <w:color w:val="000000" w:themeColor="text1"/>
                <w:sz w:val="22"/>
                <w:szCs w:val="22"/>
                <w:lang w:val="en-GB"/>
              </w:rPr>
              <w:lastRenderedPageBreak/>
              <w:t>Next Steps:</w:t>
            </w:r>
          </w:p>
          <w:p w14:paraId="39E06B44" w14:textId="77777777" w:rsidR="00672B6A" w:rsidRDefault="000A3899" w:rsidP="00BC6E1D">
            <w:pPr>
              <w:numPr>
                <w:ilvl w:val="0"/>
                <w:numId w:val="6"/>
              </w:numPr>
              <w:spacing w:after="0"/>
              <w:rPr>
                <w:rFonts w:ascii="Calibri" w:hAnsi="Calibri" w:cs="Calibri"/>
                <w:color w:val="000000" w:themeColor="text1"/>
                <w:sz w:val="22"/>
                <w:szCs w:val="22"/>
                <w:lang w:val="en-GB"/>
              </w:rPr>
            </w:pPr>
            <w:r w:rsidRPr="00345E2E">
              <w:rPr>
                <w:rFonts w:ascii="Calibri" w:hAnsi="Calibri" w:cs="Calibri"/>
                <w:color w:val="000000" w:themeColor="text1"/>
                <w:sz w:val="22"/>
                <w:szCs w:val="22"/>
                <w:lang w:val="en-GB"/>
              </w:rPr>
              <w:t>Launch P</w:t>
            </w:r>
            <w:r w:rsidR="00345E2E">
              <w:rPr>
                <w:rFonts w:ascii="Calibri" w:hAnsi="Calibri" w:cs="Calibri"/>
                <w:color w:val="000000" w:themeColor="text1"/>
                <w:sz w:val="22"/>
                <w:szCs w:val="22"/>
                <w:lang w:val="en-GB"/>
              </w:rPr>
              <w:t>e</w:t>
            </w:r>
            <w:r w:rsidRPr="00345E2E">
              <w:rPr>
                <w:rFonts w:ascii="Calibri" w:hAnsi="Calibri" w:cs="Calibri"/>
                <w:color w:val="000000" w:themeColor="text1"/>
                <w:sz w:val="22"/>
                <w:szCs w:val="22"/>
                <w:lang w:val="en-GB"/>
              </w:rPr>
              <w:t>ep stay-and-play sessions and ‘Peep Talk’- offering families targeted support in developing early literacy skills at home</w:t>
            </w:r>
            <w:r w:rsidR="00345E2E" w:rsidRPr="00345E2E">
              <w:rPr>
                <w:rFonts w:ascii="Calibri" w:hAnsi="Calibri" w:cs="Calibri"/>
                <w:color w:val="000000" w:themeColor="text1"/>
                <w:sz w:val="22"/>
                <w:szCs w:val="22"/>
                <w:lang w:val="en-GB"/>
              </w:rPr>
              <w:t>.</w:t>
            </w:r>
          </w:p>
          <w:p w14:paraId="50CE8AE4" w14:textId="0DCAD17D" w:rsidR="00345E2E" w:rsidRPr="00345E2E" w:rsidRDefault="00345E2E" w:rsidP="00BC6E1D">
            <w:pPr>
              <w:numPr>
                <w:ilvl w:val="0"/>
                <w:numId w:val="6"/>
              </w:numPr>
              <w:spacing w:after="0"/>
              <w:rPr>
                <w:rFonts w:ascii="Calibri" w:hAnsi="Calibri" w:cs="Calibri"/>
                <w:color w:val="000000" w:themeColor="text1"/>
                <w:sz w:val="22"/>
                <w:szCs w:val="22"/>
                <w:lang w:val="en-GB"/>
              </w:rPr>
            </w:pPr>
            <w:r>
              <w:rPr>
                <w:rFonts w:ascii="Calibri" w:hAnsi="Calibri" w:cs="Calibri"/>
                <w:color w:val="000000" w:themeColor="text1"/>
                <w:sz w:val="22"/>
                <w:szCs w:val="22"/>
                <w:lang w:val="en-GB"/>
              </w:rPr>
              <w:t xml:space="preserve">Ensure literacy rich environments are maintained through increased opportunities for staff moderation of planning and environments. </w:t>
            </w:r>
          </w:p>
        </w:tc>
      </w:tr>
      <w:tr w:rsidR="00672B6A" w:rsidRPr="00F715E1" w14:paraId="42DB2C71" w14:textId="77777777" w:rsidTr="00672B6A">
        <w:trPr>
          <w:trHeight w:val="397"/>
        </w:trPr>
        <w:tc>
          <w:tcPr>
            <w:tcW w:w="16160" w:type="dxa"/>
            <w:gridSpan w:val="7"/>
            <w:tcBorders>
              <w:top w:val="single" w:sz="8" w:space="0" w:color="auto"/>
              <w:left w:val="single" w:sz="8" w:space="0" w:color="auto"/>
              <w:bottom w:val="single" w:sz="8" w:space="0" w:color="auto"/>
              <w:right w:val="single" w:sz="8" w:space="0" w:color="auto"/>
            </w:tcBorders>
          </w:tcPr>
          <w:p w14:paraId="54CC7617" w14:textId="3030624F" w:rsidR="00672B6A" w:rsidRPr="00672B6A" w:rsidRDefault="00672B6A" w:rsidP="00672B6A">
            <w:pPr>
              <w:spacing w:after="0"/>
              <w:rPr>
                <w:rFonts w:ascii="Calibri" w:hAnsi="Calibri" w:cs="Calibri"/>
                <w:b/>
                <w:bCs/>
                <w:sz w:val="22"/>
                <w:szCs w:val="22"/>
              </w:rPr>
            </w:pPr>
            <w:r w:rsidRPr="00672B6A">
              <w:rPr>
                <w:rFonts w:ascii="Calibri" w:hAnsi="Calibri" w:cs="Calibri"/>
                <w:b/>
                <w:bCs/>
                <w:sz w:val="22"/>
                <w:szCs w:val="22"/>
              </w:rPr>
              <w:t>School Improvement Priority 3:</w:t>
            </w:r>
            <w:r>
              <w:rPr>
                <w:rFonts w:ascii="Calibri" w:hAnsi="Calibri" w:cs="Calibri"/>
                <w:b/>
                <w:bCs/>
                <w:sz w:val="22"/>
                <w:szCs w:val="22"/>
              </w:rPr>
              <w:t xml:space="preserve"> </w:t>
            </w:r>
            <w:r w:rsidRPr="00672B6A">
              <w:rPr>
                <w:rFonts w:ascii="Calibri" w:hAnsi="Calibri" w:cs="Calibri"/>
                <w:bCs/>
                <w:sz w:val="22"/>
                <w:szCs w:val="22"/>
              </w:rPr>
              <w:t>Children’s progress in learning.</w:t>
            </w:r>
          </w:p>
        </w:tc>
      </w:tr>
      <w:tr w:rsidR="00672B6A" w:rsidRPr="00672B6A" w14:paraId="65672C91" w14:textId="77777777" w:rsidTr="00672B6A">
        <w:trPr>
          <w:trHeight w:val="1407"/>
        </w:trPr>
        <w:tc>
          <w:tcPr>
            <w:tcW w:w="16160" w:type="dxa"/>
            <w:gridSpan w:val="7"/>
            <w:tcBorders>
              <w:top w:val="single" w:sz="8" w:space="0" w:color="auto"/>
              <w:left w:val="single" w:sz="8" w:space="0" w:color="auto"/>
              <w:bottom w:val="single" w:sz="8" w:space="0" w:color="auto"/>
              <w:right w:val="single" w:sz="8" w:space="0" w:color="auto"/>
            </w:tcBorders>
          </w:tcPr>
          <w:p w14:paraId="039E00DB" w14:textId="38D3566B" w:rsidR="00672B6A" w:rsidRPr="00AA02EA" w:rsidRDefault="00672B6A" w:rsidP="00672B6A">
            <w:pPr>
              <w:rPr>
                <w:rFonts w:ascii="Calibri" w:hAnsi="Calibri" w:cs="Calibri"/>
                <w:b/>
                <w:bCs/>
                <w:color w:val="000000" w:themeColor="text1"/>
                <w:sz w:val="22"/>
                <w:szCs w:val="22"/>
              </w:rPr>
            </w:pPr>
            <w:r w:rsidRPr="00AA02EA">
              <w:rPr>
                <w:rFonts w:ascii="Calibri" w:hAnsi="Calibri" w:cs="Calibri"/>
                <w:b/>
                <w:bCs/>
                <w:color w:val="000000" w:themeColor="text1"/>
                <w:sz w:val="22"/>
                <w:szCs w:val="22"/>
              </w:rPr>
              <w:t xml:space="preserve">HGIOS 4/HGIOELC Quality Indicators: </w:t>
            </w:r>
          </w:p>
          <w:p w14:paraId="5F9384BC" w14:textId="77777777" w:rsidR="00672B6A" w:rsidRPr="00803DED" w:rsidRDefault="00672B6A" w:rsidP="00803DED">
            <w:pPr>
              <w:spacing w:after="0" w:line="240" w:lineRule="auto"/>
              <w:rPr>
                <w:rStyle w:val="eop"/>
                <w:rFonts w:ascii="Calibri" w:hAnsi="Calibri" w:cs="Calibri"/>
                <w:color w:val="000000" w:themeColor="text1"/>
                <w:sz w:val="22"/>
                <w:szCs w:val="22"/>
              </w:rPr>
            </w:pPr>
            <w:r w:rsidRPr="00803DED">
              <w:rPr>
                <w:rStyle w:val="normaltextrun"/>
                <w:rFonts w:ascii="Calibri" w:hAnsi="Calibri" w:cs="Calibri"/>
                <w:color w:val="000000" w:themeColor="text1"/>
                <w:sz w:val="22"/>
                <w:szCs w:val="22"/>
              </w:rPr>
              <w:t>1.1 Self-evaluation for self-improvement</w:t>
            </w:r>
          </w:p>
          <w:p w14:paraId="3957FC76" w14:textId="77777777" w:rsidR="00672B6A" w:rsidRPr="00803DED" w:rsidRDefault="00672B6A" w:rsidP="00803DED">
            <w:pPr>
              <w:spacing w:after="0" w:line="240" w:lineRule="auto"/>
              <w:rPr>
                <w:rStyle w:val="eop"/>
                <w:rFonts w:ascii="Calibri" w:hAnsi="Calibri" w:cs="Calibri"/>
                <w:color w:val="000000" w:themeColor="text1"/>
                <w:sz w:val="22"/>
                <w:szCs w:val="22"/>
              </w:rPr>
            </w:pPr>
            <w:r w:rsidRPr="00803DED">
              <w:rPr>
                <w:rStyle w:val="normaltextrun"/>
                <w:rFonts w:ascii="Calibri" w:hAnsi="Calibri" w:cs="Calibri"/>
                <w:color w:val="000000" w:themeColor="text1"/>
                <w:sz w:val="22"/>
                <w:szCs w:val="22"/>
              </w:rPr>
              <w:t>1.3 Leadership of change</w:t>
            </w:r>
          </w:p>
          <w:p w14:paraId="79379BF6" w14:textId="1EA70E94" w:rsidR="00672B6A" w:rsidRPr="00AA02EA" w:rsidRDefault="00672B6A" w:rsidP="00803DED">
            <w:pPr>
              <w:spacing w:after="0" w:line="240" w:lineRule="auto"/>
              <w:rPr>
                <w:rFonts w:ascii="Calibri" w:hAnsi="Calibri" w:cs="Calibri"/>
                <w:b/>
                <w:bCs/>
                <w:color w:val="000000" w:themeColor="text1"/>
                <w:sz w:val="22"/>
                <w:szCs w:val="22"/>
              </w:rPr>
            </w:pPr>
            <w:r w:rsidRPr="00803DED">
              <w:rPr>
                <w:rStyle w:val="normaltextrun"/>
                <w:rFonts w:ascii="Calibri" w:hAnsi="Calibri" w:cs="Calibri"/>
                <w:color w:val="000000" w:themeColor="text1"/>
                <w:sz w:val="22"/>
                <w:szCs w:val="22"/>
              </w:rPr>
              <w:t>1.5 Management of resources to promote equity</w:t>
            </w:r>
            <w:r w:rsidRPr="00AA02EA">
              <w:rPr>
                <w:rStyle w:val="eop"/>
                <w:rFonts w:ascii="Calibri" w:hAnsi="Calibri" w:cs="Calibri"/>
                <w:b/>
                <w:bCs/>
                <w:color w:val="000000" w:themeColor="text1"/>
                <w:sz w:val="22"/>
                <w:szCs w:val="22"/>
              </w:rPr>
              <w:t> </w:t>
            </w:r>
          </w:p>
        </w:tc>
      </w:tr>
      <w:tr w:rsidR="00672B6A" w:rsidRPr="00AB13CF" w14:paraId="6964FDF7" w14:textId="77777777" w:rsidTr="000F2B6A">
        <w:trPr>
          <w:trHeight w:val="300"/>
        </w:trPr>
        <w:tc>
          <w:tcPr>
            <w:tcW w:w="3544" w:type="dxa"/>
            <w:tcBorders>
              <w:top w:val="single" w:sz="8" w:space="0" w:color="auto"/>
              <w:left w:val="single" w:sz="8" w:space="0" w:color="auto"/>
              <w:bottom w:val="single" w:sz="8" w:space="0" w:color="auto"/>
              <w:right w:val="single" w:sz="8" w:space="0" w:color="auto"/>
            </w:tcBorders>
          </w:tcPr>
          <w:p w14:paraId="4225AEC9" w14:textId="77777777" w:rsidR="00672B6A" w:rsidRPr="00AA02EA" w:rsidRDefault="00672B6A" w:rsidP="000F2B6A">
            <w:pPr>
              <w:spacing w:after="0"/>
              <w:ind w:right="-90"/>
              <w:rPr>
                <w:rFonts w:ascii="Calibri" w:eastAsia="Arial" w:hAnsi="Calibri" w:cs="Calibri"/>
                <w:color w:val="000000" w:themeColor="text1"/>
                <w:sz w:val="22"/>
                <w:szCs w:val="22"/>
              </w:rPr>
            </w:pPr>
            <w:r w:rsidRPr="00AA02EA">
              <w:rPr>
                <w:rFonts w:ascii="Calibri" w:eastAsia="Arial" w:hAnsi="Calibri" w:cs="Calibri"/>
                <w:color w:val="000000" w:themeColor="text1"/>
                <w:sz w:val="22"/>
                <w:szCs w:val="22"/>
              </w:rPr>
              <w:t>Has this priority been:</w:t>
            </w:r>
          </w:p>
          <w:p w14:paraId="3AAF3561" w14:textId="77777777" w:rsidR="00672B6A" w:rsidRPr="00AA02EA" w:rsidRDefault="00672B6A" w:rsidP="000F2B6A">
            <w:pPr>
              <w:spacing w:after="0"/>
              <w:ind w:right="-90"/>
              <w:rPr>
                <w:rFonts w:ascii="Calibri" w:eastAsia="Arial" w:hAnsi="Calibri" w:cs="Calibri"/>
                <w:color w:val="000000" w:themeColor="text1"/>
                <w:sz w:val="22"/>
                <w:szCs w:val="22"/>
              </w:rPr>
            </w:pPr>
            <w:r w:rsidRPr="00AA02EA">
              <w:rPr>
                <w:rFonts w:ascii="Calibri" w:eastAsia="Arial" w:hAnsi="Calibri" w:cs="Calibri"/>
                <w:color w:val="000000" w:themeColor="text1"/>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tcPr>
          <w:p w14:paraId="6E9F9457" w14:textId="77777777" w:rsidR="00672B6A" w:rsidRPr="00AA02EA" w:rsidRDefault="00672B6A" w:rsidP="000F2B6A">
            <w:pPr>
              <w:spacing w:after="0"/>
              <w:ind w:right="-90"/>
              <w:rPr>
                <w:rFonts w:ascii="Calibri" w:eastAsia="Arial" w:hAnsi="Calibri" w:cs="Calibri"/>
                <w:color w:val="000000" w:themeColor="text1"/>
                <w:sz w:val="22"/>
                <w:szCs w:val="22"/>
              </w:rPr>
            </w:pPr>
            <w:r w:rsidRPr="00AA02EA">
              <w:rPr>
                <w:rFonts w:ascii="Calibri" w:eastAsia="Arial" w:hAnsi="Calibri" w:cs="Calibri"/>
                <w:color w:val="000000" w:themeColor="text1"/>
                <w:sz w:val="22"/>
                <w:szCs w:val="22"/>
              </w:rPr>
              <w:t>Fully achieved</w:t>
            </w:r>
          </w:p>
        </w:tc>
        <w:tc>
          <w:tcPr>
            <w:tcW w:w="567" w:type="dxa"/>
            <w:tcBorders>
              <w:top w:val="single" w:sz="8" w:space="0" w:color="auto"/>
              <w:left w:val="single" w:sz="8" w:space="0" w:color="auto"/>
              <w:bottom w:val="single" w:sz="8" w:space="0" w:color="auto"/>
              <w:right w:val="single" w:sz="8" w:space="0" w:color="auto"/>
            </w:tcBorders>
          </w:tcPr>
          <w:p w14:paraId="7B0AC018" w14:textId="77777777" w:rsidR="00672B6A" w:rsidRPr="00AA02EA" w:rsidRDefault="00672B6A" w:rsidP="000F2B6A">
            <w:pPr>
              <w:spacing w:after="0"/>
              <w:ind w:right="-90"/>
              <w:rPr>
                <w:rFonts w:ascii="Calibri" w:eastAsia="Arial" w:hAnsi="Calibri" w:cs="Calibri"/>
                <w:color w:val="000000" w:themeColor="text1"/>
                <w:sz w:val="22"/>
                <w:szCs w:val="22"/>
              </w:rPr>
            </w:pPr>
            <w:r w:rsidRPr="00AA02EA">
              <w:rPr>
                <w:rFonts w:ascii="Calibri" w:eastAsia="Arial" w:hAnsi="Calibri" w:cs="Calibri"/>
                <w:color w:val="000000" w:themeColor="text1"/>
                <w:sz w:val="22"/>
                <w:szCs w:val="22"/>
              </w:rPr>
              <w:t>x</w:t>
            </w:r>
          </w:p>
        </w:tc>
        <w:tc>
          <w:tcPr>
            <w:tcW w:w="2127" w:type="dxa"/>
            <w:tcBorders>
              <w:top w:val="single" w:sz="8" w:space="0" w:color="auto"/>
              <w:left w:val="single" w:sz="8" w:space="0" w:color="auto"/>
              <w:bottom w:val="single" w:sz="8" w:space="0" w:color="auto"/>
              <w:right w:val="single" w:sz="8" w:space="0" w:color="auto"/>
            </w:tcBorders>
          </w:tcPr>
          <w:p w14:paraId="66784789" w14:textId="77777777" w:rsidR="00672B6A" w:rsidRPr="00AA02EA" w:rsidRDefault="00672B6A" w:rsidP="000F2B6A">
            <w:pPr>
              <w:spacing w:after="0"/>
              <w:ind w:right="-90"/>
              <w:rPr>
                <w:rFonts w:ascii="Calibri" w:eastAsia="Arial" w:hAnsi="Calibri" w:cs="Calibri"/>
                <w:color w:val="000000" w:themeColor="text1"/>
                <w:sz w:val="22"/>
                <w:szCs w:val="22"/>
              </w:rPr>
            </w:pPr>
            <w:r w:rsidRPr="00AA02EA">
              <w:rPr>
                <w:rFonts w:ascii="Calibri" w:eastAsia="Arial" w:hAnsi="Calibri" w:cs="Calibri"/>
                <w:color w:val="000000" w:themeColor="text1"/>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tcPr>
          <w:p w14:paraId="2F5D457C" w14:textId="77777777" w:rsidR="00672B6A" w:rsidRPr="00AA02EA" w:rsidRDefault="00672B6A" w:rsidP="000F2B6A">
            <w:pPr>
              <w:spacing w:after="0"/>
              <w:ind w:right="-90"/>
              <w:rPr>
                <w:rFonts w:ascii="Calibri" w:eastAsia="Arial" w:hAnsi="Calibri" w:cs="Calibri"/>
                <w:color w:val="000000" w:themeColor="text1"/>
                <w:sz w:val="22"/>
                <w:szCs w:val="22"/>
              </w:rPr>
            </w:pPr>
          </w:p>
        </w:tc>
        <w:tc>
          <w:tcPr>
            <w:tcW w:w="2126" w:type="dxa"/>
            <w:tcBorders>
              <w:top w:val="single" w:sz="8" w:space="0" w:color="auto"/>
              <w:left w:val="single" w:sz="8" w:space="0" w:color="auto"/>
              <w:bottom w:val="single" w:sz="8" w:space="0" w:color="auto"/>
              <w:right w:val="single" w:sz="8" w:space="0" w:color="auto"/>
            </w:tcBorders>
          </w:tcPr>
          <w:p w14:paraId="283F8369" w14:textId="77777777" w:rsidR="00672B6A" w:rsidRPr="00AA02EA" w:rsidRDefault="00672B6A" w:rsidP="000F2B6A">
            <w:pPr>
              <w:spacing w:after="0"/>
              <w:ind w:right="-90"/>
              <w:rPr>
                <w:rFonts w:ascii="Calibri" w:eastAsia="Arial" w:hAnsi="Calibri" w:cs="Calibri"/>
                <w:color w:val="000000" w:themeColor="text1"/>
                <w:sz w:val="22"/>
                <w:szCs w:val="22"/>
              </w:rPr>
            </w:pPr>
            <w:r w:rsidRPr="00AA02EA">
              <w:rPr>
                <w:rFonts w:ascii="Calibri" w:eastAsia="Arial" w:hAnsi="Calibri" w:cs="Calibri"/>
                <w:color w:val="000000" w:themeColor="text1"/>
                <w:sz w:val="22"/>
                <w:szCs w:val="22"/>
              </w:rPr>
              <w:t>Continued into next session</w:t>
            </w:r>
          </w:p>
        </w:tc>
        <w:tc>
          <w:tcPr>
            <w:tcW w:w="5103" w:type="dxa"/>
            <w:tcBorders>
              <w:top w:val="single" w:sz="8" w:space="0" w:color="auto"/>
              <w:left w:val="single" w:sz="8" w:space="0" w:color="auto"/>
              <w:bottom w:val="single" w:sz="8" w:space="0" w:color="auto"/>
              <w:right w:val="single" w:sz="8" w:space="0" w:color="auto"/>
            </w:tcBorders>
          </w:tcPr>
          <w:p w14:paraId="27A1130F" w14:textId="77777777" w:rsidR="00672B6A" w:rsidRPr="00AA02EA" w:rsidRDefault="00672B6A" w:rsidP="000F2B6A">
            <w:pPr>
              <w:spacing w:after="0"/>
              <w:ind w:right="-90"/>
              <w:rPr>
                <w:rFonts w:ascii="Calibri" w:eastAsia="Arial" w:hAnsi="Calibri" w:cs="Calibri"/>
                <w:color w:val="000000" w:themeColor="text1"/>
                <w:sz w:val="22"/>
                <w:szCs w:val="22"/>
              </w:rPr>
            </w:pPr>
          </w:p>
        </w:tc>
      </w:tr>
      <w:tr w:rsidR="00672B6A" w:rsidRPr="00AB13CF" w14:paraId="2C215493" w14:textId="77777777" w:rsidTr="000F2B6A">
        <w:trPr>
          <w:trHeight w:val="2618"/>
        </w:trPr>
        <w:tc>
          <w:tcPr>
            <w:tcW w:w="16160" w:type="dxa"/>
            <w:gridSpan w:val="7"/>
            <w:tcBorders>
              <w:top w:val="single" w:sz="8" w:space="0" w:color="auto"/>
              <w:left w:val="single" w:sz="8" w:space="0" w:color="auto"/>
              <w:bottom w:val="single" w:sz="8" w:space="0" w:color="auto"/>
              <w:right w:val="single" w:sz="8" w:space="0" w:color="auto"/>
            </w:tcBorders>
          </w:tcPr>
          <w:p w14:paraId="7CB3B3DD" w14:textId="77777777" w:rsidR="00834812" w:rsidRPr="00AA02EA" w:rsidRDefault="00BD0629" w:rsidP="00834812">
            <w:pPr>
              <w:spacing w:after="0"/>
              <w:rPr>
                <w:rFonts w:ascii="Calibri" w:hAnsi="Calibri" w:cs="Calibri"/>
                <w:color w:val="000000" w:themeColor="text1"/>
                <w:sz w:val="22"/>
                <w:szCs w:val="22"/>
                <w:lang w:val="en-GB"/>
              </w:rPr>
            </w:pPr>
            <w:r w:rsidRPr="00AA02EA">
              <w:rPr>
                <w:rFonts w:ascii="Calibri" w:hAnsi="Calibri" w:cs="Calibri"/>
                <w:b/>
                <w:bCs/>
                <w:color w:val="000000" w:themeColor="text1"/>
                <w:sz w:val="22"/>
                <w:szCs w:val="22"/>
                <w:lang w:val="en-GB"/>
              </w:rPr>
              <w:t>Progress:</w:t>
            </w:r>
          </w:p>
          <w:p w14:paraId="76BF0301" w14:textId="4614D955" w:rsidR="00834812" w:rsidRPr="00834812" w:rsidRDefault="00834812" w:rsidP="00834812">
            <w:pPr>
              <w:spacing w:after="0"/>
              <w:rPr>
                <w:rFonts w:ascii="Calibri" w:hAnsi="Calibri" w:cs="Calibri"/>
                <w:color w:val="000000" w:themeColor="text1"/>
                <w:sz w:val="22"/>
                <w:szCs w:val="22"/>
              </w:rPr>
            </w:pPr>
            <w:r w:rsidRPr="00834812">
              <w:rPr>
                <w:rFonts w:ascii="Calibri" w:hAnsi="Calibri" w:cs="Calibri"/>
                <w:color w:val="000000" w:themeColor="text1"/>
                <w:sz w:val="22"/>
                <w:szCs w:val="22"/>
                <w:lang w:val="en-GB"/>
              </w:rPr>
              <w:t xml:space="preserve">All planned actions under Priority 3 have been successfully implemented, marking significant progress in enhancing personalised learning and professional practice. A new system was introduced to capture what matters most to </w:t>
            </w:r>
            <w:r w:rsidR="00341AEE" w:rsidRPr="00AA02EA">
              <w:rPr>
                <w:rFonts w:ascii="Calibri" w:hAnsi="Calibri" w:cs="Calibri"/>
                <w:color w:val="000000" w:themeColor="text1"/>
                <w:sz w:val="22"/>
                <w:szCs w:val="22"/>
                <w:lang w:val="en-GB"/>
              </w:rPr>
              <w:t>all</w:t>
            </w:r>
            <w:r w:rsidRPr="00834812">
              <w:rPr>
                <w:rFonts w:ascii="Calibri" w:hAnsi="Calibri" w:cs="Calibri"/>
                <w:color w:val="000000" w:themeColor="text1"/>
                <w:sz w:val="22"/>
                <w:szCs w:val="22"/>
                <w:lang w:val="en-GB"/>
              </w:rPr>
              <w:t xml:space="preserve"> child</w:t>
            </w:r>
            <w:r w:rsidR="00341AEE" w:rsidRPr="00AA02EA">
              <w:rPr>
                <w:rFonts w:ascii="Calibri" w:hAnsi="Calibri" w:cs="Calibri"/>
                <w:color w:val="000000" w:themeColor="text1"/>
                <w:sz w:val="22"/>
                <w:szCs w:val="22"/>
                <w:lang w:val="en-GB"/>
              </w:rPr>
              <w:t>ren</w:t>
            </w:r>
            <w:r w:rsidRPr="00834812">
              <w:rPr>
                <w:rFonts w:ascii="Calibri" w:hAnsi="Calibri" w:cs="Calibri"/>
                <w:color w:val="000000" w:themeColor="text1"/>
                <w:sz w:val="22"/>
                <w:szCs w:val="22"/>
                <w:lang w:val="en-GB"/>
              </w:rPr>
              <w:t xml:space="preserve">, enabling more tailored and responsive planning. Staff participated in targeted professional learning focused on high-quality interactions, trauma-informed approaches, and the effective use of the ‘Up, Up and Away’ developmental stages tool. </w:t>
            </w:r>
          </w:p>
          <w:p w14:paraId="54005748" w14:textId="1508178E" w:rsidR="00672B6A" w:rsidRPr="00AA02EA" w:rsidRDefault="00834812" w:rsidP="00834812">
            <w:pPr>
              <w:spacing w:after="0"/>
              <w:rPr>
                <w:rFonts w:ascii="Calibri" w:hAnsi="Calibri" w:cs="Calibri"/>
                <w:color w:val="000000" w:themeColor="text1"/>
                <w:sz w:val="22"/>
                <w:szCs w:val="22"/>
                <w:lang w:val="en-GB"/>
              </w:rPr>
            </w:pPr>
            <w:r w:rsidRPr="00834812">
              <w:rPr>
                <w:rFonts w:ascii="Calibri" w:hAnsi="Calibri" w:cs="Calibri"/>
                <w:color w:val="000000" w:themeColor="text1"/>
                <w:sz w:val="22"/>
                <w:szCs w:val="22"/>
                <w:lang w:val="en-GB"/>
              </w:rPr>
              <w:t>To support tracking across the Broad General Education (BGE), the ‘Progress’ system was launched, accompanied by a review of learning consultation structures to ensure alignment and staff engagement. Planning formats were also revised to better reflect the developmental needs of learners. Peer monitoring of Personal Learning Journals (PLJs) continued, promoting consistency and shared understanding in recording children’s progress.</w:t>
            </w:r>
          </w:p>
        </w:tc>
      </w:tr>
      <w:tr w:rsidR="00672B6A" w:rsidRPr="00AB13CF" w14:paraId="11E9669A" w14:textId="77777777" w:rsidTr="000F2B6A">
        <w:trPr>
          <w:trHeight w:val="1372"/>
        </w:trPr>
        <w:tc>
          <w:tcPr>
            <w:tcW w:w="16160" w:type="dxa"/>
            <w:gridSpan w:val="7"/>
            <w:tcBorders>
              <w:top w:val="single" w:sz="8" w:space="0" w:color="auto"/>
              <w:left w:val="single" w:sz="8" w:space="0" w:color="auto"/>
              <w:bottom w:val="single" w:sz="8" w:space="0" w:color="auto"/>
              <w:right w:val="single" w:sz="8" w:space="0" w:color="auto"/>
            </w:tcBorders>
          </w:tcPr>
          <w:p w14:paraId="2CB448A7" w14:textId="409BA5D5" w:rsidR="00F07F75" w:rsidRPr="00AA02EA" w:rsidRDefault="00F07F75" w:rsidP="00F07F75">
            <w:pPr>
              <w:spacing w:after="0"/>
              <w:rPr>
                <w:rFonts w:ascii="Calibri" w:hAnsi="Calibri" w:cs="Calibri"/>
                <w:b/>
                <w:bCs/>
                <w:color w:val="000000" w:themeColor="text1"/>
                <w:sz w:val="22"/>
                <w:szCs w:val="22"/>
                <w:lang w:val="en-GB"/>
              </w:rPr>
            </w:pPr>
            <w:r w:rsidRPr="00AA02EA">
              <w:rPr>
                <w:rFonts w:ascii="Calibri" w:hAnsi="Calibri" w:cs="Calibri"/>
                <w:b/>
                <w:bCs/>
                <w:color w:val="000000" w:themeColor="text1"/>
                <w:sz w:val="22"/>
                <w:szCs w:val="22"/>
                <w:lang w:val="en-GB"/>
              </w:rPr>
              <w:t>Impact on Children:</w:t>
            </w:r>
          </w:p>
          <w:p w14:paraId="1B540882" w14:textId="5328362B" w:rsidR="00F07F75" w:rsidRPr="00AA02EA" w:rsidRDefault="00341AEE" w:rsidP="00BC6E1D">
            <w:pPr>
              <w:numPr>
                <w:ilvl w:val="0"/>
                <w:numId w:val="7"/>
              </w:numPr>
              <w:spacing w:after="0"/>
              <w:rPr>
                <w:rFonts w:ascii="Calibri" w:hAnsi="Calibri" w:cs="Calibri"/>
                <w:color w:val="000000" w:themeColor="text1"/>
                <w:sz w:val="22"/>
                <w:szCs w:val="22"/>
                <w:lang w:val="en-GB"/>
              </w:rPr>
            </w:pPr>
            <w:r w:rsidRPr="00AA02EA">
              <w:rPr>
                <w:rFonts w:ascii="Calibri" w:hAnsi="Calibri" w:cs="Calibri"/>
                <w:color w:val="000000" w:themeColor="text1"/>
                <w:sz w:val="22"/>
                <w:szCs w:val="22"/>
                <w:lang w:val="en-GB"/>
              </w:rPr>
              <w:t>All c</w:t>
            </w:r>
            <w:r w:rsidR="00F07F75" w:rsidRPr="00AA02EA">
              <w:rPr>
                <w:rFonts w:ascii="Calibri" w:hAnsi="Calibri" w:cs="Calibri"/>
                <w:color w:val="000000" w:themeColor="text1"/>
                <w:sz w:val="22"/>
                <w:szCs w:val="22"/>
                <w:lang w:val="en-GB"/>
              </w:rPr>
              <w:t>hildren are more effectively supported as individuals, with staff demonstrating a deeper understanding of their interests, needs, and developmental stages.</w:t>
            </w:r>
          </w:p>
          <w:p w14:paraId="381534F2" w14:textId="51457F27" w:rsidR="00F07F75" w:rsidRPr="00AA02EA" w:rsidRDefault="00341AEE" w:rsidP="00BC6E1D">
            <w:pPr>
              <w:numPr>
                <w:ilvl w:val="0"/>
                <w:numId w:val="7"/>
              </w:numPr>
              <w:spacing w:after="0"/>
              <w:rPr>
                <w:rFonts w:ascii="Calibri" w:hAnsi="Calibri" w:cs="Calibri"/>
                <w:color w:val="000000" w:themeColor="text1"/>
                <w:sz w:val="22"/>
                <w:szCs w:val="22"/>
                <w:lang w:val="en-GB"/>
              </w:rPr>
            </w:pPr>
            <w:r w:rsidRPr="00AA02EA">
              <w:rPr>
                <w:rFonts w:ascii="Calibri" w:hAnsi="Calibri" w:cs="Calibri"/>
                <w:color w:val="000000" w:themeColor="text1"/>
                <w:sz w:val="22"/>
                <w:szCs w:val="22"/>
                <w:lang w:val="en-GB"/>
              </w:rPr>
              <w:t>Almost all c</w:t>
            </w:r>
            <w:r w:rsidR="00F07F75" w:rsidRPr="00AA02EA">
              <w:rPr>
                <w:rFonts w:ascii="Calibri" w:hAnsi="Calibri" w:cs="Calibri"/>
                <w:color w:val="000000" w:themeColor="text1"/>
                <w:sz w:val="22"/>
                <w:szCs w:val="22"/>
                <w:lang w:val="en-GB"/>
              </w:rPr>
              <w:t xml:space="preserve">hildren form secure, trusting relationships with </w:t>
            </w:r>
            <w:r w:rsidRPr="00AA02EA">
              <w:rPr>
                <w:rFonts w:ascii="Calibri" w:hAnsi="Calibri" w:cs="Calibri"/>
                <w:color w:val="000000" w:themeColor="text1"/>
                <w:sz w:val="22"/>
                <w:szCs w:val="22"/>
                <w:lang w:val="en-GB"/>
              </w:rPr>
              <w:t xml:space="preserve">supporting </w:t>
            </w:r>
            <w:r w:rsidR="00F07F75" w:rsidRPr="00AA02EA">
              <w:rPr>
                <w:rFonts w:ascii="Calibri" w:hAnsi="Calibri" w:cs="Calibri"/>
                <w:color w:val="000000" w:themeColor="text1"/>
                <w:sz w:val="22"/>
                <w:szCs w:val="22"/>
                <w:lang w:val="en-GB"/>
              </w:rPr>
              <w:t>adults</w:t>
            </w:r>
            <w:r w:rsidRPr="00AA02EA">
              <w:rPr>
                <w:rFonts w:ascii="Calibri" w:hAnsi="Calibri" w:cs="Calibri"/>
                <w:color w:val="000000" w:themeColor="text1"/>
                <w:sz w:val="22"/>
                <w:szCs w:val="22"/>
                <w:lang w:val="en-GB"/>
              </w:rPr>
              <w:t xml:space="preserve"> in the nursery</w:t>
            </w:r>
            <w:r w:rsidR="00F07F75" w:rsidRPr="00AA02EA">
              <w:rPr>
                <w:rFonts w:ascii="Calibri" w:hAnsi="Calibri" w:cs="Calibri"/>
                <w:color w:val="000000" w:themeColor="text1"/>
                <w:sz w:val="22"/>
                <w:szCs w:val="22"/>
                <w:lang w:val="en-GB"/>
              </w:rPr>
              <w:t xml:space="preserve">, who are now more confident in using trauma-informed </w:t>
            </w:r>
            <w:r w:rsidRPr="00AA02EA">
              <w:rPr>
                <w:rFonts w:ascii="Calibri" w:hAnsi="Calibri" w:cs="Calibri"/>
                <w:color w:val="000000" w:themeColor="text1"/>
                <w:sz w:val="22"/>
                <w:szCs w:val="22"/>
                <w:lang w:val="en-GB"/>
              </w:rPr>
              <w:t xml:space="preserve">practice </w:t>
            </w:r>
            <w:r w:rsidR="00F07F75" w:rsidRPr="00AA02EA">
              <w:rPr>
                <w:rFonts w:ascii="Calibri" w:hAnsi="Calibri" w:cs="Calibri"/>
                <w:color w:val="000000" w:themeColor="text1"/>
                <w:sz w:val="22"/>
                <w:szCs w:val="22"/>
                <w:lang w:val="en-GB"/>
              </w:rPr>
              <w:t>and nurturing approaches.</w:t>
            </w:r>
          </w:p>
          <w:p w14:paraId="1D404D23" w14:textId="132EE784" w:rsidR="00341AEE" w:rsidRPr="00AA02EA" w:rsidRDefault="00341AEE" w:rsidP="00BC6E1D">
            <w:pPr>
              <w:numPr>
                <w:ilvl w:val="0"/>
                <w:numId w:val="7"/>
              </w:numPr>
              <w:spacing w:after="0"/>
              <w:rPr>
                <w:rFonts w:ascii="Calibri" w:hAnsi="Calibri" w:cs="Calibri"/>
                <w:color w:val="000000" w:themeColor="text1"/>
                <w:sz w:val="22"/>
                <w:szCs w:val="22"/>
                <w:lang w:val="en-GB"/>
              </w:rPr>
            </w:pPr>
            <w:r w:rsidRPr="00AA02EA">
              <w:rPr>
                <w:rFonts w:ascii="Calibri" w:hAnsi="Calibri" w:cs="Calibri"/>
                <w:color w:val="000000" w:themeColor="text1"/>
                <w:sz w:val="22"/>
                <w:szCs w:val="22"/>
                <w:lang w:val="en-GB"/>
              </w:rPr>
              <w:t xml:space="preserve">Children’s progress is more visible across the curriculum and their identified next steps are more individualised. All staff have a better understanding of children’s specific next steps in learning. </w:t>
            </w:r>
          </w:p>
          <w:p w14:paraId="71E6D661" w14:textId="2EFCF7D3" w:rsidR="00341AEE" w:rsidRPr="00341AEE" w:rsidRDefault="00237ED7" w:rsidP="00BC6E1D">
            <w:pPr>
              <w:numPr>
                <w:ilvl w:val="0"/>
                <w:numId w:val="7"/>
              </w:numPr>
              <w:spacing w:after="0"/>
              <w:rPr>
                <w:rFonts w:ascii="Calibri" w:hAnsi="Calibri" w:cs="Calibri"/>
                <w:color w:val="000000" w:themeColor="text1"/>
                <w:sz w:val="22"/>
                <w:szCs w:val="22"/>
                <w:lang w:val="en-GB"/>
              </w:rPr>
            </w:pPr>
            <w:r w:rsidRPr="00AA02EA">
              <w:rPr>
                <w:rFonts w:ascii="Calibri" w:hAnsi="Calibri" w:cs="Calibri"/>
                <w:color w:val="000000" w:themeColor="text1"/>
                <w:sz w:val="22"/>
                <w:szCs w:val="22"/>
                <w:lang w:val="en-GB"/>
              </w:rPr>
              <w:t>The planned l</w:t>
            </w:r>
            <w:r w:rsidR="00341AEE" w:rsidRPr="00341AEE">
              <w:rPr>
                <w:rFonts w:ascii="Calibri" w:hAnsi="Calibri" w:cs="Calibri"/>
                <w:color w:val="000000" w:themeColor="text1"/>
                <w:sz w:val="22"/>
                <w:szCs w:val="22"/>
                <w:lang w:val="en-GB"/>
              </w:rPr>
              <w:t xml:space="preserve">earning </w:t>
            </w:r>
            <w:r w:rsidRPr="00AA02EA">
              <w:rPr>
                <w:rFonts w:ascii="Calibri" w:hAnsi="Calibri" w:cs="Calibri"/>
                <w:color w:val="000000" w:themeColor="text1"/>
                <w:sz w:val="22"/>
                <w:szCs w:val="22"/>
                <w:lang w:val="en-GB"/>
              </w:rPr>
              <w:t xml:space="preserve">experiences for all individual children </w:t>
            </w:r>
            <w:r w:rsidR="00341AEE" w:rsidRPr="00341AEE">
              <w:rPr>
                <w:rFonts w:ascii="Calibri" w:hAnsi="Calibri" w:cs="Calibri"/>
                <w:color w:val="000000" w:themeColor="text1"/>
                <w:sz w:val="22"/>
                <w:szCs w:val="22"/>
                <w:lang w:val="en-GB"/>
              </w:rPr>
              <w:t>is more personalised and meaningful, with staff using insights from developmental tools and consultations to tailor support to individual needs and interests.</w:t>
            </w:r>
          </w:p>
          <w:p w14:paraId="3FBB3B3A" w14:textId="77777777" w:rsidR="00341AEE" w:rsidRPr="00341AEE" w:rsidRDefault="00341AEE" w:rsidP="00BC6E1D">
            <w:pPr>
              <w:numPr>
                <w:ilvl w:val="0"/>
                <w:numId w:val="7"/>
              </w:numPr>
              <w:spacing w:after="0"/>
              <w:rPr>
                <w:rFonts w:ascii="Calibri" w:hAnsi="Calibri" w:cs="Calibri"/>
                <w:color w:val="000000" w:themeColor="text1"/>
                <w:sz w:val="22"/>
                <w:szCs w:val="22"/>
                <w:lang w:val="en-GB"/>
              </w:rPr>
            </w:pPr>
            <w:r w:rsidRPr="00341AEE">
              <w:rPr>
                <w:rFonts w:ascii="Calibri" w:hAnsi="Calibri" w:cs="Calibri"/>
                <w:color w:val="000000" w:themeColor="text1"/>
                <w:sz w:val="22"/>
                <w:szCs w:val="22"/>
                <w:lang w:val="en-GB"/>
              </w:rPr>
              <w:lastRenderedPageBreak/>
              <w:t>Consistency in recording and reflecting on learning through peer-monitored PLJs ensures that all children’s progress is recognised and supported in a coherent way.</w:t>
            </w:r>
          </w:p>
          <w:p w14:paraId="6B18EC44" w14:textId="77777777" w:rsidR="00672B6A" w:rsidRPr="00AA02EA" w:rsidRDefault="00341AEE" w:rsidP="00BC6E1D">
            <w:pPr>
              <w:numPr>
                <w:ilvl w:val="0"/>
                <w:numId w:val="7"/>
              </w:numPr>
              <w:spacing w:after="0"/>
              <w:rPr>
                <w:rFonts w:ascii="Calibri" w:hAnsi="Calibri" w:cs="Calibri"/>
                <w:color w:val="000000" w:themeColor="text1"/>
                <w:sz w:val="22"/>
                <w:szCs w:val="22"/>
                <w:lang w:val="en-GB"/>
              </w:rPr>
            </w:pPr>
            <w:r w:rsidRPr="00341AEE">
              <w:rPr>
                <w:rFonts w:ascii="Calibri" w:hAnsi="Calibri" w:cs="Calibri"/>
                <w:color w:val="000000" w:themeColor="text1"/>
                <w:sz w:val="22"/>
                <w:szCs w:val="22"/>
                <w:lang w:val="en-GB"/>
              </w:rPr>
              <w:t>Developmentally appropriate planning supports children to engage more deeply in learning experiences that match their stage of growth and development.</w:t>
            </w:r>
          </w:p>
          <w:p w14:paraId="71B933FD" w14:textId="78ECEB5A" w:rsidR="00CD1EC9" w:rsidRPr="00AA02EA" w:rsidRDefault="00CD1EC9" w:rsidP="00BC6E1D">
            <w:pPr>
              <w:numPr>
                <w:ilvl w:val="0"/>
                <w:numId w:val="7"/>
              </w:numPr>
              <w:spacing w:after="0"/>
              <w:rPr>
                <w:rFonts w:ascii="Calibri" w:hAnsi="Calibri" w:cs="Calibri"/>
                <w:color w:val="000000" w:themeColor="text1"/>
                <w:sz w:val="22"/>
                <w:szCs w:val="22"/>
                <w:lang w:val="en-GB"/>
              </w:rPr>
            </w:pPr>
            <w:r w:rsidRPr="00AA02EA">
              <w:rPr>
                <w:rFonts w:ascii="Calibri" w:hAnsi="Calibri" w:cs="Calibri"/>
                <w:color w:val="000000" w:themeColor="text1"/>
                <w:sz w:val="22"/>
                <w:szCs w:val="22"/>
                <w:lang w:val="en-GB"/>
              </w:rPr>
              <w:t>Almost all children’s learning is accurately observed, recorded and tracked resulting in meaningful next steps in learning and increased breadth across the curriculum.</w:t>
            </w:r>
          </w:p>
          <w:p w14:paraId="15B66911" w14:textId="09A15E0C" w:rsidR="00341AEE" w:rsidRPr="00AA02EA" w:rsidRDefault="00341AEE" w:rsidP="00341AEE">
            <w:pPr>
              <w:spacing w:after="0"/>
              <w:ind w:left="720"/>
              <w:rPr>
                <w:rFonts w:ascii="Calibri" w:hAnsi="Calibri" w:cs="Calibri"/>
                <w:color w:val="000000" w:themeColor="text1"/>
                <w:sz w:val="22"/>
                <w:szCs w:val="22"/>
                <w:lang w:val="en-GB"/>
              </w:rPr>
            </w:pPr>
          </w:p>
        </w:tc>
      </w:tr>
      <w:tr w:rsidR="00672B6A" w:rsidRPr="00AB13CF" w14:paraId="4423A027" w14:textId="77777777" w:rsidTr="00A33ECB">
        <w:trPr>
          <w:trHeight w:val="743"/>
        </w:trPr>
        <w:tc>
          <w:tcPr>
            <w:tcW w:w="16160" w:type="dxa"/>
            <w:gridSpan w:val="7"/>
            <w:tcBorders>
              <w:top w:val="single" w:sz="8" w:space="0" w:color="auto"/>
              <w:left w:val="single" w:sz="8" w:space="0" w:color="auto"/>
              <w:bottom w:val="single" w:sz="8" w:space="0" w:color="auto"/>
              <w:right w:val="single" w:sz="8" w:space="0" w:color="auto"/>
            </w:tcBorders>
          </w:tcPr>
          <w:p w14:paraId="450B2BE4" w14:textId="6CB0FB24" w:rsidR="00F07F75" w:rsidRPr="00AA02EA" w:rsidRDefault="00F07F75" w:rsidP="00F07F75">
            <w:pPr>
              <w:spacing w:after="0"/>
              <w:rPr>
                <w:rFonts w:ascii="Calibri" w:hAnsi="Calibri" w:cs="Calibri"/>
                <w:b/>
                <w:bCs/>
                <w:color w:val="000000" w:themeColor="text1"/>
                <w:sz w:val="22"/>
                <w:szCs w:val="22"/>
                <w:lang w:val="en-GB"/>
              </w:rPr>
            </w:pPr>
            <w:r w:rsidRPr="00AA02EA">
              <w:rPr>
                <w:rFonts w:ascii="Calibri" w:hAnsi="Calibri" w:cs="Calibri"/>
                <w:b/>
                <w:bCs/>
                <w:color w:val="000000" w:themeColor="text1"/>
                <w:sz w:val="22"/>
                <w:szCs w:val="22"/>
                <w:lang w:val="en-GB"/>
              </w:rPr>
              <w:lastRenderedPageBreak/>
              <w:t>Next Steps:</w:t>
            </w:r>
          </w:p>
          <w:p w14:paraId="5F700A7E" w14:textId="77777777" w:rsidR="00672B6A" w:rsidRDefault="00F07F75" w:rsidP="00BC6E1D">
            <w:pPr>
              <w:numPr>
                <w:ilvl w:val="0"/>
                <w:numId w:val="8"/>
              </w:numPr>
              <w:spacing w:after="0"/>
              <w:rPr>
                <w:rFonts w:ascii="Calibri" w:hAnsi="Calibri" w:cs="Calibri"/>
                <w:color w:val="000000" w:themeColor="text1"/>
                <w:sz w:val="22"/>
                <w:szCs w:val="22"/>
                <w:lang w:val="en-GB"/>
              </w:rPr>
            </w:pPr>
            <w:r w:rsidRPr="00AA02EA">
              <w:rPr>
                <w:rFonts w:ascii="Calibri" w:hAnsi="Calibri" w:cs="Calibri"/>
                <w:color w:val="000000" w:themeColor="text1"/>
                <w:sz w:val="22"/>
                <w:szCs w:val="22"/>
                <w:lang w:val="en-GB"/>
              </w:rPr>
              <w:t>Strengthen moderation and professional dialogue around children’s progress to support consistency and shared expectations.</w:t>
            </w:r>
          </w:p>
          <w:p w14:paraId="4211E8FA" w14:textId="53BEF311" w:rsidR="00BB0F40" w:rsidRPr="00AA02EA" w:rsidRDefault="00BB0F40" w:rsidP="00BC6E1D">
            <w:pPr>
              <w:numPr>
                <w:ilvl w:val="0"/>
                <w:numId w:val="8"/>
              </w:numPr>
              <w:spacing w:after="0"/>
              <w:rPr>
                <w:rFonts w:ascii="Calibri" w:hAnsi="Calibri" w:cs="Calibri"/>
                <w:color w:val="000000" w:themeColor="text1"/>
                <w:sz w:val="22"/>
                <w:szCs w:val="22"/>
                <w:lang w:val="en-GB"/>
              </w:rPr>
            </w:pPr>
            <w:r>
              <w:rPr>
                <w:rFonts w:ascii="Calibri" w:hAnsi="Calibri" w:cs="Calibri"/>
                <w:color w:val="000000" w:themeColor="text1"/>
                <w:sz w:val="22"/>
                <w:szCs w:val="22"/>
                <w:lang w:val="en-GB"/>
              </w:rPr>
              <w:t>Link theory of trauma informed practice to national documentation.</w:t>
            </w:r>
          </w:p>
        </w:tc>
      </w:tr>
    </w:tbl>
    <w:p w14:paraId="44EDB482" w14:textId="77777777" w:rsidR="00841092" w:rsidRDefault="00841092" w:rsidP="00841092">
      <w:pPr>
        <w:spacing w:after="0"/>
        <w:jc w:val="both"/>
        <w:rPr>
          <w:rFonts w:ascii="Calibri" w:eastAsia="Calibri" w:hAnsi="Calibri" w:cs="Calibri"/>
          <w:b/>
          <w:bCs/>
          <w:sz w:val="28"/>
          <w:szCs w:val="28"/>
        </w:rPr>
      </w:pPr>
    </w:p>
    <w:tbl>
      <w:tblPr>
        <w:tblW w:w="16019" w:type="dxa"/>
        <w:tblInd w:w="-1003"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019"/>
      </w:tblGrid>
      <w:tr w:rsidR="00841092" w14:paraId="1AF9FB26" w14:textId="77777777" w:rsidTr="00F040B0">
        <w:trPr>
          <w:trHeight w:val="300"/>
        </w:trPr>
        <w:tc>
          <w:tcPr>
            <w:tcW w:w="16019" w:type="dxa"/>
            <w:tcBorders>
              <w:top w:val="single" w:sz="8" w:space="0" w:color="auto"/>
              <w:left w:val="single" w:sz="8" w:space="0" w:color="auto"/>
              <w:bottom w:val="single" w:sz="8" w:space="0" w:color="auto"/>
              <w:right w:val="single" w:sz="8" w:space="0" w:color="auto"/>
            </w:tcBorders>
            <w:shd w:val="clear" w:color="auto" w:fill="013E51"/>
          </w:tcPr>
          <w:p w14:paraId="6E32BCE2" w14:textId="77777777" w:rsidR="00841092" w:rsidRDefault="00841092" w:rsidP="000F2B6A">
            <w:pPr>
              <w:spacing w:after="0"/>
              <w:ind w:right="-90"/>
            </w:pPr>
          </w:p>
          <w:p w14:paraId="2B852C41" w14:textId="77777777" w:rsidR="00841092" w:rsidRPr="0037716C" w:rsidRDefault="00841092" w:rsidP="000F2B6A">
            <w:pPr>
              <w:spacing w:after="0"/>
              <w:ind w:right="-90"/>
              <w:jc w:val="center"/>
              <w:rPr>
                <w:rFonts w:ascii="Calibri" w:hAnsi="Calibri" w:cs="Calibri"/>
                <w:b/>
                <w:bCs/>
                <w:sz w:val="28"/>
                <w:szCs w:val="28"/>
              </w:rPr>
            </w:pPr>
            <w:r w:rsidRPr="0037716C">
              <w:rPr>
                <w:rFonts w:ascii="Calibri" w:eastAsia="Arial" w:hAnsi="Calibri" w:cs="Calibri"/>
                <w:b/>
                <w:bCs/>
                <w:color w:val="FFFFFF" w:themeColor="background1"/>
                <w:sz w:val="28"/>
                <w:szCs w:val="28"/>
              </w:rPr>
              <w:t>Improving Outcomes</w:t>
            </w:r>
          </w:p>
          <w:p w14:paraId="2EFF80B9" w14:textId="77777777" w:rsidR="00841092" w:rsidRDefault="00841092" w:rsidP="000F2B6A">
            <w:pPr>
              <w:spacing w:after="0"/>
              <w:ind w:right="-90"/>
              <w:jc w:val="center"/>
            </w:pPr>
            <w:r w:rsidRPr="13C73004">
              <w:rPr>
                <w:rFonts w:ascii="Arial" w:eastAsia="Arial" w:hAnsi="Arial" w:cs="Arial"/>
                <w:b/>
                <w:bCs/>
                <w:color w:val="FFFFFF" w:themeColor="background1"/>
                <w:sz w:val="32"/>
                <w:szCs w:val="32"/>
              </w:rPr>
              <w:t xml:space="preserve"> </w:t>
            </w:r>
          </w:p>
        </w:tc>
      </w:tr>
      <w:tr w:rsidR="00841092" w14:paraId="63865901" w14:textId="77777777" w:rsidTr="00F040B0">
        <w:trPr>
          <w:trHeight w:val="1544"/>
        </w:trPr>
        <w:tc>
          <w:tcPr>
            <w:tcW w:w="16019" w:type="dxa"/>
            <w:tcBorders>
              <w:top w:val="single" w:sz="8" w:space="0" w:color="auto"/>
              <w:left w:val="single" w:sz="8" w:space="0" w:color="auto"/>
              <w:right w:val="single" w:sz="8" w:space="0" w:color="auto"/>
            </w:tcBorders>
          </w:tcPr>
          <w:p w14:paraId="0713E2CE" w14:textId="20F0B455" w:rsidR="00C45CB8" w:rsidRPr="00B05509" w:rsidRDefault="00841092" w:rsidP="00BD7FBC">
            <w:pPr>
              <w:spacing w:after="0" w:line="240" w:lineRule="auto"/>
              <w:rPr>
                <w:rFonts w:ascii="Calibri" w:hAnsi="Calibri" w:cs="Calibri"/>
                <w:b/>
                <w:bCs/>
                <w:sz w:val="22"/>
                <w:szCs w:val="22"/>
              </w:rPr>
            </w:pPr>
            <w:r w:rsidRPr="00B05509">
              <w:rPr>
                <w:rFonts w:ascii="Calibri" w:hAnsi="Calibri" w:cs="Calibri"/>
                <w:b/>
                <w:bCs/>
                <w:sz w:val="22"/>
                <w:szCs w:val="22"/>
              </w:rPr>
              <w:t>Achievements</w:t>
            </w:r>
          </w:p>
          <w:p w14:paraId="75E327FE" w14:textId="6C0E3634" w:rsidR="00BD7FBC" w:rsidRPr="00792293" w:rsidRDefault="00792293" w:rsidP="00BD7FBC">
            <w:pPr>
              <w:spacing w:after="0" w:line="240" w:lineRule="auto"/>
              <w:rPr>
                <w:rFonts w:ascii="Calibri" w:hAnsi="Calibri" w:cs="Calibri"/>
                <w:sz w:val="22"/>
                <w:szCs w:val="22"/>
                <w:lang w:val="en-GB"/>
              </w:rPr>
            </w:pPr>
            <w:r w:rsidRPr="00792293">
              <w:rPr>
                <w:rFonts w:ascii="Calibri" w:hAnsi="Calibri" w:cs="Calibri"/>
                <w:sz w:val="22"/>
                <w:szCs w:val="22"/>
                <w:lang w:val="en-GB"/>
              </w:rPr>
              <w:t>At Treetop, children experience a wide range of wider achievement opportunities that support their development as Successful Learners, Confident Individuals, Responsible Citizens, and Effective Contributors. These are carefully planned across the four contexts of learning and reflect our values and commitment to children’s rights.</w:t>
            </w:r>
          </w:p>
          <w:p w14:paraId="2A53A043" w14:textId="5DDFC8C8" w:rsidR="00792293" w:rsidRPr="00792293" w:rsidRDefault="00792293" w:rsidP="00BD7FBC">
            <w:pPr>
              <w:spacing w:after="0" w:line="240" w:lineRule="auto"/>
              <w:rPr>
                <w:rFonts w:ascii="Calibri" w:hAnsi="Calibri" w:cs="Calibri"/>
                <w:sz w:val="22"/>
                <w:szCs w:val="22"/>
                <w:lang w:val="en-GB"/>
              </w:rPr>
            </w:pPr>
          </w:p>
          <w:p w14:paraId="63AA6348" w14:textId="77777777" w:rsidR="00BD7FBC" w:rsidRPr="00B05509" w:rsidRDefault="00792293" w:rsidP="00BD7FBC">
            <w:pPr>
              <w:spacing w:after="0" w:line="240" w:lineRule="auto"/>
              <w:rPr>
                <w:rFonts w:ascii="Calibri" w:hAnsi="Calibri" w:cs="Calibri"/>
                <w:b/>
                <w:sz w:val="22"/>
                <w:szCs w:val="22"/>
                <w:lang w:val="en-GB"/>
              </w:rPr>
            </w:pPr>
            <w:r w:rsidRPr="00792293">
              <w:rPr>
                <w:rFonts w:ascii="Calibri" w:hAnsi="Calibri" w:cs="Calibri"/>
                <w:b/>
                <w:sz w:val="22"/>
                <w:szCs w:val="22"/>
                <w:lang w:val="en-GB"/>
              </w:rPr>
              <w:t>Successful Learners</w:t>
            </w:r>
          </w:p>
          <w:p w14:paraId="300DF582" w14:textId="7D19D918" w:rsidR="00792293" w:rsidRPr="00B05509" w:rsidRDefault="00792293" w:rsidP="00BD7FBC">
            <w:pPr>
              <w:spacing w:after="0" w:line="240" w:lineRule="auto"/>
              <w:rPr>
                <w:rFonts w:ascii="Calibri" w:hAnsi="Calibri" w:cs="Calibri"/>
                <w:b/>
                <w:sz w:val="22"/>
                <w:szCs w:val="22"/>
                <w:lang w:val="en-GB"/>
              </w:rPr>
            </w:pPr>
            <w:r w:rsidRPr="00792293">
              <w:rPr>
                <w:rFonts w:ascii="Calibri" w:hAnsi="Calibri" w:cs="Calibri"/>
                <w:i/>
                <w:iCs/>
                <w:sz w:val="22"/>
                <w:szCs w:val="22"/>
                <w:lang w:val="en-GB"/>
              </w:rPr>
              <w:t>Children developed curiosity and a love of learning through:</w:t>
            </w:r>
          </w:p>
          <w:p w14:paraId="222EE470" w14:textId="77777777" w:rsidR="00BD7FBC" w:rsidRPr="00792293" w:rsidRDefault="00BD7FBC" w:rsidP="00BD7FBC">
            <w:pPr>
              <w:spacing w:after="0" w:line="240" w:lineRule="auto"/>
              <w:rPr>
                <w:rFonts w:ascii="Calibri" w:hAnsi="Calibri" w:cs="Calibri"/>
                <w:i/>
                <w:iCs/>
                <w:sz w:val="22"/>
                <w:szCs w:val="22"/>
                <w:lang w:val="en-GB"/>
              </w:rPr>
            </w:pPr>
          </w:p>
          <w:p w14:paraId="22903865" w14:textId="77777777" w:rsidR="00792293" w:rsidRPr="00792293" w:rsidRDefault="00792293" w:rsidP="00BD7FBC">
            <w:pPr>
              <w:numPr>
                <w:ilvl w:val="0"/>
                <w:numId w:val="27"/>
              </w:numPr>
              <w:spacing w:after="0" w:line="240" w:lineRule="auto"/>
              <w:rPr>
                <w:rFonts w:ascii="Calibri" w:hAnsi="Calibri" w:cs="Calibri"/>
                <w:sz w:val="22"/>
                <w:szCs w:val="22"/>
                <w:lang w:val="en-GB"/>
              </w:rPr>
            </w:pPr>
            <w:r w:rsidRPr="00792293">
              <w:rPr>
                <w:rFonts w:ascii="Calibri" w:hAnsi="Calibri" w:cs="Calibri"/>
                <w:sz w:val="22"/>
                <w:szCs w:val="22"/>
                <w:lang w:val="en-GB"/>
              </w:rPr>
              <w:t>Regular woodland learning, enhancing cognitive development, emotional regulation, and physical wellbeing, while fostering environmental responsibility and risk assessment skills.</w:t>
            </w:r>
          </w:p>
          <w:p w14:paraId="11D04F10" w14:textId="5C2E9485" w:rsidR="00792293" w:rsidRPr="00792293" w:rsidRDefault="00792293" w:rsidP="00BD7FBC">
            <w:pPr>
              <w:numPr>
                <w:ilvl w:val="0"/>
                <w:numId w:val="27"/>
              </w:numPr>
              <w:spacing w:after="0" w:line="240" w:lineRule="auto"/>
              <w:rPr>
                <w:rFonts w:ascii="Calibri" w:hAnsi="Calibri" w:cs="Calibri"/>
                <w:sz w:val="22"/>
                <w:szCs w:val="22"/>
                <w:lang w:val="en-GB"/>
              </w:rPr>
            </w:pPr>
            <w:r w:rsidRPr="00792293">
              <w:rPr>
                <w:rFonts w:ascii="Calibri" w:hAnsi="Calibri" w:cs="Calibri"/>
                <w:sz w:val="22"/>
                <w:szCs w:val="22"/>
                <w:lang w:val="en-GB"/>
              </w:rPr>
              <w:t>Visits to the local library, World Book Day celebrations</w:t>
            </w:r>
            <w:r w:rsidRPr="00B05509">
              <w:rPr>
                <w:rFonts w:ascii="Calibri" w:hAnsi="Calibri" w:cs="Calibri"/>
                <w:sz w:val="22"/>
                <w:szCs w:val="22"/>
                <w:lang w:val="en-GB"/>
              </w:rPr>
              <w:t xml:space="preserve"> (Breakfast with </w:t>
            </w:r>
            <w:proofErr w:type="spellStart"/>
            <w:r w:rsidRPr="00B05509">
              <w:rPr>
                <w:rFonts w:ascii="Calibri" w:hAnsi="Calibri" w:cs="Calibri"/>
                <w:sz w:val="22"/>
                <w:szCs w:val="22"/>
                <w:lang w:val="en-GB"/>
              </w:rPr>
              <w:t>Bookbug</w:t>
            </w:r>
            <w:proofErr w:type="spellEnd"/>
            <w:r w:rsidRPr="00B05509">
              <w:rPr>
                <w:rFonts w:ascii="Calibri" w:hAnsi="Calibri" w:cs="Calibri"/>
                <w:sz w:val="22"/>
                <w:szCs w:val="22"/>
                <w:lang w:val="en-GB"/>
              </w:rPr>
              <w:t xml:space="preserve"> </w:t>
            </w:r>
            <w:r w:rsidRPr="00792293">
              <w:rPr>
                <w:rFonts w:ascii="Calibri" w:hAnsi="Calibri" w:cs="Calibri"/>
                <w:sz w:val="22"/>
                <w:szCs w:val="22"/>
                <w:lang w:val="en-GB"/>
              </w:rPr>
              <w:t>and the Big Book Swap</w:t>
            </w:r>
            <w:r w:rsidRPr="00B05509">
              <w:rPr>
                <w:rFonts w:ascii="Calibri" w:hAnsi="Calibri" w:cs="Calibri"/>
                <w:sz w:val="22"/>
                <w:szCs w:val="22"/>
                <w:lang w:val="en-GB"/>
              </w:rPr>
              <w:t>)</w:t>
            </w:r>
            <w:r w:rsidRPr="00792293">
              <w:rPr>
                <w:rFonts w:ascii="Calibri" w:hAnsi="Calibri" w:cs="Calibri"/>
                <w:sz w:val="22"/>
                <w:szCs w:val="22"/>
                <w:lang w:val="en-GB"/>
              </w:rPr>
              <w:t xml:space="preserve"> promoting early literacy and a love for books.</w:t>
            </w:r>
          </w:p>
          <w:p w14:paraId="7F75E084" w14:textId="77777777" w:rsidR="00792293" w:rsidRPr="00792293" w:rsidRDefault="00792293" w:rsidP="00BD7FBC">
            <w:pPr>
              <w:numPr>
                <w:ilvl w:val="0"/>
                <w:numId w:val="27"/>
              </w:numPr>
              <w:spacing w:after="0" w:line="240" w:lineRule="auto"/>
              <w:rPr>
                <w:rFonts w:ascii="Calibri" w:hAnsi="Calibri" w:cs="Calibri"/>
                <w:sz w:val="22"/>
                <w:szCs w:val="22"/>
                <w:lang w:val="en-GB"/>
              </w:rPr>
            </w:pPr>
            <w:r w:rsidRPr="00792293">
              <w:rPr>
                <w:rFonts w:ascii="Calibri" w:hAnsi="Calibri" w:cs="Calibri"/>
                <w:sz w:val="22"/>
                <w:szCs w:val="22"/>
                <w:lang w:val="en-GB"/>
              </w:rPr>
              <w:t xml:space="preserve">Sponsored read and </w:t>
            </w:r>
            <w:proofErr w:type="spellStart"/>
            <w:r w:rsidRPr="00792293">
              <w:rPr>
                <w:rFonts w:ascii="Calibri" w:hAnsi="Calibri" w:cs="Calibri"/>
                <w:sz w:val="22"/>
                <w:szCs w:val="22"/>
                <w:lang w:val="en-GB"/>
              </w:rPr>
              <w:t>Bookbug</w:t>
            </w:r>
            <w:proofErr w:type="spellEnd"/>
            <w:r w:rsidRPr="00792293">
              <w:rPr>
                <w:rFonts w:ascii="Calibri" w:hAnsi="Calibri" w:cs="Calibri"/>
                <w:sz w:val="22"/>
                <w:szCs w:val="22"/>
                <w:lang w:val="en-GB"/>
              </w:rPr>
              <w:t xml:space="preserve"> breakfasts, encouraging engagement with stories and rhyme at home and in nursery.</w:t>
            </w:r>
          </w:p>
          <w:p w14:paraId="0C9E4375" w14:textId="1B5F8CD8" w:rsidR="00792293" w:rsidRDefault="00792293" w:rsidP="00BD7FBC">
            <w:pPr>
              <w:numPr>
                <w:ilvl w:val="0"/>
                <w:numId w:val="27"/>
              </w:numPr>
              <w:spacing w:after="0" w:line="240" w:lineRule="auto"/>
              <w:rPr>
                <w:rFonts w:ascii="Calibri" w:hAnsi="Calibri" w:cs="Calibri"/>
                <w:sz w:val="22"/>
                <w:szCs w:val="22"/>
                <w:lang w:val="en-GB"/>
              </w:rPr>
            </w:pPr>
            <w:r w:rsidRPr="00792293">
              <w:rPr>
                <w:rFonts w:ascii="Calibri" w:hAnsi="Calibri" w:cs="Calibri"/>
                <w:sz w:val="22"/>
                <w:szCs w:val="22"/>
                <w:lang w:val="en-GB"/>
              </w:rPr>
              <w:t xml:space="preserve">WOW visitors such as a local ranger, vet, author, yoga teacher, and sign language expert, sparking curiosity and </w:t>
            </w:r>
            <w:r w:rsidR="00BD7FBC" w:rsidRPr="00B05509">
              <w:rPr>
                <w:rFonts w:ascii="Calibri" w:hAnsi="Calibri" w:cs="Calibri"/>
                <w:sz w:val="22"/>
                <w:szCs w:val="22"/>
                <w:lang w:val="en-GB"/>
              </w:rPr>
              <w:t>developing an understanding of the world of work and people who help us.</w:t>
            </w:r>
          </w:p>
          <w:p w14:paraId="6BED49D9" w14:textId="71796E7C" w:rsidR="00560F5B" w:rsidRDefault="00560F5B" w:rsidP="00560F5B">
            <w:pPr>
              <w:numPr>
                <w:ilvl w:val="0"/>
                <w:numId w:val="27"/>
              </w:numPr>
              <w:spacing w:after="0" w:line="240" w:lineRule="auto"/>
              <w:rPr>
                <w:rFonts w:ascii="Calibri" w:hAnsi="Calibri" w:cs="Calibri"/>
                <w:sz w:val="22"/>
                <w:szCs w:val="22"/>
                <w:lang w:val="en-GB"/>
              </w:rPr>
            </w:pPr>
            <w:r w:rsidRPr="00792293">
              <w:rPr>
                <w:rFonts w:ascii="Calibri" w:hAnsi="Calibri" w:cs="Calibri"/>
                <w:sz w:val="22"/>
                <w:szCs w:val="22"/>
                <w:lang w:val="en-GB"/>
              </w:rPr>
              <w:t xml:space="preserve">A robust family learning programme including </w:t>
            </w:r>
            <w:proofErr w:type="spellStart"/>
            <w:r w:rsidRPr="00792293">
              <w:rPr>
                <w:rFonts w:ascii="Calibri" w:hAnsi="Calibri" w:cs="Calibri"/>
                <w:sz w:val="22"/>
                <w:szCs w:val="22"/>
                <w:lang w:val="en-GB"/>
              </w:rPr>
              <w:t>Bookbug</w:t>
            </w:r>
            <w:proofErr w:type="spellEnd"/>
            <w:r w:rsidRPr="00792293">
              <w:rPr>
                <w:rFonts w:ascii="Calibri" w:hAnsi="Calibri" w:cs="Calibri"/>
                <w:sz w:val="22"/>
                <w:szCs w:val="22"/>
                <w:lang w:val="en-GB"/>
              </w:rPr>
              <w:t xml:space="preserve">, Incredible Years, </w:t>
            </w:r>
            <w:proofErr w:type="spellStart"/>
            <w:r w:rsidRPr="00792293">
              <w:rPr>
                <w:rFonts w:ascii="Calibri" w:hAnsi="Calibri" w:cs="Calibri"/>
                <w:sz w:val="22"/>
                <w:szCs w:val="22"/>
                <w:lang w:val="en-GB"/>
              </w:rPr>
              <w:t>Signalong</w:t>
            </w:r>
            <w:proofErr w:type="spellEnd"/>
            <w:r w:rsidRPr="00792293">
              <w:rPr>
                <w:rFonts w:ascii="Calibri" w:hAnsi="Calibri" w:cs="Calibri"/>
                <w:sz w:val="22"/>
                <w:szCs w:val="22"/>
                <w:lang w:val="en-GB"/>
              </w:rPr>
              <w:t>, Baby Massage, and Mini Makers, supporting early learning and transitions.</w:t>
            </w:r>
          </w:p>
          <w:p w14:paraId="35A65D6D" w14:textId="77777777" w:rsidR="00560F5B" w:rsidRDefault="00560F5B" w:rsidP="00560F5B">
            <w:pPr>
              <w:spacing w:after="0" w:line="240" w:lineRule="auto"/>
              <w:ind w:left="720"/>
              <w:rPr>
                <w:rFonts w:ascii="Calibri" w:hAnsi="Calibri" w:cs="Calibri"/>
                <w:sz w:val="22"/>
                <w:szCs w:val="22"/>
                <w:lang w:val="en-GB"/>
              </w:rPr>
            </w:pPr>
          </w:p>
          <w:p w14:paraId="5AA1D3CF" w14:textId="0ABCDD5B" w:rsidR="00560F5B" w:rsidRDefault="00560F5B" w:rsidP="00560F5B">
            <w:pPr>
              <w:spacing w:after="0" w:line="240" w:lineRule="auto"/>
              <w:rPr>
                <w:rFonts w:ascii="Calibri" w:hAnsi="Calibri" w:cs="Calibri"/>
                <w:sz w:val="22"/>
                <w:szCs w:val="22"/>
                <w:lang w:val="en-GB"/>
              </w:rPr>
            </w:pPr>
            <w:r>
              <w:rPr>
                <w:rFonts w:ascii="Calibri" w:hAnsi="Calibri" w:cs="Calibri"/>
                <w:sz w:val="22"/>
                <w:szCs w:val="22"/>
                <w:lang w:val="en-GB"/>
              </w:rPr>
              <w:t xml:space="preserve">Please see some verbatim comments recorded below which capture feedback from parents linked to the delivery of our family </w:t>
            </w:r>
            <w:r w:rsidR="00585CDD">
              <w:rPr>
                <w:rFonts w:ascii="Calibri" w:hAnsi="Calibri" w:cs="Calibri"/>
                <w:sz w:val="22"/>
                <w:szCs w:val="22"/>
                <w:lang w:val="en-GB"/>
              </w:rPr>
              <w:t>learning</w:t>
            </w:r>
            <w:r>
              <w:rPr>
                <w:rFonts w:ascii="Calibri" w:hAnsi="Calibri" w:cs="Calibri"/>
                <w:sz w:val="22"/>
                <w:szCs w:val="22"/>
                <w:lang w:val="en-GB"/>
              </w:rPr>
              <w:t xml:space="preserve"> </w:t>
            </w:r>
            <w:r w:rsidR="00585CDD">
              <w:rPr>
                <w:rFonts w:ascii="Calibri" w:hAnsi="Calibri" w:cs="Calibri"/>
                <w:sz w:val="22"/>
                <w:szCs w:val="22"/>
                <w:lang w:val="en-GB"/>
              </w:rPr>
              <w:t>programme</w:t>
            </w:r>
            <w:r>
              <w:rPr>
                <w:rFonts w:ascii="Calibri" w:hAnsi="Calibri" w:cs="Calibri"/>
                <w:sz w:val="22"/>
                <w:szCs w:val="22"/>
                <w:lang w:val="en-GB"/>
              </w:rPr>
              <w:t xml:space="preserve"> during session 2</w:t>
            </w:r>
            <w:r w:rsidR="003560E2">
              <w:rPr>
                <w:rFonts w:ascii="Calibri" w:hAnsi="Calibri" w:cs="Calibri"/>
                <w:sz w:val="22"/>
                <w:szCs w:val="22"/>
                <w:lang w:val="en-GB"/>
              </w:rPr>
              <w:t>4</w:t>
            </w:r>
            <w:r>
              <w:rPr>
                <w:rFonts w:ascii="Calibri" w:hAnsi="Calibri" w:cs="Calibri"/>
                <w:sz w:val="22"/>
                <w:szCs w:val="22"/>
                <w:lang w:val="en-GB"/>
              </w:rPr>
              <w:t>-2</w:t>
            </w:r>
            <w:r w:rsidR="003560E2">
              <w:rPr>
                <w:rFonts w:ascii="Calibri" w:hAnsi="Calibri" w:cs="Calibri"/>
                <w:sz w:val="22"/>
                <w:szCs w:val="22"/>
                <w:lang w:val="en-GB"/>
              </w:rPr>
              <w:t>5</w:t>
            </w:r>
            <w:r>
              <w:rPr>
                <w:rFonts w:ascii="Calibri" w:hAnsi="Calibri" w:cs="Calibri"/>
                <w:sz w:val="22"/>
                <w:szCs w:val="22"/>
                <w:lang w:val="en-GB"/>
              </w:rPr>
              <w:t>:</w:t>
            </w:r>
          </w:p>
          <w:p w14:paraId="0D4788D0" w14:textId="77777777" w:rsidR="00560F5B" w:rsidRDefault="00560F5B" w:rsidP="00560F5B">
            <w:pPr>
              <w:spacing w:after="0" w:line="240" w:lineRule="auto"/>
              <w:rPr>
                <w:rFonts w:ascii="Calibri" w:hAnsi="Calibri" w:cs="Calibri"/>
                <w:sz w:val="22"/>
                <w:szCs w:val="22"/>
                <w:lang w:val="en-GB"/>
              </w:rPr>
            </w:pPr>
          </w:p>
          <w:tbl>
            <w:tblPr>
              <w:tblStyle w:val="TableGrid"/>
              <w:tblW w:w="0" w:type="auto"/>
              <w:tblInd w:w="739" w:type="dxa"/>
              <w:tblLook w:val="04A0" w:firstRow="1" w:lastRow="0" w:firstColumn="1" w:lastColumn="0" w:noHBand="0" w:noVBand="1"/>
            </w:tblPr>
            <w:tblGrid>
              <w:gridCol w:w="14743"/>
            </w:tblGrid>
            <w:tr w:rsidR="00560F5B" w14:paraId="34957AAE" w14:textId="77777777" w:rsidTr="00585CDD">
              <w:tc>
                <w:tcPr>
                  <w:tcW w:w="14743" w:type="dxa"/>
                  <w:shd w:val="clear" w:color="auto" w:fill="E8E8E8" w:themeFill="background2"/>
                </w:tcPr>
                <w:p w14:paraId="0C585A86" w14:textId="77777777" w:rsidR="00560F5B" w:rsidRPr="00F203EB" w:rsidRDefault="00560F5B" w:rsidP="00560F5B">
                  <w:pPr>
                    <w:spacing w:line="240" w:lineRule="auto"/>
                    <w:jc w:val="center"/>
                    <w:rPr>
                      <w:rFonts w:ascii="Calibri" w:hAnsi="Calibri" w:cs="Calibri"/>
                      <w:b/>
                      <w:bCs/>
                      <w:i/>
                      <w:iCs/>
                      <w:sz w:val="22"/>
                      <w:szCs w:val="22"/>
                      <w:lang w:val="en-GB"/>
                    </w:rPr>
                  </w:pPr>
                  <w:r w:rsidRPr="00F203EB">
                    <w:rPr>
                      <w:rFonts w:ascii="Calibri" w:hAnsi="Calibri" w:cs="Calibri"/>
                      <w:b/>
                      <w:bCs/>
                      <w:i/>
                      <w:iCs/>
                      <w:sz w:val="22"/>
                      <w:szCs w:val="22"/>
                      <w:lang w:val="en-GB"/>
                    </w:rPr>
                    <w:t>Verbatim Comments</w:t>
                  </w:r>
                </w:p>
              </w:tc>
            </w:tr>
            <w:tr w:rsidR="00560F5B" w14:paraId="137DA878" w14:textId="77777777" w:rsidTr="00585CDD">
              <w:tc>
                <w:tcPr>
                  <w:tcW w:w="14743" w:type="dxa"/>
                </w:tcPr>
                <w:p w14:paraId="6590414C" w14:textId="77777777" w:rsidR="00560F5B" w:rsidRPr="00560F5B" w:rsidRDefault="00560F5B" w:rsidP="00560F5B">
                  <w:pPr>
                    <w:spacing w:line="240" w:lineRule="auto"/>
                    <w:rPr>
                      <w:rFonts w:ascii="Calibri" w:hAnsi="Calibri" w:cs="Calibri"/>
                      <w:sz w:val="22"/>
                      <w:szCs w:val="22"/>
                      <w:lang w:val="en-GB"/>
                    </w:rPr>
                  </w:pPr>
                  <w:r>
                    <w:rPr>
                      <w:rFonts w:ascii="Calibri" w:hAnsi="Calibri" w:cs="Calibri"/>
                      <w:b/>
                      <w:bCs/>
                      <w:sz w:val="22"/>
                      <w:szCs w:val="22"/>
                      <w:lang w:val="en-GB"/>
                    </w:rPr>
                    <w:t>C</w:t>
                  </w:r>
                  <w:r w:rsidRPr="00560F5B">
                    <w:rPr>
                      <w:rFonts w:ascii="Calibri" w:hAnsi="Calibri" w:cs="Calibri"/>
                      <w:b/>
                      <w:bCs/>
                      <w:sz w:val="22"/>
                      <w:szCs w:val="22"/>
                      <w:lang w:val="en-GB"/>
                    </w:rPr>
                    <w:t>afe Inc</w:t>
                  </w:r>
                </w:p>
                <w:p w14:paraId="6A25E383" w14:textId="03F1C4A7" w:rsidR="00560F5B" w:rsidRPr="00560F5B" w:rsidRDefault="00585CDD" w:rsidP="00560F5B">
                  <w:pPr>
                    <w:spacing w:line="240" w:lineRule="auto"/>
                    <w:rPr>
                      <w:rFonts w:ascii="Calibri" w:hAnsi="Calibri" w:cs="Calibri"/>
                      <w:sz w:val="22"/>
                      <w:szCs w:val="22"/>
                      <w:lang w:val="en-GB"/>
                    </w:rPr>
                  </w:pPr>
                  <w:r>
                    <w:rPr>
                      <w:rFonts w:ascii="Calibri" w:hAnsi="Calibri" w:cs="Calibri"/>
                      <w:sz w:val="22"/>
                      <w:szCs w:val="22"/>
                      <w:lang w:val="en-GB"/>
                    </w:rPr>
                    <w:t>“</w:t>
                  </w:r>
                  <w:r w:rsidR="00560F5B" w:rsidRPr="00560F5B">
                    <w:rPr>
                      <w:rFonts w:ascii="Calibri" w:hAnsi="Calibri" w:cs="Calibri"/>
                      <w:sz w:val="22"/>
                      <w:szCs w:val="22"/>
                      <w:lang w:val="en-GB"/>
                    </w:rPr>
                    <w:t>Being a single parent</w:t>
                  </w:r>
                  <w:r>
                    <w:rPr>
                      <w:rFonts w:ascii="Calibri" w:hAnsi="Calibri" w:cs="Calibri"/>
                      <w:sz w:val="22"/>
                      <w:szCs w:val="22"/>
                      <w:lang w:val="en-GB"/>
                    </w:rPr>
                    <w:t xml:space="preserve"> </w:t>
                  </w:r>
                  <w:r w:rsidR="00560F5B" w:rsidRPr="00560F5B">
                    <w:rPr>
                      <w:rFonts w:ascii="Calibri" w:hAnsi="Calibri" w:cs="Calibri"/>
                      <w:sz w:val="22"/>
                      <w:szCs w:val="22"/>
                      <w:lang w:val="en-GB"/>
                    </w:rPr>
                    <w:t>funds are low , so the lunches have been a lifeline a lot of the holidays</w:t>
                  </w:r>
                  <w:r w:rsidR="00560F5B">
                    <w:rPr>
                      <w:rFonts w:ascii="Calibri" w:hAnsi="Calibri" w:cs="Calibri"/>
                      <w:sz w:val="22"/>
                      <w:szCs w:val="22"/>
                      <w:lang w:val="en-GB"/>
                    </w:rPr>
                    <w:t xml:space="preserve"> T</w:t>
                  </w:r>
                  <w:r w:rsidR="00560F5B" w:rsidRPr="00560F5B">
                    <w:rPr>
                      <w:rFonts w:ascii="Calibri" w:hAnsi="Calibri" w:cs="Calibri"/>
                      <w:sz w:val="22"/>
                      <w:szCs w:val="22"/>
                      <w:lang w:val="en-GB"/>
                    </w:rPr>
                    <w:t>hey are fab</w:t>
                  </w:r>
                  <w:r>
                    <w:rPr>
                      <w:rFonts w:ascii="Calibri" w:hAnsi="Calibri" w:cs="Calibri"/>
                      <w:sz w:val="22"/>
                      <w:szCs w:val="22"/>
                      <w:lang w:val="en-GB"/>
                    </w:rPr>
                    <w:t>”.</w:t>
                  </w:r>
                </w:p>
                <w:p w14:paraId="4A960FCD" w14:textId="0ED31D34" w:rsidR="00560F5B" w:rsidRPr="00560F5B" w:rsidRDefault="00585CDD" w:rsidP="00560F5B">
                  <w:pPr>
                    <w:spacing w:line="240" w:lineRule="auto"/>
                    <w:rPr>
                      <w:rFonts w:ascii="Calibri" w:hAnsi="Calibri" w:cs="Calibri"/>
                      <w:sz w:val="22"/>
                      <w:szCs w:val="22"/>
                      <w:lang w:val="en-GB"/>
                    </w:rPr>
                  </w:pPr>
                  <w:r>
                    <w:rPr>
                      <w:rFonts w:ascii="Calibri" w:hAnsi="Calibri" w:cs="Calibri"/>
                      <w:sz w:val="22"/>
                      <w:szCs w:val="22"/>
                      <w:lang w:val="en-GB"/>
                    </w:rPr>
                    <w:t>“</w:t>
                  </w:r>
                  <w:r w:rsidR="00560F5B" w:rsidRPr="00560F5B">
                    <w:rPr>
                      <w:rFonts w:ascii="Calibri" w:hAnsi="Calibri" w:cs="Calibri"/>
                      <w:sz w:val="22"/>
                      <w:szCs w:val="22"/>
                      <w:lang w:val="en-GB"/>
                    </w:rPr>
                    <w:t>First class</w:t>
                  </w:r>
                  <w:r w:rsidR="003560E2">
                    <w:rPr>
                      <w:rFonts w:ascii="Calibri" w:hAnsi="Calibri" w:cs="Calibri"/>
                      <w:sz w:val="22"/>
                      <w:szCs w:val="22"/>
                      <w:lang w:val="en-GB"/>
                    </w:rPr>
                    <w:t xml:space="preserve">, </w:t>
                  </w:r>
                  <w:r w:rsidR="00560F5B" w:rsidRPr="00560F5B">
                    <w:rPr>
                      <w:rFonts w:ascii="Calibri" w:hAnsi="Calibri" w:cs="Calibri"/>
                      <w:sz w:val="22"/>
                      <w:szCs w:val="22"/>
                      <w:lang w:val="en-GB"/>
                    </w:rPr>
                    <w:t>well done to all the staff</w:t>
                  </w:r>
                  <w:r>
                    <w:rPr>
                      <w:rFonts w:ascii="Calibri" w:hAnsi="Calibri" w:cs="Calibri"/>
                      <w:sz w:val="22"/>
                      <w:szCs w:val="22"/>
                      <w:lang w:val="en-GB"/>
                    </w:rPr>
                    <w:t>”.</w:t>
                  </w:r>
                </w:p>
                <w:p w14:paraId="79E904EF" w14:textId="0CBBD534" w:rsidR="00560F5B" w:rsidRDefault="00585CDD" w:rsidP="00560F5B">
                  <w:pPr>
                    <w:spacing w:line="240" w:lineRule="auto"/>
                    <w:rPr>
                      <w:rFonts w:ascii="Calibri" w:hAnsi="Calibri" w:cs="Calibri"/>
                      <w:sz w:val="22"/>
                      <w:szCs w:val="22"/>
                      <w:lang w:val="en-GB"/>
                    </w:rPr>
                  </w:pPr>
                  <w:r>
                    <w:rPr>
                      <w:rFonts w:ascii="Calibri" w:hAnsi="Calibri" w:cs="Calibri"/>
                      <w:sz w:val="22"/>
                      <w:szCs w:val="22"/>
                      <w:lang w:val="en-GB"/>
                    </w:rPr>
                    <w:t>“</w:t>
                  </w:r>
                  <w:r w:rsidR="00560F5B" w:rsidRPr="00560F5B">
                    <w:rPr>
                      <w:rFonts w:ascii="Calibri" w:hAnsi="Calibri" w:cs="Calibri"/>
                      <w:sz w:val="22"/>
                      <w:szCs w:val="22"/>
                      <w:lang w:val="en-GB"/>
                    </w:rPr>
                    <w:t xml:space="preserve">Thank you so much for providing the free lunches. They have helped our family manage available funds and free up some money so the children can attend </w:t>
                  </w:r>
                  <w:r w:rsidR="003560E2">
                    <w:rPr>
                      <w:rFonts w:ascii="Calibri" w:hAnsi="Calibri" w:cs="Calibri"/>
                      <w:sz w:val="22"/>
                      <w:szCs w:val="22"/>
                      <w:lang w:val="en-GB"/>
                    </w:rPr>
                    <w:t>S</w:t>
                  </w:r>
                  <w:r w:rsidR="00560F5B" w:rsidRPr="00560F5B">
                    <w:rPr>
                      <w:rFonts w:ascii="Calibri" w:hAnsi="Calibri" w:cs="Calibri"/>
                      <w:sz w:val="22"/>
                      <w:szCs w:val="22"/>
                      <w:lang w:val="en-GB"/>
                    </w:rPr>
                    <w:t xml:space="preserve">ummer activities, which we </w:t>
                  </w:r>
                  <w:r w:rsidR="003560E2">
                    <w:rPr>
                      <w:rFonts w:ascii="Calibri" w:hAnsi="Calibri" w:cs="Calibri"/>
                      <w:sz w:val="22"/>
                      <w:szCs w:val="22"/>
                      <w:lang w:val="en-GB"/>
                    </w:rPr>
                    <w:t xml:space="preserve">would </w:t>
                  </w:r>
                  <w:r w:rsidR="00560F5B" w:rsidRPr="00560F5B">
                    <w:rPr>
                      <w:rFonts w:ascii="Calibri" w:hAnsi="Calibri" w:cs="Calibri"/>
                      <w:sz w:val="22"/>
                      <w:szCs w:val="22"/>
                      <w:lang w:val="en-GB"/>
                    </w:rPr>
                    <w:t>not be able to afford otherwise</w:t>
                  </w:r>
                  <w:r>
                    <w:rPr>
                      <w:rFonts w:ascii="Calibri" w:hAnsi="Calibri" w:cs="Calibri"/>
                      <w:sz w:val="22"/>
                      <w:szCs w:val="22"/>
                      <w:lang w:val="en-GB"/>
                    </w:rPr>
                    <w:t>”.</w:t>
                  </w:r>
                </w:p>
                <w:p w14:paraId="7B6F4061" w14:textId="77777777" w:rsidR="00560F5B" w:rsidRPr="00560F5B" w:rsidRDefault="00560F5B" w:rsidP="00560F5B">
                  <w:pPr>
                    <w:spacing w:line="240" w:lineRule="auto"/>
                    <w:rPr>
                      <w:rFonts w:ascii="Calibri" w:hAnsi="Calibri" w:cs="Calibri"/>
                      <w:sz w:val="22"/>
                      <w:szCs w:val="22"/>
                      <w:lang w:val="en-GB"/>
                    </w:rPr>
                  </w:pPr>
                </w:p>
                <w:p w14:paraId="7605B74E" w14:textId="77777777" w:rsidR="00560F5B" w:rsidRPr="00560F5B" w:rsidRDefault="00560F5B" w:rsidP="00560F5B">
                  <w:pPr>
                    <w:spacing w:line="240" w:lineRule="auto"/>
                    <w:rPr>
                      <w:rFonts w:ascii="Calibri" w:hAnsi="Calibri" w:cs="Calibri"/>
                      <w:sz w:val="22"/>
                      <w:szCs w:val="22"/>
                      <w:lang w:val="en-GB"/>
                    </w:rPr>
                  </w:pPr>
                  <w:r w:rsidRPr="00560F5B">
                    <w:rPr>
                      <w:rFonts w:ascii="Calibri" w:hAnsi="Calibri" w:cs="Calibri"/>
                      <w:b/>
                      <w:bCs/>
                      <w:sz w:val="22"/>
                      <w:szCs w:val="22"/>
                      <w:lang w:val="en-GB"/>
                    </w:rPr>
                    <w:t xml:space="preserve">Incredible </w:t>
                  </w:r>
                  <w:r>
                    <w:rPr>
                      <w:rFonts w:ascii="Calibri" w:hAnsi="Calibri" w:cs="Calibri"/>
                      <w:b/>
                      <w:bCs/>
                      <w:sz w:val="22"/>
                      <w:szCs w:val="22"/>
                      <w:lang w:val="en-GB"/>
                    </w:rPr>
                    <w:t>Y</w:t>
                  </w:r>
                  <w:r w:rsidRPr="00560F5B">
                    <w:rPr>
                      <w:rFonts w:ascii="Calibri" w:hAnsi="Calibri" w:cs="Calibri"/>
                      <w:b/>
                      <w:bCs/>
                      <w:sz w:val="22"/>
                      <w:szCs w:val="22"/>
                      <w:lang w:val="en-GB"/>
                    </w:rPr>
                    <w:t>ears</w:t>
                  </w:r>
                </w:p>
                <w:p w14:paraId="54562518" w14:textId="6F24E9D2" w:rsidR="00560F5B" w:rsidRPr="00560F5B" w:rsidRDefault="00585CDD" w:rsidP="00560F5B">
                  <w:pPr>
                    <w:spacing w:line="240" w:lineRule="auto"/>
                    <w:rPr>
                      <w:rFonts w:ascii="Calibri" w:hAnsi="Calibri" w:cs="Calibri"/>
                      <w:sz w:val="22"/>
                      <w:szCs w:val="22"/>
                      <w:lang w:val="en-GB"/>
                    </w:rPr>
                  </w:pPr>
                  <w:r>
                    <w:rPr>
                      <w:rFonts w:ascii="Calibri" w:hAnsi="Calibri" w:cs="Calibri"/>
                      <w:sz w:val="22"/>
                      <w:szCs w:val="22"/>
                      <w:lang w:val="en-GB"/>
                    </w:rPr>
                    <w:t>”</w:t>
                  </w:r>
                  <w:r w:rsidR="00560F5B" w:rsidRPr="00560F5B">
                    <w:rPr>
                      <w:rFonts w:ascii="Calibri" w:hAnsi="Calibri" w:cs="Calibri"/>
                      <w:sz w:val="22"/>
                      <w:szCs w:val="22"/>
                      <w:lang w:val="en-GB"/>
                    </w:rPr>
                    <w:t>I wanted to understand my child's emotions</w:t>
                  </w:r>
                  <w:r>
                    <w:rPr>
                      <w:rFonts w:ascii="Calibri" w:hAnsi="Calibri" w:cs="Calibri"/>
                      <w:sz w:val="22"/>
                      <w:szCs w:val="22"/>
                      <w:lang w:val="en-GB"/>
                    </w:rPr>
                    <w:t xml:space="preserve">. </w:t>
                  </w:r>
                  <w:r w:rsidR="00560F5B" w:rsidRPr="00560F5B">
                    <w:rPr>
                      <w:rFonts w:ascii="Calibri" w:hAnsi="Calibri" w:cs="Calibri"/>
                      <w:sz w:val="22"/>
                      <w:szCs w:val="22"/>
                      <w:lang w:val="en-GB"/>
                    </w:rPr>
                    <w:t>I got everything I was looking for and would highly recommend to others</w:t>
                  </w:r>
                  <w:r>
                    <w:rPr>
                      <w:rFonts w:ascii="Calibri" w:hAnsi="Calibri" w:cs="Calibri"/>
                      <w:sz w:val="22"/>
                      <w:szCs w:val="22"/>
                      <w:lang w:val="en-GB"/>
                    </w:rPr>
                    <w:t>”.</w:t>
                  </w:r>
                </w:p>
                <w:p w14:paraId="07D9EA01" w14:textId="322EA61A" w:rsidR="00560F5B" w:rsidRPr="00560F5B" w:rsidRDefault="00585CDD" w:rsidP="00560F5B">
                  <w:pPr>
                    <w:spacing w:line="240" w:lineRule="auto"/>
                    <w:rPr>
                      <w:rFonts w:ascii="Calibri" w:hAnsi="Calibri" w:cs="Calibri"/>
                      <w:sz w:val="22"/>
                      <w:szCs w:val="22"/>
                      <w:lang w:val="en-GB"/>
                    </w:rPr>
                  </w:pPr>
                  <w:r>
                    <w:rPr>
                      <w:rFonts w:ascii="Calibri" w:hAnsi="Calibri" w:cs="Calibri"/>
                      <w:sz w:val="22"/>
                      <w:szCs w:val="22"/>
                      <w:lang w:val="en-GB"/>
                    </w:rPr>
                    <w:t>“</w:t>
                  </w:r>
                  <w:r w:rsidR="00560F5B" w:rsidRPr="00560F5B">
                    <w:rPr>
                      <w:rFonts w:ascii="Calibri" w:hAnsi="Calibri" w:cs="Calibri"/>
                      <w:sz w:val="22"/>
                      <w:szCs w:val="22"/>
                      <w:lang w:val="en-GB"/>
                    </w:rPr>
                    <w:t xml:space="preserve">Makes you feel you are not alone. My relationship with my child has  improved </w:t>
                  </w:r>
                  <w:r w:rsidR="006D6BF5" w:rsidRPr="00560F5B">
                    <w:rPr>
                      <w:rFonts w:ascii="Calibri" w:hAnsi="Calibri" w:cs="Calibri"/>
                      <w:sz w:val="22"/>
                      <w:szCs w:val="22"/>
                      <w:lang w:val="en-GB"/>
                    </w:rPr>
                    <w:t>considerably</w:t>
                  </w:r>
                  <w:r>
                    <w:rPr>
                      <w:rFonts w:ascii="Calibri" w:hAnsi="Calibri" w:cs="Calibri"/>
                      <w:sz w:val="22"/>
                      <w:szCs w:val="22"/>
                      <w:lang w:val="en-GB"/>
                    </w:rPr>
                    <w:t>”.</w:t>
                  </w:r>
                </w:p>
                <w:p w14:paraId="4DF2EB80" w14:textId="4AE583EF" w:rsidR="00560F5B" w:rsidRDefault="00585CDD" w:rsidP="00560F5B">
                  <w:pPr>
                    <w:spacing w:line="240" w:lineRule="auto"/>
                    <w:rPr>
                      <w:rFonts w:ascii="Calibri" w:hAnsi="Calibri" w:cs="Calibri"/>
                      <w:sz w:val="22"/>
                      <w:szCs w:val="22"/>
                      <w:lang w:val="en-GB"/>
                    </w:rPr>
                  </w:pPr>
                  <w:r>
                    <w:rPr>
                      <w:rFonts w:ascii="Calibri" w:hAnsi="Calibri" w:cs="Calibri"/>
                      <w:sz w:val="22"/>
                      <w:szCs w:val="22"/>
                      <w:lang w:val="en-GB"/>
                    </w:rPr>
                    <w:t>“</w:t>
                  </w:r>
                  <w:r w:rsidR="00560F5B" w:rsidRPr="00560F5B">
                    <w:rPr>
                      <w:rFonts w:ascii="Calibri" w:hAnsi="Calibri" w:cs="Calibri"/>
                      <w:sz w:val="22"/>
                      <w:szCs w:val="22"/>
                      <w:lang w:val="en-GB"/>
                    </w:rPr>
                    <w:t>I now know how to support my child when he is upset, we are a much happier family</w:t>
                  </w:r>
                  <w:r w:rsidR="006D6BF5">
                    <w:rPr>
                      <w:rFonts w:ascii="Calibri" w:hAnsi="Calibri" w:cs="Calibri"/>
                      <w:sz w:val="22"/>
                      <w:szCs w:val="22"/>
                      <w:lang w:val="en-GB"/>
                    </w:rPr>
                    <w:t>”.</w:t>
                  </w:r>
                </w:p>
                <w:p w14:paraId="7B415DBF" w14:textId="77777777" w:rsidR="00560F5B" w:rsidRPr="00560F5B" w:rsidRDefault="00560F5B" w:rsidP="00560F5B">
                  <w:pPr>
                    <w:spacing w:line="240" w:lineRule="auto"/>
                    <w:rPr>
                      <w:rFonts w:ascii="Calibri" w:hAnsi="Calibri" w:cs="Calibri"/>
                      <w:sz w:val="22"/>
                      <w:szCs w:val="22"/>
                      <w:lang w:val="en-GB"/>
                    </w:rPr>
                  </w:pPr>
                </w:p>
                <w:p w14:paraId="15B656D5" w14:textId="77777777" w:rsidR="00560F5B" w:rsidRPr="00560F5B" w:rsidRDefault="00560F5B" w:rsidP="00560F5B">
                  <w:pPr>
                    <w:spacing w:line="240" w:lineRule="auto"/>
                    <w:rPr>
                      <w:rFonts w:ascii="Calibri" w:hAnsi="Calibri" w:cs="Calibri"/>
                      <w:sz w:val="22"/>
                      <w:szCs w:val="22"/>
                      <w:lang w:val="en-GB"/>
                    </w:rPr>
                  </w:pPr>
                  <w:r w:rsidRPr="00560F5B">
                    <w:rPr>
                      <w:rFonts w:ascii="Calibri" w:hAnsi="Calibri" w:cs="Calibri"/>
                      <w:b/>
                      <w:bCs/>
                      <w:sz w:val="22"/>
                      <w:szCs w:val="22"/>
                      <w:lang w:val="en-GB"/>
                    </w:rPr>
                    <w:t xml:space="preserve">Cooking with </w:t>
                  </w:r>
                  <w:r>
                    <w:rPr>
                      <w:rFonts w:ascii="Calibri" w:hAnsi="Calibri" w:cs="Calibri"/>
                      <w:b/>
                      <w:bCs/>
                      <w:sz w:val="22"/>
                      <w:szCs w:val="22"/>
                      <w:lang w:val="en-GB"/>
                    </w:rPr>
                    <w:t>C</w:t>
                  </w:r>
                  <w:r w:rsidRPr="00560F5B">
                    <w:rPr>
                      <w:rFonts w:ascii="Calibri" w:hAnsi="Calibri" w:cs="Calibri"/>
                      <w:b/>
                      <w:bCs/>
                      <w:sz w:val="22"/>
                      <w:szCs w:val="22"/>
                      <w:lang w:val="en-GB"/>
                    </w:rPr>
                    <w:t>ompany</w:t>
                  </w:r>
                </w:p>
                <w:p w14:paraId="0F2DF955" w14:textId="69F4B53D" w:rsidR="00560F5B" w:rsidRPr="00560F5B" w:rsidRDefault="006D6BF5" w:rsidP="00560F5B">
                  <w:pPr>
                    <w:spacing w:line="240" w:lineRule="auto"/>
                    <w:rPr>
                      <w:rFonts w:ascii="Calibri" w:hAnsi="Calibri" w:cs="Calibri"/>
                      <w:sz w:val="22"/>
                      <w:szCs w:val="22"/>
                      <w:lang w:val="en-GB"/>
                    </w:rPr>
                  </w:pPr>
                  <w:r>
                    <w:rPr>
                      <w:rFonts w:ascii="Calibri" w:hAnsi="Calibri" w:cs="Calibri"/>
                      <w:sz w:val="22"/>
                      <w:szCs w:val="22"/>
                      <w:lang w:val="en-GB"/>
                    </w:rPr>
                    <w:t>“</w:t>
                  </w:r>
                  <w:r w:rsidR="00560F5B" w:rsidRPr="00560F5B">
                    <w:rPr>
                      <w:rFonts w:ascii="Calibri" w:hAnsi="Calibri" w:cs="Calibri"/>
                      <w:sz w:val="22"/>
                      <w:szCs w:val="22"/>
                      <w:lang w:val="en-GB"/>
                    </w:rPr>
                    <w:t>I now cook more meals from scratch they are so tasty</w:t>
                  </w:r>
                  <w:r>
                    <w:rPr>
                      <w:rFonts w:ascii="Calibri" w:hAnsi="Calibri" w:cs="Calibri"/>
                      <w:sz w:val="22"/>
                      <w:szCs w:val="22"/>
                      <w:lang w:val="en-GB"/>
                    </w:rPr>
                    <w:t>”.</w:t>
                  </w:r>
                </w:p>
                <w:p w14:paraId="71C2DE15" w14:textId="09A04AC6" w:rsidR="00560F5B" w:rsidRPr="00560F5B" w:rsidRDefault="006D6BF5" w:rsidP="00560F5B">
                  <w:pPr>
                    <w:spacing w:line="240" w:lineRule="auto"/>
                    <w:rPr>
                      <w:rFonts w:ascii="Calibri" w:hAnsi="Calibri" w:cs="Calibri"/>
                      <w:sz w:val="22"/>
                      <w:szCs w:val="22"/>
                      <w:lang w:val="en-GB"/>
                    </w:rPr>
                  </w:pPr>
                  <w:r>
                    <w:rPr>
                      <w:rFonts w:ascii="Calibri" w:hAnsi="Calibri" w:cs="Calibri"/>
                      <w:sz w:val="22"/>
                      <w:szCs w:val="22"/>
                      <w:lang w:val="en-GB"/>
                    </w:rPr>
                    <w:t>“</w:t>
                  </w:r>
                  <w:r w:rsidR="00560F5B" w:rsidRPr="00560F5B">
                    <w:rPr>
                      <w:rFonts w:ascii="Calibri" w:hAnsi="Calibri" w:cs="Calibri"/>
                      <w:sz w:val="22"/>
                      <w:szCs w:val="22"/>
                      <w:lang w:val="en-GB"/>
                    </w:rPr>
                    <w:t xml:space="preserve">I really enjoyed learning how to cook for my family and it was great to chat to people I would </w:t>
                  </w:r>
                  <w:r>
                    <w:rPr>
                      <w:rFonts w:ascii="Calibri" w:hAnsi="Calibri" w:cs="Calibri"/>
                      <w:sz w:val="22"/>
                      <w:szCs w:val="22"/>
                      <w:lang w:val="en-GB"/>
                    </w:rPr>
                    <w:t>n</w:t>
                  </w:r>
                  <w:r w:rsidR="00560F5B" w:rsidRPr="00560F5B">
                    <w:rPr>
                      <w:rFonts w:ascii="Calibri" w:hAnsi="Calibri" w:cs="Calibri"/>
                      <w:sz w:val="22"/>
                      <w:szCs w:val="22"/>
                      <w:lang w:val="en-GB"/>
                    </w:rPr>
                    <w:t>ormally walk past, I have made a few new friends</w:t>
                  </w:r>
                  <w:r>
                    <w:rPr>
                      <w:rFonts w:ascii="Calibri" w:hAnsi="Calibri" w:cs="Calibri"/>
                      <w:sz w:val="22"/>
                      <w:szCs w:val="22"/>
                      <w:lang w:val="en-GB"/>
                    </w:rPr>
                    <w:t>”.</w:t>
                  </w:r>
                </w:p>
                <w:p w14:paraId="5BCED246" w14:textId="2BC1E598" w:rsidR="00560F5B" w:rsidRPr="00560F5B" w:rsidRDefault="006D6BF5" w:rsidP="00560F5B">
                  <w:pPr>
                    <w:spacing w:line="240" w:lineRule="auto"/>
                    <w:rPr>
                      <w:rFonts w:ascii="Calibri" w:hAnsi="Calibri" w:cs="Calibri"/>
                      <w:sz w:val="22"/>
                      <w:szCs w:val="22"/>
                      <w:lang w:val="en-GB"/>
                    </w:rPr>
                  </w:pPr>
                  <w:r>
                    <w:rPr>
                      <w:rFonts w:ascii="Calibri" w:hAnsi="Calibri" w:cs="Calibri"/>
                      <w:sz w:val="22"/>
                      <w:szCs w:val="22"/>
                      <w:lang w:val="en-GB"/>
                    </w:rPr>
                    <w:t>“</w:t>
                  </w:r>
                  <w:r w:rsidR="00560F5B" w:rsidRPr="00560F5B">
                    <w:rPr>
                      <w:rFonts w:ascii="Calibri" w:hAnsi="Calibri" w:cs="Calibri"/>
                      <w:sz w:val="22"/>
                      <w:szCs w:val="22"/>
                      <w:lang w:val="en-GB"/>
                    </w:rPr>
                    <w:t>Such a</w:t>
                  </w:r>
                  <w:r>
                    <w:rPr>
                      <w:rFonts w:ascii="Calibri" w:hAnsi="Calibri" w:cs="Calibri"/>
                      <w:sz w:val="22"/>
                      <w:szCs w:val="22"/>
                      <w:lang w:val="en-GB"/>
                    </w:rPr>
                    <w:t xml:space="preserve"> </w:t>
                  </w:r>
                  <w:r w:rsidR="00560F5B" w:rsidRPr="00560F5B">
                    <w:rPr>
                      <w:rFonts w:ascii="Calibri" w:hAnsi="Calibri" w:cs="Calibri"/>
                      <w:sz w:val="22"/>
                      <w:szCs w:val="22"/>
                      <w:lang w:val="en-GB"/>
                    </w:rPr>
                    <w:t>great class</w:t>
                  </w:r>
                  <w:r>
                    <w:rPr>
                      <w:rFonts w:ascii="Calibri" w:hAnsi="Calibri" w:cs="Calibri"/>
                      <w:sz w:val="22"/>
                      <w:szCs w:val="22"/>
                      <w:lang w:val="en-GB"/>
                    </w:rPr>
                    <w:t>. H</w:t>
                  </w:r>
                  <w:r w:rsidR="00560F5B" w:rsidRPr="00560F5B">
                    <w:rPr>
                      <w:rFonts w:ascii="Calibri" w:hAnsi="Calibri" w:cs="Calibri"/>
                      <w:sz w:val="22"/>
                      <w:szCs w:val="22"/>
                      <w:lang w:val="en-GB"/>
                    </w:rPr>
                    <w:t>elped me to make healthy dinners on a tight budget</w:t>
                  </w:r>
                  <w:r>
                    <w:rPr>
                      <w:rFonts w:ascii="Calibri" w:hAnsi="Calibri" w:cs="Calibri"/>
                      <w:sz w:val="22"/>
                      <w:szCs w:val="22"/>
                      <w:lang w:val="en-GB"/>
                    </w:rPr>
                    <w:t>”.</w:t>
                  </w:r>
                </w:p>
                <w:p w14:paraId="2865B101" w14:textId="77777777" w:rsidR="00560F5B" w:rsidRPr="00560F5B" w:rsidRDefault="00560F5B" w:rsidP="00560F5B">
                  <w:pPr>
                    <w:spacing w:line="240" w:lineRule="auto"/>
                    <w:rPr>
                      <w:rFonts w:ascii="Calibri" w:hAnsi="Calibri" w:cs="Calibri"/>
                      <w:sz w:val="22"/>
                      <w:szCs w:val="22"/>
                      <w:lang w:val="en-GB"/>
                    </w:rPr>
                  </w:pPr>
                </w:p>
                <w:p w14:paraId="60444A94" w14:textId="77777777" w:rsidR="00560F5B" w:rsidRPr="00560F5B" w:rsidRDefault="00560F5B" w:rsidP="00560F5B">
                  <w:pPr>
                    <w:spacing w:line="240" w:lineRule="auto"/>
                    <w:rPr>
                      <w:rFonts w:ascii="Calibri" w:hAnsi="Calibri" w:cs="Calibri"/>
                      <w:sz w:val="22"/>
                      <w:szCs w:val="22"/>
                      <w:lang w:val="en-GB"/>
                    </w:rPr>
                  </w:pPr>
                  <w:proofErr w:type="spellStart"/>
                  <w:r w:rsidRPr="00560F5B">
                    <w:rPr>
                      <w:rFonts w:ascii="Calibri" w:hAnsi="Calibri" w:cs="Calibri"/>
                      <w:b/>
                      <w:bCs/>
                      <w:sz w:val="22"/>
                      <w:szCs w:val="22"/>
                      <w:lang w:val="en-GB"/>
                    </w:rPr>
                    <w:t>Bookbug</w:t>
                  </w:r>
                  <w:proofErr w:type="spellEnd"/>
                </w:p>
                <w:p w14:paraId="36EDFA17" w14:textId="33F48827" w:rsidR="00560F5B" w:rsidRPr="00560F5B" w:rsidRDefault="006D6BF5" w:rsidP="00560F5B">
                  <w:pPr>
                    <w:spacing w:line="240" w:lineRule="auto"/>
                    <w:rPr>
                      <w:rFonts w:ascii="Calibri" w:hAnsi="Calibri" w:cs="Calibri"/>
                      <w:sz w:val="22"/>
                      <w:szCs w:val="22"/>
                      <w:lang w:val="en-GB"/>
                    </w:rPr>
                  </w:pPr>
                  <w:r>
                    <w:rPr>
                      <w:rFonts w:ascii="Calibri" w:hAnsi="Calibri" w:cs="Calibri"/>
                      <w:sz w:val="22"/>
                      <w:szCs w:val="22"/>
                      <w:lang w:val="en-GB"/>
                    </w:rPr>
                    <w:t>“</w:t>
                  </w:r>
                  <w:r w:rsidR="00560F5B" w:rsidRPr="00560F5B">
                    <w:rPr>
                      <w:rFonts w:ascii="Calibri" w:hAnsi="Calibri" w:cs="Calibri"/>
                      <w:sz w:val="22"/>
                      <w:szCs w:val="22"/>
                      <w:lang w:val="en-GB"/>
                    </w:rPr>
                    <w:t xml:space="preserve">We love our </w:t>
                  </w:r>
                  <w:proofErr w:type="spellStart"/>
                  <w:r>
                    <w:rPr>
                      <w:rFonts w:ascii="Calibri" w:hAnsi="Calibri" w:cs="Calibri"/>
                      <w:sz w:val="22"/>
                      <w:szCs w:val="22"/>
                      <w:lang w:val="en-GB"/>
                    </w:rPr>
                    <w:t>B</w:t>
                  </w:r>
                  <w:r w:rsidR="00560F5B" w:rsidRPr="00560F5B">
                    <w:rPr>
                      <w:rFonts w:ascii="Calibri" w:hAnsi="Calibri" w:cs="Calibri"/>
                      <w:sz w:val="22"/>
                      <w:szCs w:val="22"/>
                      <w:lang w:val="en-GB"/>
                    </w:rPr>
                    <w:t>ookbug</w:t>
                  </w:r>
                  <w:proofErr w:type="spellEnd"/>
                  <w:r w:rsidR="00560F5B" w:rsidRPr="00560F5B">
                    <w:rPr>
                      <w:rFonts w:ascii="Calibri" w:hAnsi="Calibri" w:cs="Calibri"/>
                      <w:sz w:val="22"/>
                      <w:szCs w:val="22"/>
                      <w:lang w:val="en-GB"/>
                    </w:rPr>
                    <w:t xml:space="preserve"> group</w:t>
                  </w:r>
                  <w:r>
                    <w:rPr>
                      <w:rFonts w:ascii="Calibri" w:hAnsi="Calibri" w:cs="Calibri"/>
                      <w:sz w:val="22"/>
                      <w:szCs w:val="22"/>
                      <w:lang w:val="en-GB"/>
                    </w:rPr>
                    <w:t>. I</w:t>
                  </w:r>
                  <w:r w:rsidR="00560F5B" w:rsidRPr="00560F5B">
                    <w:rPr>
                      <w:rFonts w:ascii="Calibri" w:hAnsi="Calibri" w:cs="Calibri"/>
                      <w:sz w:val="22"/>
                      <w:szCs w:val="22"/>
                      <w:lang w:val="en-GB"/>
                    </w:rPr>
                    <w:t>t</w:t>
                  </w:r>
                  <w:r>
                    <w:rPr>
                      <w:rFonts w:ascii="Calibri" w:hAnsi="Calibri" w:cs="Calibri"/>
                      <w:sz w:val="22"/>
                      <w:szCs w:val="22"/>
                      <w:lang w:val="en-GB"/>
                    </w:rPr>
                    <w:t>’</w:t>
                  </w:r>
                  <w:r w:rsidR="00560F5B" w:rsidRPr="00560F5B">
                    <w:rPr>
                      <w:rFonts w:ascii="Calibri" w:hAnsi="Calibri" w:cs="Calibri"/>
                      <w:sz w:val="22"/>
                      <w:szCs w:val="22"/>
                      <w:lang w:val="en-GB"/>
                    </w:rPr>
                    <w:t>s friendly relaxed and a nice time to share with my child</w:t>
                  </w:r>
                  <w:r>
                    <w:rPr>
                      <w:rFonts w:ascii="Calibri" w:hAnsi="Calibri" w:cs="Calibri"/>
                      <w:sz w:val="22"/>
                      <w:szCs w:val="22"/>
                      <w:lang w:val="en-GB"/>
                    </w:rPr>
                    <w:t>”.</w:t>
                  </w:r>
                </w:p>
                <w:p w14:paraId="62A01487" w14:textId="62CE358B" w:rsidR="00560F5B" w:rsidRPr="00560F5B" w:rsidRDefault="006D6BF5" w:rsidP="00560F5B">
                  <w:pPr>
                    <w:spacing w:line="240" w:lineRule="auto"/>
                    <w:rPr>
                      <w:rFonts w:ascii="Calibri" w:hAnsi="Calibri" w:cs="Calibri"/>
                      <w:sz w:val="22"/>
                      <w:szCs w:val="22"/>
                      <w:lang w:val="en-GB"/>
                    </w:rPr>
                  </w:pPr>
                  <w:r>
                    <w:rPr>
                      <w:rFonts w:ascii="Calibri" w:hAnsi="Calibri" w:cs="Calibri"/>
                      <w:sz w:val="22"/>
                      <w:szCs w:val="22"/>
                      <w:lang w:val="en-GB"/>
                    </w:rPr>
                    <w:t>“</w:t>
                  </w:r>
                  <w:r w:rsidR="00560F5B" w:rsidRPr="00560F5B">
                    <w:rPr>
                      <w:rFonts w:ascii="Calibri" w:hAnsi="Calibri" w:cs="Calibri"/>
                      <w:sz w:val="22"/>
                      <w:szCs w:val="22"/>
                      <w:lang w:val="en-GB"/>
                    </w:rPr>
                    <w:t>Very welcoming its now part of our week</w:t>
                  </w:r>
                  <w:r>
                    <w:rPr>
                      <w:rFonts w:ascii="Calibri" w:hAnsi="Calibri" w:cs="Calibri"/>
                      <w:sz w:val="22"/>
                      <w:szCs w:val="22"/>
                      <w:lang w:val="en-GB"/>
                    </w:rPr>
                    <w:t>”.</w:t>
                  </w:r>
                </w:p>
                <w:p w14:paraId="32406685" w14:textId="72AAB86A" w:rsidR="00560F5B" w:rsidRDefault="006D6BF5" w:rsidP="00560F5B">
                  <w:pPr>
                    <w:spacing w:line="240" w:lineRule="auto"/>
                    <w:rPr>
                      <w:rFonts w:ascii="Calibri" w:hAnsi="Calibri" w:cs="Calibri"/>
                      <w:sz w:val="22"/>
                      <w:szCs w:val="22"/>
                      <w:lang w:val="en-GB"/>
                    </w:rPr>
                  </w:pPr>
                  <w:r>
                    <w:rPr>
                      <w:rFonts w:ascii="Calibri" w:hAnsi="Calibri" w:cs="Calibri"/>
                      <w:sz w:val="22"/>
                      <w:szCs w:val="22"/>
                      <w:lang w:val="en-GB"/>
                    </w:rPr>
                    <w:t>“</w:t>
                  </w:r>
                  <w:r w:rsidR="00560F5B" w:rsidRPr="00560F5B">
                    <w:rPr>
                      <w:rFonts w:ascii="Calibri" w:hAnsi="Calibri" w:cs="Calibri"/>
                      <w:sz w:val="22"/>
                      <w:szCs w:val="22"/>
                      <w:lang w:val="en-GB"/>
                    </w:rPr>
                    <w:t>My daughter ask</w:t>
                  </w:r>
                  <w:r>
                    <w:rPr>
                      <w:rFonts w:ascii="Calibri" w:hAnsi="Calibri" w:cs="Calibri"/>
                      <w:sz w:val="22"/>
                      <w:szCs w:val="22"/>
                      <w:lang w:val="en-GB"/>
                    </w:rPr>
                    <w:t>s f</w:t>
                  </w:r>
                  <w:r w:rsidR="00560F5B" w:rsidRPr="00560F5B">
                    <w:rPr>
                      <w:rFonts w:ascii="Calibri" w:hAnsi="Calibri" w:cs="Calibri"/>
                      <w:sz w:val="22"/>
                      <w:szCs w:val="22"/>
                      <w:lang w:val="en-GB"/>
                    </w:rPr>
                    <w:t xml:space="preserve">or </w:t>
                  </w:r>
                  <w:proofErr w:type="spellStart"/>
                  <w:r>
                    <w:rPr>
                      <w:rFonts w:ascii="Calibri" w:hAnsi="Calibri" w:cs="Calibri"/>
                      <w:sz w:val="22"/>
                      <w:szCs w:val="22"/>
                      <w:lang w:val="en-GB"/>
                    </w:rPr>
                    <w:t>B</w:t>
                  </w:r>
                  <w:r w:rsidR="00560F5B" w:rsidRPr="00560F5B">
                    <w:rPr>
                      <w:rFonts w:ascii="Calibri" w:hAnsi="Calibri" w:cs="Calibri"/>
                      <w:sz w:val="22"/>
                      <w:szCs w:val="22"/>
                      <w:lang w:val="en-GB"/>
                    </w:rPr>
                    <w:t>ookbug</w:t>
                  </w:r>
                  <w:proofErr w:type="spellEnd"/>
                  <w:r w:rsidR="00560F5B" w:rsidRPr="00560F5B">
                    <w:rPr>
                      <w:rFonts w:ascii="Calibri" w:hAnsi="Calibri" w:cs="Calibri"/>
                      <w:sz w:val="22"/>
                      <w:szCs w:val="22"/>
                      <w:lang w:val="en-GB"/>
                    </w:rPr>
                    <w:t xml:space="preserve"> every day</w:t>
                  </w:r>
                  <w:r>
                    <w:rPr>
                      <w:rFonts w:ascii="Calibri" w:hAnsi="Calibri" w:cs="Calibri"/>
                      <w:sz w:val="22"/>
                      <w:szCs w:val="22"/>
                      <w:lang w:val="en-GB"/>
                    </w:rPr>
                    <w:t>. I</w:t>
                  </w:r>
                  <w:r w:rsidR="00560F5B" w:rsidRPr="00560F5B">
                    <w:rPr>
                      <w:rFonts w:ascii="Calibri" w:hAnsi="Calibri" w:cs="Calibri"/>
                      <w:sz w:val="22"/>
                      <w:szCs w:val="22"/>
                      <w:lang w:val="en-GB"/>
                    </w:rPr>
                    <w:t xml:space="preserve"> sing more at home to her</w:t>
                  </w:r>
                  <w:r>
                    <w:rPr>
                      <w:rFonts w:ascii="Calibri" w:hAnsi="Calibri" w:cs="Calibri"/>
                      <w:sz w:val="22"/>
                      <w:szCs w:val="22"/>
                      <w:lang w:val="en-GB"/>
                    </w:rPr>
                    <w:t>”.</w:t>
                  </w:r>
                </w:p>
                <w:p w14:paraId="6BA9D03C" w14:textId="77777777" w:rsidR="00560F5B" w:rsidRPr="00560F5B" w:rsidRDefault="00560F5B" w:rsidP="00560F5B">
                  <w:pPr>
                    <w:spacing w:line="240" w:lineRule="auto"/>
                    <w:rPr>
                      <w:rFonts w:ascii="Calibri" w:hAnsi="Calibri" w:cs="Calibri"/>
                      <w:sz w:val="22"/>
                      <w:szCs w:val="22"/>
                      <w:lang w:val="en-GB"/>
                    </w:rPr>
                  </w:pPr>
                </w:p>
                <w:p w14:paraId="6CA6786B" w14:textId="7FF2CC56" w:rsidR="00560F5B" w:rsidRPr="00560F5B" w:rsidRDefault="00560F5B" w:rsidP="00560F5B">
                  <w:pPr>
                    <w:spacing w:line="240" w:lineRule="auto"/>
                    <w:rPr>
                      <w:rFonts w:ascii="Calibri" w:hAnsi="Calibri" w:cs="Calibri"/>
                      <w:sz w:val="22"/>
                      <w:szCs w:val="22"/>
                      <w:lang w:val="en-GB"/>
                    </w:rPr>
                  </w:pPr>
                  <w:r w:rsidRPr="00560F5B">
                    <w:rPr>
                      <w:rFonts w:ascii="Calibri" w:hAnsi="Calibri" w:cs="Calibri"/>
                      <w:b/>
                      <w:bCs/>
                      <w:sz w:val="22"/>
                      <w:szCs w:val="22"/>
                      <w:lang w:val="en-GB"/>
                    </w:rPr>
                    <w:t xml:space="preserve">Craft/ </w:t>
                  </w:r>
                  <w:r w:rsidR="00E621BD">
                    <w:rPr>
                      <w:rFonts w:ascii="Calibri" w:hAnsi="Calibri" w:cs="Calibri"/>
                      <w:b/>
                      <w:bCs/>
                      <w:sz w:val="22"/>
                      <w:szCs w:val="22"/>
                      <w:lang w:val="en-GB"/>
                    </w:rPr>
                    <w:t>‘</w:t>
                  </w:r>
                  <w:r w:rsidRPr="00560F5B">
                    <w:rPr>
                      <w:rFonts w:ascii="Calibri" w:hAnsi="Calibri" w:cs="Calibri"/>
                      <w:b/>
                      <w:bCs/>
                      <w:sz w:val="22"/>
                      <w:szCs w:val="22"/>
                      <w:lang w:val="en-GB"/>
                    </w:rPr>
                    <w:t>Brew and a blether</w:t>
                  </w:r>
                  <w:r w:rsidR="00E621BD">
                    <w:rPr>
                      <w:rFonts w:ascii="Calibri" w:hAnsi="Calibri" w:cs="Calibri"/>
                      <w:b/>
                      <w:bCs/>
                      <w:sz w:val="22"/>
                      <w:szCs w:val="22"/>
                      <w:lang w:val="en-GB"/>
                    </w:rPr>
                    <w:t>’</w:t>
                  </w:r>
                </w:p>
                <w:p w14:paraId="49668CFE" w14:textId="33ACABB8" w:rsidR="00560F5B" w:rsidRPr="00560F5B" w:rsidRDefault="00E621BD" w:rsidP="00560F5B">
                  <w:pPr>
                    <w:spacing w:line="240" w:lineRule="auto"/>
                    <w:rPr>
                      <w:rFonts w:ascii="Calibri" w:hAnsi="Calibri" w:cs="Calibri"/>
                      <w:sz w:val="22"/>
                      <w:szCs w:val="22"/>
                      <w:lang w:val="en-GB"/>
                    </w:rPr>
                  </w:pPr>
                  <w:r>
                    <w:rPr>
                      <w:rFonts w:ascii="Calibri" w:hAnsi="Calibri" w:cs="Calibri"/>
                      <w:sz w:val="22"/>
                      <w:szCs w:val="22"/>
                      <w:lang w:val="en-GB"/>
                    </w:rPr>
                    <w:t>“</w:t>
                  </w:r>
                  <w:r w:rsidR="00560F5B">
                    <w:rPr>
                      <w:rFonts w:ascii="Calibri" w:hAnsi="Calibri" w:cs="Calibri"/>
                      <w:sz w:val="22"/>
                      <w:szCs w:val="22"/>
                      <w:lang w:val="en-GB"/>
                    </w:rPr>
                    <w:t>G</w:t>
                  </w:r>
                  <w:r w:rsidR="00560F5B" w:rsidRPr="00560F5B">
                    <w:rPr>
                      <w:rFonts w:ascii="Calibri" w:hAnsi="Calibri" w:cs="Calibri"/>
                      <w:sz w:val="22"/>
                      <w:szCs w:val="22"/>
                      <w:lang w:val="en-GB"/>
                    </w:rPr>
                    <w:t>reat wee group</w:t>
                  </w:r>
                  <w:r>
                    <w:rPr>
                      <w:rFonts w:ascii="Calibri" w:hAnsi="Calibri" w:cs="Calibri"/>
                      <w:sz w:val="22"/>
                      <w:szCs w:val="22"/>
                      <w:lang w:val="en-GB"/>
                    </w:rPr>
                    <w:t xml:space="preserve">, </w:t>
                  </w:r>
                  <w:r w:rsidR="00560F5B" w:rsidRPr="00560F5B">
                    <w:rPr>
                      <w:rFonts w:ascii="Calibri" w:hAnsi="Calibri" w:cs="Calibri"/>
                      <w:sz w:val="22"/>
                      <w:szCs w:val="22"/>
                      <w:lang w:val="en-GB"/>
                    </w:rPr>
                    <w:t>no agenda</w:t>
                  </w:r>
                  <w:r>
                    <w:rPr>
                      <w:rFonts w:ascii="Calibri" w:hAnsi="Calibri" w:cs="Calibri"/>
                      <w:sz w:val="22"/>
                      <w:szCs w:val="22"/>
                      <w:lang w:val="en-GB"/>
                    </w:rPr>
                    <w:t xml:space="preserve">, </w:t>
                  </w:r>
                  <w:r w:rsidR="00560F5B" w:rsidRPr="00560F5B">
                    <w:rPr>
                      <w:rFonts w:ascii="Calibri" w:hAnsi="Calibri" w:cs="Calibri"/>
                      <w:sz w:val="22"/>
                      <w:szCs w:val="22"/>
                      <w:lang w:val="en-GB"/>
                    </w:rPr>
                    <w:t>you can pop in for a cuppa and learn to sew , knit and other craft activities.</w:t>
                  </w:r>
                </w:p>
                <w:p w14:paraId="7E3BCA4E" w14:textId="68397C91" w:rsidR="00560F5B" w:rsidRDefault="00E621BD" w:rsidP="00560F5B">
                  <w:pPr>
                    <w:spacing w:line="240" w:lineRule="auto"/>
                    <w:rPr>
                      <w:rFonts w:ascii="Calibri" w:hAnsi="Calibri" w:cs="Calibri"/>
                      <w:sz w:val="22"/>
                      <w:szCs w:val="22"/>
                      <w:lang w:val="en-GB"/>
                    </w:rPr>
                  </w:pPr>
                  <w:r>
                    <w:rPr>
                      <w:rFonts w:ascii="Calibri" w:hAnsi="Calibri" w:cs="Calibri"/>
                      <w:sz w:val="22"/>
                      <w:szCs w:val="22"/>
                      <w:lang w:val="en-GB"/>
                    </w:rPr>
                    <w:t>“</w:t>
                  </w:r>
                  <w:r w:rsidR="00560F5B" w:rsidRPr="00560F5B">
                    <w:rPr>
                      <w:rFonts w:ascii="Calibri" w:hAnsi="Calibri" w:cs="Calibri"/>
                      <w:sz w:val="22"/>
                      <w:szCs w:val="22"/>
                      <w:lang w:val="en-GB"/>
                    </w:rPr>
                    <w:t>Nice and relaxed group</w:t>
                  </w:r>
                  <w:r>
                    <w:rPr>
                      <w:rFonts w:ascii="Calibri" w:hAnsi="Calibri" w:cs="Calibri"/>
                      <w:sz w:val="22"/>
                      <w:szCs w:val="22"/>
                      <w:lang w:val="en-GB"/>
                    </w:rPr>
                    <w:t>. Y</w:t>
                  </w:r>
                  <w:r w:rsidR="00560F5B" w:rsidRPr="00560F5B">
                    <w:rPr>
                      <w:rFonts w:ascii="Calibri" w:hAnsi="Calibri" w:cs="Calibri"/>
                      <w:sz w:val="22"/>
                      <w:szCs w:val="22"/>
                      <w:lang w:val="en-GB"/>
                    </w:rPr>
                    <w:t>ou are made to feel really welcome and pick up hints and tips from other parent</w:t>
                  </w:r>
                  <w:r>
                    <w:rPr>
                      <w:rFonts w:ascii="Calibri" w:hAnsi="Calibri" w:cs="Calibri"/>
                      <w:sz w:val="22"/>
                      <w:szCs w:val="22"/>
                      <w:lang w:val="en-GB"/>
                    </w:rPr>
                    <w:t>s”.</w:t>
                  </w:r>
                </w:p>
                <w:p w14:paraId="56CD10F7" w14:textId="77777777" w:rsidR="00560F5B" w:rsidRDefault="00560F5B" w:rsidP="00560F5B">
                  <w:pPr>
                    <w:spacing w:line="240" w:lineRule="auto"/>
                    <w:rPr>
                      <w:rFonts w:ascii="Calibri" w:hAnsi="Calibri" w:cs="Calibri"/>
                      <w:sz w:val="22"/>
                      <w:szCs w:val="22"/>
                      <w:lang w:val="en-GB"/>
                    </w:rPr>
                  </w:pPr>
                </w:p>
                <w:p w14:paraId="1410ACAC" w14:textId="77777777" w:rsidR="00560F5B" w:rsidRPr="00560F5B" w:rsidRDefault="00560F5B" w:rsidP="00560F5B">
                  <w:pPr>
                    <w:spacing w:line="240" w:lineRule="auto"/>
                    <w:rPr>
                      <w:rFonts w:ascii="Calibri" w:hAnsi="Calibri" w:cs="Calibri"/>
                      <w:b/>
                      <w:bCs/>
                      <w:sz w:val="22"/>
                      <w:szCs w:val="22"/>
                      <w:lang w:val="en-GB"/>
                    </w:rPr>
                  </w:pPr>
                  <w:r w:rsidRPr="00560F5B">
                    <w:rPr>
                      <w:rFonts w:ascii="Calibri" w:hAnsi="Calibri" w:cs="Calibri"/>
                      <w:b/>
                      <w:bCs/>
                      <w:sz w:val="22"/>
                      <w:szCs w:val="22"/>
                      <w:lang w:val="en-GB"/>
                    </w:rPr>
                    <w:t>Treetop Toddlers</w:t>
                  </w:r>
                </w:p>
                <w:p w14:paraId="13781C20" w14:textId="0CD86E32" w:rsidR="00560F5B" w:rsidRPr="00560F5B" w:rsidRDefault="00560F5B" w:rsidP="00560F5B">
                  <w:pPr>
                    <w:spacing w:line="240" w:lineRule="auto"/>
                    <w:rPr>
                      <w:rFonts w:ascii="Calibri" w:hAnsi="Calibri" w:cs="Calibri"/>
                      <w:sz w:val="22"/>
                      <w:szCs w:val="22"/>
                      <w:lang w:val="en-GB"/>
                    </w:rPr>
                  </w:pPr>
                  <w:r w:rsidRPr="00560F5B">
                    <w:rPr>
                      <w:rFonts w:ascii="Calibri" w:hAnsi="Calibri" w:cs="Calibri"/>
                      <w:sz w:val="22"/>
                      <w:szCs w:val="22"/>
                      <w:lang w:val="en-GB"/>
                    </w:rPr>
                    <w:t>“I find the group very inclusive, always made to feel so welcome. Very friendly and helps with my daughter’s development”.</w:t>
                  </w:r>
                </w:p>
                <w:p w14:paraId="01DBC568" w14:textId="2FC04B42" w:rsidR="00560F5B" w:rsidRPr="00560F5B" w:rsidRDefault="00560F5B" w:rsidP="00560F5B">
                  <w:pPr>
                    <w:spacing w:line="240" w:lineRule="auto"/>
                    <w:rPr>
                      <w:rFonts w:ascii="Calibri" w:hAnsi="Calibri" w:cs="Calibri"/>
                      <w:sz w:val="22"/>
                      <w:szCs w:val="22"/>
                      <w:lang w:val="en-GB"/>
                    </w:rPr>
                  </w:pPr>
                  <w:r w:rsidRPr="00560F5B">
                    <w:rPr>
                      <w:rFonts w:ascii="Calibri" w:hAnsi="Calibri" w:cs="Calibri"/>
                      <w:sz w:val="22"/>
                      <w:szCs w:val="22"/>
                      <w:lang w:val="en-GB"/>
                    </w:rPr>
                    <w:t>“This group has helped my confidence massively and being supported to join this group by Home</w:t>
                  </w:r>
                  <w:r w:rsidR="009A4D51">
                    <w:rPr>
                      <w:rFonts w:ascii="Calibri" w:hAnsi="Calibri" w:cs="Calibri"/>
                      <w:sz w:val="22"/>
                      <w:szCs w:val="22"/>
                      <w:lang w:val="en-GB"/>
                    </w:rPr>
                    <w:t>-</w:t>
                  </w:r>
                  <w:r w:rsidRPr="00560F5B">
                    <w:rPr>
                      <w:rFonts w:ascii="Calibri" w:hAnsi="Calibri" w:cs="Calibri"/>
                      <w:sz w:val="22"/>
                      <w:szCs w:val="22"/>
                      <w:lang w:val="en-GB"/>
                    </w:rPr>
                    <w:t xml:space="preserve">start really helped. This is my first group. Being able to ask about nursery has made it easier for me and my </w:t>
                  </w:r>
                  <w:r w:rsidR="003560E2">
                    <w:rPr>
                      <w:rFonts w:ascii="Calibri" w:hAnsi="Calibri" w:cs="Calibri"/>
                      <w:sz w:val="22"/>
                      <w:szCs w:val="22"/>
                      <w:lang w:val="en-GB"/>
                    </w:rPr>
                    <w:t>child who starts</w:t>
                  </w:r>
                  <w:r w:rsidRPr="00560F5B">
                    <w:rPr>
                      <w:rFonts w:ascii="Calibri" w:hAnsi="Calibri" w:cs="Calibri"/>
                      <w:sz w:val="22"/>
                      <w:szCs w:val="22"/>
                      <w:lang w:val="en-GB"/>
                    </w:rPr>
                    <w:t xml:space="preserve"> nursery here after </w:t>
                  </w:r>
                  <w:r w:rsidR="00E621BD">
                    <w:rPr>
                      <w:rFonts w:ascii="Calibri" w:hAnsi="Calibri" w:cs="Calibri"/>
                      <w:sz w:val="22"/>
                      <w:szCs w:val="22"/>
                      <w:lang w:val="en-GB"/>
                    </w:rPr>
                    <w:t xml:space="preserve">the </w:t>
                  </w:r>
                  <w:r w:rsidRPr="00560F5B">
                    <w:rPr>
                      <w:rFonts w:ascii="Calibri" w:hAnsi="Calibri" w:cs="Calibri"/>
                      <w:sz w:val="22"/>
                      <w:szCs w:val="22"/>
                      <w:lang w:val="en-GB"/>
                    </w:rPr>
                    <w:t>break”.</w:t>
                  </w:r>
                </w:p>
                <w:p w14:paraId="6730C8B9" w14:textId="73DABD02" w:rsidR="00560F5B" w:rsidRPr="00560F5B" w:rsidRDefault="00560F5B" w:rsidP="00560F5B">
                  <w:pPr>
                    <w:spacing w:line="240" w:lineRule="auto"/>
                    <w:rPr>
                      <w:rFonts w:ascii="Calibri" w:hAnsi="Calibri" w:cs="Calibri"/>
                      <w:sz w:val="22"/>
                      <w:szCs w:val="22"/>
                      <w:lang w:val="en-GB"/>
                    </w:rPr>
                  </w:pPr>
                  <w:r w:rsidRPr="00560F5B">
                    <w:rPr>
                      <w:rFonts w:ascii="Calibri" w:hAnsi="Calibri" w:cs="Calibri"/>
                      <w:sz w:val="22"/>
                      <w:szCs w:val="22"/>
                      <w:lang w:val="en-GB"/>
                    </w:rPr>
                    <w:t xml:space="preserve">“I absolutely love coming to group, so does my </w:t>
                  </w:r>
                  <w:r w:rsidR="003560E2">
                    <w:rPr>
                      <w:rFonts w:ascii="Calibri" w:hAnsi="Calibri" w:cs="Calibri"/>
                      <w:sz w:val="22"/>
                      <w:szCs w:val="22"/>
                      <w:lang w:val="en-GB"/>
                    </w:rPr>
                    <w:t>child. They l</w:t>
                  </w:r>
                  <w:r w:rsidRPr="00560F5B">
                    <w:rPr>
                      <w:rFonts w:ascii="Calibri" w:hAnsi="Calibri" w:cs="Calibri"/>
                      <w:sz w:val="22"/>
                      <w:szCs w:val="22"/>
                      <w:lang w:val="en-GB"/>
                    </w:rPr>
                    <w:t>ove the snack selection</w:t>
                  </w:r>
                  <w:r w:rsidR="00E621BD">
                    <w:rPr>
                      <w:rFonts w:ascii="Calibri" w:hAnsi="Calibri" w:cs="Calibri"/>
                      <w:sz w:val="22"/>
                      <w:szCs w:val="22"/>
                      <w:lang w:val="en-GB"/>
                    </w:rPr>
                    <w:t>”.</w:t>
                  </w:r>
                </w:p>
                <w:p w14:paraId="559145E9" w14:textId="0359BCFB" w:rsidR="00560F5B" w:rsidRPr="00560F5B" w:rsidRDefault="00560F5B" w:rsidP="00560F5B">
                  <w:pPr>
                    <w:spacing w:line="240" w:lineRule="auto"/>
                    <w:rPr>
                      <w:rFonts w:ascii="Calibri" w:hAnsi="Calibri" w:cs="Calibri"/>
                      <w:sz w:val="22"/>
                      <w:szCs w:val="22"/>
                      <w:lang w:val="en-GB"/>
                    </w:rPr>
                  </w:pPr>
                  <w:r w:rsidRPr="00560F5B">
                    <w:rPr>
                      <w:rFonts w:ascii="Calibri" w:hAnsi="Calibri" w:cs="Calibri"/>
                      <w:sz w:val="22"/>
                      <w:szCs w:val="22"/>
                      <w:lang w:val="en-GB"/>
                    </w:rPr>
                    <w:t>“I like that I can just ask staff about nursery (child due to transition) and even got to have a look about”.</w:t>
                  </w:r>
                </w:p>
                <w:p w14:paraId="4133F148" w14:textId="17772920" w:rsidR="00560F5B" w:rsidRPr="00560F5B" w:rsidRDefault="00560F5B" w:rsidP="00560F5B">
                  <w:pPr>
                    <w:spacing w:line="240" w:lineRule="auto"/>
                    <w:rPr>
                      <w:rFonts w:ascii="Calibri" w:hAnsi="Calibri" w:cs="Calibri"/>
                      <w:sz w:val="22"/>
                      <w:szCs w:val="22"/>
                      <w:lang w:val="en-GB"/>
                    </w:rPr>
                  </w:pPr>
                  <w:r w:rsidRPr="00560F5B">
                    <w:rPr>
                      <w:rFonts w:ascii="Calibri" w:hAnsi="Calibri" w:cs="Calibri"/>
                      <w:sz w:val="22"/>
                      <w:szCs w:val="22"/>
                      <w:lang w:val="en-GB"/>
                    </w:rPr>
                    <w:t>“I feel it is a safe space and helps us both, she plays with other children now. We always feel welcome”.</w:t>
                  </w:r>
                </w:p>
                <w:p w14:paraId="4FB32CAB" w14:textId="3AC2DEB1" w:rsidR="00560F5B" w:rsidRDefault="00560F5B" w:rsidP="00560F5B">
                  <w:pPr>
                    <w:spacing w:line="240" w:lineRule="auto"/>
                    <w:rPr>
                      <w:rFonts w:ascii="Calibri" w:hAnsi="Calibri" w:cs="Calibri"/>
                      <w:sz w:val="22"/>
                      <w:szCs w:val="22"/>
                      <w:lang w:val="en-GB"/>
                    </w:rPr>
                  </w:pPr>
                  <w:r w:rsidRPr="00560F5B">
                    <w:rPr>
                      <w:rFonts w:ascii="Calibri" w:hAnsi="Calibri" w:cs="Calibri"/>
                      <w:sz w:val="22"/>
                      <w:szCs w:val="22"/>
                      <w:lang w:val="en-GB"/>
                    </w:rPr>
                    <w:t>“Great little group, lots of advice”.</w:t>
                  </w:r>
                </w:p>
                <w:p w14:paraId="00AE83AB" w14:textId="77777777" w:rsidR="00560F5B" w:rsidRDefault="00560F5B" w:rsidP="00560F5B">
                  <w:pPr>
                    <w:spacing w:line="240" w:lineRule="auto"/>
                    <w:rPr>
                      <w:rFonts w:ascii="Calibri" w:hAnsi="Calibri" w:cs="Calibri"/>
                      <w:sz w:val="22"/>
                      <w:szCs w:val="22"/>
                      <w:lang w:val="en-GB"/>
                    </w:rPr>
                  </w:pPr>
                </w:p>
                <w:p w14:paraId="478AA552" w14:textId="04D1F9A9" w:rsidR="00560F5B" w:rsidRPr="00E621BD" w:rsidRDefault="00560F5B" w:rsidP="00560F5B">
                  <w:pPr>
                    <w:spacing w:line="240" w:lineRule="auto"/>
                    <w:rPr>
                      <w:rFonts w:ascii="Calibri" w:hAnsi="Calibri" w:cs="Calibri"/>
                      <w:b/>
                      <w:bCs/>
                      <w:sz w:val="22"/>
                      <w:szCs w:val="22"/>
                      <w:lang w:val="en-GB"/>
                    </w:rPr>
                  </w:pPr>
                  <w:r w:rsidRPr="00E621BD">
                    <w:rPr>
                      <w:rFonts w:ascii="Calibri" w:hAnsi="Calibri" w:cs="Calibri"/>
                      <w:b/>
                      <w:bCs/>
                      <w:sz w:val="22"/>
                      <w:szCs w:val="22"/>
                      <w:lang w:val="en-GB"/>
                    </w:rPr>
                    <w:t>Families Connect</w:t>
                  </w:r>
                </w:p>
                <w:p w14:paraId="012EDC9B" w14:textId="42DCF9C9" w:rsidR="00560F5B" w:rsidRPr="00E621BD" w:rsidRDefault="00560F5B" w:rsidP="00560F5B">
                  <w:pPr>
                    <w:spacing w:line="240" w:lineRule="auto"/>
                    <w:rPr>
                      <w:rFonts w:ascii="Calibri" w:hAnsi="Calibri" w:cs="Calibri"/>
                      <w:sz w:val="22"/>
                      <w:szCs w:val="22"/>
                    </w:rPr>
                  </w:pPr>
                  <w:r w:rsidRPr="00E621BD">
                    <w:rPr>
                      <w:rFonts w:ascii="Calibri" w:hAnsi="Calibri" w:cs="Calibri"/>
                      <w:sz w:val="22"/>
                      <w:szCs w:val="22"/>
                    </w:rPr>
                    <w:t>“Good fun and inventive. Good ideas to use/play at home”</w:t>
                  </w:r>
                  <w:r w:rsidR="00E621BD">
                    <w:rPr>
                      <w:rFonts w:ascii="Calibri" w:hAnsi="Calibri" w:cs="Calibri"/>
                      <w:sz w:val="22"/>
                      <w:szCs w:val="22"/>
                    </w:rPr>
                    <w:t>.</w:t>
                  </w:r>
                </w:p>
                <w:p w14:paraId="7DD1C656" w14:textId="326763F8" w:rsidR="00560F5B" w:rsidRPr="00E621BD" w:rsidRDefault="00560F5B" w:rsidP="00560F5B">
                  <w:pPr>
                    <w:spacing w:line="240" w:lineRule="auto"/>
                    <w:rPr>
                      <w:rFonts w:ascii="Calibri" w:hAnsi="Calibri" w:cs="Calibri"/>
                      <w:sz w:val="22"/>
                      <w:szCs w:val="22"/>
                    </w:rPr>
                  </w:pPr>
                  <w:r w:rsidRPr="00E621BD">
                    <w:rPr>
                      <w:rFonts w:ascii="Calibri" w:hAnsi="Calibri" w:cs="Calibri"/>
                      <w:sz w:val="22"/>
                      <w:szCs w:val="22"/>
                    </w:rPr>
                    <w:t>“Informative”</w:t>
                  </w:r>
                  <w:r w:rsidR="00E621BD">
                    <w:rPr>
                      <w:rFonts w:ascii="Calibri" w:hAnsi="Calibri" w:cs="Calibri"/>
                      <w:sz w:val="22"/>
                      <w:szCs w:val="22"/>
                    </w:rPr>
                    <w:t>.</w:t>
                  </w:r>
                </w:p>
                <w:p w14:paraId="73B2D740" w14:textId="4372F3AA" w:rsidR="00560F5B" w:rsidRPr="00E621BD" w:rsidRDefault="00560F5B" w:rsidP="00560F5B">
                  <w:pPr>
                    <w:spacing w:line="240" w:lineRule="auto"/>
                    <w:rPr>
                      <w:rFonts w:ascii="Calibri" w:hAnsi="Calibri" w:cs="Calibri"/>
                      <w:sz w:val="22"/>
                      <w:szCs w:val="22"/>
                    </w:rPr>
                  </w:pPr>
                  <w:r w:rsidRPr="00E621BD">
                    <w:rPr>
                      <w:rFonts w:ascii="Calibri" w:hAnsi="Calibri" w:cs="Calibri"/>
                      <w:sz w:val="22"/>
                      <w:szCs w:val="22"/>
                    </w:rPr>
                    <w:t>“Tools to use going forward”</w:t>
                  </w:r>
                  <w:r w:rsidR="00E621BD">
                    <w:rPr>
                      <w:rFonts w:ascii="Calibri" w:hAnsi="Calibri" w:cs="Calibri"/>
                      <w:sz w:val="22"/>
                      <w:szCs w:val="22"/>
                    </w:rPr>
                    <w:t>.</w:t>
                  </w:r>
                </w:p>
                <w:p w14:paraId="2EF8A591" w14:textId="4900E622" w:rsidR="00560F5B" w:rsidRPr="00E621BD" w:rsidRDefault="00560F5B" w:rsidP="00560F5B">
                  <w:pPr>
                    <w:spacing w:line="240" w:lineRule="auto"/>
                    <w:rPr>
                      <w:rFonts w:ascii="Calibri" w:hAnsi="Calibri" w:cs="Calibri"/>
                      <w:sz w:val="22"/>
                      <w:szCs w:val="22"/>
                    </w:rPr>
                  </w:pPr>
                  <w:r w:rsidRPr="00E621BD">
                    <w:rPr>
                      <w:rFonts w:ascii="Calibri" w:hAnsi="Calibri" w:cs="Calibri"/>
                      <w:sz w:val="22"/>
                      <w:szCs w:val="22"/>
                    </w:rPr>
                    <w:t xml:space="preserve">“Really enjoyed it and having one-to-one time with </w:t>
                  </w:r>
                  <w:r w:rsidR="00E621BD">
                    <w:rPr>
                      <w:rFonts w:ascii="Calibri" w:hAnsi="Calibri" w:cs="Calibri"/>
                      <w:sz w:val="22"/>
                      <w:szCs w:val="22"/>
                    </w:rPr>
                    <w:t>my child</w:t>
                  </w:r>
                  <w:r w:rsidRPr="00E621BD">
                    <w:rPr>
                      <w:rFonts w:ascii="Calibri" w:hAnsi="Calibri" w:cs="Calibri"/>
                      <w:sz w:val="22"/>
                      <w:szCs w:val="22"/>
                    </w:rPr>
                    <w:t xml:space="preserve"> during a big transition”</w:t>
                  </w:r>
                  <w:r w:rsidR="00E621BD">
                    <w:rPr>
                      <w:rFonts w:ascii="Calibri" w:hAnsi="Calibri" w:cs="Calibri"/>
                      <w:sz w:val="22"/>
                      <w:szCs w:val="22"/>
                    </w:rPr>
                    <w:t>.</w:t>
                  </w:r>
                </w:p>
                <w:p w14:paraId="13F47422" w14:textId="011AE2A1" w:rsidR="00560F5B" w:rsidRPr="00E621BD" w:rsidRDefault="00560F5B" w:rsidP="00560F5B">
                  <w:pPr>
                    <w:spacing w:line="240" w:lineRule="auto"/>
                    <w:rPr>
                      <w:rFonts w:ascii="Calibri" w:hAnsi="Calibri" w:cs="Calibri"/>
                      <w:sz w:val="22"/>
                      <w:szCs w:val="22"/>
                    </w:rPr>
                  </w:pPr>
                  <w:r w:rsidRPr="00E621BD">
                    <w:rPr>
                      <w:rFonts w:ascii="Calibri" w:hAnsi="Calibri" w:cs="Calibri"/>
                      <w:sz w:val="22"/>
                      <w:szCs w:val="22"/>
                    </w:rPr>
                    <w:t>“Found it really great”</w:t>
                  </w:r>
                  <w:r w:rsidR="00E621BD">
                    <w:rPr>
                      <w:rFonts w:ascii="Calibri" w:hAnsi="Calibri" w:cs="Calibri"/>
                      <w:sz w:val="22"/>
                      <w:szCs w:val="22"/>
                    </w:rPr>
                    <w:t>.</w:t>
                  </w:r>
                </w:p>
                <w:p w14:paraId="241808A1" w14:textId="65BAE4AF" w:rsidR="00560F5B" w:rsidRPr="00E621BD" w:rsidRDefault="00560F5B" w:rsidP="00560F5B">
                  <w:pPr>
                    <w:spacing w:line="240" w:lineRule="auto"/>
                    <w:rPr>
                      <w:rFonts w:ascii="Calibri" w:hAnsi="Calibri" w:cs="Calibri"/>
                      <w:sz w:val="22"/>
                      <w:szCs w:val="22"/>
                    </w:rPr>
                  </w:pPr>
                  <w:r w:rsidRPr="00E621BD">
                    <w:rPr>
                      <w:rFonts w:ascii="Calibri" w:hAnsi="Calibri" w:cs="Calibri"/>
                      <w:sz w:val="22"/>
                      <w:szCs w:val="22"/>
                    </w:rPr>
                    <w:t xml:space="preserve">“I learned, played and bonded with </w:t>
                  </w:r>
                  <w:r w:rsidR="00E621BD">
                    <w:rPr>
                      <w:rFonts w:ascii="Calibri" w:hAnsi="Calibri" w:cs="Calibri"/>
                      <w:sz w:val="22"/>
                      <w:szCs w:val="22"/>
                    </w:rPr>
                    <w:t>my child</w:t>
                  </w:r>
                  <w:r w:rsidRPr="00E621BD">
                    <w:rPr>
                      <w:rFonts w:ascii="Calibri" w:hAnsi="Calibri" w:cs="Calibri"/>
                      <w:sz w:val="22"/>
                      <w:szCs w:val="22"/>
                    </w:rPr>
                    <w:t xml:space="preserve"> in these sessions”</w:t>
                  </w:r>
                  <w:r w:rsidR="00E621BD">
                    <w:rPr>
                      <w:rFonts w:ascii="Calibri" w:hAnsi="Calibri" w:cs="Calibri"/>
                      <w:sz w:val="22"/>
                      <w:szCs w:val="22"/>
                    </w:rPr>
                    <w:t>.</w:t>
                  </w:r>
                </w:p>
                <w:p w14:paraId="150FA8A4" w14:textId="77777777" w:rsidR="00560F5B" w:rsidRDefault="00560F5B" w:rsidP="00560F5B">
                  <w:pPr>
                    <w:spacing w:line="240" w:lineRule="auto"/>
                    <w:rPr>
                      <w:rFonts w:ascii="Calibri" w:hAnsi="Calibri" w:cs="Calibri"/>
                      <w:sz w:val="22"/>
                      <w:szCs w:val="22"/>
                    </w:rPr>
                  </w:pPr>
                  <w:r w:rsidRPr="00E621BD">
                    <w:rPr>
                      <w:rFonts w:ascii="Calibri" w:hAnsi="Calibri" w:cs="Calibri"/>
                      <w:sz w:val="22"/>
                      <w:szCs w:val="22"/>
                    </w:rPr>
                    <w:t>“I found it engaging and useful for activities to do at home with my daughter to help her development”</w:t>
                  </w:r>
                  <w:r w:rsidR="00E621BD">
                    <w:rPr>
                      <w:rFonts w:ascii="Calibri" w:hAnsi="Calibri" w:cs="Calibri"/>
                      <w:sz w:val="22"/>
                      <w:szCs w:val="22"/>
                    </w:rPr>
                    <w:t>.</w:t>
                  </w:r>
                </w:p>
                <w:p w14:paraId="01DCED06" w14:textId="4DE3EFF4" w:rsidR="00E621BD" w:rsidRPr="00E621BD" w:rsidRDefault="00E621BD" w:rsidP="00560F5B">
                  <w:pPr>
                    <w:spacing w:line="240" w:lineRule="auto"/>
                    <w:rPr>
                      <w:rFonts w:ascii="Calibri" w:hAnsi="Calibri" w:cs="Calibri"/>
                      <w:sz w:val="22"/>
                      <w:szCs w:val="22"/>
                    </w:rPr>
                  </w:pPr>
                </w:p>
              </w:tc>
            </w:tr>
          </w:tbl>
          <w:p w14:paraId="2E8E9FCB" w14:textId="41C5D742" w:rsidR="00792293" w:rsidRPr="00792293" w:rsidRDefault="00792293" w:rsidP="00BD7FBC">
            <w:pPr>
              <w:spacing w:after="0" w:line="240" w:lineRule="auto"/>
              <w:rPr>
                <w:rFonts w:ascii="Calibri" w:hAnsi="Calibri" w:cs="Calibri"/>
                <w:sz w:val="22"/>
                <w:szCs w:val="22"/>
                <w:lang w:val="en-GB"/>
              </w:rPr>
            </w:pPr>
          </w:p>
          <w:p w14:paraId="309502BE" w14:textId="77777777" w:rsidR="00792293" w:rsidRPr="00792293" w:rsidRDefault="00792293" w:rsidP="00BD7FBC">
            <w:pPr>
              <w:spacing w:after="0" w:line="240" w:lineRule="auto"/>
              <w:rPr>
                <w:rFonts w:ascii="Calibri" w:hAnsi="Calibri" w:cs="Calibri"/>
                <w:b/>
                <w:bCs/>
                <w:sz w:val="22"/>
                <w:szCs w:val="22"/>
                <w:lang w:val="en-GB"/>
              </w:rPr>
            </w:pPr>
            <w:r w:rsidRPr="00792293">
              <w:rPr>
                <w:rFonts w:ascii="Calibri" w:hAnsi="Calibri" w:cs="Calibri"/>
                <w:b/>
                <w:bCs/>
                <w:sz w:val="22"/>
                <w:szCs w:val="22"/>
                <w:lang w:val="en-GB"/>
              </w:rPr>
              <w:t>Confident Individuals</w:t>
            </w:r>
          </w:p>
          <w:p w14:paraId="5F96FE40" w14:textId="77777777" w:rsidR="00792293" w:rsidRPr="00792293" w:rsidRDefault="00792293" w:rsidP="00BD7FBC">
            <w:pPr>
              <w:spacing w:after="0" w:line="240" w:lineRule="auto"/>
              <w:rPr>
                <w:rFonts w:ascii="Calibri" w:hAnsi="Calibri" w:cs="Calibri"/>
                <w:i/>
                <w:iCs/>
                <w:sz w:val="22"/>
                <w:szCs w:val="22"/>
                <w:lang w:val="en-GB"/>
              </w:rPr>
            </w:pPr>
            <w:r w:rsidRPr="00792293">
              <w:rPr>
                <w:rFonts w:ascii="Calibri" w:hAnsi="Calibri" w:cs="Calibri"/>
                <w:i/>
                <w:iCs/>
                <w:sz w:val="22"/>
                <w:szCs w:val="22"/>
                <w:lang w:val="en-GB"/>
              </w:rPr>
              <w:t>Children built resilience and self-esteem through:</w:t>
            </w:r>
          </w:p>
          <w:p w14:paraId="3EA4C52D" w14:textId="77777777" w:rsidR="00792293" w:rsidRPr="00792293" w:rsidRDefault="00792293" w:rsidP="00BD7FBC">
            <w:pPr>
              <w:numPr>
                <w:ilvl w:val="0"/>
                <w:numId w:val="28"/>
              </w:numPr>
              <w:spacing w:after="0" w:line="240" w:lineRule="auto"/>
              <w:rPr>
                <w:rFonts w:ascii="Calibri" w:hAnsi="Calibri" w:cs="Calibri"/>
                <w:sz w:val="22"/>
                <w:szCs w:val="22"/>
                <w:lang w:val="en-GB"/>
              </w:rPr>
            </w:pPr>
            <w:r w:rsidRPr="00792293">
              <w:rPr>
                <w:rFonts w:ascii="Calibri" w:hAnsi="Calibri" w:cs="Calibri"/>
                <w:sz w:val="22"/>
                <w:szCs w:val="22"/>
                <w:lang w:val="en-GB"/>
              </w:rPr>
              <w:t>Performing in Christmas singalongs and end-of-term celebrations, developing confidence and self-expression.</w:t>
            </w:r>
          </w:p>
          <w:p w14:paraId="522D26B7" w14:textId="77777777" w:rsidR="00792293" w:rsidRPr="00792293" w:rsidRDefault="00792293" w:rsidP="00BD7FBC">
            <w:pPr>
              <w:numPr>
                <w:ilvl w:val="0"/>
                <w:numId w:val="28"/>
              </w:numPr>
              <w:spacing w:after="0" w:line="240" w:lineRule="auto"/>
              <w:rPr>
                <w:rFonts w:ascii="Calibri" w:hAnsi="Calibri" w:cs="Calibri"/>
                <w:sz w:val="22"/>
                <w:szCs w:val="22"/>
                <w:lang w:val="en-GB"/>
              </w:rPr>
            </w:pPr>
            <w:r w:rsidRPr="00792293">
              <w:rPr>
                <w:rFonts w:ascii="Calibri" w:hAnsi="Calibri" w:cs="Calibri"/>
                <w:sz w:val="22"/>
                <w:szCs w:val="22"/>
                <w:lang w:val="en-GB"/>
              </w:rPr>
              <w:t>Potted sports events across playrooms, promoting physical development, teamwork, and perseverance.</w:t>
            </w:r>
          </w:p>
          <w:p w14:paraId="29330C61" w14:textId="77777777" w:rsidR="00792293" w:rsidRPr="00792293" w:rsidRDefault="00792293" w:rsidP="00BD7FBC">
            <w:pPr>
              <w:numPr>
                <w:ilvl w:val="0"/>
                <w:numId w:val="28"/>
              </w:numPr>
              <w:spacing w:after="0" w:line="240" w:lineRule="auto"/>
              <w:rPr>
                <w:rFonts w:ascii="Calibri" w:hAnsi="Calibri" w:cs="Calibri"/>
                <w:sz w:val="22"/>
                <w:szCs w:val="22"/>
                <w:lang w:val="en-GB"/>
              </w:rPr>
            </w:pPr>
            <w:r w:rsidRPr="00792293">
              <w:rPr>
                <w:rFonts w:ascii="Calibri" w:hAnsi="Calibri" w:cs="Calibri"/>
                <w:sz w:val="22"/>
                <w:szCs w:val="22"/>
                <w:lang w:val="en-GB"/>
              </w:rPr>
              <w:t>Intergenerational learning with a local sheltered housing complex, fostering empathy, communication, and social confidence.</w:t>
            </w:r>
          </w:p>
          <w:p w14:paraId="266EAD2C" w14:textId="77777777" w:rsidR="00792293" w:rsidRPr="00792293" w:rsidRDefault="00792293" w:rsidP="00BD7FBC">
            <w:pPr>
              <w:numPr>
                <w:ilvl w:val="0"/>
                <w:numId w:val="28"/>
              </w:numPr>
              <w:spacing w:after="0" w:line="240" w:lineRule="auto"/>
              <w:rPr>
                <w:rFonts w:ascii="Calibri" w:hAnsi="Calibri" w:cs="Calibri"/>
                <w:sz w:val="22"/>
                <w:szCs w:val="22"/>
                <w:lang w:val="en-GB"/>
              </w:rPr>
            </w:pPr>
            <w:r w:rsidRPr="00792293">
              <w:rPr>
                <w:rFonts w:ascii="Calibri" w:hAnsi="Calibri" w:cs="Calibri"/>
                <w:sz w:val="22"/>
                <w:szCs w:val="22"/>
                <w:lang w:val="en-GB"/>
              </w:rPr>
              <w:t>Family engagement opportunities such as Stay &amp; Play and PADDs, strengthening relationships and emotional security.</w:t>
            </w:r>
          </w:p>
          <w:p w14:paraId="7EF632D8" w14:textId="77777777" w:rsidR="00792293" w:rsidRPr="00792293" w:rsidRDefault="00792293" w:rsidP="00BD7FBC">
            <w:pPr>
              <w:numPr>
                <w:ilvl w:val="0"/>
                <w:numId w:val="28"/>
              </w:numPr>
              <w:spacing w:after="0" w:line="240" w:lineRule="auto"/>
              <w:rPr>
                <w:rFonts w:ascii="Calibri" w:hAnsi="Calibri" w:cs="Calibri"/>
                <w:sz w:val="22"/>
                <w:szCs w:val="22"/>
                <w:lang w:val="en-GB"/>
              </w:rPr>
            </w:pPr>
            <w:r w:rsidRPr="00792293">
              <w:rPr>
                <w:rFonts w:ascii="Calibri" w:hAnsi="Calibri" w:cs="Calibri"/>
                <w:sz w:val="22"/>
                <w:szCs w:val="22"/>
                <w:lang w:val="en-GB"/>
              </w:rPr>
              <w:t>Participation in the 'Families Connect' transition programme, exploring emotions, praise, literacy, and numeracy in partnership with families.</w:t>
            </w:r>
          </w:p>
          <w:p w14:paraId="46097BB5" w14:textId="41A71462" w:rsidR="00792293" w:rsidRPr="00792293" w:rsidRDefault="00792293" w:rsidP="00BD7FBC">
            <w:pPr>
              <w:spacing w:after="0" w:line="240" w:lineRule="auto"/>
              <w:rPr>
                <w:rFonts w:ascii="Calibri" w:hAnsi="Calibri" w:cs="Calibri"/>
                <w:sz w:val="22"/>
                <w:szCs w:val="22"/>
                <w:lang w:val="en-GB"/>
              </w:rPr>
            </w:pPr>
          </w:p>
          <w:p w14:paraId="74DBB6AD" w14:textId="77777777" w:rsidR="00792293" w:rsidRPr="00792293" w:rsidRDefault="00792293" w:rsidP="00BD7FBC">
            <w:pPr>
              <w:spacing w:after="0" w:line="240" w:lineRule="auto"/>
              <w:rPr>
                <w:rFonts w:ascii="Calibri" w:hAnsi="Calibri" w:cs="Calibri"/>
                <w:b/>
                <w:bCs/>
                <w:sz w:val="22"/>
                <w:szCs w:val="22"/>
                <w:lang w:val="en-GB"/>
              </w:rPr>
            </w:pPr>
            <w:r w:rsidRPr="00792293">
              <w:rPr>
                <w:rFonts w:ascii="Calibri" w:hAnsi="Calibri" w:cs="Calibri"/>
                <w:b/>
                <w:bCs/>
                <w:sz w:val="22"/>
                <w:szCs w:val="22"/>
                <w:lang w:val="en-GB"/>
              </w:rPr>
              <w:t>Responsible Citizens</w:t>
            </w:r>
          </w:p>
          <w:p w14:paraId="2BFC0894" w14:textId="77777777" w:rsidR="00792293" w:rsidRPr="00792293" w:rsidRDefault="00792293" w:rsidP="00BD7FBC">
            <w:pPr>
              <w:spacing w:after="0" w:line="240" w:lineRule="auto"/>
              <w:rPr>
                <w:rFonts w:ascii="Calibri" w:hAnsi="Calibri" w:cs="Calibri"/>
                <w:i/>
                <w:iCs/>
                <w:sz w:val="22"/>
                <w:szCs w:val="22"/>
                <w:lang w:val="en-GB"/>
              </w:rPr>
            </w:pPr>
            <w:r w:rsidRPr="00792293">
              <w:rPr>
                <w:rFonts w:ascii="Calibri" w:hAnsi="Calibri" w:cs="Calibri"/>
                <w:i/>
                <w:iCs/>
                <w:sz w:val="22"/>
                <w:szCs w:val="22"/>
                <w:lang w:val="en-GB"/>
              </w:rPr>
              <w:lastRenderedPageBreak/>
              <w:t>Children developed care for others and the environment through:</w:t>
            </w:r>
          </w:p>
          <w:p w14:paraId="7EE1E7CF" w14:textId="77777777" w:rsidR="00792293" w:rsidRPr="00792293" w:rsidRDefault="00792293" w:rsidP="00BD7FBC">
            <w:pPr>
              <w:numPr>
                <w:ilvl w:val="0"/>
                <w:numId w:val="29"/>
              </w:numPr>
              <w:spacing w:after="0" w:line="240" w:lineRule="auto"/>
              <w:rPr>
                <w:rFonts w:ascii="Calibri" w:hAnsi="Calibri" w:cs="Calibri"/>
                <w:sz w:val="22"/>
                <w:szCs w:val="22"/>
                <w:lang w:val="en-GB"/>
              </w:rPr>
            </w:pPr>
            <w:r w:rsidRPr="00792293">
              <w:rPr>
                <w:rFonts w:ascii="Calibri" w:hAnsi="Calibri" w:cs="Calibri"/>
                <w:sz w:val="22"/>
                <w:szCs w:val="22"/>
                <w:lang w:val="en-GB"/>
              </w:rPr>
              <w:t>Achieving our second Eco-Schools Green Flag and receiving a national commendation—the first nursery in Scotland to do so—highlighting leadership in sustainability and children’s rights.</w:t>
            </w:r>
          </w:p>
          <w:p w14:paraId="3B86EC6E" w14:textId="77777777" w:rsidR="00792293" w:rsidRPr="00792293" w:rsidRDefault="00792293" w:rsidP="00BD7FBC">
            <w:pPr>
              <w:numPr>
                <w:ilvl w:val="0"/>
                <w:numId w:val="29"/>
              </w:numPr>
              <w:spacing w:after="0" w:line="240" w:lineRule="auto"/>
              <w:rPr>
                <w:rFonts w:ascii="Calibri" w:hAnsi="Calibri" w:cs="Calibri"/>
                <w:sz w:val="22"/>
                <w:szCs w:val="22"/>
                <w:lang w:val="en-GB"/>
              </w:rPr>
            </w:pPr>
            <w:r w:rsidRPr="00792293">
              <w:rPr>
                <w:rFonts w:ascii="Calibri" w:hAnsi="Calibri" w:cs="Calibri"/>
                <w:sz w:val="22"/>
                <w:szCs w:val="22"/>
                <w:lang w:val="en-GB"/>
              </w:rPr>
              <w:t>Receiving the LEAF Award for excellence in outdoor learning and reconnecting with nature.</w:t>
            </w:r>
          </w:p>
          <w:p w14:paraId="42291818" w14:textId="77777777" w:rsidR="00792293" w:rsidRPr="00792293" w:rsidRDefault="00792293" w:rsidP="00BD7FBC">
            <w:pPr>
              <w:numPr>
                <w:ilvl w:val="0"/>
                <w:numId w:val="29"/>
              </w:numPr>
              <w:spacing w:after="0" w:line="240" w:lineRule="auto"/>
              <w:rPr>
                <w:rFonts w:ascii="Calibri" w:hAnsi="Calibri" w:cs="Calibri"/>
                <w:sz w:val="22"/>
                <w:szCs w:val="22"/>
                <w:lang w:val="en-GB"/>
              </w:rPr>
            </w:pPr>
            <w:r w:rsidRPr="00792293">
              <w:rPr>
                <w:rFonts w:ascii="Calibri" w:hAnsi="Calibri" w:cs="Calibri"/>
                <w:sz w:val="22"/>
                <w:szCs w:val="22"/>
                <w:lang w:val="en-GB"/>
              </w:rPr>
              <w:t>Sharing our eco work nationally during the Eco-Schools virtual assembly, alongside Wales, Northern Ireland, and Germany.</w:t>
            </w:r>
          </w:p>
          <w:p w14:paraId="3D8E2C48" w14:textId="77777777" w:rsidR="00792293" w:rsidRPr="00792293" w:rsidRDefault="00792293" w:rsidP="00BD7FBC">
            <w:pPr>
              <w:numPr>
                <w:ilvl w:val="0"/>
                <w:numId w:val="29"/>
              </w:numPr>
              <w:spacing w:after="0" w:line="240" w:lineRule="auto"/>
              <w:rPr>
                <w:rFonts w:ascii="Calibri" w:hAnsi="Calibri" w:cs="Calibri"/>
                <w:sz w:val="22"/>
                <w:szCs w:val="22"/>
                <w:lang w:val="en-GB"/>
              </w:rPr>
            </w:pPr>
            <w:r w:rsidRPr="00792293">
              <w:rPr>
                <w:rFonts w:ascii="Calibri" w:hAnsi="Calibri" w:cs="Calibri"/>
                <w:sz w:val="22"/>
                <w:szCs w:val="22"/>
                <w:lang w:val="en-GB"/>
              </w:rPr>
              <w:t xml:space="preserve">Participating in Eco Week and the Spring Clean with </w:t>
            </w:r>
            <w:r w:rsidRPr="00792293">
              <w:rPr>
                <w:rFonts w:ascii="Calibri" w:hAnsi="Calibri" w:cs="Calibri"/>
                <w:i/>
                <w:iCs/>
                <w:sz w:val="22"/>
                <w:szCs w:val="22"/>
                <w:lang w:val="en-GB"/>
              </w:rPr>
              <w:t>Keep Scotland Beautiful</w:t>
            </w:r>
            <w:r w:rsidRPr="00792293">
              <w:rPr>
                <w:rFonts w:ascii="Calibri" w:hAnsi="Calibri" w:cs="Calibri"/>
                <w:sz w:val="22"/>
                <w:szCs w:val="22"/>
                <w:lang w:val="en-GB"/>
              </w:rPr>
              <w:t>, involving families in litter picking and eco activities.</w:t>
            </w:r>
          </w:p>
          <w:p w14:paraId="12459EA6" w14:textId="77777777" w:rsidR="00792293" w:rsidRPr="00792293" w:rsidRDefault="00792293" w:rsidP="00BD7FBC">
            <w:pPr>
              <w:numPr>
                <w:ilvl w:val="0"/>
                <w:numId w:val="29"/>
              </w:numPr>
              <w:spacing w:after="0" w:line="240" w:lineRule="auto"/>
              <w:rPr>
                <w:rFonts w:ascii="Calibri" w:hAnsi="Calibri" w:cs="Calibri"/>
                <w:sz w:val="22"/>
                <w:szCs w:val="22"/>
                <w:lang w:val="en-GB"/>
              </w:rPr>
            </w:pPr>
            <w:r w:rsidRPr="00792293">
              <w:rPr>
                <w:rFonts w:ascii="Calibri" w:hAnsi="Calibri" w:cs="Calibri"/>
                <w:sz w:val="22"/>
                <w:szCs w:val="22"/>
                <w:lang w:val="en-GB"/>
              </w:rPr>
              <w:t>Running the Treetop Shop and engaging with Fair Share, promoting sustainability and social responsibility.</w:t>
            </w:r>
          </w:p>
          <w:p w14:paraId="13E40DA4" w14:textId="77777777" w:rsidR="00792293" w:rsidRPr="00792293" w:rsidRDefault="00792293" w:rsidP="00BD7FBC">
            <w:pPr>
              <w:numPr>
                <w:ilvl w:val="0"/>
                <w:numId w:val="29"/>
              </w:numPr>
              <w:spacing w:after="0" w:line="240" w:lineRule="auto"/>
              <w:rPr>
                <w:rFonts w:ascii="Calibri" w:hAnsi="Calibri" w:cs="Calibri"/>
                <w:sz w:val="22"/>
                <w:szCs w:val="22"/>
                <w:lang w:val="en-GB"/>
              </w:rPr>
            </w:pPr>
            <w:r w:rsidRPr="00792293">
              <w:rPr>
                <w:rFonts w:ascii="Calibri" w:hAnsi="Calibri" w:cs="Calibri"/>
                <w:sz w:val="22"/>
                <w:szCs w:val="22"/>
                <w:lang w:val="en-GB"/>
              </w:rPr>
              <w:t xml:space="preserve">Learning about road safety through the Beep </w:t>
            </w:r>
            <w:proofErr w:type="spellStart"/>
            <w:r w:rsidRPr="00792293">
              <w:rPr>
                <w:rFonts w:ascii="Calibri" w:hAnsi="Calibri" w:cs="Calibri"/>
                <w:sz w:val="22"/>
                <w:szCs w:val="22"/>
                <w:lang w:val="en-GB"/>
              </w:rPr>
              <w:t>Beep</w:t>
            </w:r>
            <w:proofErr w:type="spellEnd"/>
            <w:r w:rsidRPr="00792293">
              <w:rPr>
                <w:rFonts w:ascii="Calibri" w:hAnsi="Calibri" w:cs="Calibri"/>
                <w:sz w:val="22"/>
                <w:szCs w:val="22"/>
                <w:lang w:val="en-GB"/>
              </w:rPr>
              <w:t xml:space="preserve"> initiative, focusing on safe travel and community awareness.</w:t>
            </w:r>
          </w:p>
          <w:p w14:paraId="2EEBFD0F" w14:textId="77777777" w:rsidR="00792293" w:rsidRPr="00792293" w:rsidRDefault="00792293" w:rsidP="00BD7FBC">
            <w:pPr>
              <w:numPr>
                <w:ilvl w:val="0"/>
                <w:numId w:val="29"/>
              </w:numPr>
              <w:spacing w:after="0" w:line="240" w:lineRule="auto"/>
              <w:rPr>
                <w:rFonts w:ascii="Calibri" w:hAnsi="Calibri" w:cs="Calibri"/>
                <w:sz w:val="22"/>
                <w:szCs w:val="22"/>
                <w:lang w:val="en-GB"/>
              </w:rPr>
            </w:pPr>
            <w:r w:rsidRPr="00792293">
              <w:rPr>
                <w:rFonts w:ascii="Calibri" w:hAnsi="Calibri" w:cs="Calibri"/>
                <w:sz w:val="22"/>
                <w:szCs w:val="22"/>
                <w:lang w:val="en-GB"/>
              </w:rPr>
              <w:t>Hosting a Macmillan Coffee Morning, helping children understand charity and the value of money.</w:t>
            </w:r>
          </w:p>
          <w:p w14:paraId="2E57EFEF" w14:textId="77777777" w:rsidR="00792293" w:rsidRPr="00792293" w:rsidRDefault="00792293" w:rsidP="00BD7FBC">
            <w:pPr>
              <w:numPr>
                <w:ilvl w:val="0"/>
                <w:numId w:val="29"/>
              </w:numPr>
              <w:spacing w:after="0" w:line="240" w:lineRule="auto"/>
              <w:rPr>
                <w:rFonts w:ascii="Calibri" w:hAnsi="Calibri" w:cs="Calibri"/>
                <w:sz w:val="22"/>
                <w:szCs w:val="22"/>
                <w:lang w:val="en-GB"/>
              </w:rPr>
            </w:pPr>
            <w:r w:rsidRPr="00792293">
              <w:rPr>
                <w:rFonts w:ascii="Calibri" w:hAnsi="Calibri" w:cs="Calibri"/>
                <w:sz w:val="22"/>
                <w:szCs w:val="22"/>
                <w:lang w:val="en-GB"/>
              </w:rPr>
              <w:t>Strengthening community links with the Orchard (Rosyth) and Community Garden (Inverkeithing), learning about growing food and caring for living things.</w:t>
            </w:r>
          </w:p>
          <w:p w14:paraId="7E9C623C" w14:textId="08C3D645" w:rsidR="00792293" w:rsidRPr="00792293" w:rsidRDefault="00792293" w:rsidP="00BD7FBC">
            <w:pPr>
              <w:numPr>
                <w:ilvl w:val="0"/>
                <w:numId w:val="29"/>
              </w:numPr>
              <w:spacing w:after="0" w:line="240" w:lineRule="auto"/>
              <w:rPr>
                <w:rFonts w:ascii="Calibri" w:hAnsi="Calibri" w:cs="Calibri"/>
                <w:sz w:val="22"/>
                <w:szCs w:val="22"/>
                <w:lang w:val="en-GB"/>
              </w:rPr>
            </w:pPr>
            <w:r w:rsidRPr="00792293">
              <w:rPr>
                <w:rFonts w:ascii="Calibri" w:hAnsi="Calibri" w:cs="Calibri"/>
                <w:sz w:val="22"/>
                <w:szCs w:val="22"/>
                <w:lang w:val="en-GB"/>
              </w:rPr>
              <w:t>Visiting local places such as the community garden, hotel, salon, fish shop, butchers, and parks, deepening community connections</w:t>
            </w:r>
            <w:r w:rsidR="00BD7FBC" w:rsidRPr="00B05509">
              <w:rPr>
                <w:rFonts w:ascii="Calibri" w:hAnsi="Calibri" w:cs="Calibri"/>
                <w:sz w:val="22"/>
                <w:szCs w:val="22"/>
                <w:lang w:val="en-GB"/>
              </w:rPr>
              <w:t xml:space="preserve"> and furthering children’s understanding of the world of work.</w:t>
            </w:r>
          </w:p>
          <w:p w14:paraId="5071A3C3" w14:textId="12A0E613" w:rsidR="00792293" w:rsidRPr="00792293" w:rsidRDefault="00792293" w:rsidP="00BD7FBC">
            <w:pPr>
              <w:spacing w:after="0" w:line="240" w:lineRule="auto"/>
              <w:rPr>
                <w:rFonts w:ascii="Calibri" w:hAnsi="Calibri" w:cs="Calibri"/>
                <w:sz w:val="22"/>
                <w:szCs w:val="22"/>
                <w:lang w:val="en-GB"/>
              </w:rPr>
            </w:pPr>
          </w:p>
          <w:p w14:paraId="32A4555E" w14:textId="77777777" w:rsidR="00792293" w:rsidRPr="00792293" w:rsidRDefault="00792293" w:rsidP="00BD7FBC">
            <w:pPr>
              <w:spacing w:after="0" w:line="240" w:lineRule="auto"/>
              <w:rPr>
                <w:rFonts w:ascii="Calibri" w:hAnsi="Calibri" w:cs="Calibri"/>
                <w:b/>
                <w:bCs/>
                <w:sz w:val="22"/>
                <w:szCs w:val="22"/>
                <w:lang w:val="en-GB"/>
              </w:rPr>
            </w:pPr>
            <w:r w:rsidRPr="00792293">
              <w:rPr>
                <w:rFonts w:ascii="Calibri" w:hAnsi="Calibri" w:cs="Calibri"/>
                <w:b/>
                <w:bCs/>
                <w:sz w:val="22"/>
                <w:szCs w:val="22"/>
                <w:lang w:val="en-GB"/>
              </w:rPr>
              <w:t>Effective Contributors</w:t>
            </w:r>
          </w:p>
          <w:p w14:paraId="5DD43A91" w14:textId="31D7AE4F" w:rsidR="00BD7FBC" w:rsidRPr="00792293" w:rsidRDefault="00792293" w:rsidP="00BD7FBC">
            <w:pPr>
              <w:spacing w:after="0" w:line="240" w:lineRule="auto"/>
              <w:rPr>
                <w:rFonts w:ascii="Calibri" w:hAnsi="Calibri" w:cs="Calibri"/>
                <w:i/>
                <w:iCs/>
                <w:sz w:val="22"/>
                <w:szCs w:val="22"/>
                <w:lang w:val="en-GB"/>
              </w:rPr>
            </w:pPr>
            <w:r w:rsidRPr="00792293">
              <w:rPr>
                <w:rFonts w:ascii="Calibri" w:hAnsi="Calibri" w:cs="Calibri"/>
                <w:i/>
                <w:iCs/>
                <w:sz w:val="22"/>
                <w:szCs w:val="22"/>
                <w:lang w:val="en-GB"/>
              </w:rPr>
              <w:t>Children showed creativity and leadership through:</w:t>
            </w:r>
          </w:p>
          <w:p w14:paraId="74F2636E" w14:textId="77777777" w:rsidR="00792293" w:rsidRPr="00792293" w:rsidRDefault="00792293" w:rsidP="00BD7FBC">
            <w:pPr>
              <w:numPr>
                <w:ilvl w:val="0"/>
                <w:numId w:val="30"/>
              </w:numPr>
              <w:spacing w:after="0" w:line="240" w:lineRule="auto"/>
              <w:rPr>
                <w:rFonts w:ascii="Calibri" w:hAnsi="Calibri" w:cs="Calibri"/>
                <w:sz w:val="22"/>
                <w:szCs w:val="22"/>
                <w:lang w:val="en-GB"/>
              </w:rPr>
            </w:pPr>
            <w:r w:rsidRPr="00792293">
              <w:rPr>
                <w:rFonts w:ascii="Calibri" w:hAnsi="Calibri" w:cs="Calibri"/>
                <w:sz w:val="22"/>
                <w:szCs w:val="22"/>
                <w:lang w:val="en-GB"/>
              </w:rPr>
              <w:t>Participating in a Christmas enterprise project, creating crafts to raise funds for nursery resources.</w:t>
            </w:r>
          </w:p>
          <w:p w14:paraId="11DD7BA2" w14:textId="77777777" w:rsidR="00792293" w:rsidRPr="00792293" w:rsidRDefault="00792293" w:rsidP="00BD7FBC">
            <w:pPr>
              <w:numPr>
                <w:ilvl w:val="0"/>
                <w:numId w:val="30"/>
              </w:numPr>
              <w:spacing w:after="0" w:line="240" w:lineRule="auto"/>
              <w:rPr>
                <w:rFonts w:ascii="Calibri" w:hAnsi="Calibri" w:cs="Calibri"/>
                <w:sz w:val="22"/>
                <w:szCs w:val="22"/>
                <w:lang w:val="en-GB"/>
              </w:rPr>
            </w:pPr>
            <w:r w:rsidRPr="00792293">
              <w:rPr>
                <w:rFonts w:ascii="Calibri" w:hAnsi="Calibri" w:cs="Calibri"/>
                <w:sz w:val="22"/>
                <w:szCs w:val="22"/>
                <w:lang w:val="en-GB"/>
              </w:rPr>
              <w:t>Engaging with a wide range of WOW visitors, inspiring new interests and learning.</w:t>
            </w:r>
          </w:p>
          <w:p w14:paraId="78DCB550" w14:textId="77777777" w:rsidR="00792293" w:rsidRPr="00792293" w:rsidRDefault="00792293" w:rsidP="00BD7FBC">
            <w:pPr>
              <w:numPr>
                <w:ilvl w:val="0"/>
                <w:numId w:val="30"/>
              </w:numPr>
              <w:spacing w:after="0" w:line="240" w:lineRule="auto"/>
              <w:rPr>
                <w:rFonts w:ascii="Calibri" w:hAnsi="Calibri" w:cs="Calibri"/>
                <w:sz w:val="22"/>
                <w:szCs w:val="22"/>
                <w:lang w:val="en-GB"/>
              </w:rPr>
            </w:pPr>
            <w:r w:rsidRPr="00792293">
              <w:rPr>
                <w:rFonts w:ascii="Calibri" w:hAnsi="Calibri" w:cs="Calibri"/>
                <w:sz w:val="22"/>
                <w:szCs w:val="22"/>
                <w:lang w:val="en-GB"/>
              </w:rPr>
              <w:t>Attending the Inverkeithing Gala parade with staff and families, promoting community identity and pride.</w:t>
            </w:r>
          </w:p>
          <w:p w14:paraId="4624B87F" w14:textId="77777777" w:rsidR="00792293" w:rsidRPr="00792293" w:rsidRDefault="00792293" w:rsidP="00BD7FBC">
            <w:pPr>
              <w:numPr>
                <w:ilvl w:val="0"/>
                <w:numId w:val="30"/>
              </w:numPr>
              <w:spacing w:after="0" w:line="240" w:lineRule="auto"/>
              <w:rPr>
                <w:rFonts w:ascii="Calibri" w:hAnsi="Calibri" w:cs="Calibri"/>
                <w:sz w:val="22"/>
                <w:szCs w:val="22"/>
                <w:lang w:val="en-GB"/>
              </w:rPr>
            </w:pPr>
            <w:r w:rsidRPr="00792293">
              <w:rPr>
                <w:rFonts w:ascii="Calibri" w:hAnsi="Calibri" w:cs="Calibri"/>
                <w:sz w:val="22"/>
                <w:szCs w:val="22"/>
                <w:lang w:val="en-GB"/>
              </w:rPr>
              <w:t>Contributing to planning and learning experiences, with their voices reflected in floorbooks and PLJs.</w:t>
            </w:r>
          </w:p>
          <w:p w14:paraId="09C6B27D" w14:textId="77777777" w:rsidR="00792293" w:rsidRPr="00792293" w:rsidRDefault="00792293" w:rsidP="00BD7FBC">
            <w:pPr>
              <w:numPr>
                <w:ilvl w:val="0"/>
                <w:numId w:val="30"/>
              </w:numPr>
              <w:spacing w:after="0" w:line="240" w:lineRule="auto"/>
              <w:rPr>
                <w:rFonts w:ascii="Calibri" w:hAnsi="Calibri" w:cs="Calibri"/>
                <w:sz w:val="22"/>
                <w:szCs w:val="22"/>
                <w:lang w:val="en-GB"/>
              </w:rPr>
            </w:pPr>
            <w:r w:rsidRPr="00792293">
              <w:rPr>
                <w:rFonts w:ascii="Calibri" w:hAnsi="Calibri" w:cs="Calibri"/>
                <w:sz w:val="22"/>
                <w:szCs w:val="22"/>
                <w:lang w:val="en-GB"/>
              </w:rPr>
              <w:t>Hosting a fundraising afternoon tea and family fun day, strengthening community bonds and family engagement.</w:t>
            </w:r>
          </w:p>
          <w:p w14:paraId="26BA0A6D" w14:textId="1BD9EE8A" w:rsidR="00792293" w:rsidRPr="00792293" w:rsidRDefault="00792293" w:rsidP="00BD7FBC">
            <w:pPr>
              <w:spacing w:after="0" w:line="240" w:lineRule="auto"/>
              <w:rPr>
                <w:rFonts w:ascii="Calibri" w:hAnsi="Calibri" w:cs="Calibri"/>
                <w:sz w:val="22"/>
                <w:szCs w:val="22"/>
                <w:lang w:val="en-GB"/>
              </w:rPr>
            </w:pPr>
          </w:p>
          <w:p w14:paraId="310EB246" w14:textId="2762CD2D" w:rsidR="00792293" w:rsidRPr="00792293" w:rsidRDefault="00792293" w:rsidP="00BD7FBC">
            <w:pPr>
              <w:spacing w:after="0" w:line="240" w:lineRule="auto"/>
              <w:rPr>
                <w:rFonts w:ascii="Calibri" w:hAnsi="Calibri" w:cs="Calibri"/>
                <w:b/>
                <w:bCs/>
                <w:sz w:val="22"/>
                <w:szCs w:val="22"/>
                <w:lang w:val="en-GB"/>
              </w:rPr>
            </w:pPr>
            <w:r w:rsidRPr="00792293">
              <w:rPr>
                <w:rFonts w:ascii="Calibri" w:hAnsi="Calibri" w:cs="Calibri"/>
                <w:b/>
                <w:bCs/>
                <w:sz w:val="22"/>
                <w:szCs w:val="22"/>
                <w:lang w:val="en-GB"/>
              </w:rPr>
              <w:t>Celebration and Recognition</w:t>
            </w:r>
          </w:p>
          <w:p w14:paraId="7F98D934" w14:textId="77777777" w:rsidR="00792293" w:rsidRPr="00792293" w:rsidRDefault="00792293" w:rsidP="00BD7FBC">
            <w:pPr>
              <w:spacing w:after="0" w:line="240" w:lineRule="auto"/>
              <w:rPr>
                <w:rFonts w:ascii="Calibri" w:hAnsi="Calibri" w:cs="Calibri"/>
                <w:i/>
                <w:iCs/>
                <w:sz w:val="22"/>
                <w:szCs w:val="22"/>
                <w:lang w:val="en-GB"/>
              </w:rPr>
            </w:pPr>
            <w:r w:rsidRPr="00792293">
              <w:rPr>
                <w:rFonts w:ascii="Calibri" w:hAnsi="Calibri" w:cs="Calibri"/>
                <w:i/>
                <w:iCs/>
                <w:sz w:val="22"/>
                <w:szCs w:val="22"/>
                <w:lang w:val="en-GB"/>
              </w:rPr>
              <w:t>Achievements were celebrated through:</w:t>
            </w:r>
          </w:p>
          <w:p w14:paraId="25D198E7" w14:textId="77777777" w:rsidR="00792293" w:rsidRPr="00792293" w:rsidRDefault="00792293" w:rsidP="00BD7FBC">
            <w:pPr>
              <w:numPr>
                <w:ilvl w:val="0"/>
                <w:numId w:val="31"/>
              </w:numPr>
              <w:spacing w:after="0" w:line="240" w:lineRule="auto"/>
              <w:rPr>
                <w:rFonts w:ascii="Calibri" w:hAnsi="Calibri" w:cs="Calibri"/>
                <w:sz w:val="22"/>
                <w:szCs w:val="22"/>
                <w:lang w:val="en-GB"/>
              </w:rPr>
            </w:pPr>
            <w:r w:rsidRPr="00792293">
              <w:rPr>
                <w:rFonts w:ascii="Calibri" w:hAnsi="Calibri" w:cs="Calibri"/>
                <w:sz w:val="22"/>
                <w:szCs w:val="22"/>
                <w:lang w:val="en-GB"/>
              </w:rPr>
              <w:t>Newsletters, social media, and family events, ensuring families are involved and successes are shared.</w:t>
            </w:r>
          </w:p>
          <w:p w14:paraId="74E396E1" w14:textId="77777777" w:rsidR="00792293" w:rsidRPr="00792293" w:rsidRDefault="00792293" w:rsidP="00BD7FBC">
            <w:pPr>
              <w:numPr>
                <w:ilvl w:val="0"/>
                <w:numId w:val="31"/>
              </w:numPr>
              <w:spacing w:after="0" w:line="240" w:lineRule="auto"/>
              <w:rPr>
                <w:rFonts w:ascii="Calibri" w:hAnsi="Calibri" w:cs="Calibri"/>
                <w:sz w:val="22"/>
                <w:szCs w:val="22"/>
                <w:lang w:val="en-GB"/>
              </w:rPr>
            </w:pPr>
            <w:r w:rsidRPr="00792293">
              <w:rPr>
                <w:rFonts w:ascii="Calibri" w:hAnsi="Calibri" w:cs="Calibri"/>
                <w:sz w:val="22"/>
                <w:szCs w:val="22"/>
                <w:lang w:val="en-GB"/>
              </w:rPr>
              <w:t>Personal Learning Journals (PLJs) and a wider achievement calendar, capturing individual progress and experiences.</w:t>
            </w:r>
          </w:p>
          <w:p w14:paraId="434CA859" w14:textId="2B22D7AD" w:rsidR="00F203EB" w:rsidRPr="00560F5B" w:rsidRDefault="00792293" w:rsidP="00F203EB">
            <w:pPr>
              <w:numPr>
                <w:ilvl w:val="0"/>
                <w:numId w:val="31"/>
              </w:numPr>
              <w:spacing w:after="0" w:line="240" w:lineRule="auto"/>
              <w:rPr>
                <w:rFonts w:ascii="Calibri" w:hAnsi="Calibri" w:cs="Calibri"/>
                <w:sz w:val="22"/>
                <w:szCs w:val="22"/>
                <w:lang w:val="en-GB"/>
              </w:rPr>
            </w:pPr>
            <w:r w:rsidRPr="00792293">
              <w:rPr>
                <w:rFonts w:ascii="Calibri" w:hAnsi="Calibri" w:cs="Calibri"/>
                <w:sz w:val="22"/>
                <w:szCs w:val="22"/>
                <w:lang w:val="en-GB"/>
              </w:rPr>
              <w:t>Positive feedback from families, highlighting the impact of family learning, community engagement, and inclusive practice.</w:t>
            </w:r>
          </w:p>
          <w:p w14:paraId="1F6E3F7D" w14:textId="00CE185D" w:rsidR="00841092" w:rsidRPr="00BD7FBC" w:rsidRDefault="00841092" w:rsidP="00BD7FBC">
            <w:pPr>
              <w:spacing w:after="0"/>
              <w:rPr>
                <w:rFonts w:ascii="Calibri" w:hAnsi="Calibri" w:cs="Calibri"/>
                <w:color w:val="FF0000"/>
                <w:sz w:val="22"/>
                <w:szCs w:val="22"/>
                <w:lang w:val="en-GB"/>
              </w:rPr>
            </w:pPr>
          </w:p>
        </w:tc>
      </w:tr>
    </w:tbl>
    <w:p w14:paraId="341156DA" w14:textId="77777777" w:rsidR="00841092" w:rsidRDefault="00841092" w:rsidP="00841092">
      <w:pPr>
        <w:spacing w:after="0" w:line="278" w:lineRule="auto"/>
        <w:jc w:val="both"/>
        <w:rPr>
          <w:b/>
          <w:bCs/>
          <w:sz w:val="28"/>
          <w:szCs w:val="28"/>
        </w:rPr>
      </w:pPr>
    </w:p>
    <w:tbl>
      <w:tblPr>
        <w:tblpPr w:leftFromText="180" w:rightFromText="180" w:vertAnchor="text" w:horzAnchor="page" w:tblpX="471" w:tblpY="87"/>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43"/>
        <w:gridCol w:w="1417"/>
        <w:gridCol w:w="1418"/>
        <w:gridCol w:w="1417"/>
        <w:gridCol w:w="1985"/>
      </w:tblGrid>
      <w:tr w:rsidR="00F040B0" w:rsidRPr="00F7530B" w14:paraId="7D0B26A0" w14:textId="77777777" w:rsidTr="00F040B0">
        <w:trPr>
          <w:trHeight w:val="300"/>
        </w:trPr>
        <w:tc>
          <w:tcPr>
            <w:tcW w:w="10480" w:type="dxa"/>
            <w:gridSpan w:val="5"/>
            <w:tcBorders>
              <w:top w:val="single" w:sz="4" w:space="0" w:color="auto"/>
              <w:left w:val="single" w:sz="4" w:space="0" w:color="auto"/>
              <w:bottom w:val="single" w:sz="4" w:space="0" w:color="auto"/>
              <w:right w:val="single" w:sz="4" w:space="0" w:color="auto"/>
            </w:tcBorders>
            <w:shd w:val="clear" w:color="auto" w:fill="A5C9EB" w:themeFill="text2" w:themeFillTint="40"/>
          </w:tcPr>
          <w:p w14:paraId="0A370D70" w14:textId="77777777" w:rsidR="00F040B0" w:rsidRPr="00F7530B" w:rsidRDefault="00F040B0" w:rsidP="00F040B0">
            <w:pPr>
              <w:spacing w:after="0"/>
              <w:jc w:val="center"/>
              <w:rPr>
                <w:rFonts w:ascii="Calibri" w:hAnsi="Calibri" w:cs="Calibri"/>
                <w:b/>
                <w:bCs/>
                <w:sz w:val="28"/>
                <w:szCs w:val="28"/>
              </w:rPr>
            </w:pPr>
            <w:r w:rsidRPr="00F7530B">
              <w:rPr>
                <w:rFonts w:ascii="Calibri" w:hAnsi="Calibri" w:cs="Calibri"/>
                <w:b/>
                <w:bCs/>
                <w:sz w:val="28"/>
                <w:szCs w:val="28"/>
              </w:rPr>
              <w:t>Evaluations (ELC)</w:t>
            </w:r>
          </w:p>
        </w:tc>
      </w:tr>
      <w:tr w:rsidR="00F040B0" w:rsidRPr="00F7530B" w14:paraId="4E35BB62" w14:textId="77777777" w:rsidTr="00F040B0">
        <w:trPr>
          <w:trHeight w:val="300"/>
        </w:trPr>
        <w:tc>
          <w:tcPr>
            <w:tcW w:w="4243" w:type="dxa"/>
            <w:tcBorders>
              <w:top w:val="single" w:sz="4" w:space="0" w:color="auto"/>
              <w:left w:val="single" w:sz="8" w:space="0" w:color="auto"/>
              <w:bottom w:val="single" w:sz="4" w:space="0" w:color="auto"/>
              <w:right w:val="single" w:sz="8" w:space="0" w:color="auto"/>
            </w:tcBorders>
          </w:tcPr>
          <w:p w14:paraId="2FD5B705" w14:textId="77777777" w:rsidR="00F040B0" w:rsidRPr="00F7530B" w:rsidRDefault="00F040B0" w:rsidP="00F040B0">
            <w:pPr>
              <w:rPr>
                <w:rFonts w:ascii="Calibri" w:hAnsi="Calibri" w:cs="Calibri"/>
                <w:sz w:val="22"/>
                <w:szCs w:val="22"/>
              </w:rPr>
            </w:pPr>
          </w:p>
        </w:tc>
        <w:tc>
          <w:tcPr>
            <w:tcW w:w="1417" w:type="dxa"/>
            <w:tcBorders>
              <w:top w:val="single" w:sz="4" w:space="0" w:color="auto"/>
              <w:left w:val="single" w:sz="8" w:space="0" w:color="auto"/>
              <w:bottom w:val="single" w:sz="4" w:space="0" w:color="auto"/>
              <w:right w:val="single" w:sz="8" w:space="0" w:color="auto"/>
            </w:tcBorders>
          </w:tcPr>
          <w:p w14:paraId="34DB0E10" w14:textId="77777777" w:rsidR="00F040B0" w:rsidRPr="00F7530B" w:rsidRDefault="00F040B0" w:rsidP="00F040B0">
            <w:pPr>
              <w:spacing w:after="0"/>
              <w:jc w:val="center"/>
              <w:rPr>
                <w:rFonts w:ascii="Calibri" w:hAnsi="Calibri" w:cs="Calibri"/>
                <w:b/>
                <w:bCs/>
                <w:sz w:val="28"/>
                <w:szCs w:val="28"/>
              </w:rPr>
            </w:pPr>
            <w:r w:rsidRPr="00F7530B">
              <w:rPr>
                <w:rFonts w:ascii="Calibri" w:hAnsi="Calibri" w:cs="Calibri"/>
                <w:b/>
                <w:bCs/>
                <w:sz w:val="28"/>
                <w:szCs w:val="28"/>
              </w:rPr>
              <w:t>2022-23</w:t>
            </w:r>
          </w:p>
        </w:tc>
        <w:tc>
          <w:tcPr>
            <w:tcW w:w="1418" w:type="dxa"/>
            <w:tcBorders>
              <w:top w:val="single" w:sz="4" w:space="0" w:color="auto"/>
              <w:left w:val="single" w:sz="8" w:space="0" w:color="auto"/>
              <w:bottom w:val="single" w:sz="4" w:space="0" w:color="auto"/>
              <w:right w:val="single" w:sz="8" w:space="0" w:color="auto"/>
            </w:tcBorders>
          </w:tcPr>
          <w:p w14:paraId="52B74E15" w14:textId="77777777" w:rsidR="00F040B0" w:rsidRPr="00F7530B" w:rsidRDefault="00F040B0" w:rsidP="00F040B0">
            <w:pPr>
              <w:spacing w:after="0"/>
              <w:jc w:val="center"/>
              <w:rPr>
                <w:rFonts w:ascii="Calibri" w:hAnsi="Calibri" w:cs="Calibri"/>
                <w:b/>
                <w:bCs/>
                <w:sz w:val="28"/>
                <w:szCs w:val="28"/>
              </w:rPr>
            </w:pPr>
            <w:r w:rsidRPr="00F7530B">
              <w:rPr>
                <w:rFonts w:ascii="Calibri" w:hAnsi="Calibri" w:cs="Calibri"/>
                <w:b/>
                <w:bCs/>
                <w:sz w:val="28"/>
                <w:szCs w:val="28"/>
              </w:rPr>
              <w:t>2023-24</w:t>
            </w:r>
          </w:p>
        </w:tc>
        <w:tc>
          <w:tcPr>
            <w:tcW w:w="1417" w:type="dxa"/>
            <w:tcBorders>
              <w:top w:val="single" w:sz="4" w:space="0" w:color="auto"/>
              <w:left w:val="single" w:sz="8" w:space="0" w:color="auto"/>
              <w:bottom w:val="single" w:sz="4" w:space="0" w:color="auto"/>
              <w:right w:val="single" w:sz="8" w:space="0" w:color="auto"/>
            </w:tcBorders>
          </w:tcPr>
          <w:p w14:paraId="5D3B6666" w14:textId="77777777" w:rsidR="00F040B0" w:rsidRPr="00F7530B" w:rsidRDefault="00F040B0" w:rsidP="00F040B0">
            <w:pPr>
              <w:spacing w:after="0"/>
              <w:jc w:val="center"/>
              <w:rPr>
                <w:rFonts w:ascii="Calibri" w:hAnsi="Calibri" w:cs="Calibri"/>
                <w:b/>
                <w:bCs/>
                <w:sz w:val="28"/>
                <w:szCs w:val="28"/>
              </w:rPr>
            </w:pPr>
            <w:r w:rsidRPr="00F7530B">
              <w:rPr>
                <w:rFonts w:ascii="Calibri" w:hAnsi="Calibri" w:cs="Calibri"/>
                <w:b/>
                <w:bCs/>
                <w:sz w:val="28"/>
                <w:szCs w:val="28"/>
              </w:rPr>
              <w:t>2024-25</w:t>
            </w:r>
          </w:p>
        </w:tc>
        <w:tc>
          <w:tcPr>
            <w:tcW w:w="1985" w:type="dxa"/>
            <w:tcBorders>
              <w:top w:val="single" w:sz="4" w:space="0" w:color="auto"/>
              <w:left w:val="single" w:sz="8" w:space="0" w:color="auto"/>
              <w:bottom w:val="single" w:sz="4" w:space="0" w:color="auto"/>
              <w:right w:val="single" w:sz="8" w:space="0" w:color="auto"/>
            </w:tcBorders>
          </w:tcPr>
          <w:p w14:paraId="4AD4510A" w14:textId="77777777" w:rsidR="00F040B0" w:rsidRPr="00F7530B" w:rsidRDefault="00F040B0" w:rsidP="00F040B0">
            <w:pPr>
              <w:spacing w:after="0"/>
              <w:jc w:val="center"/>
              <w:rPr>
                <w:rFonts w:ascii="Calibri" w:hAnsi="Calibri" w:cs="Calibri"/>
                <w:b/>
                <w:bCs/>
              </w:rPr>
            </w:pPr>
            <w:r w:rsidRPr="00F7530B">
              <w:rPr>
                <w:rFonts w:ascii="Calibri" w:hAnsi="Calibri" w:cs="Calibri"/>
                <w:b/>
                <w:bCs/>
              </w:rPr>
              <w:t>Inspection Evaluations</w:t>
            </w:r>
          </w:p>
        </w:tc>
      </w:tr>
      <w:tr w:rsidR="00F040B0" w:rsidRPr="00F7530B" w14:paraId="647FF367" w14:textId="77777777" w:rsidTr="00F040B0">
        <w:trPr>
          <w:trHeight w:val="300"/>
        </w:trPr>
        <w:tc>
          <w:tcPr>
            <w:tcW w:w="4243" w:type="dxa"/>
            <w:tcBorders>
              <w:top w:val="single" w:sz="8" w:space="0" w:color="auto"/>
              <w:left w:val="single" w:sz="8" w:space="0" w:color="auto"/>
              <w:bottom w:val="single" w:sz="4" w:space="0" w:color="auto"/>
              <w:right w:val="single" w:sz="8" w:space="0" w:color="auto"/>
            </w:tcBorders>
          </w:tcPr>
          <w:p w14:paraId="7E6274C4" w14:textId="77777777" w:rsidR="00F040B0" w:rsidRPr="00F7530B" w:rsidRDefault="00F040B0" w:rsidP="00F040B0">
            <w:pPr>
              <w:rPr>
                <w:rFonts w:ascii="Calibri" w:hAnsi="Calibri" w:cs="Calibri"/>
                <w:sz w:val="22"/>
                <w:szCs w:val="22"/>
              </w:rPr>
            </w:pPr>
            <w:r w:rsidRPr="00F7530B">
              <w:rPr>
                <w:rFonts w:ascii="Calibri" w:hAnsi="Calibri" w:cs="Calibri"/>
                <w:sz w:val="22"/>
                <w:szCs w:val="22"/>
              </w:rPr>
              <w:t>1.3 Leadership of Change</w:t>
            </w:r>
          </w:p>
        </w:tc>
        <w:tc>
          <w:tcPr>
            <w:tcW w:w="1417" w:type="dxa"/>
            <w:tcBorders>
              <w:top w:val="nil"/>
              <w:left w:val="single" w:sz="8" w:space="0" w:color="auto"/>
              <w:bottom w:val="single" w:sz="4" w:space="0" w:color="auto"/>
              <w:right w:val="single" w:sz="8" w:space="0" w:color="auto"/>
            </w:tcBorders>
            <w:vAlign w:val="center"/>
          </w:tcPr>
          <w:p w14:paraId="22267F10" w14:textId="77777777" w:rsidR="00F040B0" w:rsidRPr="00F7530B" w:rsidRDefault="00F040B0" w:rsidP="00F040B0">
            <w:pPr>
              <w:spacing w:after="0"/>
              <w:rPr>
                <w:rFonts w:ascii="Calibri" w:hAnsi="Calibri" w:cs="Calibri"/>
              </w:rPr>
            </w:pPr>
            <w:r w:rsidRPr="0047412A">
              <w:rPr>
                <w:rFonts w:ascii="Arial" w:eastAsia="Times New Roman" w:hAnsi="Arial" w:cs="Arial"/>
                <w:sz w:val="20"/>
                <w:szCs w:val="20"/>
                <w:lang w:eastAsia="en-GB"/>
              </w:rPr>
              <w:t>4 Good</w:t>
            </w:r>
          </w:p>
        </w:tc>
        <w:tc>
          <w:tcPr>
            <w:tcW w:w="1418" w:type="dxa"/>
            <w:tcBorders>
              <w:top w:val="nil"/>
              <w:left w:val="single" w:sz="8" w:space="0" w:color="auto"/>
              <w:bottom w:val="single" w:sz="4" w:space="0" w:color="auto"/>
              <w:right w:val="single" w:sz="8" w:space="0" w:color="auto"/>
            </w:tcBorders>
            <w:vAlign w:val="center"/>
          </w:tcPr>
          <w:p w14:paraId="39E54608" w14:textId="77777777" w:rsidR="00F040B0" w:rsidRPr="00F7530B" w:rsidRDefault="00F040B0" w:rsidP="00F040B0">
            <w:pPr>
              <w:spacing w:after="0"/>
              <w:rPr>
                <w:rFonts w:ascii="Calibri" w:hAnsi="Calibri" w:cs="Calibri"/>
              </w:rPr>
            </w:pPr>
            <w:r w:rsidRPr="0047412A">
              <w:rPr>
                <w:rFonts w:ascii="Arial" w:eastAsia="Times New Roman" w:hAnsi="Arial" w:cs="Arial"/>
                <w:sz w:val="20"/>
                <w:szCs w:val="20"/>
                <w:lang w:eastAsia="en-GB"/>
              </w:rPr>
              <w:t>4 Good</w:t>
            </w:r>
          </w:p>
        </w:tc>
        <w:tc>
          <w:tcPr>
            <w:tcW w:w="1417" w:type="dxa"/>
            <w:tcBorders>
              <w:top w:val="nil"/>
              <w:left w:val="single" w:sz="8" w:space="0" w:color="auto"/>
              <w:bottom w:val="single" w:sz="4" w:space="0" w:color="auto"/>
              <w:right w:val="single" w:sz="8" w:space="0" w:color="auto"/>
            </w:tcBorders>
            <w:vAlign w:val="center"/>
          </w:tcPr>
          <w:p w14:paraId="2BBC63BE" w14:textId="77777777" w:rsidR="00F040B0" w:rsidRPr="00F7530B" w:rsidRDefault="00F040B0" w:rsidP="00F040B0">
            <w:pPr>
              <w:spacing w:after="0"/>
              <w:rPr>
                <w:rFonts w:ascii="Calibri" w:hAnsi="Calibri" w:cs="Calibri"/>
              </w:rPr>
            </w:pPr>
            <w:r w:rsidRPr="0047412A">
              <w:rPr>
                <w:rFonts w:ascii="Arial" w:eastAsia="Times New Roman" w:hAnsi="Arial" w:cs="Arial"/>
                <w:sz w:val="20"/>
                <w:szCs w:val="20"/>
                <w:lang w:eastAsia="en-GB"/>
              </w:rPr>
              <w:t>4 Good</w:t>
            </w:r>
          </w:p>
        </w:tc>
        <w:tc>
          <w:tcPr>
            <w:tcW w:w="1985" w:type="dxa"/>
            <w:tcBorders>
              <w:top w:val="nil"/>
              <w:left w:val="single" w:sz="8" w:space="0" w:color="auto"/>
              <w:bottom w:val="single" w:sz="4" w:space="0" w:color="auto"/>
              <w:right w:val="single" w:sz="8" w:space="0" w:color="auto"/>
            </w:tcBorders>
          </w:tcPr>
          <w:p w14:paraId="754B4AC2" w14:textId="77777777" w:rsidR="00F040B0" w:rsidRPr="00F7530B" w:rsidRDefault="00F040B0" w:rsidP="00F040B0">
            <w:pPr>
              <w:spacing w:after="0"/>
              <w:rPr>
                <w:rFonts w:ascii="Calibri" w:hAnsi="Calibri" w:cs="Calibri"/>
              </w:rPr>
            </w:pPr>
          </w:p>
        </w:tc>
      </w:tr>
      <w:tr w:rsidR="00F040B0" w:rsidRPr="00F7530B" w14:paraId="1DF11081" w14:textId="77777777" w:rsidTr="00F040B0">
        <w:trPr>
          <w:trHeight w:val="300"/>
        </w:trPr>
        <w:tc>
          <w:tcPr>
            <w:tcW w:w="4243" w:type="dxa"/>
            <w:tcBorders>
              <w:top w:val="single" w:sz="8" w:space="0" w:color="auto"/>
              <w:left w:val="single" w:sz="8" w:space="0" w:color="auto"/>
              <w:bottom w:val="single" w:sz="4" w:space="0" w:color="auto"/>
              <w:right w:val="single" w:sz="8" w:space="0" w:color="auto"/>
            </w:tcBorders>
          </w:tcPr>
          <w:p w14:paraId="1BA9AB3C" w14:textId="77777777" w:rsidR="00F040B0" w:rsidRPr="00F7530B" w:rsidRDefault="00F040B0" w:rsidP="00F040B0">
            <w:pPr>
              <w:rPr>
                <w:rFonts w:ascii="Calibri" w:hAnsi="Calibri" w:cs="Calibri"/>
                <w:sz w:val="22"/>
                <w:szCs w:val="22"/>
              </w:rPr>
            </w:pPr>
            <w:r w:rsidRPr="00F7530B">
              <w:rPr>
                <w:rFonts w:ascii="Calibri" w:hAnsi="Calibri" w:cs="Calibri"/>
                <w:sz w:val="22"/>
                <w:szCs w:val="22"/>
              </w:rPr>
              <w:t>2.3 Learning, teaching and assessment</w:t>
            </w:r>
          </w:p>
        </w:tc>
        <w:tc>
          <w:tcPr>
            <w:tcW w:w="1417" w:type="dxa"/>
            <w:tcBorders>
              <w:top w:val="nil"/>
              <w:left w:val="single" w:sz="8" w:space="0" w:color="auto"/>
              <w:bottom w:val="single" w:sz="4" w:space="0" w:color="auto"/>
              <w:right w:val="single" w:sz="8" w:space="0" w:color="auto"/>
            </w:tcBorders>
          </w:tcPr>
          <w:p w14:paraId="571AD717" w14:textId="77777777" w:rsidR="00F040B0" w:rsidRPr="00F7530B" w:rsidRDefault="00F040B0" w:rsidP="00F040B0">
            <w:pPr>
              <w:spacing w:after="0"/>
              <w:rPr>
                <w:rFonts w:ascii="Calibri" w:hAnsi="Calibri" w:cs="Calibri"/>
              </w:rPr>
            </w:pPr>
            <w:r w:rsidRPr="0047412A">
              <w:rPr>
                <w:rFonts w:ascii="Arial" w:eastAsia="Times New Roman" w:hAnsi="Arial" w:cs="Arial"/>
                <w:sz w:val="20"/>
                <w:szCs w:val="20"/>
                <w:lang w:eastAsia="en-GB"/>
              </w:rPr>
              <w:t>4 Good</w:t>
            </w:r>
          </w:p>
        </w:tc>
        <w:tc>
          <w:tcPr>
            <w:tcW w:w="1418" w:type="dxa"/>
            <w:tcBorders>
              <w:top w:val="nil"/>
              <w:left w:val="single" w:sz="8" w:space="0" w:color="auto"/>
              <w:bottom w:val="single" w:sz="4" w:space="0" w:color="auto"/>
              <w:right w:val="single" w:sz="8" w:space="0" w:color="auto"/>
            </w:tcBorders>
          </w:tcPr>
          <w:p w14:paraId="3BBA7355" w14:textId="77777777" w:rsidR="00F040B0" w:rsidRPr="00F7530B" w:rsidRDefault="00F040B0" w:rsidP="00F040B0">
            <w:pPr>
              <w:spacing w:after="0"/>
              <w:rPr>
                <w:rFonts w:ascii="Calibri" w:hAnsi="Calibri" w:cs="Calibri"/>
              </w:rPr>
            </w:pPr>
            <w:r w:rsidRPr="0047412A">
              <w:rPr>
                <w:rFonts w:ascii="Arial" w:eastAsia="Times New Roman" w:hAnsi="Arial" w:cs="Arial"/>
                <w:sz w:val="20"/>
                <w:szCs w:val="20"/>
                <w:lang w:eastAsia="en-GB"/>
              </w:rPr>
              <w:t>4 Good</w:t>
            </w:r>
          </w:p>
        </w:tc>
        <w:tc>
          <w:tcPr>
            <w:tcW w:w="1417" w:type="dxa"/>
            <w:tcBorders>
              <w:top w:val="nil"/>
              <w:left w:val="single" w:sz="8" w:space="0" w:color="auto"/>
              <w:bottom w:val="single" w:sz="4" w:space="0" w:color="auto"/>
              <w:right w:val="single" w:sz="8" w:space="0" w:color="auto"/>
            </w:tcBorders>
          </w:tcPr>
          <w:p w14:paraId="7AE765E2" w14:textId="77777777" w:rsidR="00F040B0" w:rsidRPr="00F7530B" w:rsidRDefault="00F040B0" w:rsidP="00F040B0">
            <w:pPr>
              <w:spacing w:after="0"/>
              <w:rPr>
                <w:rFonts w:ascii="Calibri" w:hAnsi="Calibri" w:cs="Calibri"/>
              </w:rPr>
            </w:pPr>
            <w:r w:rsidRPr="0047412A">
              <w:rPr>
                <w:rFonts w:ascii="Arial" w:eastAsia="Times New Roman" w:hAnsi="Arial" w:cs="Arial"/>
                <w:sz w:val="20"/>
                <w:szCs w:val="20"/>
                <w:lang w:eastAsia="en-GB"/>
              </w:rPr>
              <w:t>4 Good</w:t>
            </w:r>
          </w:p>
        </w:tc>
        <w:tc>
          <w:tcPr>
            <w:tcW w:w="1985" w:type="dxa"/>
            <w:tcBorders>
              <w:top w:val="nil"/>
              <w:left w:val="single" w:sz="8" w:space="0" w:color="auto"/>
              <w:bottom w:val="single" w:sz="4" w:space="0" w:color="auto"/>
              <w:right w:val="single" w:sz="8" w:space="0" w:color="auto"/>
            </w:tcBorders>
          </w:tcPr>
          <w:p w14:paraId="1A3C7F6C" w14:textId="77777777" w:rsidR="00F040B0" w:rsidRPr="00F7530B" w:rsidRDefault="00F040B0" w:rsidP="00F040B0">
            <w:pPr>
              <w:spacing w:after="0"/>
              <w:rPr>
                <w:rFonts w:ascii="Calibri" w:hAnsi="Calibri" w:cs="Calibri"/>
              </w:rPr>
            </w:pPr>
          </w:p>
        </w:tc>
      </w:tr>
      <w:tr w:rsidR="00F040B0" w:rsidRPr="00F7530B" w14:paraId="694A1443" w14:textId="77777777" w:rsidTr="00F040B0">
        <w:trPr>
          <w:trHeight w:val="300"/>
        </w:trPr>
        <w:tc>
          <w:tcPr>
            <w:tcW w:w="4243" w:type="dxa"/>
            <w:tcBorders>
              <w:top w:val="single" w:sz="8" w:space="0" w:color="auto"/>
              <w:left w:val="single" w:sz="8" w:space="0" w:color="auto"/>
              <w:bottom w:val="single" w:sz="4" w:space="0" w:color="auto"/>
              <w:right w:val="single" w:sz="8" w:space="0" w:color="auto"/>
            </w:tcBorders>
          </w:tcPr>
          <w:p w14:paraId="4412D62B" w14:textId="77777777" w:rsidR="00F040B0" w:rsidRPr="00F7530B" w:rsidRDefault="00F040B0" w:rsidP="00F040B0">
            <w:pPr>
              <w:rPr>
                <w:rFonts w:ascii="Calibri" w:hAnsi="Calibri" w:cs="Calibri"/>
                <w:sz w:val="22"/>
                <w:szCs w:val="22"/>
              </w:rPr>
            </w:pPr>
            <w:r w:rsidRPr="00F7530B">
              <w:rPr>
                <w:rFonts w:ascii="Calibri" w:hAnsi="Calibri" w:cs="Calibri"/>
                <w:sz w:val="22"/>
                <w:szCs w:val="22"/>
              </w:rPr>
              <w:t>3.1 Ensuring wellbeing, equity and inclusion</w:t>
            </w:r>
          </w:p>
        </w:tc>
        <w:tc>
          <w:tcPr>
            <w:tcW w:w="1417" w:type="dxa"/>
            <w:tcBorders>
              <w:top w:val="nil"/>
              <w:left w:val="single" w:sz="8" w:space="0" w:color="auto"/>
              <w:bottom w:val="single" w:sz="4" w:space="0" w:color="auto"/>
              <w:right w:val="single" w:sz="8" w:space="0" w:color="auto"/>
            </w:tcBorders>
          </w:tcPr>
          <w:p w14:paraId="21AEF708" w14:textId="77777777" w:rsidR="00F040B0" w:rsidRPr="00F7530B" w:rsidRDefault="00F040B0" w:rsidP="00F040B0">
            <w:pPr>
              <w:spacing w:after="0"/>
              <w:rPr>
                <w:rFonts w:ascii="Calibri" w:hAnsi="Calibri" w:cs="Calibri"/>
              </w:rPr>
            </w:pPr>
            <w:r w:rsidRPr="0047412A">
              <w:rPr>
                <w:rFonts w:ascii="Arial" w:eastAsia="Times New Roman" w:hAnsi="Arial" w:cs="Arial"/>
                <w:sz w:val="20"/>
                <w:szCs w:val="20"/>
                <w:lang w:eastAsia="en-GB"/>
              </w:rPr>
              <w:t>4 Good</w:t>
            </w:r>
          </w:p>
        </w:tc>
        <w:tc>
          <w:tcPr>
            <w:tcW w:w="1418" w:type="dxa"/>
            <w:tcBorders>
              <w:top w:val="nil"/>
              <w:left w:val="single" w:sz="8" w:space="0" w:color="auto"/>
              <w:bottom w:val="single" w:sz="4" w:space="0" w:color="auto"/>
              <w:right w:val="single" w:sz="8" w:space="0" w:color="auto"/>
            </w:tcBorders>
          </w:tcPr>
          <w:p w14:paraId="5047A55A" w14:textId="77777777" w:rsidR="00F040B0" w:rsidRPr="00F7530B" w:rsidRDefault="00F040B0" w:rsidP="00F040B0">
            <w:pPr>
              <w:spacing w:after="0"/>
              <w:rPr>
                <w:rFonts w:ascii="Calibri" w:hAnsi="Calibri" w:cs="Calibri"/>
              </w:rPr>
            </w:pPr>
            <w:r w:rsidRPr="0047412A">
              <w:rPr>
                <w:rFonts w:ascii="Arial" w:eastAsia="Times New Roman" w:hAnsi="Arial" w:cs="Arial"/>
                <w:sz w:val="20"/>
                <w:szCs w:val="20"/>
                <w:lang w:eastAsia="en-GB"/>
              </w:rPr>
              <w:t>4 Good</w:t>
            </w:r>
          </w:p>
        </w:tc>
        <w:tc>
          <w:tcPr>
            <w:tcW w:w="1417" w:type="dxa"/>
            <w:tcBorders>
              <w:top w:val="nil"/>
              <w:left w:val="single" w:sz="8" w:space="0" w:color="auto"/>
              <w:bottom w:val="single" w:sz="4" w:space="0" w:color="auto"/>
              <w:right w:val="single" w:sz="8" w:space="0" w:color="auto"/>
            </w:tcBorders>
          </w:tcPr>
          <w:p w14:paraId="679F576B" w14:textId="77777777" w:rsidR="00F040B0" w:rsidRDefault="00F040B0" w:rsidP="00F040B0">
            <w:pPr>
              <w:spacing w:after="0"/>
              <w:rPr>
                <w:rFonts w:ascii="Arial" w:eastAsia="Times New Roman" w:hAnsi="Arial" w:cs="Arial"/>
                <w:sz w:val="20"/>
                <w:szCs w:val="20"/>
                <w:lang w:eastAsia="en-GB"/>
              </w:rPr>
            </w:pPr>
            <w:r w:rsidRPr="0047412A">
              <w:rPr>
                <w:rFonts w:ascii="Arial" w:eastAsia="Times New Roman" w:hAnsi="Arial" w:cs="Arial"/>
                <w:sz w:val="20"/>
                <w:szCs w:val="20"/>
                <w:lang w:eastAsia="en-GB"/>
              </w:rPr>
              <w:t>4 Good</w:t>
            </w:r>
          </w:p>
          <w:p w14:paraId="66E98906" w14:textId="77777777" w:rsidR="00F040B0" w:rsidRPr="00F7530B" w:rsidRDefault="00F040B0" w:rsidP="00F040B0">
            <w:pPr>
              <w:spacing w:after="0"/>
              <w:rPr>
                <w:rFonts w:ascii="Calibri" w:hAnsi="Calibri" w:cs="Calibri"/>
              </w:rPr>
            </w:pPr>
            <w:r w:rsidRPr="00E621BD">
              <w:rPr>
                <w:rFonts w:ascii="Arial" w:eastAsia="Times New Roman" w:hAnsi="Arial" w:cs="Arial"/>
                <w:sz w:val="20"/>
                <w:szCs w:val="20"/>
                <w:lang w:eastAsia="en-GB"/>
              </w:rPr>
              <w:t>5 Very Good</w:t>
            </w:r>
          </w:p>
        </w:tc>
        <w:tc>
          <w:tcPr>
            <w:tcW w:w="1985" w:type="dxa"/>
            <w:tcBorders>
              <w:top w:val="nil"/>
              <w:left w:val="single" w:sz="8" w:space="0" w:color="auto"/>
              <w:bottom w:val="single" w:sz="4" w:space="0" w:color="auto"/>
              <w:right w:val="single" w:sz="8" w:space="0" w:color="auto"/>
            </w:tcBorders>
          </w:tcPr>
          <w:p w14:paraId="283A8D43" w14:textId="77777777" w:rsidR="00F040B0" w:rsidRPr="00F7530B" w:rsidRDefault="00F040B0" w:rsidP="00F040B0">
            <w:pPr>
              <w:spacing w:after="0"/>
              <w:rPr>
                <w:rFonts w:ascii="Calibri" w:hAnsi="Calibri" w:cs="Calibri"/>
              </w:rPr>
            </w:pPr>
          </w:p>
        </w:tc>
      </w:tr>
      <w:tr w:rsidR="00F040B0" w:rsidRPr="00F7530B" w14:paraId="4605EF5B" w14:textId="77777777" w:rsidTr="00F040B0">
        <w:trPr>
          <w:trHeight w:val="300"/>
        </w:trPr>
        <w:tc>
          <w:tcPr>
            <w:tcW w:w="4243" w:type="dxa"/>
            <w:tcBorders>
              <w:top w:val="single" w:sz="8" w:space="0" w:color="auto"/>
              <w:left w:val="single" w:sz="8" w:space="0" w:color="auto"/>
              <w:bottom w:val="single" w:sz="4" w:space="0" w:color="auto"/>
              <w:right w:val="single" w:sz="8" w:space="0" w:color="auto"/>
            </w:tcBorders>
          </w:tcPr>
          <w:p w14:paraId="59F82EC5" w14:textId="77777777" w:rsidR="00F040B0" w:rsidRPr="00F7530B" w:rsidRDefault="00F040B0" w:rsidP="00F040B0">
            <w:pPr>
              <w:rPr>
                <w:rFonts w:ascii="Calibri" w:hAnsi="Calibri" w:cs="Calibri"/>
                <w:sz w:val="22"/>
                <w:szCs w:val="22"/>
              </w:rPr>
            </w:pPr>
            <w:r w:rsidRPr="00F7530B">
              <w:rPr>
                <w:rFonts w:ascii="Calibri" w:hAnsi="Calibri" w:cs="Calibri"/>
                <w:sz w:val="22"/>
                <w:szCs w:val="22"/>
              </w:rPr>
              <w:t>3.2 Securing children’s progress</w:t>
            </w:r>
          </w:p>
        </w:tc>
        <w:tc>
          <w:tcPr>
            <w:tcW w:w="1417" w:type="dxa"/>
            <w:tcBorders>
              <w:top w:val="nil"/>
              <w:left w:val="single" w:sz="8" w:space="0" w:color="auto"/>
              <w:bottom w:val="single" w:sz="4" w:space="0" w:color="auto"/>
              <w:right w:val="single" w:sz="8" w:space="0" w:color="auto"/>
            </w:tcBorders>
          </w:tcPr>
          <w:p w14:paraId="21273301" w14:textId="77777777" w:rsidR="00F040B0" w:rsidRPr="00F7530B" w:rsidRDefault="00F040B0" w:rsidP="00F040B0">
            <w:pPr>
              <w:spacing w:after="0"/>
              <w:rPr>
                <w:rFonts w:ascii="Calibri" w:hAnsi="Calibri" w:cs="Calibri"/>
              </w:rPr>
            </w:pPr>
            <w:r w:rsidRPr="0047412A">
              <w:rPr>
                <w:rFonts w:ascii="Arial" w:eastAsia="Times New Roman" w:hAnsi="Arial" w:cs="Arial"/>
                <w:sz w:val="20"/>
                <w:szCs w:val="20"/>
                <w:lang w:eastAsia="en-GB"/>
              </w:rPr>
              <w:t>4 Good</w:t>
            </w:r>
          </w:p>
        </w:tc>
        <w:tc>
          <w:tcPr>
            <w:tcW w:w="1418" w:type="dxa"/>
            <w:tcBorders>
              <w:top w:val="nil"/>
              <w:left w:val="single" w:sz="8" w:space="0" w:color="auto"/>
              <w:bottom w:val="single" w:sz="4" w:space="0" w:color="auto"/>
              <w:right w:val="single" w:sz="8" w:space="0" w:color="auto"/>
            </w:tcBorders>
          </w:tcPr>
          <w:p w14:paraId="77DC755E" w14:textId="77777777" w:rsidR="00F040B0" w:rsidRPr="00F7530B" w:rsidRDefault="00F040B0" w:rsidP="00F040B0">
            <w:pPr>
              <w:spacing w:after="0"/>
              <w:rPr>
                <w:rFonts w:ascii="Calibri" w:hAnsi="Calibri" w:cs="Calibri"/>
              </w:rPr>
            </w:pPr>
            <w:r w:rsidRPr="0047412A">
              <w:rPr>
                <w:rFonts w:ascii="Arial" w:eastAsia="Times New Roman" w:hAnsi="Arial" w:cs="Arial"/>
                <w:sz w:val="20"/>
                <w:szCs w:val="20"/>
                <w:lang w:eastAsia="en-GB"/>
              </w:rPr>
              <w:t>4 Good</w:t>
            </w:r>
          </w:p>
        </w:tc>
        <w:tc>
          <w:tcPr>
            <w:tcW w:w="1417" w:type="dxa"/>
            <w:tcBorders>
              <w:top w:val="nil"/>
              <w:left w:val="single" w:sz="8" w:space="0" w:color="auto"/>
              <w:bottom w:val="single" w:sz="4" w:space="0" w:color="auto"/>
              <w:right w:val="single" w:sz="8" w:space="0" w:color="auto"/>
            </w:tcBorders>
          </w:tcPr>
          <w:p w14:paraId="5F8F8657" w14:textId="77777777" w:rsidR="00F040B0" w:rsidRPr="00152B2D" w:rsidRDefault="00F040B0" w:rsidP="00F040B0">
            <w:pPr>
              <w:spacing w:after="0"/>
              <w:rPr>
                <w:rFonts w:ascii="Arial" w:eastAsia="Times New Roman" w:hAnsi="Arial" w:cs="Arial"/>
                <w:sz w:val="20"/>
                <w:szCs w:val="20"/>
                <w:lang w:eastAsia="en-GB"/>
              </w:rPr>
            </w:pPr>
            <w:r w:rsidRPr="0047412A">
              <w:rPr>
                <w:rFonts w:ascii="Arial" w:eastAsia="Times New Roman" w:hAnsi="Arial" w:cs="Arial"/>
                <w:sz w:val="20"/>
                <w:szCs w:val="20"/>
                <w:lang w:eastAsia="en-GB"/>
              </w:rPr>
              <w:t>4 Good</w:t>
            </w:r>
          </w:p>
        </w:tc>
        <w:tc>
          <w:tcPr>
            <w:tcW w:w="1985" w:type="dxa"/>
            <w:tcBorders>
              <w:top w:val="nil"/>
              <w:left w:val="single" w:sz="8" w:space="0" w:color="auto"/>
              <w:bottom w:val="single" w:sz="4" w:space="0" w:color="auto"/>
              <w:right w:val="single" w:sz="8" w:space="0" w:color="auto"/>
            </w:tcBorders>
          </w:tcPr>
          <w:p w14:paraId="2021A6BA" w14:textId="77777777" w:rsidR="00F040B0" w:rsidRPr="00F7530B" w:rsidRDefault="00F040B0" w:rsidP="00F040B0">
            <w:pPr>
              <w:spacing w:after="0"/>
              <w:rPr>
                <w:rFonts w:ascii="Calibri" w:hAnsi="Calibri" w:cs="Calibri"/>
              </w:rPr>
            </w:pPr>
          </w:p>
        </w:tc>
      </w:tr>
      <w:tr w:rsidR="00F040B0" w:rsidRPr="00F7530B" w14:paraId="12151C6A" w14:textId="77777777" w:rsidTr="00F040B0">
        <w:trPr>
          <w:trHeight w:val="300"/>
        </w:trPr>
        <w:tc>
          <w:tcPr>
            <w:tcW w:w="10480" w:type="dxa"/>
            <w:gridSpan w:val="5"/>
            <w:tcBorders>
              <w:top w:val="single" w:sz="8" w:space="0" w:color="auto"/>
              <w:left w:val="single" w:sz="8" w:space="0" w:color="auto"/>
              <w:bottom w:val="single" w:sz="4" w:space="0" w:color="auto"/>
              <w:right w:val="single" w:sz="8" w:space="0" w:color="auto"/>
            </w:tcBorders>
            <w:shd w:val="clear" w:color="auto" w:fill="A5C9EB" w:themeFill="text2" w:themeFillTint="40"/>
          </w:tcPr>
          <w:p w14:paraId="6CBC6254" w14:textId="77777777" w:rsidR="00F040B0" w:rsidRPr="00F7530B" w:rsidRDefault="00F040B0" w:rsidP="00F040B0">
            <w:pPr>
              <w:spacing w:after="0"/>
              <w:jc w:val="center"/>
              <w:rPr>
                <w:rFonts w:ascii="Calibri" w:hAnsi="Calibri" w:cs="Calibri"/>
                <w:b/>
                <w:bCs/>
                <w:sz w:val="28"/>
                <w:szCs w:val="28"/>
              </w:rPr>
            </w:pPr>
            <w:r w:rsidRPr="00F7530B">
              <w:rPr>
                <w:rFonts w:ascii="Calibri" w:hAnsi="Calibri" w:cs="Calibri"/>
                <w:b/>
                <w:bCs/>
                <w:sz w:val="28"/>
                <w:szCs w:val="28"/>
              </w:rPr>
              <w:t>Care Inspectorate Evaluations (ELC)</w:t>
            </w:r>
          </w:p>
        </w:tc>
      </w:tr>
      <w:tr w:rsidR="00F040B0" w:rsidRPr="00F7530B" w14:paraId="4C1AE05B" w14:textId="77777777" w:rsidTr="00F040B0">
        <w:trPr>
          <w:trHeight w:val="300"/>
        </w:trPr>
        <w:tc>
          <w:tcPr>
            <w:tcW w:w="4243" w:type="dxa"/>
            <w:tcBorders>
              <w:top w:val="single" w:sz="8" w:space="0" w:color="auto"/>
              <w:left w:val="single" w:sz="8" w:space="0" w:color="auto"/>
              <w:bottom w:val="single" w:sz="4" w:space="0" w:color="auto"/>
              <w:right w:val="single" w:sz="8" w:space="0" w:color="auto"/>
            </w:tcBorders>
          </w:tcPr>
          <w:p w14:paraId="4EEFD790" w14:textId="77777777" w:rsidR="00F040B0" w:rsidRPr="00F7530B" w:rsidRDefault="00F040B0" w:rsidP="00F040B0">
            <w:pPr>
              <w:rPr>
                <w:rFonts w:ascii="Calibri" w:hAnsi="Calibri" w:cs="Calibri"/>
                <w:sz w:val="22"/>
                <w:szCs w:val="22"/>
              </w:rPr>
            </w:pPr>
          </w:p>
        </w:tc>
        <w:tc>
          <w:tcPr>
            <w:tcW w:w="1417" w:type="dxa"/>
            <w:tcBorders>
              <w:top w:val="single" w:sz="4" w:space="0" w:color="auto"/>
              <w:left w:val="single" w:sz="8" w:space="0" w:color="auto"/>
              <w:bottom w:val="single" w:sz="4" w:space="0" w:color="auto"/>
              <w:right w:val="single" w:sz="8" w:space="0" w:color="auto"/>
            </w:tcBorders>
          </w:tcPr>
          <w:p w14:paraId="622D8CF9" w14:textId="77777777" w:rsidR="00F040B0" w:rsidRPr="00F7530B" w:rsidRDefault="00F040B0" w:rsidP="00F040B0">
            <w:pPr>
              <w:spacing w:after="0"/>
              <w:rPr>
                <w:rFonts w:ascii="Calibri" w:hAnsi="Calibri" w:cs="Calibri"/>
                <w:sz w:val="28"/>
                <w:szCs w:val="28"/>
              </w:rPr>
            </w:pPr>
            <w:r w:rsidRPr="00F7530B">
              <w:rPr>
                <w:rFonts w:ascii="Calibri" w:hAnsi="Calibri" w:cs="Calibri"/>
                <w:b/>
                <w:bCs/>
                <w:sz w:val="28"/>
                <w:szCs w:val="28"/>
              </w:rPr>
              <w:t>2022-23</w:t>
            </w:r>
          </w:p>
        </w:tc>
        <w:tc>
          <w:tcPr>
            <w:tcW w:w="1418" w:type="dxa"/>
            <w:tcBorders>
              <w:top w:val="single" w:sz="4" w:space="0" w:color="auto"/>
              <w:left w:val="single" w:sz="8" w:space="0" w:color="auto"/>
              <w:bottom w:val="single" w:sz="4" w:space="0" w:color="auto"/>
              <w:right w:val="single" w:sz="8" w:space="0" w:color="auto"/>
            </w:tcBorders>
          </w:tcPr>
          <w:p w14:paraId="0886083F" w14:textId="77777777" w:rsidR="00F040B0" w:rsidRPr="00F7530B" w:rsidRDefault="00F040B0" w:rsidP="00F040B0">
            <w:pPr>
              <w:spacing w:after="0"/>
              <w:rPr>
                <w:rFonts w:ascii="Calibri" w:hAnsi="Calibri" w:cs="Calibri"/>
                <w:sz w:val="28"/>
                <w:szCs w:val="28"/>
              </w:rPr>
            </w:pPr>
            <w:r w:rsidRPr="00F7530B">
              <w:rPr>
                <w:rFonts w:ascii="Calibri" w:hAnsi="Calibri" w:cs="Calibri"/>
                <w:b/>
                <w:bCs/>
                <w:sz w:val="28"/>
                <w:szCs w:val="28"/>
              </w:rPr>
              <w:t>2023-24</w:t>
            </w:r>
          </w:p>
        </w:tc>
        <w:tc>
          <w:tcPr>
            <w:tcW w:w="1417" w:type="dxa"/>
            <w:tcBorders>
              <w:top w:val="single" w:sz="4" w:space="0" w:color="auto"/>
              <w:left w:val="single" w:sz="8" w:space="0" w:color="auto"/>
              <w:bottom w:val="single" w:sz="4" w:space="0" w:color="auto"/>
              <w:right w:val="single" w:sz="8" w:space="0" w:color="auto"/>
            </w:tcBorders>
          </w:tcPr>
          <w:p w14:paraId="18F71FEC" w14:textId="77777777" w:rsidR="00F040B0" w:rsidRPr="00F7530B" w:rsidRDefault="00F040B0" w:rsidP="00F040B0">
            <w:pPr>
              <w:spacing w:after="0"/>
              <w:rPr>
                <w:rFonts w:ascii="Calibri" w:hAnsi="Calibri" w:cs="Calibri"/>
                <w:sz w:val="28"/>
                <w:szCs w:val="28"/>
              </w:rPr>
            </w:pPr>
            <w:r w:rsidRPr="00F7530B">
              <w:rPr>
                <w:rFonts w:ascii="Calibri" w:hAnsi="Calibri" w:cs="Calibri"/>
                <w:b/>
                <w:bCs/>
                <w:sz w:val="28"/>
                <w:szCs w:val="28"/>
              </w:rPr>
              <w:t>2024-25</w:t>
            </w:r>
          </w:p>
        </w:tc>
        <w:tc>
          <w:tcPr>
            <w:tcW w:w="1985" w:type="dxa"/>
            <w:tcBorders>
              <w:top w:val="nil"/>
              <w:left w:val="single" w:sz="8" w:space="0" w:color="auto"/>
              <w:bottom w:val="single" w:sz="4" w:space="0" w:color="auto"/>
              <w:right w:val="single" w:sz="8" w:space="0" w:color="auto"/>
            </w:tcBorders>
          </w:tcPr>
          <w:p w14:paraId="5B905BB4" w14:textId="77777777" w:rsidR="00F040B0" w:rsidRPr="00F7530B" w:rsidRDefault="00F040B0" w:rsidP="00F040B0">
            <w:pPr>
              <w:spacing w:after="0"/>
              <w:rPr>
                <w:rFonts w:ascii="Calibri" w:hAnsi="Calibri" w:cs="Calibri"/>
              </w:rPr>
            </w:pPr>
          </w:p>
        </w:tc>
      </w:tr>
      <w:tr w:rsidR="00F040B0" w:rsidRPr="00F7530B" w14:paraId="79E34C25" w14:textId="77777777" w:rsidTr="00F040B0">
        <w:trPr>
          <w:trHeight w:val="300"/>
        </w:trPr>
        <w:tc>
          <w:tcPr>
            <w:tcW w:w="4243" w:type="dxa"/>
            <w:tcBorders>
              <w:top w:val="single" w:sz="8" w:space="0" w:color="auto"/>
              <w:left w:val="single" w:sz="8" w:space="0" w:color="auto"/>
              <w:bottom w:val="single" w:sz="4" w:space="0" w:color="auto"/>
              <w:right w:val="single" w:sz="8" w:space="0" w:color="auto"/>
            </w:tcBorders>
          </w:tcPr>
          <w:p w14:paraId="3E1DE657" w14:textId="77777777" w:rsidR="00F040B0" w:rsidRPr="00F7530B" w:rsidRDefault="00F040B0" w:rsidP="00F040B0">
            <w:pPr>
              <w:rPr>
                <w:rFonts w:ascii="Calibri" w:hAnsi="Calibri" w:cs="Calibri"/>
                <w:sz w:val="22"/>
                <w:szCs w:val="22"/>
              </w:rPr>
            </w:pPr>
            <w:r w:rsidRPr="00F7530B">
              <w:rPr>
                <w:rFonts w:ascii="Calibri" w:hAnsi="Calibri" w:cs="Calibri"/>
                <w:sz w:val="22"/>
                <w:szCs w:val="22"/>
              </w:rPr>
              <w:t>How good is our care, play and learning?</w:t>
            </w:r>
          </w:p>
        </w:tc>
        <w:tc>
          <w:tcPr>
            <w:tcW w:w="1417" w:type="dxa"/>
            <w:tcBorders>
              <w:top w:val="nil"/>
              <w:left w:val="single" w:sz="8" w:space="0" w:color="auto"/>
              <w:bottom w:val="single" w:sz="4" w:space="0" w:color="auto"/>
              <w:right w:val="single" w:sz="8" w:space="0" w:color="auto"/>
            </w:tcBorders>
          </w:tcPr>
          <w:p w14:paraId="1C1A64EF" w14:textId="77777777" w:rsidR="00F040B0" w:rsidRPr="00152B2D" w:rsidRDefault="00F040B0" w:rsidP="00F040B0">
            <w:pPr>
              <w:spacing w:after="0"/>
              <w:rPr>
                <w:rFonts w:ascii="Calibri" w:hAnsi="Calibri" w:cs="Calibri"/>
                <w:sz w:val="22"/>
                <w:szCs w:val="22"/>
              </w:rPr>
            </w:pPr>
            <w:r w:rsidRPr="00152B2D">
              <w:rPr>
                <w:rFonts w:ascii="Calibri" w:eastAsia="Times New Roman" w:hAnsi="Calibri" w:cs="Calibri"/>
                <w:sz w:val="22"/>
                <w:szCs w:val="22"/>
                <w:lang w:eastAsia="en-GB"/>
              </w:rPr>
              <w:t> </w:t>
            </w:r>
            <w:r w:rsidRPr="00152B2D">
              <w:rPr>
                <w:rFonts w:ascii="Calibri" w:hAnsi="Calibri" w:cs="Calibri"/>
                <w:sz w:val="22"/>
                <w:szCs w:val="22"/>
              </w:rPr>
              <w:t>3- Adequate</w:t>
            </w:r>
          </w:p>
        </w:tc>
        <w:tc>
          <w:tcPr>
            <w:tcW w:w="1418" w:type="dxa"/>
            <w:tcBorders>
              <w:top w:val="nil"/>
              <w:left w:val="single" w:sz="8" w:space="0" w:color="auto"/>
              <w:bottom w:val="single" w:sz="4" w:space="0" w:color="auto"/>
              <w:right w:val="single" w:sz="8" w:space="0" w:color="auto"/>
            </w:tcBorders>
          </w:tcPr>
          <w:p w14:paraId="3B9EE9AF" w14:textId="77777777" w:rsidR="00F040B0" w:rsidRPr="00152B2D" w:rsidRDefault="00F040B0" w:rsidP="00F040B0">
            <w:pPr>
              <w:spacing w:after="0"/>
              <w:rPr>
                <w:rFonts w:ascii="Calibri" w:hAnsi="Calibri" w:cs="Calibri"/>
                <w:sz w:val="22"/>
                <w:szCs w:val="22"/>
              </w:rPr>
            </w:pPr>
            <w:r w:rsidRPr="00152B2D">
              <w:rPr>
                <w:rFonts w:ascii="Calibri" w:hAnsi="Calibri" w:cs="Calibri"/>
                <w:sz w:val="22"/>
                <w:szCs w:val="22"/>
              </w:rPr>
              <w:t>4- Good</w:t>
            </w:r>
          </w:p>
        </w:tc>
        <w:tc>
          <w:tcPr>
            <w:tcW w:w="1417" w:type="dxa"/>
            <w:tcBorders>
              <w:top w:val="nil"/>
              <w:left w:val="single" w:sz="8" w:space="0" w:color="auto"/>
              <w:bottom w:val="single" w:sz="4" w:space="0" w:color="auto"/>
              <w:right w:val="single" w:sz="8" w:space="0" w:color="auto"/>
            </w:tcBorders>
          </w:tcPr>
          <w:p w14:paraId="5A77B5A4" w14:textId="77777777" w:rsidR="00F040B0" w:rsidRPr="00152B2D" w:rsidRDefault="00F040B0" w:rsidP="00F040B0">
            <w:pPr>
              <w:spacing w:after="0"/>
              <w:rPr>
                <w:rFonts w:ascii="Calibri" w:hAnsi="Calibri" w:cs="Calibri"/>
                <w:sz w:val="22"/>
                <w:szCs w:val="22"/>
              </w:rPr>
            </w:pPr>
            <w:r w:rsidRPr="00152B2D">
              <w:rPr>
                <w:rFonts w:ascii="Calibri" w:hAnsi="Calibri" w:cs="Calibri"/>
                <w:sz w:val="22"/>
                <w:szCs w:val="22"/>
              </w:rPr>
              <w:t>TBC</w:t>
            </w:r>
          </w:p>
        </w:tc>
        <w:tc>
          <w:tcPr>
            <w:tcW w:w="1985" w:type="dxa"/>
            <w:tcBorders>
              <w:top w:val="nil"/>
              <w:left w:val="single" w:sz="8" w:space="0" w:color="auto"/>
              <w:bottom w:val="single" w:sz="4" w:space="0" w:color="auto"/>
              <w:right w:val="single" w:sz="8" w:space="0" w:color="auto"/>
            </w:tcBorders>
          </w:tcPr>
          <w:p w14:paraId="3D8030F7" w14:textId="77777777" w:rsidR="00F040B0" w:rsidRPr="00F7530B" w:rsidRDefault="00F040B0" w:rsidP="00F040B0">
            <w:pPr>
              <w:spacing w:after="0"/>
              <w:rPr>
                <w:rFonts w:ascii="Calibri" w:hAnsi="Calibri" w:cs="Calibri"/>
              </w:rPr>
            </w:pPr>
          </w:p>
        </w:tc>
      </w:tr>
      <w:tr w:rsidR="00F040B0" w:rsidRPr="00F7530B" w14:paraId="4AFCCFF0" w14:textId="77777777" w:rsidTr="00F040B0">
        <w:trPr>
          <w:trHeight w:val="300"/>
        </w:trPr>
        <w:tc>
          <w:tcPr>
            <w:tcW w:w="4243" w:type="dxa"/>
            <w:tcBorders>
              <w:top w:val="single" w:sz="8" w:space="0" w:color="auto"/>
              <w:left w:val="single" w:sz="8" w:space="0" w:color="auto"/>
              <w:bottom w:val="single" w:sz="4" w:space="0" w:color="auto"/>
              <w:right w:val="single" w:sz="8" w:space="0" w:color="auto"/>
            </w:tcBorders>
          </w:tcPr>
          <w:p w14:paraId="1FED0E2C" w14:textId="77777777" w:rsidR="00F040B0" w:rsidRPr="00F7530B" w:rsidRDefault="00F040B0" w:rsidP="00F040B0">
            <w:pPr>
              <w:rPr>
                <w:rFonts w:ascii="Calibri" w:hAnsi="Calibri" w:cs="Calibri"/>
                <w:sz w:val="22"/>
                <w:szCs w:val="22"/>
              </w:rPr>
            </w:pPr>
            <w:r w:rsidRPr="00F7530B">
              <w:rPr>
                <w:rFonts w:ascii="Calibri" w:hAnsi="Calibri" w:cs="Calibri"/>
                <w:sz w:val="22"/>
                <w:szCs w:val="22"/>
              </w:rPr>
              <w:t>How good is our setting?</w:t>
            </w:r>
          </w:p>
        </w:tc>
        <w:tc>
          <w:tcPr>
            <w:tcW w:w="1417" w:type="dxa"/>
            <w:tcBorders>
              <w:top w:val="nil"/>
              <w:left w:val="single" w:sz="8" w:space="0" w:color="auto"/>
              <w:bottom w:val="single" w:sz="4" w:space="0" w:color="auto"/>
              <w:right w:val="single" w:sz="8" w:space="0" w:color="auto"/>
            </w:tcBorders>
          </w:tcPr>
          <w:p w14:paraId="644562A8" w14:textId="77777777" w:rsidR="00F040B0" w:rsidRPr="00152B2D" w:rsidRDefault="00F040B0" w:rsidP="00F040B0">
            <w:pPr>
              <w:spacing w:after="0"/>
              <w:rPr>
                <w:rFonts w:ascii="Calibri" w:hAnsi="Calibri" w:cs="Calibri"/>
                <w:sz w:val="22"/>
                <w:szCs w:val="22"/>
              </w:rPr>
            </w:pPr>
            <w:r w:rsidRPr="00152B2D">
              <w:rPr>
                <w:rFonts w:ascii="Calibri" w:eastAsia="Times New Roman" w:hAnsi="Calibri" w:cs="Calibri"/>
                <w:sz w:val="22"/>
                <w:szCs w:val="22"/>
                <w:lang w:eastAsia="en-GB"/>
              </w:rPr>
              <w:t> </w:t>
            </w:r>
            <w:r w:rsidRPr="00152B2D">
              <w:rPr>
                <w:rFonts w:ascii="Calibri" w:hAnsi="Calibri" w:cs="Calibri"/>
                <w:sz w:val="22"/>
                <w:szCs w:val="22"/>
              </w:rPr>
              <w:t>3- Adequate</w:t>
            </w:r>
          </w:p>
        </w:tc>
        <w:tc>
          <w:tcPr>
            <w:tcW w:w="1418" w:type="dxa"/>
            <w:tcBorders>
              <w:top w:val="nil"/>
              <w:left w:val="single" w:sz="8" w:space="0" w:color="auto"/>
              <w:bottom w:val="single" w:sz="4" w:space="0" w:color="auto"/>
              <w:right w:val="single" w:sz="8" w:space="0" w:color="auto"/>
            </w:tcBorders>
          </w:tcPr>
          <w:p w14:paraId="54E6BB78" w14:textId="77777777" w:rsidR="00F040B0" w:rsidRPr="00152B2D" w:rsidRDefault="00F040B0" w:rsidP="00F040B0">
            <w:pPr>
              <w:spacing w:after="0"/>
              <w:rPr>
                <w:rFonts w:ascii="Calibri" w:hAnsi="Calibri" w:cs="Calibri"/>
                <w:sz w:val="22"/>
                <w:szCs w:val="22"/>
              </w:rPr>
            </w:pPr>
            <w:r w:rsidRPr="00152B2D">
              <w:rPr>
                <w:rFonts w:ascii="Calibri" w:hAnsi="Calibri" w:cs="Calibri"/>
                <w:sz w:val="22"/>
                <w:szCs w:val="22"/>
              </w:rPr>
              <w:t>4- Good</w:t>
            </w:r>
          </w:p>
        </w:tc>
        <w:tc>
          <w:tcPr>
            <w:tcW w:w="1417" w:type="dxa"/>
            <w:tcBorders>
              <w:top w:val="nil"/>
              <w:left w:val="single" w:sz="8" w:space="0" w:color="auto"/>
              <w:bottom w:val="single" w:sz="4" w:space="0" w:color="auto"/>
              <w:right w:val="single" w:sz="8" w:space="0" w:color="auto"/>
            </w:tcBorders>
          </w:tcPr>
          <w:p w14:paraId="32B2CEC6" w14:textId="77777777" w:rsidR="00F040B0" w:rsidRPr="00152B2D" w:rsidRDefault="00F040B0" w:rsidP="00F040B0">
            <w:pPr>
              <w:spacing w:after="0"/>
              <w:rPr>
                <w:rFonts w:ascii="Calibri" w:hAnsi="Calibri" w:cs="Calibri"/>
                <w:sz w:val="22"/>
                <w:szCs w:val="22"/>
              </w:rPr>
            </w:pPr>
            <w:r w:rsidRPr="00152B2D">
              <w:rPr>
                <w:rFonts w:ascii="Calibri" w:hAnsi="Calibri" w:cs="Calibri"/>
                <w:sz w:val="22"/>
                <w:szCs w:val="22"/>
              </w:rPr>
              <w:t>TBC</w:t>
            </w:r>
          </w:p>
        </w:tc>
        <w:tc>
          <w:tcPr>
            <w:tcW w:w="1985" w:type="dxa"/>
            <w:tcBorders>
              <w:top w:val="nil"/>
              <w:left w:val="single" w:sz="8" w:space="0" w:color="auto"/>
              <w:bottom w:val="single" w:sz="4" w:space="0" w:color="auto"/>
              <w:right w:val="single" w:sz="8" w:space="0" w:color="auto"/>
            </w:tcBorders>
          </w:tcPr>
          <w:p w14:paraId="10B35627" w14:textId="77777777" w:rsidR="00F040B0" w:rsidRPr="00F7530B" w:rsidRDefault="00F040B0" w:rsidP="00F040B0">
            <w:pPr>
              <w:spacing w:after="0"/>
              <w:rPr>
                <w:rFonts w:ascii="Calibri" w:hAnsi="Calibri" w:cs="Calibri"/>
              </w:rPr>
            </w:pPr>
          </w:p>
        </w:tc>
      </w:tr>
      <w:tr w:rsidR="00F040B0" w:rsidRPr="00F7530B" w14:paraId="75013435" w14:textId="77777777" w:rsidTr="00F040B0">
        <w:trPr>
          <w:trHeight w:val="300"/>
        </w:trPr>
        <w:tc>
          <w:tcPr>
            <w:tcW w:w="4243" w:type="dxa"/>
            <w:tcBorders>
              <w:top w:val="single" w:sz="8" w:space="0" w:color="auto"/>
              <w:left w:val="single" w:sz="8" w:space="0" w:color="auto"/>
              <w:bottom w:val="single" w:sz="4" w:space="0" w:color="auto"/>
              <w:right w:val="single" w:sz="8" w:space="0" w:color="auto"/>
            </w:tcBorders>
          </w:tcPr>
          <w:p w14:paraId="5FC205C0" w14:textId="77777777" w:rsidR="00F040B0" w:rsidRPr="00F7530B" w:rsidRDefault="00F040B0" w:rsidP="00F040B0">
            <w:pPr>
              <w:rPr>
                <w:rFonts w:ascii="Calibri" w:hAnsi="Calibri" w:cs="Calibri"/>
                <w:sz w:val="22"/>
                <w:szCs w:val="22"/>
              </w:rPr>
            </w:pPr>
            <w:r w:rsidRPr="00F7530B">
              <w:rPr>
                <w:rFonts w:ascii="Calibri" w:hAnsi="Calibri" w:cs="Calibri"/>
                <w:sz w:val="22"/>
                <w:szCs w:val="22"/>
              </w:rPr>
              <w:t>How good is our leadership?</w:t>
            </w:r>
          </w:p>
        </w:tc>
        <w:tc>
          <w:tcPr>
            <w:tcW w:w="1417" w:type="dxa"/>
            <w:tcBorders>
              <w:top w:val="nil"/>
              <w:left w:val="single" w:sz="8" w:space="0" w:color="auto"/>
              <w:bottom w:val="single" w:sz="4" w:space="0" w:color="auto"/>
              <w:right w:val="single" w:sz="8" w:space="0" w:color="auto"/>
            </w:tcBorders>
          </w:tcPr>
          <w:p w14:paraId="31636F3E" w14:textId="77777777" w:rsidR="00F040B0" w:rsidRPr="00152B2D" w:rsidRDefault="00F040B0" w:rsidP="00F040B0">
            <w:pPr>
              <w:spacing w:after="0" w:line="240" w:lineRule="auto"/>
              <w:textAlignment w:val="baseline"/>
              <w:rPr>
                <w:rFonts w:ascii="Calibri" w:hAnsi="Calibri" w:cs="Calibri"/>
                <w:sz w:val="22"/>
                <w:szCs w:val="22"/>
              </w:rPr>
            </w:pPr>
            <w:r w:rsidRPr="00152B2D">
              <w:rPr>
                <w:rFonts w:ascii="Calibri" w:eastAsia="Times New Roman" w:hAnsi="Calibri" w:cs="Calibri"/>
                <w:sz w:val="22"/>
                <w:szCs w:val="22"/>
                <w:lang w:eastAsia="en-GB"/>
              </w:rPr>
              <w:t> </w:t>
            </w:r>
            <w:r w:rsidRPr="00152B2D">
              <w:rPr>
                <w:rFonts w:ascii="Calibri" w:hAnsi="Calibri" w:cs="Calibri"/>
                <w:sz w:val="22"/>
                <w:szCs w:val="22"/>
              </w:rPr>
              <w:t>4- Good</w:t>
            </w:r>
          </w:p>
          <w:p w14:paraId="4EAF64DB" w14:textId="77777777" w:rsidR="00F040B0" w:rsidRPr="00152B2D" w:rsidRDefault="00F040B0" w:rsidP="00F040B0">
            <w:pPr>
              <w:spacing w:after="0"/>
              <w:rPr>
                <w:rFonts w:ascii="Calibri" w:hAnsi="Calibri" w:cs="Calibri"/>
                <w:sz w:val="22"/>
                <w:szCs w:val="22"/>
              </w:rPr>
            </w:pPr>
          </w:p>
        </w:tc>
        <w:tc>
          <w:tcPr>
            <w:tcW w:w="1418" w:type="dxa"/>
            <w:tcBorders>
              <w:top w:val="nil"/>
              <w:left w:val="single" w:sz="8" w:space="0" w:color="auto"/>
              <w:bottom w:val="single" w:sz="4" w:space="0" w:color="auto"/>
              <w:right w:val="single" w:sz="8" w:space="0" w:color="auto"/>
            </w:tcBorders>
          </w:tcPr>
          <w:p w14:paraId="39BCFC67" w14:textId="77777777" w:rsidR="00F040B0" w:rsidRPr="00152B2D" w:rsidRDefault="00F040B0" w:rsidP="00F040B0">
            <w:pPr>
              <w:spacing w:after="0" w:line="240" w:lineRule="auto"/>
              <w:textAlignment w:val="baseline"/>
              <w:rPr>
                <w:rFonts w:ascii="Calibri" w:hAnsi="Calibri" w:cs="Calibri"/>
                <w:sz w:val="22"/>
                <w:szCs w:val="22"/>
              </w:rPr>
            </w:pPr>
            <w:r w:rsidRPr="00152B2D">
              <w:rPr>
                <w:rFonts w:ascii="Calibri" w:hAnsi="Calibri" w:cs="Calibri"/>
                <w:sz w:val="22"/>
                <w:szCs w:val="22"/>
              </w:rPr>
              <w:t>4- Good</w:t>
            </w:r>
          </w:p>
          <w:p w14:paraId="222BC2E7" w14:textId="77777777" w:rsidR="00F040B0" w:rsidRPr="00152B2D" w:rsidRDefault="00F040B0" w:rsidP="00F040B0">
            <w:pPr>
              <w:spacing w:after="0"/>
              <w:rPr>
                <w:rFonts w:ascii="Calibri" w:hAnsi="Calibri" w:cs="Calibri"/>
                <w:sz w:val="22"/>
                <w:szCs w:val="22"/>
              </w:rPr>
            </w:pPr>
          </w:p>
        </w:tc>
        <w:tc>
          <w:tcPr>
            <w:tcW w:w="1417" w:type="dxa"/>
            <w:tcBorders>
              <w:top w:val="nil"/>
              <w:left w:val="single" w:sz="8" w:space="0" w:color="auto"/>
              <w:bottom w:val="single" w:sz="4" w:space="0" w:color="auto"/>
              <w:right w:val="single" w:sz="8" w:space="0" w:color="auto"/>
            </w:tcBorders>
          </w:tcPr>
          <w:p w14:paraId="03E0D656" w14:textId="77777777" w:rsidR="00F040B0" w:rsidRPr="00152B2D" w:rsidRDefault="00F040B0" w:rsidP="00F040B0">
            <w:pPr>
              <w:spacing w:after="0"/>
              <w:rPr>
                <w:rFonts w:ascii="Calibri" w:hAnsi="Calibri" w:cs="Calibri"/>
                <w:sz w:val="22"/>
                <w:szCs w:val="22"/>
              </w:rPr>
            </w:pPr>
            <w:r w:rsidRPr="00152B2D">
              <w:rPr>
                <w:rFonts w:ascii="Calibri" w:hAnsi="Calibri" w:cs="Calibri"/>
                <w:sz w:val="22"/>
                <w:szCs w:val="22"/>
              </w:rPr>
              <w:t>TBC</w:t>
            </w:r>
          </w:p>
        </w:tc>
        <w:tc>
          <w:tcPr>
            <w:tcW w:w="1985" w:type="dxa"/>
            <w:tcBorders>
              <w:top w:val="nil"/>
              <w:left w:val="single" w:sz="8" w:space="0" w:color="auto"/>
              <w:bottom w:val="single" w:sz="4" w:space="0" w:color="auto"/>
              <w:right w:val="single" w:sz="8" w:space="0" w:color="auto"/>
            </w:tcBorders>
          </w:tcPr>
          <w:p w14:paraId="638B607B" w14:textId="77777777" w:rsidR="00F040B0" w:rsidRPr="00F7530B" w:rsidRDefault="00F040B0" w:rsidP="00F040B0">
            <w:pPr>
              <w:spacing w:after="0"/>
              <w:rPr>
                <w:rFonts w:ascii="Calibri" w:hAnsi="Calibri" w:cs="Calibri"/>
              </w:rPr>
            </w:pPr>
          </w:p>
        </w:tc>
      </w:tr>
      <w:tr w:rsidR="00F040B0" w14:paraId="6D61A42A" w14:textId="77777777" w:rsidTr="00F040B0">
        <w:trPr>
          <w:trHeight w:val="300"/>
        </w:trPr>
        <w:tc>
          <w:tcPr>
            <w:tcW w:w="4243" w:type="dxa"/>
            <w:tcBorders>
              <w:top w:val="single" w:sz="8" w:space="0" w:color="auto"/>
              <w:left w:val="single" w:sz="8" w:space="0" w:color="auto"/>
              <w:bottom w:val="single" w:sz="4" w:space="0" w:color="auto"/>
              <w:right w:val="single" w:sz="8" w:space="0" w:color="auto"/>
            </w:tcBorders>
          </w:tcPr>
          <w:p w14:paraId="4A3CDA2D" w14:textId="77777777" w:rsidR="00F040B0" w:rsidRDefault="00F040B0" w:rsidP="00F040B0">
            <w:pPr>
              <w:rPr>
                <w:sz w:val="22"/>
                <w:szCs w:val="22"/>
              </w:rPr>
            </w:pPr>
            <w:r>
              <w:rPr>
                <w:sz w:val="22"/>
                <w:szCs w:val="22"/>
              </w:rPr>
              <w:t>How good is our staff team?</w:t>
            </w:r>
          </w:p>
        </w:tc>
        <w:tc>
          <w:tcPr>
            <w:tcW w:w="1417" w:type="dxa"/>
            <w:tcBorders>
              <w:top w:val="nil"/>
              <w:left w:val="single" w:sz="8" w:space="0" w:color="auto"/>
              <w:bottom w:val="single" w:sz="4" w:space="0" w:color="auto"/>
              <w:right w:val="single" w:sz="8" w:space="0" w:color="auto"/>
            </w:tcBorders>
          </w:tcPr>
          <w:p w14:paraId="1B8AD32E" w14:textId="77777777" w:rsidR="00F040B0" w:rsidRPr="00152B2D" w:rsidRDefault="00F040B0" w:rsidP="00F040B0">
            <w:pPr>
              <w:spacing w:after="0"/>
              <w:rPr>
                <w:rFonts w:ascii="Calibri" w:hAnsi="Calibri" w:cs="Calibri"/>
                <w:sz w:val="22"/>
                <w:szCs w:val="22"/>
              </w:rPr>
            </w:pPr>
            <w:r w:rsidRPr="00152B2D">
              <w:rPr>
                <w:rFonts w:ascii="Calibri" w:eastAsia="Times New Roman" w:hAnsi="Calibri" w:cs="Calibri"/>
                <w:sz w:val="22"/>
                <w:szCs w:val="22"/>
                <w:lang w:eastAsia="en-GB"/>
              </w:rPr>
              <w:t> </w:t>
            </w:r>
            <w:r w:rsidRPr="00152B2D">
              <w:rPr>
                <w:rFonts w:ascii="Calibri" w:hAnsi="Calibri" w:cs="Calibri"/>
                <w:sz w:val="22"/>
                <w:szCs w:val="22"/>
              </w:rPr>
              <w:t>3- Adequate</w:t>
            </w:r>
          </w:p>
        </w:tc>
        <w:tc>
          <w:tcPr>
            <w:tcW w:w="1418" w:type="dxa"/>
            <w:tcBorders>
              <w:top w:val="nil"/>
              <w:left w:val="single" w:sz="8" w:space="0" w:color="auto"/>
              <w:bottom w:val="single" w:sz="4" w:space="0" w:color="auto"/>
              <w:right w:val="single" w:sz="8" w:space="0" w:color="auto"/>
            </w:tcBorders>
          </w:tcPr>
          <w:p w14:paraId="37D45597" w14:textId="77777777" w:rsidR="00F040B0" w:rsidRPr="00152B2D" w:rsidRDefault="00F040B0" w:rsidP="00F040B0">
            <w:pPr>
              <w:spacing w:after="0"/>
              <w:rPr>
                <w:rFonts w:ascii="Calibri" w:hAnsi="Calibri" w:cs="Calibri"/>
                <w:sz w:val="22"/>
                <w:szCs w:val="22"/>
              </w:rPr>
            </w:pPr>
            <w:r w:rsidRPr="00152B2D">
              <w:rPr>
                <w:rFonts w:ascii="Calibri" w:hAnsi="Calibri" w:cs="Calibri"/>
                <w:sz w:val="22"/>
                <w:szCs w:val="22"/>
              </w:rPr>
              <w:t>3- Adequate</w:t>
            </w:r>
          </w:p>
        </w:tc>
        <w:tc>
          <w:tcPr>
            <w:tcW w:w="1417" w:type="dxa"/>
            <w:tcBorders>
              <w:top w:val="nil"/>
              <w:left w:val="single" w:sz="8" w:space="0" w:color="auto"/>
              <w:bottom w:val="single" w:sz="4" w:space="0" w:color="auto"/>
              <w:right w:val="single" w:sz="8" w:space="0" w:color="auto"/>
            </w:tcBorders>
          </w:tcPr>
          <w:p w14:paraId="67E45F70" w14:textId="77777777" w:rsidR="00F040B0" w:rsidRPr="00152B2D" w:rsidRDefault="00F040B0" w:rsidP="00F040B0">
            <w:pPr>
              <w:spacing w:after="0"/>
              <w:rPr>
                <w:sz w:val="22"/>
                <w:szCs w:val="22"/>
              </w:rPr>
            </w:pPr>
            <w:r w:rsidRPr="00152B2D">
              <w:rPr>
                <w:rFonts w:ascii="Calibri" w:hAnsi="Calibri" w:cs="Calibri"/>
                <w:sz w:val="22"/>
                <w:szCs w:val="22"/>
              </w:rPr>
              <w:t>TBC</w:t>
            </w:r>
          </w:p>
        </w:tc>
        <w:tc>
          <w:tcPr>
            <w:tcW w:w="1985" w:type="dxa"/>
            <w:tcBorders>
              <w:top w:val="nil"/>
              <w:left w:val="single" w:sz="8" w:space="0" w:color="auto"/>
              <w:bottom w:val="single" w:sz="4" w:space="0" w:color="auto"/>
              <w:right w:val="single" w:sz="8" w:space="0" w:color="auto"/>
            </w:tcBorders>
          </w:tcPr>
          <w:p w14:paraId="3F2E46DF" w14:textId="77777777" w:rsidR="00F040B0" w:rsidRDefault="00F040B0" w:rsidP="00F040B0">
            <w:pPr>
              <w:spacing w:after="0"/>
            </w:pPr>
          </w:p>
        </w:tc>
      </w:tr>
      <w:tr w:rsidR="00F040B0" w14:paraId="681661DB" w14:textId="77777777" w:rsidTr="00F040B0">
        <w:trPr>
          <w:trHeight w:val="300"/>
        </w:trPr>
        <w:tc>
          <w:tcPr>
            <w:tcW w:w="4243" w:type="dxa"/>
            <w:tcBorders>
              <w:top w:val="single" w:sz="4" w:space="0" w:color="auto"/>
              <w:left w:val="single" w:sz="8" w:space="0" w:color="auto"/>
              <w:bottom w:val="single" w:sz="8" w:space="0" w:color="auto"/>
              <w:right w:val="single" w:sz="8" w:space="0" w:color="auto"/>
            </w:tcBorders>
          </w:tcPr>
          <w:p w14:paraId="55E3C037" w14:textId="77777777" w:rsidR="00F040B0" w:rsidRPr="00905E08" w:rsidRDefault="00F040B0" w:rsidP="00F040B0">
            <w:pPr>
              <w:rPr>
                <w:sz w:val="22"/>
                <w:szCs w:val="22"/>
              </w:rPr>
            </w:pPr>
            <w:r>
              <w:rPr>
                <w:sz w:val="22"/>
                <w:szCs w:val="22"/>
              </w:rPr>
              <w:t>Statement about feedback from Education Scotland/Care Inspectorate if inspected this session.</w:t>
            </w:r>
          </w:p>
        </w:tc>
        <w:tc>
          <w:tcPr>
            <w:tcW w:w="6237" w:type="dxa"/>
            <w:gridSpan w:val="4"/>
            <w:tcBorders>
              <w:top w:val="single" w:sz="4" w:space="0" w:color="auto"/>
              <w:left w:val="single" w:sz="8" w:space="0" w:color="auto"/>
              <w:bottom w:val="single" w:sz="8" w:space="0" w:color="auto"/>
              <w:right w:val="single" w:sz="8" w:space="0" w:color="auto"/>
            </w:tcBorders>
          </w:tcPr>
          <w:p w14:paraId="1D51D99F" w14:textId="77777777" w:rsidR="00F040B0" w:rsidRPr="00152B2D" w:rsidRDefault="00F040B0" w:rsidP="00F040B0">
            <w:pPr>
              <w:rPr>
                <w:rFonts w:ascii="Calibri" w:hAnsi="Calibri" w:cs="Calibri"/>
                <w:color w:val="FF0000"/>
                <w:sz w:val="22"/>
                <w:szCs w:val="22"/>
              </w:rPr>
            </w:pPr>
            <w:r w:rsidRPr="00E06A6A">
              <w:rPr>
                <w:rFonts w:ascii="Calibri" w:eastAsia="Calibri" w:hAnsi="Calibri" w:cs="Calibri"/>
                <w:b/>
                <w:bCs/>
                <w:color w:val="FF0000"/>
              </w:rPr>
              <w:t xml:space="preserve"> </w:t>
            </w:r>
            <w:r w:rsidRPr="00152B2D">
              <w:rPr>
                <w:rFonts w:ascii="Calibri" w:eastAsia="Calibri" w:hAnsi="Calibri" w:cs="Calibri"/>
                <w:sz w:val="22"/>
                <w:szCs w:val="22"/>
              </w:rPr>
              <w:t>N/A</w:t>
            </w:r>
          </w:p>
        </w:tc>
      </w:tr>
    </w:tbl>
    <w:p w14:paraId="183DBAB8" w14:textId="77777777" w:rsidR="00841092" w:rsidRDefault="00841092" w:rsidP="00841092">
      <w:pPr>
        <w:spacing w:after="0" w:line="278" w:lineRule="auto"/>
        <w:jc w:val="both"/>
        <w:rPr>
          <w:b/>
          <w:bCs/>
          <w:sz w:val="28"/>
          <w:szCs w:val="28"/>
        </w:rPr>
      </w:pPr>
    </w:p>
    <w:p w14:paraId="1330F04D" w14:textId="77777777" w:rsidR="00841092" w:rsidRDefault="00841092" w:rsidP="00841092">
      <w:pPr>
        <w:spacing w:after="0" w:line="278" w:lineRule="auto"/>
        <w:jc w:val="both"/>
        <w:rPr>
          <w:b/>
          <w:bCs/>
          <w:sz w:val="28"/>
          <w:szCs w:val="28"/>
        </w:rPr>
      </w:pPr>
    </w:p>
    <w:p w14:paraId="7D5AA16F" w14:textId="585D39DC" w:rsidR="003C7781" w:rsidRDefault="003C7781" w:rsidP="003C7781">
      <w:pPr>
        <w:rPr>
          <w:rFonts w:ascii="Arial" w:hAnsi="Arial"/>
          <w:b/>
          <w:sz w:val="20"/>
        </w:rPr>
      </w:pPr>
    </w:p>
    <w:p w14:paraId="3D40C5BC" w14:textId="77777777" w:rsidR="00841092" w:rsidRDefault="00841092" w:rsidP="003C7781">
      <w:pPr>
        <w:rPr>
          <w:rFonts w:ascii="Arial" w:hAnsi="Arial"/>
          <w:b/>
          <w:sz w:val="20"/>
        </w:rPr>
      </w:pPr>
    </w:p>
    <w:p w14:paraId="75AFD9CC" w14:textId="77777777" w:rsidR="00841092" w:rsidRDefault="00841092" w:rsidP="003C7781">
      <w:pPr>
        <w:rPr>
          <w:rFonts w:ascii="Arial" w:hAnsi="Arial"/>
          <w:b/>
          <w:sz w:val="20"/>
        </w:rPr>
      </w:pPr>
    </w:p>
    <w:p w14:paraId="0F52E2AE" w14:textId="77777777" w:rsidR="00841092" w:rsidRDefault="00841092" w:rsidP="003C7781">
      <w:pPr>
        <w:rPr>
          <w:rFonts w:ascii="Arial" w:hAnsi="Arial"/>
          <w:b/>
          <w:sz w:val="20"/>
        </w:rPr>
      </w:pPr>
    </w:p>
    <w:p w14:paraId="113B09DA" w14:textId="77777777" w:rsidR="00841092" w:rsidRDefault="00841092" w:rsidP="003C7781">
      <w:pPr>
        <w:rPr>
          <w:rFonts w:ascii="Arial" w:hAnsi="Arial"/>
          <w:b/>
          <w:sz w:val="20"/>
        </w:rPr>
      </w:pPr>
    </w:p>
    <w:p w14:paraId="0DB9AAF3" w14:textId="77777777" w:rsidR="00841092" w:rsidRDefault="00841092" w:rsidP="003C7781">
      <w:pPr>
        <w:rPr>
          <w:rFonts w:ascii="Arial" w:hAnsi="Arial"/>
          <w:b/>
          <w:sz w:val="20"/>
        </w:rPr>
      </w:pPr>
    </w:p>
    <w:p w14:paraId="751386BB" w14:textId="77777777" w:rsidR="00841092" w:rsidRDefault="00841092" w:rsidP="003C7781">
      <w:pPr>
        <w:rPr>
          <w:rFonts w:ascii="Arial" w:hAnsi="Arial"/>
          <w:b/>
          <w:sz w:val="20"/>
        </w:rPr>
      </w:pPr>
    </w:p>
    <w:p w14:paraId="5FB7F91E" w14:textId="77777777" w:rsidR="00841092" w:rsidRDefault="00841092" w:rsidP="003C7781">
      <w:pPr>
        <w:rPr>
          <w:rFonts w:ascii="Arial" w:hAnsi="Arial"/>
          <w:b/>
          <w:sz w:val="20"/>
        </w:rPr>
      </w:pPr>
    </w:p>
    <w:p w14:paraId="548F486D" w14:textId="77777777" w:rsidR="007145BC" w:rsidRDefault="007145BC" w:rsidP="003C7781">
      <w:pPr>
        <w:rPr>
          <w:rFonts w:ascii="Arial" w:hAnsi="Arial"/>
          <w:b/>
          <w:sz w:val="20"/>
        </w:rPr>
      </w:pPr>
    </w:p>
    <w:p w14:paraId="2FD78429" w14:textId="77777777" w:rsidR="007145BC" w:rsidRPr="00F20142" w:rsidRDefault="007145BC" w:rsidP="003C7781">
      <w:pPr>
        <w:rPr>
          <w:rFonts w:ascii="Arial" w:hAnsi="Arial"/>
          <w:b/>
          <w:sz w:val="20"/>
        </w:rPr>
      </w:pPr>
    </w:p>
    <w:tbl>
      <w:tblPr>
        <w:tblStyle w:val="TableGrid"/>
        <w:tblpPr w:leftFromText="180" w:rightFromText="180" w:vertAnchor="page" w:horzAnchor="margin" w:tblpXSpec="center" w:tblpY="1591"/>
        <w:tblW w:w="15819" w:type="dxa"/>
        <w:tblLayout w:type="fixed"/>
        <w:tblLook w:val="04A0" w:firstRow="1" w:lastRow="0" w:firstColumn="1" w:lastColumn="0" w:noHBand="0" w:noVBand="1"/>
      </w:tblPr>
      <w:tblGrid>
        <w:gridCol w:w="3686"/>
        <w:gridCol w:w="4253"/>
        <w:gridCol w:w="398"/>
        <w:gridCol w:w="1870"/>
        <w:gridCol w:w="3383"/>
        <w:gridCol w:w="2229"/>
      </w:tblGrid>
      <w:tr w:rsidR="00AA6505" w:rsidRPr="001E3F10" w14:paraId="0DD5F538" w14:textId="77777777" w:rsidTr="00AA6505">
        <w:trPr>
          <w:trHeight w:val="390"/>
        </w:trPr>
        <w:tc>
          <w:tcPr>
            <w:tcW w:w="15819" w:type="dxa"/>
            <w:gridSpan w:val="6"/>
            <w:vAlign w:val="center"/>
          </w:tcPr>
          <w:p w14:paraId="110BD423" w14:textId="77777777" w:rsidR="00AA6505" w:rsidRPr="001E3F10" w:rsidRDefault="00AA6505" w:rsidP="000F2B6A">
            <w:pPr>
              <w:tabs>
                <w:tab w:val="left" w:pos="2520"/>
              </w:tabs>
              <w:spacing w:line="240" w:lineRule="auto"/>
              <w:rPr>
                <w:rFonts w:ascii="Calibri" w:hAnsi="Calibri" w:cs="Calibri"/>
                <w:sz w:val="22"/>
                <w:szCs w:val="22"/>
                <w:lang w:val="en-GB"/>
              </w:rPr>
            </w:pPr>
            <w:r w:rsidRPr="001E3F10">
              <w:rPr>
                <w:rFonts w:ascii="Calibri" w:hAnsi="Calibri" w:cs="Calibri"/>
                <w:b/>
                <w:sz w:val="22"/>
                <w:szCs w:val="22"/>
              </w:rPr>
              <w:lastRenderedPageBreak/>
              <w:t xml:space="preserve">Education Directorate Improvement Plan: </w:t>
            </w:r>
            <w:r w:rsidRPr="001E3F10">
              <w:rPr>
                <w:rFonts w:ascii="Calibri" w:hAnsi="Calibri" w:cs="Calibri"/>
                <w:sz w:val="22"/>
                <w:szCs w:val="22"/>
              </w:rPr>
              <w:t xml:space="preserve"> </w:t>
            </w:r>
            <w:r w:rsidRPr="001E3F10">
              <w:rPr>
                <w:rFonts w:ascii="Calibri" w:hAnsi="Calibri" w:cs="Calibri"/>
                <w:b/>
                <w:bCs/>
                <w:color w:val="000000"/>
                <w:sz w:val="22"/>
                <w:szCs w:val="22"/>
                <w:u w:val="single"/>
              </w:rPr>
              <w:t>Equality &amp; Equity</w:t>
            </w:r>
            <w:r w:rsidRPr="001E3F10">
              <w:rPr>
                <w:rFonts w:ascii="Calibri" w:hAnsi="Calibri" w:cs="Calibri"/>
                <w:color w:val="000000"/>
                <w:sz w:val="22"/>
                <w:szCs w:val="22"/>
              </w:rPr>
              <w:t>/Achievement/</w:t>
            </w:r>
            <w:r w:rsidRPr="001E3F10">
              <w:rPr>
                <w:rFonts w:ascii="Calibri" w:hAnsi="Calibri" w:cs="Calibri"/>
                <w:b/>
                <w:bCs/>
                <w:color w:val="000000"/>
                <w:sz w:val="22"/>
                <w:szCs w:val="22"/>
                <w:u w:val="single"/>
              </w:rPr>
              <w:t>Health &amp; Wellbeing</w:t>
            </w:r>
            <w:r w:rsidRPr="001E3F10">
              <w:rPr>
                <w:rFonts w:ascii="Calibri" w:hAnsi="Calibri" w:cs="Calibri"/>
                <w:b/>
                <w:bCs/>
                <w:color w:val="000000"/>
                <w:sz w:val="22"/>
                <w:szCs w:val="22"/>
              </w:rPr>
              <w:t>/</w:t>
            </w:r>
            <w:r w:rsidRPr="001E3F10">
              <w:rPr>
                <w:rFonts w:ascii="Calibri" w:hAnsi="Calibri" w:cs="Calibri"/>
                <w:color w:val="000000"/>
                <w:sz w:val="22"/>
                <w:szCs w:val="22"/>
              </w:rPr>
              <w:t xml:space="preserve">Positive Destinations/Attendance &amp; </w:t>
            </w:r>
            <w:r w:rsidRPr="001E3F10">
              <w:rPr>
                <w:rFonts w:ascii="Calibri" w:hAnsi="Calibri" w:cs="Calibri"/>
                <w:b/>
                <w:bCs/>
                <w:color w:val="000000"/>
                <w:sz w:val="22"/>
                <w:szCs w:val="22"/>
                <w:u w:val="single"/>
              </w:rPr>
              <w:t>Engagement</w:t>
            </w:r>
          </w:p>
        </w:tc>
      </w:tr>
      <w:tr w:rsidR="00AA6505" w:rsidRPr="001E3F10" w14:paraId="3390A5C5" w14:textId="77777777" w:rsidTr="00AA6505">
        <w:trPr>
          <w:trHeight w:val="371"/>
        </w:trPr>
        <w:tc>
          <w:tcPr>
            <w:tcW w:w="15819" w:type="dxa"/>
            <w:gridSpan w:val="6"/>
            <w:shd w:val="clear" w:color="auto" w:fill="E8E8E8" w:themeFill="background2"/>
            <w:vAlign w:val="center"/>
          </w:tcPr>
          <w:p w14:paraId="678614B9" w14:textId="77777777" w:rsidR="00AA6505" w:rsidRDefault="00AA6505" w:rsidP="000F2B6A">
            <w:pPr>
              <w:spacing w:line="240" w:lineRule="auto"/>
              <w:rPr>
                <w:rFonts w:ascii="Calibri" w:hAnsi="Calibri" w:cs="Calibri"/>
                <w:b/>
                <w:bCs/>
                <w:sz w:val="22"/>
                <w:szCs w:val="22"/>
                <w:lang w:val="en-GB"/>
              </w:rPr>
            </w:pPr>
            <w:r w:rsidRPr="001E3F10">
              <w:rPr>
                <w:rFonts w:ascii="Calibri" w:hAnsi="Calibri" w:cs="Calibri"/>
                <w:b/>
                <w:bCs/>
                <w:sz w:val="22"/>
                <w:szCs w:val="22"/>
              </w:rPr>
              <w:t xml:space="preserve">Focused Priority 1: </w:t>
            </w:r>
            <w:r w:rsidRPr="001E3F10">
              <w:rPr>
                <w:rFonts w:ascii="Calibri" w:hAnsi="Calibri" w:cs="Calibri"/>
                <w:b/>
                <w:bCs/>
                <w:sz w:val="22"/>
                <w:szCs w:val="22"/>
                <w:lang w:val="en-GB"/>
              </w:rPr>
              <w:t>Creating Calm and Connected Play Spaces</w:t>
            </w:r>
          </w:p>
          <w:p w14:paraId="582C0A21" w14:textId="77777777" w:rsidR="007D03D8" w:rsidRPr="007D03D8" w:rsidRDefault="007D03D8" w:rsidP="007D03D8">
            <w:pPr>
              <w:pStyle w:val="ListParagraph"/>
              <w:numPr>
                <w:ilvl w:val="0"/>
                <w:numId w:val="31"/>
              </w:numPr>
              <w:spacing w:line="240" w:lineRule="auto"/>
              <w:rPr>
                <w:rFonts w:ascii="Calibri" w:hAnsi="Calibri" w:cs="Calibri"/>
                <w:sz w:val="22"/>
                <w:szCs w:val="22"/>
                <w:lang w:val="en-GB"/>
              </w:rPr>
            </w:pPr>
            <w:r w:rsidRPr="007D03D8">
              <w:rPr>
                <w:rFonts w:ascii="Calibri" w:hAnsi="Calibri" w:cs="Calibri"/>
                <w:sz w:val="22"/>
                <w:szCs w:val="22"/>
                <w:lang w:val="en-GB"/>
              </w:rPr>
              <w:t>De-escalation strategies</w:t>
            </w:r>
          </w:p>
          <w:p w14:paraId="642D2927" w14:textId="64370F52" w:rsidR="007D03D8" w:rsidRPr="007D03D8" w:rsidRDefault="007D03D8" w:rsidP="007D03D8">
            <w:pPr>
              <w:pStyle w:val="ListParagraph"/>
              <w:numPr>
                <w:ilvl w:val="0"/>
                <w:numId w:val="31"/>
              </w:numPr>
              <w:spacing w:line="240" w:lineRule="auto"/>
              <w:rPr>
                <w:rFonts w:ascii="Calibri" w:hAnsi="Calibri" w:cs="Calibri"/>
                <w:b/>
                <w:bCs/>
                <w:sz w:val="22"/>
                <w:szCs w:val="22"/>
                <w:lang w:val="en-GB"/>
              </w:rPr>
            </w:pPr>
            <w:r w:rsidRPr="007D03D8">
              <w:rPr>
                <w:rFonts w:ascii="Calibri" w:hAnsi="Calibri" w:cs="Calibri"/>
                <w:sz w:val="22"/>
                <w:szCs w:val="22"/>
                <w:lang w:val="en-GB"/>
              </w:rPr>
              <w:t>Sensory Spaces</w:t>
            </w:r>
          </w:p>
        </w:tc>
      </w:tr>
      <w:tr w:rsidR="00AA6505" w:rsidRPr="001E3F10" w14:paraId="228513E8" w14:textId="77777777" w:rsidTr="00AA6505">
        <w:trPr>
          <w:trHeight w:val="375"/>
        </w:trPr>
        <w:tc>
          <w:tcPr>
            <w:tcW w:w="15819" w:type="dxa"/>
            <w:gridSpan w:val="6"/>
            <w:tcBorders>
              <w:bottom w:val="single" w:sz="4" w:space="0" w:color="000000" w:themeColor="text1"/>
            </w:tcBorders>
            <w:vAlign w:val="center"/>
          </w:tcPr>
          <w:p w14:paraId="4F343FEC" w14:textId="77777777" w:rsidR="00AA6505" w:rsidRPr="001E3F10" w:rsidRDefault="00AA6505" w:rsidP="000F2B6A">
            <w:pPr>
              <w:tabs>
                <w:tab w:val="left" w:pos="2520"/>
              </w:tabs>
              <w:spacing w:line="240" w:lineRule="auto"/>
              <w:rPr>
                <w:rFonts w:ascii="Calibri" w:hAnsi="Calibri" w:cs="Calibri"/>
                <w:b/>
                <w:sz w:val="22"/>
                <w:szCs w:val="22"/>
              </w:rPr>
            </w:pPr>
            <w:r w:rsidRPr="001E3F10">
              <w:rPr>
                <w:rFonts w:ascii="Calibri" w:hAnsi="Calibri" w:cs="Calibri"/>
                <w:b/>
                <w:sz w:val="22"/>
                <w:szCs w:val="22"/>
              </w:rPr>
              <w:t xml:space="preserve">Quality Framework  </w:t>
            </w:r>
          </w:p>
        </w:tc>
      </w:tr>
      <w:tr w:rsidR="00AA6505" w:rsidRPr="001E3F10" w14:paraId="1F867FE6" w14:textId="77777777" w:rsidTr="00AA6505">
        <w:trPr>
          <w:trHeight w:val="628"/>
        </w:trPr>
        <w:tc>
          <w:tcPr>
            <w:tcW w:w="8337" w:type="dxa"/>
            <w:gridSpan w:val="3"/>
            <w:tcBorders>
              <w:right w:val="nil"/>
            </w:tcBorders>
            <w:vAlign w:val="center"/>
          </w:tcPr>
          <w:p w14:paraId="66597695" w14:textId="77777777" w:rsidR="00AA6505" w:rsidRPr="001E3F10" w:rsidRDefault="00AA6505" w:rsidP="000F2B6A">
            <w:pPr>
              <w:pStyle w:val="ListParagraph"/>
              <w:numPr>
                <w:ilvl w:val="0"/>
                <w:numId w:val="17"/>
              </w:numPr>
              <w:tabs>
                <w:tab w:val="left" w:pos="2520"/>
              </w:tabs>
              <w:spacing w:line="240" w:lineRule="auto"/>
              <w:rPr>
                <w:rFonts w:ascii="Calibri" w:hAnsi="Calibri" w:cs="Calibri"/>
                <w:sz w:val="22"/>
                <w:szCs w:val="22"/>
                <w:lang w:val="en-GB"/>
              </w:rPr>
            </w:pPr>
            <w:r w:rsidRPr="001E3F10">
              <w:rPr>
                <w:rFonts w:ascii="Calibri" w:hAnsi="Calibri" w:cs="Calibri"/>
                <w:sz w:val="22"/>
                <w:szCs w:val="22"/>
                <w:lang w:val="en-GB"/>
              </w:rPr>
              <w:t>Leadership and management of staff and resources</w:t>
            </w:r>
          </w:p>
          <w:p w14:paraId="11272107" w14:textId="77777777" w:rsidR="00AA6505" w:rsidRPr="00EB65AA" w:rsidRDefault="00AA6505" w:rsidP="000F2B6A">
            <w:pPr>
              <w:numPr>
                <w:ilvl w:val="0"/>
                <w:numId w:val="17"/>
              </w:numPr>
              <w:tabs>
                <w:tab w:val="left" w:pos="2520"/>
              </w:tabs>
              <w:spacing w:line="240" w:lineRule="auto"/>
              <w:rPr>
                <w:rFonts w:ascii="Calibri" w:hAnsi="Calibri" w:cs="Calibri"/>
                <w:sz w:val="22"/>
                <w:szCs w:val="22"/>
                <w:lang w:val="en-GB"/>
              </w:rPr>
            </w:pPr>
            <w:r w:rsidRPr="00EB65AA">
              <w:rPr>
                <w:rFonts w:ascii="Calibri" w:hAnsi="Calibri" w:cs="Calibri"/>
                <w:sz w:val="22"/>
                <w:szCs w:val="22"/>
                <w:lang w:val="en-GB"/>
              </w:rPr>
              <w:t>Leadership of continuous improvement</w:t>
            </w:r>
          </w:p>
          <w:p w14:paraId="252AB66D" w14:textId="77777777" w:rsidR="00AA6505" w:rsidRPr="00EB65AA" w:rsidRDefault="00AA6505" w:rsidP="000F2B6A">
            <w:pPr>
              <w:numPr>
                <w:ilvl w:val="0"/>
                <w:numId w:val="17"/>
              </w:numPr>
              <w:tabs>
                <w:tab w:val="left" w:pos="2520"/>
              </w:tabs>
              <w:spacing w:line="240" w:lineRule="auto"/>
              <w:rPr>
                <w:rFonts w:ascii="Calibri" w:hAnsi="Calibri" w:cs="Calibri"/>
                <w:sz w:val="22"/>
                <w:szCs w:val="22"/>
                <w:lang w:val="en-GB"/>
              </w:rPr>
            </w:pPr>
            <w:r w:rsidRPr="00EB65AA">
              <w:rPr>
                <w:rFonts w:ascii="Calibri" w:hAnsi="Calibri" w:cs="Calibri"/>
                <w:sz w:val="22"/>
                <w:szCs w:val="22"/>
                <w:lang w:val="en-GB"/>
              </w:rPr>
              <w:t>Staff skills, knowledge, values and deployment</w:t>
            </w:r>
          </w:p>
          <w:p w14:paraId="72A545DE" w14:textId="77777777" w:rsidR="00AA6505" w:rsidRPr="001E3F10" w:rsidRDefault="00AA6505" w:rsidP="000F2B6A">
            <w:pPr>
              <w:numPr>
                <w:ilvl w:val="0"/>
                <w:numId w:val="17"/>
              </w:numPr>
              <w:tabs>
                <w:tab w:val="left" w:pos="2520"/>
              </w:tabs>
              <w:spacing w:line="240" w:lineRule="auto"/>
              <w:rPr>
                <w:rFonts w:ascii="Calibri" w:hAnsi="Calibri" w:cs="Calibri"/>
                <w:sz w:val="22"/>
                <w:szCs w:val="22"/>
                <w:lang w:val="en-GB"/>
              </w:rPr>
            </w:pPr>
            <w:r w:rsidRPr="00EB65AA">
              <w:rPr>
                <w:rFonts w:ascii="Calibri" w:hAnsi="Calibri" w:cs="Calibri"/>
                <w:sz w:val="22"/>
                <w:szCs w:val="22"/>
                <w:lang w:val="en-GB"/>
              </w:rPr>
              <w:t xml:space="preserve">Nurturing care and support </w:t>
            </w:r>
          </w:p>
        </w:tc>
        <w:tc>
          <w:tcPr>
            <w:tcW w:w="7482" w:type="dxa"/>
            <w:gridSpan w:val="3"/>
            <w:tcBorders>
              <w:left w:val="nil"/>
            </w:tcBorders>
            <w:vAlign w:val="center"/>
          </w:tcPr>
          <w:p w14:paraId="4976406C" w14:textId="77777777" w:rsidR="00AA6505" w:rsidRPr="001E3F10" w:rsidRDefault="00AA6505" w:rsidP="000F2B6A">
            <w:pPr>
              <w:numPr>
                <w:ilvl w:val="0"/>
                <w:numId w:val="17"/>
              </w:numPr>
              <w:tabs>
                <w:tab w:val="left" w:pos="2520"/>
              </w:tabs>
              <w:spacing w:line="240" w:lineRule="auto"/>
              <w:rPr>
                <w:rFonts w:ascii="Calibri" w:hAnsi="Calibri" w:cs="Calibri"/>
                <w:sz w:val="22"/>
                <w:szCs w:val="22"/>
                <w:lang w:val="en-GB"/>
              </w:rPr>
            </w:pPr>
            <w:r w:rsidRPr="00EB65AA">
              <w:rPr>
                <w:rFonts w:ascii="Calibri" w:hAnsi="Calibri" w:cs="Calibri"/>
                <w:sz w:val="22"/>
                <w:szCs w:val="22"/>
                <w:lang w:val="en-GB"/>
              </w:rPr>
              <w:t>Wellbeing, inclusion and equality</w:t>
            </w:r>
          </w:p>
          <w:p w14:paraId="589242EE" w14:textId="77777777" w:rsidR="00AA6505" w:rsidRPr="00EB65AA" w:rsidRDefault="00AA6505" w:rsidP="000F2B6A">
            <w:pPr>
              <w:numPr>
                <w:ilvl w:val="0"/>
                <w:numId w:val="17"/>
              </w:numPr>
              <w:tabs>
                <w:tab w:val="left" w:pos="2520"/>
              </w:tabs>
              <w:spacing w:line="240" w:lineRule="auto"/>
              <w:rPr>
                <w:rFonts w:ascii="Calibri" w:hAnsi="Calibri" w:cs="Calibri"/>
                <w:sz w:val="22"/>
                <w:szCs w:val="22"/>
                <w:lang w:val="en-GB"/>
              </w:rPr>
            </w:pPr>
            <w:r w:rsidRPr="00EB65AA">
              <w:rPr>
                <w:rFonts w:ascii="Calibri" w:hAnsi="Calibri" w:cs="Calibri"/>
                <w:sz w:val="22"/>
                <w:szCs w:val="22"/>
                <w:lang w:val="en-GB"/>
              </w:rPr>
              <w:t>Safeguarding and child protection</w:t>
            </w:r>
          </w:p>
          <w:p w14:paraId="7E1E7A2D" w14:textId="77777777" w:rsidR="00AA6505" w:rsidRPr="00EB65AA" w:rsidRDefault="00AA6505" w:rsidP="000F2B6A">
            <w:pPr>
              <w:numPr>
                <w:ilvl w:val="0"/>
                <w:numId w:val="17"/>
              </w:numPr>
              <w:tabs>
                <w:tab w:val="left" w:pos="2520"/>
              </w:tabs>
              <w:spacing w:line="240" w:lineRule="auto"/>
              <w:rPr>
                <w:rFonts w:ascii="Calibri" w:hAnsi="Calibri" w:cs="Calibri"/>
                <w:sz w:val="22"/>
                <w:szCs w:val="22"/>
                <w:lang w:val="en-GB"/>
              </w:rPr>
            </w:pPr>
            <w:r w:rsidRPr="00EB65AA">
              <w:rPr>
                <w:rFonts w:ascii="Calibri" w:hAnsi="Calibri" w:cs="Calibri"/>
                <w:sz w:val="22"/>
                <w:szCs w:val="22"/>
                <w:lang w:val="en-GB"/>
              </w:rPr>
              <w:t xml:space="preserve">Children experience high quality spaces </w:t>
            </w:r>
          </w:p>
          <w:p w14:paraId="724208C1" w14:textId="77777777" w:rsidR="00AA6505" w:rsidRPr="00EB65AA" w:rsidRDefault="00AA6505" w:rsidP="000F2B6A">
            <w:pPr>
              <w:numPr>
                <w:ilvl w:val="0"/>
                <w:numId w:val="17"/>
              </w:numPr>
              <w:tabs>
                <w:tab w:val="left" w:pos="2520"/>
              </w:tabs>
              <w:spacing w:line="240" w:lineRule="auto"/>
              <w:rPr>
                <w:rFonts w:ascii="Calibri" w:hAnsi="Calibri" w:cs="Calibri"/>
                <w:sz w:val="22"/>
                <w:szCs w:val="22"/>
                <w:lang w:val="en-GB"/>
              </w:rPr>
            </w:pPr>
            <w:r w:rsidRPr="00EB65AA">
              <w:rPr>
                <w:rFonts w:ascii="Calibri" w:hAnsi="Calibri" w:cs="Calibri"/>
                <w:sz w:val="22"/>
                <w:szCs w:val="22"/>
                <w:lang w:val="en-GB"/>
              </w:rPr>
              <w:t>Play and learning curriculum</w:t>
            </w:r>
          </w:p>
          <w:p w14:paraId="6A56D06B" w14:textId="77777777" w:rsidR="00AA6505" w:rsidRPr="001E3F10" w:rsidRDefault="00AA6505" w:rsidP="000F2B6A">
            <w:pPr>
              <w:numPr>
                <w:ilvl w:val="0"/>
                <w:numId w:val="17"/>
              </w:numPr>
              <w:tabs>
                <w:tab w:val="left" w:pos="2520"/>
              </w:tabs>
              <w:spacing w:line="240" w:lineRule="auto"/>
              <w:rPr>
                <w:rFonts w:ascii="Calibri" w:hAnsi="Calibri" w:cs="Calibri"/>
                <w:b/>
                <w:sz w:val="22"/>
                <w:szCs w:val="22"/>
                <w:lang w:val="en-GB"/>
              </w:rPr>
            </w:pPr>
            <w:r w:rsidRPr="00EB65AA">
              <w:rPr>
                <w:rFonts w:ascii="Calibri" w:hAnsi="Calibri" w:cs="Calibri"/>
                <w:sz w:val="22"/>
                <w:szCs w:val="22"/>
                <w:lang w:val="en-GB"/>
              </w:rPr>
              <w:t>Children’s progress</w:t>
            </w:r>
          </w:p>
        </w:tc>
      </w:tr>
      <w:tr w:rsidR="00AA6505" w:rsidRPr="001E3F10" w14:paraId="0924A2CE" w14:textId="77777777" w:rsidTr="00AA6505">
        <w:trPr>
          <w:trHeight w:val="414"/>
        </w:trPr>
        <w:tc>
          <w:tcPr>
            <w:tcW w:w="3686" w:type="dxa"/>
            <w:vAlign w:val="center"/>
          </w:tcPr>
          <w:p w14:paraId="05E56B08" w14:textId="77777777" w:rsidR="00AA6505" w:rsidRPr="001E3F10" w:rsidRDefault="00AA6505" w:rsidP="000F2B6A">
            <w:pPr>
              <w:spacing w:line="240" w:lineRule="auto"/>
              <w:jc w:val="center"/>
              <w:rPr>
                <w:rFonts w:ascii="Calibri" w:hAnsi="Calibri" w:cs="Calibri"/>
                <w:b/>
                <w:sz w:val="22"/>
                <w:szCs w:val="22"/>
              </w:rPr>
            </w:pPr>
            <w:r w:rsidRPr="001E3F10">
              <w:rPr>
                <w:rFonts w:ascii="Calibri" w:hAnsi="Calibri" w:cs="Calibri"/>
                <w:b/>
                <w:sz w:val="22"/>
                <w:szCs w:val="22"/>
              </w:rPr>
              <w:t>Expected Impact</w:t>
            </w:r>
          </w:p>
        </w:tc>
        <w:tc>
          <w:tcPr>
            <w:tcW w:w="4253" w:type="dxa"/>
            <w:vAlign w:val="center"/>
          </w:tcPr>
          <w:p w14:paraId="4D47C887" w14:textId="77777777" w:rsidR="00AA6505" w:rsidRPr="001E3F10" w:rsidRDefault="00AA6505" w:rsidP="000F2B6A">
            <w:pPr>
              <w:spacing w:line="240" w:lineRule="auto"/>
              <w:jc w:val="center"/>
              <w:rPr>
                <w:rFonts w:ascii="Calibri" w:hAnsi="Calibri" w:cs="Calibri"/>
                <w:b/>
                <w:sz w:val="22"/>
                <w:szCs w:val="22"/>
              </w:rPr>
            </w:pPr>
            <w:r w:rsidRPr="001E3F10">
              <w:rPr>
                <w:rFonts w:ascii="Calibri" w:hAnsi="Calibri" w:cs="Calibri"/>
                <w:b/>
                <w:sz w:val="22"/>
                <w:szCs w:val="22"/>
              </w:rPr>
              <w:t>Strategic Actions Planned</w:t>
            </w:r>
          </w:p>
        </w:tc>
        <w:tc>
          <w:tcPr>
            <w:tcW w:w="2268" w:type="dxa"/>
            <w:gridSpan w:val="2"/>
            <w:vAlign w:val="center"/>
          </w:tcPr>
          <w:p w14:paraId="55E4CCD7" w14:textId="77777777" w:rsidR="00AA6505" w:rsidRPr="001E3F10" w:rsidRDefault="00AA6505" w:rsidP="000F2B6A">
            <w:pPr>
              <w:spacing w:line="240" w:lineRule="auto"/>
              <w:jc w:val="center"/>
              <w:rPr>
                <w:rFonts w:ascii="Calibri" w:hAnsi="Calibri" w:cs="Calibri"/>
                <w:b/>
                <w:sz w:val="22"/>
                <w:szCs w:val="22"/>
              </w:rPr>
            </w:pPr>
            <w:r w:rsidRPr="001E3F10">
              <w:rPr>
                <w:rFonts w:ascii="Calibri" w:hAnsi="Calibri" w:cs="Calibri"/>
                <w:b/>
                <w:sz w:val="22"/>
                <w:szCs w:val="22"/>
              </w:rPr>
              <w:t>Responsibilities</w:t>
            </w:r>
          </w:p>
        </w:tc>
        <w:tc>
          <w:tcPr>
            <w:tcW w:w="3383" w:type="dxa"/>
            <w:vAlign w:val="center"/>
          </w:tcPr>
          <w:p w14:paraId="4593403A" w14:textId="77777777" w:rsidR="00AA6505" w:rsidRPr="001E3F10" w:rsidRDefault="00AA6505" w:rsidP="000F2B6A">
            <w:pPr>
              <w:spacing w:line="240" w:lineRule="auto"/>
              <w:jc w:val="center"/>
              <w:rPr>
                <w:rFonts w:ascii="Calibri" w:hAnsi="Calibri" w:cs="Calibri"/>
                <w:b/>
                <w:sz w:val="22"/>
                <w:szCs w:val="22"/>
              </w:rPr>
            </w:pPr>
            <w:r w:rsidRPr="001E3F10">
              <w:rPr>
                <w:rFonts w:ascii="Calibri" w:hAnsi="Calibri" w:cs="Calibri"/>
                <w:b/>
                <w:sz w:val="22"/>
                <w:szCs w:val="22"/>
              </w:rPr>
              <w:t>Measure of Success</w:t>
            </w:r>
          </w:p>
          <w:p w14:paraId="3D13CF08" w14:textId="77777777" w:rsidR="00AA6505" w:rsidRPr="001E3F10" w:rsidRDefault="00AA6505" w:rsidP="000F2B6A">
            <w:pPr>
              <w:spacing w:line="240" w:lineRule="auto"/>
              <w:jc w:val="center"/>
              <w:rPr>
                <w:rFonts w:ascii="Calibri" w:hAnsi="Calibri" w:cs="Calibri"/>
                <w:b/>
                <w:i/>
                <w:iCs/>
                <w:sz w:val="22"/>
                <w:szCs w:val="22"/>
              </w:rPr>
            </w:pPr>
            <w:r w:rsidRPr="001E3F10">
              <w:rPr>
                <w:rFonts w:ascii="Calibri" w:hAnsi="Calibri" w:cs="Calibri"/>
                <w:b/>
                <w:i/>
                <w:iCs/>
                <w:sz w:val="22"/>
                <w:szCs w:val="22"/>
              </w:rPr>
              <w:t>(Triangulation of Evidence/QI Methodology)</w:t>
            </w:r>
          </w:p>
        </w:tc>
        <w:tc>
          <w:tcPr>
            <w:tcW w:w="2229" w:type="dxa"/>
            <w:vAlign w:val="center"/>
          </w:tcPr>
          <w:p w14:paraId="3BFA3734" w14:textId="77777777" w:rsidR="00AA6505" w:rsidRPr="001E3F10" w:rsidRDefault="00AA6505" w:rsidP="000F2B6A">
            <w:pPr>
              <w:spacing w:line="240" w:lineRule="auto"/>
              <w:jc w:val="center"/>
              <w:rPr>
                <w:rFonts w:ascii="Calibri" w:hAnsi="Calibri" w:cs="Calibri"/>
                <w:b/>
                <w:sz w:val="22"/>
                <w:szCs w:val="22"/>
              </w:rPr>
            </w:pPr>
            <w:r w:rsidRPr="001E3F10">
              <w:rPr>
                <w:rFonts w:ascii="Calibri" w:hAnsi="Calibri" w:cs="Calibri"/>
                <w:b/>
                <w:sz w:val="22"/>
                <w:szCs w:val="22"/>
              </w:rPr>
              <w:t>Timescales</w:t>
            </w:r>
          </w:p>
        </w:tc>
      </w:tr>
      <w:tr w:rsidR="00AA6505" w:rsidRPr="001E3F10" w14:paraId="32C7A8FE" w14:textId="77777777" w:rsidTr="00682030">
        <w:trPr>
          <w:trHeight w:val="1124"/>
        </w:trPr>
        <w:tc>
          <w:tcPr>
            <w:tcW w:w="3686" w:type="dxa"/>
          </w:tcPr>
          <w:p w14:paraId="5D86754D" w14:textId="77777777" w:rsidR="00AA6505" w:rsidRPr="00E621BD" w:rsidRDefault="00AA6505" w:rsidP="000F2B6A">
            <w:pPr>
              <w:spacing w:line="240" w:lineRule="auto"/>
              <w:rPr>
                <w:rFonts w:ascii="Calibri" w:hAnsi="Calibri" w:cs="Calibri"/>
                <w:color w:val="000000" w:themeColor="text1"/>
                <w:sz w:val="22"/>
                <w:szCs w:val="22"/>
                <w:lang w:val="en-GB"/>
              </w:rPr>
            </w:pPr>
            <w:r w:rsidRPr="00E621BD">
              <w:rPr>
                <w:rFonts w:ascii="Calibri" w:hAnsi="Calibri" w:cs="Calibri"/>
                <w:color w:val="000000" w:themeColor="text1"/>
                <w:sz w:val="22"/>
                <w:szCs w:val="22"/>
                <w:lang w:val="en-GB"/>
              </w:rPr>
              <w:br/>
              <w:t>Children will feel safer and more supported in a well-prepared, responsive environment.</w:t>
            </w:r>
          </w:p>
          <w:p w14:paraId="0A4EFB38" w14:textId="77777777" w:rsidR="00AA6505" w:rsidRPr="00E621BD" w:rsidRDefault="00AA6505" w:rsidP="000F2B6A">
            <w:pPr>
              <w:spacing w:line="240" w:lineRule="auto"/>
              <w:rPr>
                <w:rFonts w:ascii="Calibri" w:hAnsi="Calibri" w:cs="Calibri"/>
                <w:color w:val="000000" w:themeColor="text1"/>
                <w:sz w:val="22"/>
                <w:szCs w:val="22"/>
                <w:lang w:val="en-GB"/>
              </w:rPr>
            </w:pPr>
          </w:p>
          <w:p w14:paraId="13084A92" w14:textId="77777777" w:rsidR="00AA6505" w:rsidRPr="00E621BD" w:rsidRDefault="00AA6505" w:rsidP="000F2B6A">
            <w:pPr>
              <w:spacing w:line="240" w:lineRule="auto"/>
              <w:rPr>
                <w:rFonts w:ascii="Calibri" w:hAnsi="Calibri" w:cs="Calibri"/>
                <w:color w:val="000000" w:themeColor="text1"/>
                <w:sz w:val="22"/>
                <w:szCs w:val="22"/>
                <w:lang w:val="en-GB"/>
              </w:rPr>
            </w:pPr>
            <w:r w:rsidRPr="00E621BD">
              <w:rPr>
                <w:rFonts w:ascii="Calibri" w:hAnsi="Calibri" w:cs="Calibri"/>
                <w:color w:val="000000" w:themeColor="text1"/>
                <w:sz w:val="22"/>
                <w:szCs w:val="22"/>
                <w:lang w:val="en-GB"/>
              </w:rPr>
              <w:t>Children will benefit from calmer, more nurturing interactions that support emotional wellbeing.</w:t>
            </w:r>
          </w:p>
          <w:p w14:paraId="4021717F" w14:textId="77777777" w:rsidR="00AA6505" w:rsidRPr="00E621BD" w:rsidRDefault="00AA6505" w:rsidP="000F2B6A">
            <w:pPr>
              <w:spacing w:line="240" w:lineRule="auto"/>
              <w:rPr>
                <w:rFonts w:ascii="Calibri" w:hAnsi="Calibri" w:cs="Calibri"/>
                <w:color w:val="000000" w:themeColor="text1"/>
                <w:sz w:val="22"/>
                <w:szCs w:val="22"/>
                <w:lang w:val="en-GB"/>
              </w:rPr>
            </w:pPr>
          </w:p>
          <w:p w14:paraId="5E0BE04A" w14:textId="77777777" w:rsidR="00AA6505" w:rsidRPr="00E621BD" w:rsidRDefault="00AA6505" w:rsidP="000F2B6A">
            <w:pPr>
              <w:spacing w:line="240" w:lineRule="auto"/>
              <w:rPr>
                <w:rFonts w:ascii="Calibri" w:hAnsi="Calibri" w:cs="Calibri"/>
                <w:color w:val="000000" w:themeColor="text1"/>
                <w:sz w:val="22"/>
                <w:szCs w:val="22"/>
                <w:lang w:val="en-GB"/>
              </w:rPr>
            </w:pPr>
            <w:r w:rsidRPr="00E621BD">
              <w:rPr>
                <w:rFonts w:ascii="Calibri" w:hAnsi="Calibri" w:cs="Calibri"/>
                <w:color w:val="000000" w:themeColor="text1"/>
                <w:sz w:val="22"/>
                <w:szCs w:val="22"/>
                <w:lang w:val="en-GB"/>
              </w:rPr>
              <w:t>Children will experience consistent, caring support across the setting.</w:t>
            </w:r>
          </w:p>
          <w:p w14:paraId="08A857D8" w14:textId="77777777" w:rsidR="00AA6505" w:rsidRPr="00E621BD" w:rsidRDefault="00AA6505" w:rsidP="000F2B6A">
            <w:pPr>
              <w:spacing w:line="240" w:lineRule="auto"/>
              <w:rPr>
                <w:rFonts w:ascii="Calibri" w:hAnsi="Calibri" w:cs="Calibri"/>
                <w:color w:val="000000" w:themeColor="text1"/>
                <w:sz w:val="22"/>
                <w:szCs w:val="22"/>
                <w:lang w:val="en-GB"/>
              </w:rPr>
            </w:pPr>
          </w:p>
          <w:p w14:paraId="3D3EAE98" w14:textId="77777777" w:rsidR="00AA6505" w:rsidRPr="00E621BD" w:rsidRDefault="00AA6505" w:rsidP="000F2B6A">
            <w:pPr>
              <w:spacing w:line="240" w:lineRule="auto"/>
              <w:rPr>
                <w:rFonts w:ascii="Calibri" w:hAnsi="Calibri" w:cs="Calibri"/>
                <w:color w:val="000000" w:themeColor="text1"/>
                <w:sz w:val="22"/>
                <w:szCs w:val="22"/>
                <w:lang w:val="en-GB"/>
              </w:rPr>
            </w:pPr>
            <w:r w:rsidRPr="00E621BD">
              <w:rPr>
                <w:rFonts w:ascii="Calibri" w:hAnsi="Calibri" w:cs="Calibri"/>
                <w:color w:val="000000" w:themeColor="text1"/>
                <w:sz w:val="22"/>
                <w:szCs w:val="22"/>
                <w:lang w:val="en-GB"/>
              </w:rPr>
              <w:t>Children will have improved access to spaces that support regulation and inclusion.</w:t>
            </w:r>
          </w:p>
          <w:p w14:paraId="28BCCEBE" w14:textId="77777777" w:rsidR="00AA6505" w:rsidRPr="00E621BD" w:rsidRDefault="00AA6505" w:rsidP="000F2B6A">
            <w:pPr>
              <w:spacing w:line="240" w:lineRule="auto"/>
              <w:rPr>
                <w:rFonts w:ascii="Calibri" w:hAnsi="Calibri" w:cs="Calibri"/>
                <w:color w:val="000000" w:themeColor="text1"/>
                <w:sz w:val="22"/>
                <w:szCs w:val="22"/>
                <w:lang w:val="en-GB"/>
              </w:rPr>
            </w:pPr>
          </w:p>
          <w:p w14:paraId="6E541A79" w14:textId="77777777" w:rsidR="00AA6505" w:rsidRPr="00E621BD" w:rsidRDefault="00AA6505" w:rsidP="000F2B6A">
            <w:pPr>
              <w:spacing w:line="240" w:lineRule="auto"/>
              <w:rPr>
                <w:rFonts w:ascii="Calibri" w:hAnsi="Calibri" w:cs="Calibri"/>
                <w:color w:val="000000" w:themeColor="text1"/>
                <w:sz w:val="22"/>
                <w:szCs w:val="22"/>
                <w:lang w:val="en-GB"/>
              </w:rPr>
            </w:pPr>
            <w:r w:rsidRPr="00E621BD">
              <w:rPr>
                <w:rFonts w:ascii="Calibri" w:hAnsi="Calibri" w:cs="Calibri"/>
                <w:color w:val="000000" w:themeColor="text1"/>
                <w:sz w:val="22"/>
                <w:szCs w:val="22"/>
                <w:lang w:val="en-GB"/>
              </w:rPr>
              <w:t>Children will enjoy nurturing outdoor experiences that promote calm and connection with nature.</w:t>
            </w:r>
          </w:p>
          <w:p w14:paraId="2B8890CA" w14:textId="77777777" w:rsidR="00AA6505" w:rsidRPr="00E621BD" w:rsidRDefault="00AA6505" w:rsidP="000F2B6A">
            <w:pPr>
              <w:spacing w:line="240" w:lineRule="auto"/>
              <w:rPr>
                <w:rFonts w:ascii="Calibri" w:hAnsi="Calibri" w:cs="Calibri"/>
                <w:color w:val="000000" w:themeColor="text1"/>
                <w:sz w:val="22"/>
                <w:szCs w:val="22"/>
                <w:lang w:val="en-GB"/>
              </w:rPr>
            </w:pPr>
          </w:p>
          <w:p w14:paraId="3127608A" w14:textId="77777777" w:rsidR="00AA6505" w:rsidRPr="00E621BD" w:rsidRDefault="00AA6505" w:rsidP="000F2B6A">
            <w:pPr>
              <w:spacing w:line="240" w:lineRule="auto"/>
              <w:rPr>
                <w:rFonts w:ascii="Calibri" w:hAnsi="Calibri" w:cs="Calibri"/>
                <w:color w:val="000000" w:themeColor="text1"/>
                <w:sz w:val="22"/>
                <w:szCs w:val="22"/>
                <w:lang w:val="en-GB"/>
              </w:rPr>
            </w:pPr>
            <w:r w:rsidRPr="00E621BD">
              <w:rPr>
                <w:rFonts w:ascii="Calibri" w:hAnsi="Calibri" w:cs="Calibri"/>
                <w:color w:val="000000" w:themeColor="text1"/>
                <w:sz w:val="22"/>
                <w:szCs w:val="22"/>
                <w:lang w:val="en-GB"/>
              </w:rPr>
              <w:t>Children will further develop emotional regulation skills.</w:t>
            </w:r>
          </w:p>
          <w:p w14:paraId="4EAF48BA" w14:textId="77777777" w:rsidR="00AA6505" w:rsidRPr="00E621BD" w:rsidRDefault="00AA6505" w:rsidP="000F2B6A">
            <w:pPr>
              <w:spacing w:line="240" w:lineRule="auto"/>
              <w:rPr>
                <w:rFonts w:ascii="Calibri" w:hAnsi="Calibri" w:cs="Calibri"/>
                <w:color w:val="000000" w:themeColor="text1"/>
                <w:sz w:val="22"/>
                <w:szCs w:val="22"/>
                <w:lang w:val="en-GB"/>
              </w:rPr>
            </w:pPr>
          </w:p>
          <w:p w14:paraId="3585E30F" w14:textId="77777777" w:rsidR="00AA6505" w:rsidRPr="00E621BD" w:rsidRDefault="00AA6505" w:rsidP="000F2B6A">
            <w:pPr>
              <w:spacing w:line="240" w:lineRule="auto"/>
              <w:rPr>
                <w:rFonts w:ascii="Calibri" w:hAnsi="Calibri" w:cs="Calibri"/>
                <w:color w:val="000000" w:themeColor="text1"/>
                <w:sz w:val="22"/>
                <w:szCs w:val="22"/>
                <w:lang w:val="en-GB"/>
              </w:rPr>
            </w:pPr>
            <w:r w:rsidRPr="00E621BD">
              <w:rPr>
                <w:rFonts w:ascii="Calibri" w:hAnsi="Calibri" w:cs="Calibri"/>
                <w:color w:val="000000" w:themeColor="text1"/>
                <w:sz w:val="22"/>
                <w:szCs w:val="22"/>
                <w:lang w:val="en-GB"/>
              </w:rPr>
              <w:t>The depth of learning for children will improve due to more effective home learning links.</w:t>
            </w:r>
          </w:p>
          <w:p w14:paraId="6C6487F8" w14:textId="77777777" w:rsidR="00AA6505" w:rsidRPr="00E621BD" w:rsidRDefault="00AA6505" w:rsidP="000F2B6A">
            <w:pPr>
              <w:spacing w:line="240" w:lineRule="auto"/>
              <w:rPr>
                <w:rFonts w:ascii="Calibri" w:hAnsi="Calibri" w:cs="Calibri"/>
                <w:b/>
                <w:color w:val="000000" w:themeColor="text1"/>
                <w:sz w:val="22"/>
                <w:szCs w:val="22"/>
              </w:rPr>
            </w:pPr>
          </w:p>
        </w:tc>
        <w:tc>
          <w:tcPr>
            <w:tcW w:w="4253" w:type="dxa"/>
          </w:tcPr>
          <w:p w14:paraId="67C126E8" w14:textId="77777777" w:rsidR="00AA6505" w:rsidRPr="00E621BD" w:rsidRDefault="00AA6505" w:rsidP="000F2B6A">
            <w:pPr>
              <w:spacing w:line="240" w:lineRule="auto"/>
              <w:rPr>
                <w:rFonts w:ascii="Calibri" w:hAnsi="Calibri" w:cs="Calibri"/>
                <w:color w:val="000000" w:themeColor="text1"/>
                <w:sz w:val="22"/>
                <w:szCs w:val="22"/>
              </w:rPr>
            </w:pPr>
          </w:p>
          <w:p w14:paraId="77FE8F2F" w14:textId="77777777" w:rsidR="00AA6505" w:rsidRPr="00E621BD" w:rsidRDefault="00AA6505" w:rsidP="000F2B6A">
            <w:pPr>
              <w:numPr>
                <w:ilvl w:val="0"/>
                <w:numId w:val="15"/>
              </w:numPr>
              <w:spacing w:line="240" w:lineRule="auto"/>
              <w:rPr>
                <w:rFonts w:ascii="Calibri" w:hAnsi="Calibri" w:cs="Calibri"/>
                <w:color w:val="000000" w:themeColor="text1"/>
                <w:sz w:val="22"/>
                <w:szCs w:val="22"/>
                <w:lang w:val="en-GB"/>
              </w:rPr>
            </w:pPr>
            <w:r w:rsidRPr="00E621BD">
              <w:rPr>
                <w:rFonts w:ascii="Calibri" w:hAnsi="Calibri" w:cs="Calibri"/>
                <w:color w:val="000000" w:themeColor="text1"/>
                <w:sz w:val="22"/>
                <w:szCs w:val="22"/>
                <w:lang w:val="en-GB"/>
              </w:rPr>
              <w:t>Collaboration- Staff will carry out a De-escalation audit which covers leadership readiness, school structures and systems readiness and physical environment readiness.</w:t>
            </w:r>
          </w:p>
          <w:p w14:paraId="7BC7F668" w14:textId="77777777" w:rsidR="00AA6505" w:rsidRPr="00E621BD" w:rsidRDefault="00AA6505" w:rsidP="000F2B6A">
            <w:pPr>
              <w:spacing w:line="240" w:lineRule="auto"/>
              <w:ind w:left="720"/>
              <w:rPr>
                <w:rFonts w:ascii="Calibri" w:hAnsi="Calibri" w:cs="Calibri"/>
                <w:color w:val="000000" w:themeColor="text1"/>
                <w:sz w:val="22"/>
                <w:szCs w:val="22"/>
                <w:lang w:val="en-GB"/>
              </w:rPr>
            </w:pPr>
          </w:p>
          <w:p w14:paraId="4144E932" w14:textId="77777777" w:rsidR="00AA6505" w:rsidRPr="00E621BD" w:rsidRDefault="00AA6505" w:rsidP="000F2B6A">
            <w:pPr>
              <w:numPr>
                <w:ilvl w:val="0"/>
                <w:numId w:val="15"/>
              </w:numPr>
              <w:spacing w:line="240" w:lineRule="auto"/>
              <w:rPr>
                <w:rFonts w:ascii="Calibri" w:hAnsi="Calibri" w:cs="Calibri"/>
                <w:color w:val="000000" w:themeColor="text1"/>
                <w:sz w:val="22"/>
                <w:szCs w:val="22"/>
                <w:lang w:val="en-GB"/>
              </w:rPr>
            </w:pPr>
            <w:r w:rsidRPr="00E621BD">
              <w:rPr>
                <w:rFonts w:ascii="Calibri" w:hAnsi="Calibri" w:cs="Calibri"/>
                <w:color w:val="000000" w:themeColor="text1"/>
                <w:sz w:val="22"/>
                <w:szCs w:val="22"/>
                <w:lang w:val="en-GB"/>
              </w:rPr>
              <w:t>Professional learning- Deliver staff training on de-escalation and nurturing approaches.</w:t>
            </w:r>
          </w:p>
          <w:p w14:paraId="0BB2EEEC" w14:textId="77777777" w:rsidR="00AA6505" w:rsidRPr="00E621BD" w:rsidRDefault="00AA6505" w:rsidP="000F2B6A">
            <w:pPr>
              <w:spacing w:line="240" w:lineRule="auto"/>
              <w:rPr>
                <w:rFonts w:ascii="Calibri" w:hAnsi="Calibri" w:cs="Calibri"/>
                <w:color w:val="000000" w:themeColor="text1"/>
                <w:sz w:val="22"/>
                <w:szCs w:val="22"/>
                <w:lang w:val="en-GB"/>
              </w:rPr>
            </w:pPr>
          </w:p>
          <w:p w14:paraId="6A847959" w14:textId="77777777" w:rsidR="00AA6505" w:rsidRPr="00E621BD" w:rsidRDefault="00AA6505" w:rsidP="000F2B6A">
            <w:pPr>
              <w:numPr>
                <w:ilvl w:val="0"/>
                <w:numId w:val="15"/>
              </w:numPr>
              <w:spacing w:line="240" w:lineRule="auto"/>
              <w:rPr>
                <w:rFonts w:ascii="Calibri" w:hAnsi="Calibri" w:cs="Calibri"/>
                <w:color w:val="000000" w:themeColor="text1"/>
                <w:sz w:val="22"/>
                <w:szCs w:val="22"/>
                <w:lang w:val="en-GB"/>
              </w:rPr>
            </w:pPr>
            <w:r w:rsidRPr="00E621BD">
              <w:rPr>
                <w:rFonts w:ascii="Calibri" w:hAnsi="Calibri" w:cs="Calibri"/>
                <w:color w:val="000000" w:themeColor="text1"/>
                <w:sz w:val="22"/>
                <w:szCs w:val="22"/>
                <w:lang w:val="en-GB"/>
              </w:rPr>
              <w:t>Policy development- develop a nurturing approaches policy.</w:t>
            </w:r>
          </w:p>
          <w:p w14:paraId="77302C36" w14:textId="77777777" w:rsidR="00AA6505" w:rsidRPr="00E621BD" w:rsidRDefault="00AA6505" w:rsidP="000F2B6A">
            <w:pPr>
              <w:spacing w:line="240" w:lineRule="auto"/>
              <w:rPr>
                <w:rFonts w:ascii="Calibri" w:hAnsi="Calibri" w:cs="Calibri"/>
                <w:color w:val="000000" w:themeColor="text1"/>
                <w:sz w:val="22"/>
                <w:szCs w:val="22"/>
                <w:lang w:val="en-GB"/>
              </w:rPr>
            </w:pPr>
          </w:p>
          <w:p w14:paraId="0E1D0E81" w14:textId="77777777" w:rsidR="00AA6505" w:rsidRPr="00E621BD" w:rsidRDefault="00AA6505" w:rsidP="000F2B6A">
            <w:pPr>
              <w:numPr>
                <w:ilvl w:val="0"/>
                <w:numId w:val="15"/>
              </w:numPr>
              <w:spacing w:line="240" w:lineRule="auto"/>
              <w:rPr>
                <w:rFonts w:ascii="Calibri" w:hAnsi="Calibri" w:cs="Calibri"/>
                <w:color w:val="000000" w:themeColor="text1"/>
                <w:sz w:val="22"/>
                <w:szCs w:val="22"/>
                <w:lang w:val="en-GB"/>
              </w:rPr>
            </w:pPr>
            <w:r w:rsidRPr="00E621BD">
              <w:rPr>
                <w:rFonts w:ascii="Calibri" w:hAnsi="Calibri" w:cs="Calibri"/>
                <w:color w:val="000000" w:themeColor="text1"/>
                <w:sz w:val="22"/>
                <w:szCs w:val="22"/>
                <w:lang w:val="en-GB"/>
              </w:rPr>
              <w:t>Audit and enhance sensory spaces to support regulation and inclusion.</w:t>
            </w:r>
          </w:p>
          <w:p w14:paraId="0BC21A26" w14:textId="77777777" w:rsidR="00AA6505" w:rsidRPr="00E621BD" w:rsidRDefault="00AA6505" w:rsidP="000F2B6A">
            <w:pPr>
              <w:spacing w:line="240" w:lineRule="auto"/>
              <w:rPr>
                <w:rFonts w:ascii="Calibri" w:hAnsi="Calibri" w:cs="Calibri"/>
                <w:color w:val="000000" w:themeColor="text1"/>
                <w:sz w:val="22"/>
                <w:szCs w:val="22"/>
                <w:lang w:val="en-GB"/>
              </w:rPr>
            </w:pPr>
          </w:p>
          <w:p w14:paraId="3071C885" w14:textId="77777777" w:rsidR="00AA6505" w:rsidRPr="00E621BD" w:rsidRDefault="00AA6505" w:rsidP="000F2B6A">
            <w:pPr>
              <w:numPr>
                <w:ilvl w:val="0"/>
                <w:numId w:val="15"/>
              </w:numPr>
              <w:spacing w:line="240" w:lineRule="auto"/>
              <w:rPr>
                <w:rFonts w:ascii="Calibri" w:hAnsi="Calibri" w:cs="Calibri"/>
                <w:color w:val="000000" w:themeColor="text1"/>
                <w:sz w:val="22"/>
                <w:szCs w:val="22"/>
                <w:lang w:val="en-GB"/>
              </w:rPr>
            </w:pPr>
            <w:r w:rsidRPr="00E621BD">
              <w:rPr>
                <w:rFonts w:ascii="Calibri" w:hAnsi="Calibri" w:cs="Calibri"/>
                <w:color w:val="000000" w:themeColor="text1"/>
                <w:sz w:val="22"/>
                <w:szCs w:val="22"/>
                <w:lang w:val="en-GB"/>
              </w:rPr>
              <w:t>Design and create sensory experiences in garden areas to extend nurturing practice outdoors.</w:t>
            </w:r>
          </w:p>
          <w:p w14:paraId="7F34F80F" w14:textId="77777777" w:rsidR="00AA6505" w:rsidRPr="00E621BD" w:rsidRDefault="00AA6505" w:rsidP="00682030">
            <w:pPr>
              <w:rPr>
                <w:rFonts w:ascii="Calibri" w:hAnsi="Calibri" w:cs="Calibri"/>
                <w:color w:val="000000" w:themeColor="text1"/>
                <w:sz w:val="22"/>
                <w:szCs w:val="22"/>
                <w:lang w:val="en-GB"/>
              </w:rPr>
            </w:pPr>
          </w:p>
          <w:p w14:paraId="4F9E5331" w14:textId="301AFE0B" w:rsidR="00682030" w:rsidRPr="00E621BD" w:rsidRDefault="00682030" w:rsidP="00682030">
            <w:pPr>
              <w:pStyle w:val="ListParagraph"/>
              <w:numPr>
                <w:ilvl w:val="0"/>
                <w:numId w:val="15"/>
              </w:numPr>
              <w:rPr>
                <w:rFonts w:ascii="Calibri" w:hAnsi="Calibri" w:cs="Calibri"/>
                <w:color w:val="000000" w:themeColor="text1"/>
                <w:sz w:val="22"/>
                <w:szCs w:val="22"/>
                <w:lang w:val="en-GB"/>
              </w:rPr>
            </w:pPr>
            <w:r w:rsidRPr="00E621BD">
              <w:rPr>
                <w:rFonts w:ascii="Calibri" w:hAnsi="Calibri" w:cs="Calibri"/>
                <w:color w:val="000000" w:themeColor="text1"/>
                <w:sz w:val="22"/>
                <w:szCs w:val="22"/>
                <w:lang w:val="en-GB"/>
              </w:rPr>
              <w:t>Staff will be supported in the implementation of Kitbag as a tool to support emotional regulation.</w:t>
            </w:r>
          </w:p>
          <w:p w14:paraId="1933EBEF" w14:textId="77777777" w:rsidR="00682030" w:rsidRPr="00E621BD" w:rsidRDefault="00682030" w:rsidP="00682030">
            <w:pPr>
              <w:pStyle w:val="ListParagraph"/>
              <w:rPr>
                <w:rFonts w:ascii="Calibri" w:hAnsi="Calibri" w:cs="Calibri"/>
                <w:color w:val="000000" w:themeColor="text1"/>
                <w:sz w:val="22"/>
                <w:szCs w:val="22"/>
                <w:lang w:val="en-GB"/>
              </w:rPr>
            </w:pPr>
          </w:p>
          <w:p w14:paraId="15D4A112" w14:textId="77777777" w:rsidR="00682030" w:rsidRPr="00E621BD" w:rsidRDefault="00682030" w:rsidP="00682030">
            <w:pPr>
              <w:pStyle w:val="ListParagraph"/>
              <w:rPr>
                <w:rFonts w:ascii="Calibri" w:hAnsi="Calibri" w:cs="Calibri"/>
                <w:color w:val="000000" w:themeColor="text1"/>
                <w:sz w:val="22"/>
                <w:szCs w:val="22"/>
                <w:lang w:val="en-GB"/>
              </w:rPr>
            </w:pPr>
          </w:p>
          <w:p w14:paraId="2E1D4CCA" w14:textId="2F612E8A" w:rsidR="00AA6505" w:rsidRPr="00E621BD" w:rsidRDefault="00E621BD" w:rsidP="000F2B6A">
            <w:pPr>
              <w:numPr>
                <w:ilvl w:val="0"/>
                <w:numId w:val="15"/>
              </w:numPr>
              <w:spacing w:line="240" w:lineRule="auto"/>
              <w:rPr>
                <w:rFonts w:ascii="Calibri" w:hAnsi="Calibri" w:cs="Calibri"/>
                <w:color w:val="000000" w:themeColor="text1"/>
                <w:sz w:val="22"/>
                <w:szCs w:val="22"/>
                <w:lang w:val="en-GB"/>
              </w:rPr>
            </w:pPr>
            <w:r>
              <w:rPr>
                <w:rFonts w:ascii="Calibri" w:hAnsi="Calibri" w:cs="Calibri"/>
                <w:color w:val="000000" w:themeColor="text1"/>
                <w:sz w:val="22"/>
                <w:szCs w:val="22"/>
                <w:lang w:val="en-GB"/>
              </w:rPr>
              <w:lastRenderedPageBreak/>
              <w:t>Re-e</w:t>
            </w:r>
            <w:r w:rsidR="00AA6505" w:rsidRPr="00E621BD">
              <w:rPr>
                <w:rFonts w:ascii="Calibri" w:hAnsi="Calibri" w:cs="Calibri"/>
                <w:color w:val="000000" w:themeColor="text1"/>
                <w:sz w:val="22"/>
                <w:szCs w:val="22"/>
                <w:lang w:val="en-GB"/>
              </w:rPr>
              <w:t xml:space="preserve">stablish a </w:t>
            </w:r>
            <w:r>
              <w:rPr>
                <w:rFonts w:ascii="Calibri" w:hAnsi="Calibri" w:cs="Calibri"/>
                <w:color w:val="000000" w:themeColor="text1"/>
                <w:sz w:val="22"/>
                <w:szCs w:val="22"/>
                <w:lang w:val="en-GB"/>
              </w:rPr>
              <w:t>consistent</w:t>
            </w:r>
            <w:r w:rsidR="00AA6505" w:rsidRPr="00E621BD">
              <w:rPr>
                <w:rFonts w:ascii="Calibri" w:hAnsi="Calibri" w:cs="Calibri"/>
                <w:color w:val="000000" w:themeColor="text1"/>
                <w:sz w:val="22"/>
                <w:szCs w:val="22"/>
                <w:lang w:val="en-GB"/>
              </w:rPr>
              <w:t xml:space="preserve"> communication platform between nursery and home</w:t>
            </w:r>
            <w:r>
              <w:rPr>
                <w:rFonts w:ascii="Calibri" w:hAnsi="Calibri" w:cs="Calibri"/>
                <w:color w:val="000000" w:themeColor="text1"/>
                <w:sz w:val="22"/>
                <w:szCs w:val="22"/>
                <w:lang w:val="en-GB"/>
              </w:rPr>
              <w:t>.</w:t>
            </w:r>
          </w:p>
        </w:tc>
        <w:tc>
          <w:tcPr>
            <w:tcW w:w="2268" w:type="dxa"/>
            <w:gridSpan w:val="2"/>
          </w:tcPr>
          <w:p w14:paraId="3517A63E" w14:textId="77777777" w:rsidR="00AA6505" w:rsidRPr="00E621BD" w:rsidRDefault="00AA6505" w:rsidP="000F2B6A">
            <w:pPr>
              <w:spacing w:line="240" w:lineRule="auto"/>
              <w:rPr>
                <w:rFonts w:ascii="Calibri" w:hAnsi="Calibri" w:cs="Calibri"/>
                <w:color w:val="000000" w:themeColor="text1"/>
                <w:sz w:val="22"/>
                <w:szCs w:val="22"/>
              </w:rPr>
            </w:pPr>
          </w:p>
          <w:p w14:paraId="67516F97" w14:textId="77777777" w:rsidR="00AA6505" w:rsidRPr="00E621BD" w:rsidRDefault="00AA6505" w:rsidP="000F2B6A">
            <w:pPr>
              <w:spacing w:line="240" w:lineRule="auto"/>
              <w:rPr>
                <w:rFonts w:ascii="Calibri" w:hAnsi="Calibri" w:cs="Calibri"/>
                <w:color w:val="000000" w:themeColor="text1"/>
                <w:sz w:val="22"/>
                <w:szCs w:val="22"/>
              </w:rPr>
            </w:pPr>
            <w:r w:rsidRPr="00E621BD">
              <w:rPr>
                <w:rFonts w:ascii="Calibri" w:hAnsi="Calibri" w:cs="Calibri"/>
                <w:color w:val="000000" w:themeColor="text1"/>
                <w:sz w:val="22"/>
                <w:szCs w:val="22"/>
              </w:rPr>
              <w:t>All staff</w:t>
            </w:r>
          </w:p>
          <w:p w14:paraId="3A32D03E" w14:textId="77777777" w:rsidR="00AA6505" w:rsidRPr="00E621BD" w:rsidRDefault="00AA6505" w:rsidP="000F2B6A">
            <w:pPr>
              <w:spacing w:line="240" w:lineRule="auto"/>
              <w:rPr>
                <w:rFonts w:ascii="Calibri" w:hAnsi="Calibri" w:cs="Calibri"/>
                <w:color w:val="000000" w:themeColor="text1"/>
                <w:sz w:val="22"/>
                <w:szCs w:val="22"/>
              </w:rPr>
            </w:pPr>
          </w:p>
          <w:p w14:paraId="4A6BB2F0" w14:textId="77777777" w:rsidR="00AA6505" w:rsidRPr="00E621BD" w:rsidRDefault="00AA6505" w:rsidP="000F2B6A">
            <w:pPr>
              <w:spacing w:line="240" w:lineRule="auto"/>
              <w:rPr>
                <w:rFonts w:ascii="Calibri" w:hAnsi="Calibri" w:cs="Calibri"/>
                <w:color w:val="000000" w:themeColor="text1"/>
                <w:sz w:val="22"/>
                <w:szCs w:val="22"/>
              </w:rPr>
            </w:pPr>
          </w:p>
          <w:p w14:paraId="20BC87EB" w14:textId="77777777" w:rsidR="00AA6505" w:rsidRPr="00E621BD" w:rsidRDefault="00AA6505" w:rsidP="000F2B6A">
            <w:pPr>
              <w:spacing w:line="240" w:lineRule="auto"/>
              <w:rPr>
                <w:rFonts w:ascii="Calibri" w:hAnsi="Calibri" w:cs="Calibri"/>
                <w:color w:val="000000" w:themeColor="text1"/>
                <w:sz w:val="22"/>
                <w:szCs w:val="22"/>
              </w:rPr>
            </w:pPr>
          </w:p>
          <w:p w14:paraId="7BB6F6F8" w14:textId="77777777" w:rsidR="00AA6505" w:rsidRPr="00E621BD" w:rsidRDefault="00AA6505" w:rsidP="000F2B6A">
            <w:pPr>
              <w:spacing w:line="240" w:lineRule="auto"/>
              <w:rPr>
                <w:rFonts w:ascii="Calibri" w:hAnsi="Calibri" w:cs="Calibri"/>
                <w:color w:val="000000" w:themeColor="text1"/>
                <w:sz w:val="22"/>
                <w:szCs w:val="22"/>
              </w:rPr>
            </w:pPr>
          </w:p>
          <w:p w14:paraId="323FE334" w14:textId="77777777" w:rsidR="003560E2" w:rsidRDefault="003560E2" w:rsidP="000F2B6A">
            <w:pPr>
              <w:spacing w:line="240" w:lineRule="auto"/>
              <w:rPr>
                <w:rFonts w:ascii="Calibri" w:hAnsi="Calibri" w:cs="Calibri"/>
                <w:color w:val="000000" w:themeColor="text1"/>
                <w:sz w:val="22"/>
                <w:szCs w:val="22"/>
              </w:rPr>
            </w:pPr>
          </w:p>
          <w:p w14:paraId="352D7591" w14:textId="51C5F474" w:rsidR="00AA6505" w:rsidRPr="00E621BD" w:rsidRDefault="00AA6505" w:rsidP="000F2B6A">
            <w:pPr>
              <w:spacing w:line="240" w:lineRule="auto"/>
              <w:rPr>
                <w:rFonts w:ascii="Calibri" w:hAnsi="Calibri" w:cs="Calibri"/>
                <w:color w:val="000000" w:themeColor="text1"/>
                <w:sz w:val="22"/>
                <w:szCs w:val="22"/>
              </w:rPr>
            </w:pPr>
            <w:r w:rsidRPr="00E621BD">
              <w:rPr>
                <w:rFonts w:ascii="Calibri" w:hAnsi="Calibri" w:cs="Calibri"/>
                <w:color w:val="000000" w:themeColor="text1"/>
                <w:sz w:val="22"/>
                <w:szCs w:val="22"/>
              </w:rPr>
              <w:t>PT/HT</w:t>
            </w:r>
          </w:p>
          <w:p w14:paraId="2C03FDB0" w14:textId="77777777" w:rsidR="00AA6505" w:rsidRPr="00E621BD" w:rsidRDefault="00AA6505" w:rsidP="000F2B6A">
            <w:pPr>
              <w:spacing w:line="240" w:lineRule="auto"/>
              <w:rPr>
                <w:rFonts w:ascii="Calibri" w:hAnsi="Calibri" w:cs="Calibri"/>
                <w:color w:val="000000" w:themeColor="text1"/>
                <w:sz w:val="22"/>
                <w:szCs w:val="22"/>
              </w:rPr>
            </w:pPr>
          </w:p>
          <w:p w14:paraId="302823C0" w14:textId="77777777" w:rsidR="00AA6505" w:rsidRPr="00E621BD" w:rsidRDefault="00AA6505" w:rsidP="000F2B6A">
            <w:pPr>
              <w:spacing w:line="240" w:lineRule="auto"/>
              <w:rPr>
                <w:rFonts w:ascii="Calibri" w:hAnsi="Calibri" w:cs="Calibri"/>
                <w:color w:val="000000" w:themeColor="text1"/>
                <w:sz w:val="22"/>
                <w:szCs w:val="22"/>
              </w:rPr>
            </w:pPr>
          </w:p>
          <w:p w14:paraId="0EF05C49" w14:textId="77777777" w:rsidR="00AA6505" w:rsidRPr="00E621BD" w:rsidRDefault="00AA6505" w:rsidP="000F2B6A">
            <w:pPr>
              <w:spacing w:line="240" w:lineRule="auto"/>
              <w:rPr>
                <w:rFonts w:ascii="Calibri" w:hAnsi="Calibri" w:cs="Calibri"/>
                <w:color w:val="000000" w:themeColor="text1"/>
                <w:sz w:val="22"/>
                <w:szCs w:val="22"/>
              </w:rPr>
            </w:pPr>
          </w:p>
          <w:p w14:paraId="361126B3" w14:textId="6B73DD77" w:rsidR="00AA6505" w:rsidRPr="00E621BD" w:rsidRDefault="00AA6505" w:rsidP="000F2B6A">
            <w:pPr>
              <w:spacing w:line="240" w:lineRule="auto"/>
              <w:rPr>
                <w:rFonts w:ascii="Calibri" w:hAnsi="Calibri" w:cs="Calibri"/>
                <w:color w:val="000000" w:themeColor="text1"/>
                <w:sz w:val="22"/>
                <w:szCs w:val="22"/>
              </w:rPr>
            </w:pPr>
            <w:r w:rsidRPr="00E621BD">
              <w:rPr>
                <w:rFonts w:ascii="Calibri" w:hAnsi="Calibri" w:cs="Calibri"/>
                <w:color w:val="000000" w:themeColor="text1"/>
                <w:sz w:val="22"/>
                <w:szCs w:val="22"/>
              </w:rPr>
              <w:t>All Staff/ SEYOs</w:t>
            </w:r>
          </w:p>
          <w:p w14:paraId="4B06741F" w14:textId="77777777" w:rsidR="00AA6505" w:rsidRPr="00E621BD" w:rsidRDefault="00AA6505" w:rsidP="000F2B6A">
            <w:pPr>
              <w:spacing w:line="240" w:lineRule="auto"/>
              <w:rPr>
                <w:rFonts w:ascii="Calibri" w:hAnsi="Calibri" w:cs="Calibri"/>
                <w:color w:val="000000" w:themeColor="text1"/>
                <w:sz w:val="22"/>
                <w:szCs w:val="22"/>
              </w:rPr>
            </w:pPr>
          </w:p>
          <w:p w14:paraId="1FF988A0" w14:textId="77777777" w:rsidR="003560E2" w:rsidRDefault="003560E2" w:rsidP="000F2B6A">
            <w:pPr>
              <w:spacing w:line="240" w:lineRule="auto"/>
              <w:rPr>
                <w:rFonts w:ascii="Calibri" w:hAnsi="Calibri" w:cs="Calibri"/>
                <w:color w:val="000000" w:themeColor="text1"/>
                <w:sz w:val="22"/>
                <w:szCs w:val="22"/>
              </w:rPr>
            </w:pPr>
          </w:p>
          <w:p w14:paraId="51A1B3F5" w14:textId="42FB2436" w:rsidR="00AA6505" w:rsidRPr="00E621BD" w:rsidRDefault="00AA6505" w:rsidP="000F2B6A">
            <w:pPr>
              <w:spacing w:line="240" w:lineRule="auto"/>
              <w:rPr>
                <w:rFonts w:ascii="Calibri" w:hAnsi="Calibri" w:cs="Calibri"/>
                <w:color w:val="000000" w:themeColor="text1"/>
                <w:sz w:val="22"/>
                <w:szCs w:val="22"/>
              </w:rPr>
            </w:pPr>
            <w:r w:rsidRPr="00E621BD">
              <w:rPr>
                <w:rFonts w:ascii="Calibri" w:hAnsi="Calibri" w:cs="Calibri"/>
                <w:color w:val="000000" w:themeColor="text1"/>
                <w:sz w:val="22"/>
                <w:szCs w:val="22"/>
              </w:rPr>
              <w:t>All staff/ SEYOs</w:t>
            </w:r>
          </w:p>
          <w:p w14:paraId="4381B105" w14:textId="77777777" w:rsidR="00AA6505" w:rsidRPr="00E621BD" w:rsidRDefault="00AA6505" w:rsidP="000F2B6A">
            <w:pPr>
              <w:spacing w:line="240" w:lineRule="auto"/>
              <w:rPr>
                <w:rFonts w:ascii="Calibri" w:hAnsi="Calibri" w:cs="Calibri"/>
                <w:color w:val="000000" w:themeColor="text1"/>
                <w:sz w:val="22"/>
                <w:szCs w:val="22"/>
              </w:rPr>
            </w:pPr>
          </w:p>
          <w:p w14:paraId="6170DFAF" w14:textId="77777777" w:rsidR="00AA6505" w:rsidRPr="00E621BD" w:rsidRDefault="00AA6505" w:rsidP="000F2B6A">
            <w:pPr>
              <w:spacing w:line="240" w:lineRule="auto"/>
              <w:rPr>
                <w:rFonts w:ascii="Calibri" w:hAnsi="Calibri" w:cs="Calibri"/>
                <w:color w:val="000000" w:themeColor="text1"/>
                <w:sz w:val="22"/>
                <w:szCs w:val="22"/>
              </w:rPr>
            </w:pPr>
          </w:p>
          <w:p w14:paraId="424238BB" w14:textId="4519B3B8" w:rsidR="00AA6505" w:rsidRPr="00E621BD" w:rsidRDefault="00AA6505" w:rsidP="000F2B6A">
            <w:pPr>
              <w:spacing w:line="240" w:lineRule="auto"/>
              <w:rPr>
                <w:rFonts w:ascii="Calibri" w:hAnsi="Calibri" w:cs="Calibri"/>
                <w:color w:val="000000" w:themeColor="text1"/>
                <w:sz w:val="22"/>
                <w:szCs w:val="22"/>
              </w:rPr>
            </w:pPr>
            <w:proofErr w:type="spellStart"/>
            <w:r w:rsidRPr="00E621BD">
              <w:rPr>
                <w:rFonts w:ascii="Calibri" w:hAnsi="Calibri" w:cs="Calibri"/>
                <w:color w:val="000000" w:themeColor="text1"/>
                <w:sz w:val="22"/>
                <w:szCs w:val="22"/>
              </w:rPr>
              <w:t>DHoC</w:t>
            </w:r>
            <w:proofErr w:type="spellEnd"/>
            <w:r w:rsidRPr="00E621BD">
              <w:rPr>
                <w:rFonts w:ascii="Calibri" w:hAnsi="Calibri" w:cs="Calibri"/>
                <w:color w:val="000000" w:themeColor="text1"/>
                <w:sz w:val="22"/>
                <w:szCs w:val="22"/>
              </w:rPr>
              <w:t>/ SEYOs</w:t>
            </w:r>
          </w:p>
          <w:p w14:paraId="018736F4" w14:textId="77777777" w:rsidR="00AA6505" w:rsidRPr="00E621BD" w:rsidRDefault="00AA6505" w:rsidP="000F2B6A">
            <w:pPr>
              <w:spacing w:line="240" w:lineRule="auto"/>
              <w:rPr>
                <w:rFonts w:ascii="Calibri" w:hAnsi="Calibri" w:cs="Calibri"/>
                <w:color w:val="000000" w:themeColor="text1"/>
                <w:sz w:val="22"/>
                <w:szCs w:val="22"/>
              </w:rPr>
            </w:pPr>
          </w:p>
          <w:p w14:paraId="3B53DA06" w14:textId="77777777" w:rsidR="00AA6505" w:rsidRPr="00E621BD" w:rsidRDefault="00AA6505" w:rsidP="000F2B6A">
            <w:pPr>
              <w:spacing w:line="240" w:lineRule="auto"/>
              <w:rPr>
                <w:rFonts w:ascii="Calibri" w:hAnsi="Calibri" w:cs="Calibri"/>
                <w:color w:val="000000" w:themeColor="text1"/>
                <w:sz w:val="22"/>
                <w:szCs w:val="22"/>
              </w:rPr>
            </w:pPr>
          </w:p>
          <w:p w14:paraId="54C1328A" w14:textId="77777777" w:rsidR="003560E2" w:rsidRDefault="003560E2" w:rsidP="000F2B6A">
            <w:pPr>
              <w:spacing w:line="240" w:lineRule="auto"/>
              <w:rPr>
                <w:rFonts w:ascii="Calibri" w:hAnsi="Calibri" w:cs="Calibri"/>
                <w:color w:val="000000" w:themeColor="text1"/>
                <w:sz w:val="22"/>
                <w:szCs w:val="22"/>
                <w:lang w:val="en-GB"/>
              </w:rPr>
            </w:pPr>
          </w:p>
          <w:p w14:paraId="1D4E9BB4" w14:textId="10EE4C32" w:rsidR="00AA6505" w:rsidRPr="00E621BD" w:rsidRDefault="003560E2" w:rsidP="000F2B6A">
            <w:pPr>
              <w:spacing w:line="240" w:lineRule="auto"/>
              <w:rPr>
                <w:rFonts w:ascii="Calibri" w:hAnsi="Calibri" w:cs="Calibri"/>
                <w:color w:val="000000" w:themeColor="text1"/>
                <w:sz w:val="22"/>
                <w:szCs w:val="22"/>
                <w:lang w:val="en-GB"/>
              </w:rPr>
            </w:pPr>
            <w:r>
              <w:rPr>
                <w:rFonts w:ascii="Calibri" w:hAnsi="Calibri" w:cs="Calibri"/>
                <w:color w:val="000000" w:themeColor="text1"/>
                <w:sz w:val="22"/>
                <w:szCs w:val="22"/>
                <w:lang w:val="en-GB"/>
              </w:rPr>
              <w:t>Kit Bag Trainers</w:t>
            </w:r>
          </w:p>
          <w:p w14:paraId="6BB80C80" w14:textId="77777777" w:rsidR="00AA6505" w:rsidRPr="00E621BD" w:rsidRDefault="00AA6505" w:rsidP="000F2B6A">
            <w:pPr>
              <w:spacing w:line="240" w:lineRule="auto"/>
              <w:rPr>
                <w:rFonts w:ascii="Calibri" w:hAnsi="Calibri" w:cs="Calibri"/>
                <w:color w:val="000000" w:themeColor="text1"/>
                <w:sz w:val="22"/>
                <w:szCs w:val="22"/>
                <w:lang w:val="en-GB"/>
              </w:rPr>
            </w:pPr>
          </w:p>
          <w:p w14:paraId="0EC4689D" w14:textId="77777777" w:rsidR="00AA6505" w:rsidRPr="00E621BD" w:rsidRDefault="00AA6505" w:rsidP="000F2B6A">
            <w:pPr>
              <w:spacing w:line="240" w:lineRule="auto"/>
              <w:rPr>
                <w:rFonts w:ascii="Calibri" w:hAnsi="Calibri" w:cs="Calibri"/>
                <w:color w:val="000000" w:themeColor="text1"/>
                <w:sz w:val="22"/>
                <w:szCs w:val="22"/>
                <w:lang w:val="en-GB"/>
              </w:rPr>
            </w:pPr>
          </w:p>
          <w:p w14:paraId="1FEE07E8" w14:textId="77777777" w:rsidR="00AA6505" w:rsidRPr="00E621BD" w:rsidRDefault="00AA6505" w:rsidP="000F2B6A">
            <w:pPr>
              <w:spacing w:line="240" w:lineRule="auto"/>
              <w:rPr>
                <w:rFonts w:ascii="Calibri" w:hAnsi="Calibri" w:cs="Calibri"/>
                <w:color w:val="000000" w:themeColor="text1"/>
                <w:sz w:val="22"/>
                <w:szCs w:val="22"/>
                <w:lang w:val="en-GB"/>
              </w:rPr>
            </w:pPr>
          </w:p>
          <w:p w14:paraId="09B223F4" w14:textId="77777777" w:rsidR="00AA6505" w:rsidRPr="00E621BD" w:rsidRDefault="00AA6505" w:rsidP="000F2B6A">
            <w:pPr>
              <w:spacing w:line="240" w:lineRule="auto"/>
              <w:rPr>
                <w:rFonts w:ascii="Calibri" w:hAnsi="Calibri" w:cs="Calibri"/>
                <w:color w:val="000000" w:themeColor="text1"/>
                <w:sz w:val="22"/>
                <w:szCs w:val="22"/>
                <w:lang w:val="en-GB"/>
              </w:rPr>
            </w:pPr>
          </w:p>
          <w:p w14:paraId="121A04DC" w14:textId="77777777" w:rsidR="00AA6505" w:rsidRPr="00E621BD" w:rsidRDefault="00AA6505" w:rsidP="000F2B6A">
            <w:pPr>
              <w:spacing w:line="240" w:lineRule="auto"/>
              <w:rPr>
                <w:rFonts w:ascii="Calibri" w:hAnsi="Calibri" w:cs="Calibri"/>
                <w:color w:val="000000" w:themeColor="text1"/>
                <w:sz w:val="22"/>
                <w:szCs w:val="22"/>
                <w:lang w:val="en-GB"/>
              </w:rPr>
            </w:pPr>
          </w:p>
          <w:p w14:paraId="0B594D8D" w14:textId="77777777" w:rsidR="00AA6505" w:rsidRPr="00E621BD" w:rsidRDefault="00AA6505" w:rsidP="000F2B6A">
            <w:pPr>
              <w:spacing w:line="240" w:lineRule="auto"/>
              <w:rPr>
                <w:rFonts w:ascii="Calibri" w:hAnsi="Calibri" w:cs="Calibri"/>
                <w:color w:val="000000" w:themeColor="text1"/>
                <w:sz w:val="22"/>
                <w:szCs w:val="22"/>
                <w:lang w:val="en-GB"/>
              </w:rPr>
            </w:pPr>
            <w:r w:rsidRPr="00E621BD">
              <w:rPr>
                <w:rFonts w:ascii="Calibri" w:hAnsi="Calibri" w:cs="Calibri"/>
                <w:color w:val="000000" w:themeColor="text1"/>
                <w:sz w:val="22"/>
                <w:szCs w:val="22"/>
                <w:lang w:val="en-GB"/>
              </w:rPr>
              <w:lastRenderedPageBreak/>
              <w:t>SEYOs</w:t>
            </w:r>
          </w:p>
          <w:p w14:paraId="4425719E" w14:textId="594A4A72" w:rsidR="00AA6505" w:rsidRPr="00E621BD" w:rsidRDefault="00AA6505" w:rsidP="000F2B6A">
            <w:pPr>
              <w:spacing w:line="240" w:lineRule="auto"/>
              <w:rPr>
                <w:rFonts w:ascii="Calibri" w:hAnsi="Calibri" w:cs="Calibri"/>
                <w:color w:val="000000" w:themeColor="text1"/>
                <w:sz w:val="22"/>
                <w:szCs w:val="22"/>
                <w:lang w:val="en-GB"/>
              </w:rPr>
            </w:pPr>
            <w:r w:rsidRPr="00E621BD">
              <w:rPr>
                <w:rFonts w:ascii="Calibri" w:hAnsi="Calibri" w:cs="Calibri"/>
                <w:color w:val="000000" w:themeColor="text1"/>
                <w:sz w:val="22"/>
                <w:szCs w:val="22"/>
                <w:lang w:val="en-GB"/>
              </w:rPr>
              <w:t>HT</w:t>
            </w:r>
          </w:p>
        </w:tc>
        <w:tc>
          <w:tcPr>
            <w:tcW w:w="3383" w:type="dxa"/>
          </w:tcPr>
          <w:p w14:paraId="6B848241" w14:textId="77777777" w:rsidR="00AA6505" w:rsidRPr="00E621BD" w:rsidRDefault="00AA6505" w:rsidP="000F2B6A">
            <w:pPr>
              <w:spacing w:line="240" w:lineRule="auto"/>
              <w:rPr>
                <w:rFonts w:ascii="Calibri" w:hAnsi="Calibri" w:cs="Calibri"/>
                <w:color w:val="000000" w:themeColor="text1"/>
                <w:sz w:val="22"/>
                <w:szCs w:val="22"/>
              </w:rPr>
            </w:pPr>
          </w:p>
          <w:p w14:paraId="5585D8DF" w14:textId="77777777" w:rsidR="00AA6505" w:rsidRPr="00E621BD" w:rsidRDefault="00AA6505" w:rsidP="000F2B6A">
            <w:pPr>
              <w:spacing w:line="240" w:lineRule="auto"/>
              <w:rPr>
                <w:rFonts w:ascii="Calibri" w:hAnsi="Calibri" w:cs="Calibri"/>
                <w:color w:val="000000" w:themeColor="text1"/>
                <w:sz w:val="22"/>
                <w:szCs w:val="22"/>
              </w:rPr>
            </w:pPr>
            <w:r w:rsidRPr="00E621BD">
              <w:rPr>
                <w:rFonts w:ascii="Calibri" w:hAnsi="Calibri" w:cs="Calibri"/>
                <w:color w:val="000000" w:themeColor="text1"/>
                <w:sz w:val="22"/>
                <w:szCs w:val="22"/>
              </w:rPr>
              <w:t>Child feedback</w:t>
            </w:r>
          </w:p>
          <w:p w14:paraId="0ADDB42A" w14:textId="77777777" w:rsidR="00AA6505" w:rsidRPr="00E621BD" w:rsidRDefault="00AA6505" w:rsidP="000F2B6A">
            <w:pPr>
              <w:spacing w:line="240" w:lineRule="auto"/>
              <w:rPr>
                <w:rFonts w:ascii="Calibri" w:hAnsi="Calibri" w:cs="Calibri"/>
                <w:color w:val="000000" w:themeColor="text1"/>
                <w:sz w:val="22"/>
                <w:szCs w:val="22"/>
              </w:rPr>
            </w:pPr>
          </w:p>
          <w:p w14:paraId="765557DE" w14:textId="77777777" w:rsidR="00AA6505" w:rsidRPr="00E621BD" w:rsidRDefault="00AA6505" w:rsidP="000F2B6A">
            <w:pPr>
              <w:spacing w:line="240" w:lineRule="auto"/>
              <w:rPr>
                <w:rFonts w:ascii="Calibri" w:hAnsi="Calibri" w:cs="Calibri"/>
                <w:color w:val="000000" w:themeColor="text1"/>
                <w:sz w:val="22"/>
                <w:szCs w:val="22"/>
              </w:rPr>
            </w:pPr>
            <w:r w:rsidRPr="00E621BD">
              <w:rPr>
                <w:rFonts w:ascii="Calibri" w:hAnsi="Calibri" w:cs="Calibri"/>
                <w:color w:val="000000" w:themeColor="text1"/>
                <w:sz w:val="22"/>
                <w:szCs w:val="22"/>
              </w:rPr>
              <w:t>Staff feedback</w:t>
            </w:r>
          </w:p>
          <w:p w14:paraId="4318CAB9" w14:textId="77777777" w:rsidR="00AA6505" w:rsidRPr="00E621BD" w:rsidRDefault="00AA6505" w:rsidP="000F2B6A">
            <w:pPr>
              <w:spacing w:line="240" w:lineRule="auto"/>
              <w:rPr>
                <w:rFonts w:ascii="Calibri" w:hAnsi="Calibri" w:cs="Calibri"/>
                <w:color w:val="000000" w:themeColor="text1"/>
                <w:sz w:val="22"/>
                <w:szCs w:val="22"/>
              </w:rPr>
            </w:pPr>
          </w:p>
          <w:p w14:paraId="2925E46A" w14:textId="77777777" w:rsidR="00AA6505" w:rsidRPr="00E621BD" w:rsidRDefault="00AA6505" w:rsidP="000F2B6A">
            <w:pPr>
              <w:spacing w:line="240" w:lineRule="auto"/>
              <w:rPr>
                <w:rFonts w:ascii="Calibri" w:hAnsi="Calibri" w:cs="Calibri"/>
                <w:color w:val="000000" w:themeColor="text1"/>
                <w:sz w:val="22"/>
                <w:szCs w:val="22"/>
              </w:rPr>
            </w:pPr>
            <w:r w:rsidRPr="00E621BD">
              <w:rPr>
                <w:rFonts w:ascii="Calibri" w:hAnsi="Calibri" w:cs="Calibri"/>
                <w:color w:val="000000" w:themeColor="text1"/>
                <w:sz w:val="22"/>
                <w:szCs w:val="22"/>
              </w:rPr>
              <w:t>Data from Physical intervention forms</w:t>
            </w:r>
          </w:p>
          <w:p w14:paraId="2DB87BBE" w14:textId="77777777" w:rsidR="00AA6505" w:rsidRPr="00E621BD" w:rsidRDefault="00AA6505" w:rsidP="000F2B6A">
            <w:pPr>
              <w:spacing w:line="240" w:lineRule="auto"/>
              <w:rPr>
                <w:rFonts w:ascii="Calibri" w:hAnsi="Calibri" w:cs="Calibri"/>
                <w:color w:val="000000" w:themeColor="text1"/>
                <w:sz w:val="22"/>
                <w:szCs w:val="22"/>
              </w:rPr>
            </w:pPr>
          </w:p>
          <w:p w14:paraId="196FFB92" w14:textId="77777777" w:rsidR="00AA6505" w:rsidRPr="00E621BD" w:rsidRDefault="00AA6505" w:rsidP="000F2B6A">
            <w:pPr>
              <w:spacing w:line="240" w:lineRule="auto"/>
              <w:rPr>
                <w:rFonts w:ascii="Calibri" w:hAnsi="Calibri" w:cs="Calibri"/>
                <w:color w:val="000000" w:themeColor="text1"/>
                <w:sz w:val="22"/>
                <w:szCs w:val="22"/>
              </w:rPr>
            </w:pPr>
            <w:r w:rsidRPr="00E621BD">
              <w:rPr>
                <w:rFonts w:ascii="Calibri" w:hAnsi="Calibri" w:cs="Calibri"/>
                <w:color w:val="000000" w:themeColor="text1"/>
                <w:sz w:val="22"/>
                <w:szCs w:val="22"/>
              </w:rPr>
              <w:t>Data from Incident forms</w:t>
            </w:r>
          </w:p>
          <w:p w14:paraId="7812D7D1" w14:textId="77777777" w:rsidR="00AA6505" w:rsidRPr="00E621BD" w:rsidRDefault="00AA6505" w:rsidP="000F2B6A">
            <w:pPr>
              <w:spacing w:line="240" w:lineRule="auto"/>
              <w:rPr>
                <w:rFonts w:ascii="Calibri" w:hAnsi="Calibri" w:cs="Calibri"/>
                <w:color w:val="000000" w:themeColor="text1"/>
                <w:sz w:val="22"/>
                <w:szCs w:val="22"/>
              </w:rPr>
            </w:pPr>
          </w:p>
          <w:p w14:paraId="05EE6D95" w14:textId="77777777" w:rsidR="00AA6505" w:rsidRPr="00E621BD" w:rsidRDefault="00AA6505" w:rsidP="000F2B6A">
            <w:pPr>
              <w:spacing w:line="240" w:lineRule="auto"/>
              <w:rPr>
                <w:rFonts w:ascii="Calibri" w:hAnsi="Calibri" w:cs="Calibri"/>
                <w:color w:val="000000" w:themeColor="text1"/>
                <w:sz w:val="22"/>
                <w:szCs w:val="22"/>
              </w:rPr>
            </w:pPr>
            <w:r w:rsidRPr="00E621BD">
              <w:rPr>
                <w:rFonts w:ascii="Calibri" w:hAnsi="Calibri" w:cs="Calibri"/>
                <w:color w:val="000000" w:themeColor="text1"/>
                <w:sz w:val="22"/>
                <w:szCs w:val="22"/>
              </w:rPr>
              <w:t>Direct Observations including:</w:t>
            </w:r>
          </w:p>
          <w:p w14:paraId="26EE9BF6" w14:textId="77777777" w:rsidR="00AA6505" w:rsidRPr="00E621BD" w:rsidRDefault="00AA6505" w:rsidP="000F2B6A">
            <w:pPr>
              <w:pStyle w:val="ListParagraph"/>
              <w:numPr>
                <w:ilvl w:val="0"/>
                <w:numId w:val="15"/>
              </w:numPr>
              <w:spacing w:line="240" w:lineRule="auto"/>
              <w:rPr>
                <w:rFonts w:ascii="Calibri" w:hAnsi="Calibri" w:cs="Calibri"/>
                <w:color w:val="000000" w:themeColor="text1"/>
                <w:sz w:val="22"/>
                <w:szCs w:val="22"/>
              </w:rPr>
            </w:pPr>
            <w:r w:rsidRPr="00E621BD">
              <w:rPr>
                <w:rFonts w:ascii="Calibri" w:hAnsi="Calibri" w:cs="Calibri"/>
                <w:color w:val="000000" w:themeColor="text1"/>
                <w:sz w:val="22"/>
                <w:szCs w:val="22"/>
              </w:rPr>
              <w:t>Peer observations of de-escalation techniques</w:t>
            </w:r>
          </w:p>
          <w:p w14:paraId="2AE1F400" w14:textId="77777777" w:rsidR="00AA6505" w:rsidRPr="00E621BD" w:rsidRDefault="00AA6505" w:rsidP="000F2B6A">
            <w:pPr>
              <w:pStyle w:val="ListParagraph"/>
              <w:numPr>
                <w:ilvl w:val="0"/>
                <w:numId w:val="15"/>
              </w:numPr>
              <w:spacing w:line="240" w:lineRule="auto"/>
              <w:rPr>
                <w:rFonts w:ascii="Calibri" w:hAnsi="Calibri" w:cs="Calibri"/>
                <w:color w:val="000000" w:themeColor="text1"/>
                <w:sz w:val="22"/>
                <w:szCs w:val="22"/>
              </w:rPr>
            </w:pPr>
            <w:r w:rsidRPr="00E621BD">
              <w:rPr>
                <w:rFonts w:ascii="Calibri" w:hAnsi="Calibri" w:cs="Calibri"/>
                <w:color w:val="000000" w:themeColor="text1"/>
                <w:sz w:val="22"/>
                <w:szCs w:val="22"/>
              </w:rPr>
              <w:t xml:space="preserve">ECERS 31 </w:t>
            </w:r>
          </w:p>
          <w:p w14:paraId="395A705A" w14:textId="77777777" w:rsidR="00AA6505" w:rsidRPr="00E621BD" w:rsidRDefault="00AA6505" w:rsidP="000F2B6A">
            <w:pPr>
              <w:pStyle w:val="ListParagraph"/>
              <w:numPr>
                <w:ilvl w:val="0"/>
                <w:numId w:val="15"/>
              </w:numPr>
              <w:spacing w:line="240" w:lineRule="auto"/>
              <w:rPr>
                <w:rFonts w:ascii="Calibri" w:hAnsi="Calibri" w:cs="Calibri"/>
                <w:color w:val="000000" w:themeColor="text1"/>
                <w:sz w:val="22"/>
                <w:szCs w:val="22"/>
              </w:rPr>
            </w:pPr>
            <w:r w:rsidRPr="00E621BD">
              <w:rPr>
                <w:rFonts w:ascii="Calibri" w:hAnsi="Calibri" w:cs="Calibri"/>
                <w:color w:val="000000" w:themeColor="text1"/>
                <w:sz w:val="22"/>
                <w:szCs w:val="22"/>
              </w:rPr>
              <w:t>ECERS 32</w:t>
            </w:r>
          </w:p>
          <w:p w14:paraId="5D950A0E" w14:textId="77777777" w:rsidR="00AA6505" w:rsidRPr="00E621BD" w:rsidRDefault="00AA6505" w:rsidP="000F2B6A">
            <w:pPr>
              <w:pStyle w:val="ListParagraph"/>
              <w:numPr>
                <w:ilvl w:val="0"/>
                <w:numId w:val="15"/>
              </w:numPr>
              <w:spacing w:line="240" w:lineRule="auto"/>
              <w:rPr>
                <w:rFonts w:ascii="Calibri" w:hAnsi="Calibri" w:cs="Calibri"/>
                <w:color w:val="000000" w:themeColor="text1"/>
                <w:sz w:val="22"/>
                <w:szCs w:val="22"/>
              </w:rPr>
            </w:pPr>
            <w:r w:rsidRPr="00E621BD">
              <w:rPr>
                <w:rFonts w:ascii="Calibri" w:hAnsi="Calibri" w:cs="Calibri"/>
                <w:color w:val="000000" w:themeColor="text1"/>
                <w:sz w:val="22"/>
                <w:szCs w:val="22"/>
              </w:rPr>
              <w:t>ITERS 28</w:t>
            </w:r>
          </w:p>
          <w:p w14:paraId="39AFA15D" w14:textId="77777777" w:rsidR="00AA6505" w:rsidRPr="00E621BD" w:rsidRDefault="00AA6505" w:rsidP="000F2B6A">
            <w:pPr>
              <w:pStyle w:val="ListParagraph"/>
              <w:numPr>
                <w:ilvl w:val="0"/>
                <w:numId w:val="15"/>
              </w:numPr>
              <w:spacing w:line="240" w:lineRule="auto"/>
              <w:rPr>
                <w:rFonts w:ascii="Calibri" w:hAnsi="Calibri" w:cs="Calibri"/>
                <w:color w:val="000000" w:themeColor="text1"/>
                <w:sz w:val="22"/>
                <w:szCs w:val="22"/>
              </w:rPr>
            </w:pPr>
            <w:r w:rsidRPr="00E621BD">
              <w:rPr>
                <w:rFonts w:ascii="Calibri" w:hAnsi="Calibri" w:cs="Calibri"/>
                <w:color w:val="000000" w:themeColor="text1"/>
                <w:sz w:val="22"/>
                <w:szCs w:val="22"/>
              </w:rPr>
              <w:t>ITERS 29</w:t>
            </w:r>
          </w:p>
          <w:p w14:paraId="21CE444E" w14:textId="77777777" w:rsidR="00AA6505" w:rsidRPr="00E621BD" w:rsidRDefault="00AA6505" w:rsidP="000F2B6A">
            <w:pPr>
              <w:pStyle w:val="ListParagraph"/>
              <w:numPr>
                <w:ilvl w:val="0"/>
                <w:numId w:val="15"/>
              </w:numPr>
              <w:spacing w:line="240" w:lineRule="auto"/>
              <w:rPr>
                <w:rFonts w:ascii="Calibri" w:hAnsi="Calibri" w:cs="Calibri"/>
                <w:color w:val="000000" w:themeColor="text1"/>
                <w:sz w:val="22"/>
                <w:szCs w:val="22"/>
              </w:rPr>
            </w:pPr>
            <w:r w:rsidRPr="00E621BD">
              <w:rPr>
                <w:rFonts w:ascii="Calibri" w:hAnsi="Calibri" w:cs="Calibri"/>
                <w:color w:val="000000" w:themeColor="text1"/>
                <w:sz w:val="22"/>
                <w:szCs w:val="22"/>
              </w:rPr>
              <w:t>ITERS 30</w:t>
            </w:r>
          </w:p>
          <w:p w14:paraId="011F1DCF" w14:textId="77777777" w:rsidR="00AA6505" w:rsidRPr="00E621BD" w:rsidRDefault="00AA6505" w:rsidP="000F2B6A">
            <w:pPr>
              <w:pStyle w:val="ListParagraph"/>
              <w:numPr>
                <w:ilvl w:val="0"/>
                <w:numId w:val="15"/>
              </w:numPr>
              <w:spacing w:line="240" w:lineRule="auto"/>
              <w:rPr>
                <w:rFonts w:ascii="Calibri" w:hAnsi="Calibri" w:cs="Calibri"/>
                <w:color w:val="000000" w:themeColor="text1"/>
                <w:sz w:val="22"/>
                <w:szCs w:val="22"/>
              </w:rPr>
            </w:pPr>
            <w:r w:rsidRPr="00E621BD">
              <w:rPr>
                <w:rFonts w:ascii="Calibri" w:hAnsi="Calibri" w:cs="Calibri"/>
                <w:color w:val="000000" w:themeColor="text1"/>
                <w:sz w:val="22"/>
                <w:szCs w:val="22"/>
              </w:rPr>
              <w:t xml:space="preserve">SSTEW </w:t>
            </w:r>
            <w:proofErr w:type="spellStart"/>
            <w:r w:rsidRPr="00E621BD">
              <w:rPr>
                <w:rFonts w:ascii="Calibri" w:hAnsi="Calibri" w:cs="Calibri"/>
                <w:color w:val="000000" w:themeColor="text1"/>
                <w:sz w:val="22"/>
                <w:szCs w:val="22"/>
              </w:rPr>
              <w:t>SubScale</w:t>
            </w:r>
            <w:proofErr w:type="spellEnd"/>
            <w:r w:rsidRPr="00E621BD">
              <w:rPr>
                <w:rFonts w:ascii="Calibri" w:hAnsi="Calibri" w:cs="Calibri"/>
                <w:color w:val="000000" w:themeColor="text1"/>
                <w:sz w:val="22"/>
                <w:szCs w:val="22"/>
              </w:rPr>
              <w:t xml:space="preserve"> 2 (Social &amp; Emotional Wellbeing)</w:t>
            </w:r>
          </w:p>
          <w:p w14:paraId="21C74DE4" w14:textId="77777777" w:rsidR="00AA6505" w:rsidRPr="00E621BD" w:rsidRDefault="00AA6505" w:rsidP="000F2B6A">
            <w:pPr>
              <w:spacing w:line="240" w:lineRule="auto"/>
              <w:rPr>
                <w:rFonts w:ascii="Calibri" w:hAnsi="Calibri" w:cs="Calibri"/>
                <w:color w:val="000000" w:themeColor="text1"/>
                <w:sz w:val="22"/>
                <w:szCs w:val="22"/>
              </w:rPr>
            </w:pPr>
          </w:p>
          <w:p w14:paraId="7603E670" w14:textId="77777777" w:rsidR="00AA6505" w:rsidRPr="00E621BD" w:rsidRDefault="00AA6505" w:rsidP="000F2B6A">
            <w:pPr>
              <w:spacing w:line="240" w:lineRule="auto"/>
              <w:rPr>
                <w:rFonts w:ascii="Calibri" w:hAnsi="Calibri" w:cs="Calibri"/>
                <w:color w:val="000000" w:themeColor="text1"/>
                <w:sz w:val="22"/>
                <w:szCs w:val="22"/>
              </w:rPr>
            </w:pPr>
            <w:r w:rsidRPr="00E621BD">
              <w:rPr>
                <w:rFonts w:ascii="Calibri" w:hAnsi="Calibri" w:cs="Calibri"/>
                <w:color w:val="000000" w:themeColor="text1"/>
                <w:sz w:val="22"/>
                <w:szCs w:val="22"/>
              </w:rPr>
              <w:t>Before-and-after photos of sensory spaces.</w:t>
            </w:r>
          </w:p>
          <w:p w14:paraId="0EAC4E64" w14:textId="77777777" w:rsidR="00AA6505" w:rsidRPr="00E621BD" w:rsidRDefault="00AA6505" w:rsidP="000F2B6A">
            <w:pPr>
              <w:spacing w:line="240" w:lineRule="auto"/>
              <w:rPr>
                <w:rFonts w:ascii="Calibri" w:hAnsi="Calibri" w:cs="Calibri"/>
                <w:color w:val="000000" w:themeColor="text1"/>
                <w:sz w:val="22"/>
                <w:szCs w:val="22"/>
              </w:rPr>
            </w:pPr>
            <w:r w:rsidRPr="00E621BD">
              <w:rPr>
                <w:rFonts w:ascii="Calibri" w:hAnsi="Calibri" w:cs="Calibri"/>
                <w:color w:val="000000" w:themeColor="text1"/>
                <w:sz w:val="22"/>
                <w:szCs w:val="22"/>
              </w:rPr>
              <w:t>Child engagement and use of spaces (observations, time-sampling).</w:t>
            </w:r>
          </w:p>
          <w:p w14:paraId="0347F938" w14:textId="77777777" w:rsidR="00AA6505" w:rsidRPr="00E621BD" w:rsidRDefault="00AA6505" w:rsidP="000F2B6A">
            <w:pPr>
              <w:spacing w:line="240" w:lineRule="auto"/>
              <w:rPr>
                <w:rFonts w:ascii="Calibri" w:hAnsi="Calibri" w:cs="Calibri"/>
                <w:color w:val="000000" w:themeColor="text1"/>
                <w:sz w:val="22"/>
                <w:szCs w:val="22"/>
              </w:rPr>
            </w:pPr>
          </w:p>
          <w:p w14:paraId="7B30973B" w14:textId="77777777" w:rsidR="00AA6505" w:rsidRPr="00E621BD" w:rsidRDefault="00AA6505" w:rsidP="000F2B6A">
            <w:pPr>
              <w:spacing w:line="240" w:lineRule="auto"/>
              <w:rPr>
                <w:rFonts w:ascii="Calibri" w:hAnsi="Calibri" w:cs="Calibri"/>
                <w:color w:val="000000" w:themeColor="text1"/>
                <w:sz w:val="22"/>
                <w:szCs w:val="22"/>
              </w:rPr>
            </w:pPr>
            <w:r w:rsidRPr="00E621BD">
              <w:rPr>
                <w:rFonts w:ascii="Calibri" w:hAnsi="Calibri" w:cs="Calibri"/>
                <w:color w:val="000000" w:themeColor="text1"/>
                <w:sz w:val="22"/>
                <w:szCs w:val="22"/>
              </w:rPr>
              <w:lastRenderedPageBreak/>
              <w:t>Learning Partnership Feedback</w:t>
            </w:r>
          </w:p>
          <w:p w14:paraId="1226B3FD" w14:textId="77777777" w:rsidR="00AA6505" w:rsidRPr="00E621BD" w:rsidRDefault="00AA6505" w:rsidP="000F2B6A">
            <w:pPr>
              <w:spacing w:line="240" w:lineRule="auto"/>
              <w:rPr>
                <w:rFonts w:ascii="Calibri" w:hAnsi="Calibri" w:cs="Calibri"/>
                <w:color w:val="000000" w:themeColor="text1"/>
                <w:sz w:val="22"/>
                <w:szCs w:val="22"/>
              </w:rPr>
            </w:pPr>
            <w:r w:rsidRPr="00E621BD">
              <w:rPr>
                <w:rFonts w:ascii="Calibri" w:hAnsi="Calibri" w:cs="Calibri"/>
                <w:color w:val="000000" w:themeColor="text1"/>
                <w:sz w:val="22"/>
                <w:szCs w:val="22"/>
              </w:rPr>
              <w:t>Parental Feedback- Questionnaires</w:t>
            </w:r>
          </w:p>
        </w:tc>
        <w:tc>
          <w:tcPr>
            <w:tcW w:w="2229" w:type="dxa"/>
          </w:tcPr>
          <w:p w14:paraId="71D3BD8F" w14:textId="77777777" w:rsidR="00AA6505" w:rsidRPr="00E621BD" w:rsidRDefault="00AA6505" w:rsidP="000F2B6A">
            <w:pPr>
              <w:spacing w:line="240" w:lineRule="auto"/>
              <w:rPr>
                <w:rFonts w:ascii="Calibri" w:hAnsi="Calibri" w:cs="Calibri"/>
                <w:color w:val="000000" w:themeColor="text1"/>
                <w:sz w:val="22"/>
                <w:szCs w:val="22"/>
              </w:rPr>
            </w:pPr>
          </w:p>
          <w:p w14:paraId="631C102E" w14:textId="77777777" w:rsidR="00AA6505" w:rsidRPr="00E621BD" w:rsidRDefault="00AA6505" w:rsidP="000F2B6A">
            <w:pPr>
              <w:spacing w:line="240" w:lineRule="auto"/>
              <w:rPr>
                <w:rFonts w:ascii="Calibri" w:hAnsi="Calibri" w:cs="Calibri"/>
                <w:color w:val="000000" w:themeColor="text1"/>
                <w:sz w:val="22"/>
                <w:szCs w:val="22"/>
              </w:rPr>
            </w:pPr>
            <w:r w:rsidRPr="00E621BD">
              <w:rPr>
                <w:rFonts w:ascii="Calibri" w:hAnsi="Calibri" w:cs="Calibri"/>
                <w:color w:val="000000" w:themeColor="text1"/>
                <w:sz w:val="22"/>
                <w:szCs w:val="22"/>
              </w:rPr>
              <w:t>Aug- Oct 2025</w:t>
            </w:r>
          </w:p>
          <w:p w14:paraId="46A5B104" w14:textId="77777777" w:rsidR="00AA6505" w:rsidRPr="00E621BD" w:rsidRDefault="00AA6505" w:rsidP="000F2B6A">
            <w:pPr>
              <w:spacing w:line="240" w:lineRule="auto"/>
              <w:rPr>
                <w:rFonts w:ascii="Calibri" w:hAnsi="Calibri" w:cs="Calibri"/>
                <w:color w:val="000000" w:themeColor="text1"/>
                <w:sz w:val="22"/>
                <w:szCs w:val="22"/>
              </w:rPr>
            </w:pPr>
          </w:p>
          <w:p w14:paraId="5D84CD67" w14:textId="77777777" w:rsidR="00AA6505" w:rsidRPr="00E621BD" w:rsidRDefault="00AA6505" w:rsidP="000F2B6A">
            <w:pPr>
              <w:spacing w:line="240" w:lineRule="auto"/>
              <w:rPr>
                <w:rFonts w:ascii="Calibri" w:hAnsi="Calibri" w:cs="Calibri"/>
                <w:color w:val="000000" w:themeColor="text1"/>
                <w:sz w:val="22"/>
                <w:szCs w:val="22"/>
              </w:rPr>
            </w:pPr>
          </w:p>
          <w:p w14:paraId="4AC8D849" w14:textId="77777777" w:rsidR="00AA6505" w:rsidRPr="00E621BD" w:rsidRDefault="00AA6505" w:rsidP="000F2B6A">
            <w:pPr>
              <w:spacing w:line="240" w:lineRule="auto"/>
              <w:rPr>
                <w:rFonts w:ascii="Calibri" w:hAnsi="Calibri" w:cs="Calibri"/>
                <w:color w:val="000000" w:themeColor="text1"/>
                <w:sz w:val="22"/>
                <w:szCs w:val="22"/>
              </w:rPr>
            </w:pPr>
          </w:p>
          <w:p w14:paraId="161E49A1" w14:textId="77777777" w:rsidR="00AA6505" w:rsidRPr="00E621BD" w:rsidRDefault="00AA6505" w:rsidP="000F2B6A">
            <w:pPr>
              <w:spacing w:line="240" w:lineRule="auto"/>
              <w:rPr>
                <w:rFonts w:ascii="Calibri" w:hAnsi="Calibri" w:cs="Calibri"/>
                <w:color w:val="000000" w:themeColor="text1"/>
                <w:sz w:val="22"/>
                <w:szCs w:val="22"/>
              </w:rPr>
            </w:pPr>
          </w:p>
          <w:p w14:paraId="22FB688D" w14:textId="77777777" w:rsidR="00AA6505" w:rsidRPr="00E621BD" w:rsidRDefault="00AA6505" w:rsidP="000F2B6A">
            <w:pPr>
              <w:spacing w:line="240" w:lineRule="auto"/>
              <w:rPr>
                <w:rFonts w:ascii="Calibri" w:hAnsi="Calibri" w:cs="Calibri"/>
                <w:color w:val="000000" w:themeColor="text1"/>
                <w:sz w:val="22"/>
                <w:szCs w:val="22"/>
              </w:rPr>
            </w:pPr>
            <w:r w:rsidRPr="00E621BD">
              <w:rPr>
                <w:rFonts w:ascii="Calibri" w:hAnsi="Calibri" w:cs="Calibri"/>
                <w:color w:val="000000" w:themeColor="text1"/>
                <w:sz w:val="22"/>
                <w:szCs w:val="22"/>
              </w:rPr>
              <w:t>Throughout the session</w:t>
            </w:r>
          </w:p>
          <w:p w14:paraId="21E6B281" w14:textId="77777777" w:rsidR="00AA6505" w:rsidRPr="00E621BD" w:rsidRDefault="00AA6505" w:rsidP="000F2B6A">
            <w:pPr>
              <w:spacing w:line="240" w:lineRule="auto"/>
              <w:rPr>
                <w:rFonts w:ascii="Calibri" w:hAnsi="Calibri" w:cs="Calibri"/>
                <w:color w:val="000000" w:themeColor="text1"/>
                <w:sz w:val="22"/>
                <w:szCs w:val="22"/>
              </w:rPr>
            </w:pPr>
          </w:p>
          <w:p w14:paraId="2A5ACB11" w14:textId="77777777" w:rsidR="00AA6505" w:rsidRPr="00E621BD" w:rsidRDefault="00AA6505" w:rsidP="000F2B6A">
            <w:pPr>
              <w:spacing w:line="240" w:lineRule="auto"/>
              <w:rPr>
                <w:rFonts w:ascii="Calibri" w:hAnsi="Calibri" w:cs="Calibri"/>
                <w:color w:val="000000" w:themeColor="text1"/>
                <w:sz w:val="22"/>
                <w:szCs w:val="22"/>
              </w:rPr>
            </w:pPr>
          </w:p>
          <w:p w14:paraId="782D1A99" w14:textId="77777777" w:rsidR="00AA6505" w:rsidRPr="00E621BD" w:rsidRDefault="00AA6505" w:rsidP="000F2B6A">
            <w:pPr>
              <w:spacing w:line="240" w:lineRule="auto"/>
              <w:rPr>
                <w:rFonts w:ascii="Calibri" w:hAnsi="Calibri" w:cs="Calibri"/>
                <w:color w:val="000000" w:themeColor="text1"/>
                <w:sz w:val="22"/>
                <w:szCs w:val="22"/>
              </w:rPr>
            </w:pPr>
            <w:r w:rsidRPr="00E621BD">
              <w:rPr>
                <w:rFonts w:ascii="Calibri" w:hAnsi="Calibri" w:cs="Calibri"/>
                <w:color w:val="000000" w:themeColor="text1"/>
                <w:sz w:val="22"/>
                <w:szCs w:val="22"/>
              </w:rPr>
              <w:t>By April 2026</w:t>
            </w:r>
          </w:p>
          <w:p w14:paraId="75624E19" w14:textId="77777777" w:rsidR="00AA6505" w:rsidRPr="00E621BD" w:rsidRDefault="00AA6505" w:rsidP="000F2B6A">
            <w:pPr>
              <w:spacing w:line="240" w:lineRule="auto"/>
              <w:rPr>
                <w:rFonts w:ascii="Calibri" w:hAnsi="Calibri" w:cs="Calibri"/>
                <w:color w:val="000000" w:themeColor="text1"/>
                <w:sz w:val="22"/>
                <w:szCs w:val="22"/>
              </w:rPr>
            </w:pPr>
          </w:p>
          <w:p w14:paraId="575B1249" w14:textId="77777777" w:rsidR="00AA6505" w:rsidRPr="00E621BD" w:rsidRDefault="00AA6505" w:rsidP="000F2B6A">
            <w:pPr>
              <w:spacing w:line="240" w:lineRule="auto"/>
              <w:rPr>
                <w:rFonts w:ascii="Calibri" w:hAnsi="Calibri" w:cs="Calibri"/>
                <w:color w:val="000000" w:themeColor="text1"/>
                <w:sz w:val="22"/>
                <w:szCs w:val="22"/>
              </w:rPr>
            </w:pPr>
            <w:r w:rsidRPr="00E621BD">
              <w:rPr>
                <w:rFonts w:ascii="Calibri" w:hAnsi="Calibri" w:cs="Calibri"/>
                <w:color w:val="000000" w:themeColor="text1"/>
                <w:sz w:val="22"/>
                <w:szCs w:val="22"/>
              </w:rPr>
              <w:t>Audit by Dec 2025</w:t>
            </w:r>
          </w:p>
          <w:p w14:paraId="5BD96870" w14:textId="77777777" w:rsidR="00AA6505" w:rsidRPr="00E621BD" w:rsidRDefault="00AA6505" w:rsidP="000F2B6A">
            <w:pPr>
              <w:spacing w:line="240" w:lineRule="auto"/>
              <w:rPr>
                <w:rFonts w:ascii="Calibri" w:hAnsi="Calibri" w:cs="Calibri"/>
                <w:color w:val="000000" w:themeColor="text1"/>
                <w:sz w:val="22"/>
                <w:szCs w:val="22"/>
              </w:rPr>
            </w:pPr>
            <w:r w:rsidRPr="00E621BD">
              <w:rPr>
                <w:rFonts w:ascii="Calibri" w:hAnsi="Calibri" w:cs="Calibri"/>
                <w:color w:val="000000" w:themeColor="text1"/>
                <w:sz w:val="22"/>
                <w:szCs w:val="22"/>
              </w:rPr>
              <w:t>Completed by Feb 2025</w:t>
            </w:r>
          </w:p>
          <w:p w14:paraId="3E887C6F" w14:textId="77777777" w:rsidR="00AA6505" w:rsidRPr="00E621BD" w:rsidRDefault="00AA6505" w:rsidP="000F2B6A">
            <w:pPr>
              <w:spacing w:line="240" w:lineRule="auto"/>
              <w:rPr>
                <w:rFonts w:ascii="Calibri" w:hAnsi="Calibri" w:cs="Calibri"/>
                <w:color w:val="000000" w:themeColor="text1"/>
                <w:sz w:val="22"/>
                <w:szCs w:val="22"/>
              </w:rPr>
            </w:pPr>
          </w:p>
          <w:p w14:paraId="151A8FCF" w14:textId="77777777" w:rsidR="00AA6505" w:rsidRPr="00E621BD" w:rsidRDefault="00AA6505" w:rsidP="000F2B6A">
            <w:pPr>
              <w:spacing w:line="240" w:lineRule="auto"/>
              <w:rPr>
                <w:rFonts w:ascii="Calibri" w:hAnsi="Calibri" w:cs="Calibri"/>
                <w:color w:val="000000" w:themeColor="text1"/>
                <w:sz w:val="22"/>
                <w:szCs w:val="22"/>
              </w:rPr>
            </w:pPr>
            <w:r w:rsidRPr="00E621BD">
              <w:rPr>
                <w:rFonts w:ascii="Calibri" w:hAnsi="Calibri" w:cs="Calibri"/>
                <w:color w:val="000000" w:themeColor="text1"/>
                <w:sz w:val="22"/>
                <w:szCs w:val="22"/>
              </w:rPr>
              <w:t>Throughout session</w:t>
            </w:r>
          </w:p>
          <w:p w14:paraId="370BB7BD" w14:textId="77777777" w:rsidR="00AA6505" w:rsidRPr="00E621BD" w:rsidRDefault="00AA6505" w:rsidP="000F2B6A">
            <w:pPr>
              <w:spacing w:line="240" w:lineRule="auto"/>
              <w:rPr>
                <w:rFonts w:ascii="Calibri" w:hAnsi="Calibri" w:cs="Calibri"/>
                <w:color w:val="000000" w:themeColor="text1"/>
                <w:sz w:val="22"/>
                <w:szCs w:val="22"/>
              </w:rPr>
            </w:pPr>
          </w:p>
          <w:p w14:paraId="5794A8B2" w14:textId="77777777" w:rsidR="00AA6505" w:rsidRPr="00E621BD" w:rsidRDefault="00AA6505" w:rsidP="000F2B6A">
            <w:pPr>
              <w:spacing w:line="240" w:lineRule="auto"/>
              <w:rPr>
                <w:rFonts w:ascii="Calibri" w:hAnsi="Calibri" w:cs="Calibri"/>
                <w:color w:val="000000" w:themeColor="text1"/>
                <w:sz w:val="22"/>
                <w:szCs w:val="22"/>
              </w:rPr>
            </w:pPr>
            <w:r w:rsidRPr="00E621BD">
              <w:rPr>
                <w:rFonts w:ascii="Calibri" w:hAnsi="Calibri" w:cs="Calibri"/>
                <w:color w:val="000000" w:themeColor="text1"/>
                <w:sz w:val="22"/>
                <w:szCs w:val="22"/>
              </w:rPr>
              <w:t>NOV INSET</w:t>
            </w:r>
          </w:p>
          <w:p w14:paraId="7D18A919" w14:textId="77777777" w:rsidR="00AA6505" w:rsidRPr="00E621BD" w:rsidRDefault="00AA6505" w:rsidP="000F2B6A">
            <w:pPr>
              <w:spacing w:line="240" w:lineRule="auto"/>
              <w:rPr>
                <w:rFonts w:ascii="Calibri" w:hAnsi="Calibri" w:cs="Calibri"/>
                <w:color w:val="000000" w:themeColor="text1"/>
                <w:sz w:val="22"/>
                <w:szCs w:val="22"/>
              </w:rPr>
            </w:pPr>
          </w:p>
          <w:p w14:paraId="361C2EA0" w14:textId="77777777" w:rsidR="00AA6505" w:rsidRPr="00E621BD" w:rsidRDefault="00AA6505" w:rsidP="000F2B6A">
            <w:pPr>
              <w:spacing w:line="240" w:lineRule="auto"/>
              <w:rPr>
                <w:rFonts w:ascii="Calibri" w:hAnsi="Calibri" w:cs="Calibri"/>
                <w:color w:val="000000" w:themeColor="text1"/>
                <w:sz w:val="22"/>
                <w:szCs w:val="22"/>
              </w:rPr>
            </w:pPr>
          </w:p>
          <w:p w14:paraId="7235846B" w14:textId="77777777" w:rsidR="00AA6505" w:rsidRPr="00E621BD" w:rsidRDefault="00AA6505" w:rsidP="000F2B6A">
            <w:pPr>
              <w:spacing w:line="240" w:lineRule="auto"/>
              <w:rPr>
                <w:rFonts w:ascii="Calibri" w:hAnsi="Calibri" w:cs="Calibri"/>
                <w:color w:val="000000" w:themeColor="text1"/>
                <w:sz w:val="22"/>
                <w:szCs w:val="22"/>
              </w:rPr>
            </w:pPr>
          </w:p>
          <w:p w14:paraId="0A25E3FA" w14:textId="77777777" w:rsidR="00AA6505" w:rsidRPr="00E621BD" w:rsidRDefault="00AA6505" w:rsidP="000F2B6A">
            <w:pPr>
              <w:spacing w:line="240" w:lineRule="auto"/>
              <w:rPr>
                <w:rFonts w:ascii="Calibri" w:hAnsi="Calibri" w:cs="Calibri"/>
                <w:color w:val="000000" w:themeColor="text1"/>
                <w:sz w:val="22"/>
                <w:szCs w:val="22"/>
              </w:rPr>
            </w:pPr>
          </w:p>
          <w:p w14:paraId="6AA79EE5" w14:textId="77777777" w:rsidR="00AA6505" w:rsidRPr="00E621BD" w:rsidRDefault="00AA6505" w:rsidP="000F2B6A">
            <w:pPr>
              <w:spacing w:line="240" w:lineRule="auto"/>
              <w:rPr>
                <w:rFonts w:ascii="Calibri" w:hAnsi="Calibri" w:cs="Calibri"/>
                <w:color w:val="000000" w:themeColor="text1"/>
                <w:sz w:val="22"/>
                <w:szCs w:val="22"/>
              </w:rPr>
            </w:pPr>
          </w:p>
          <w:p w14:paraId="3B87B66C" w14:textId="77777777" w:rsidR="00AA6505" w:rsidRPr="00E621BD" w:rsidRDefault="00AA6505" w:rsidP="000F2B6A">
            <w:pPr>
              <w:spacing w:line="240" w:lineRule="auto"/>
              <w:rPr>
                <w:rFonts w:ascii="Calibri" w:hAnsi="Calibri" w:cs="Calibri"/>
                <w:color w:val="000000" w:themeColor="text1"/>
                <w:sz w:val="22"/>
                <w:szCs w:val="22"/>
              </w:rPr>
            </w:pPr>
          </w:p>
          <w:p w14:paraId="606E110B" w14:textId="77777777" w:rsidR="00AA6505" w:rsidRPr="00E621BD" w:rsidRDefault="00AA6505" w:rsidP="000F2B6A">
            <w:pPr>
              <w:spacing w:line="240" w:lineRule="auto"/>
              <w:rPr>
                <w:rFonts w:ascii="Calibri" w:hAnsi="Calibri" w:cs="Calibri"/>
                <w:color w:val="000000" w:themeColor="text1"/>
                <w:sz w:val="22"/>
                <w:szCs w:val="22"/>
              </w:rPr>
            </w:pPr>
          </w:p>
          <w:p w14:paraId="7990BB98" w14:textId="77777777" w:rsidR="00AA6505" w:rsidRPr="00E621BD" w:rsidRDefault="00AA6505" w:rsidP="000F2B6A">
            <w:pPr>
              <w:spacing w:line="240" w:lineRule="auto"/>
              <w:rPr>
                <w:rFonts w:ascii="Calibri" w:hAnsi="Calibri" w:cs="Calibri"/>
                <w:color w:val="000000" w:themeColor="text1"/>
                <w:sz w:val="22"/>
                <w:szCs w:val="22"/>
              </w:rPr>
            </w:pPr>
          </w:p>
          <w:p w14:paraId="4079A5F0" w14:textId="77777777" w:rsidR="00AA6505" w:rsidRPr="00E621BD" w:rsidRDefault="00AA6505" w:rsidP="000F2B6A">
            <w:pPr>
              <w:spacing w:line="240" w:lineRule="auto"/>
              <w:rPr>
                <w:rFonts w:ascii="Calibri" w:hAnsi="Calibri" w:cs="Calibri"/>
                <w:color w:val="000000" w:themeColor="text1"/>
                <w:sz w:val="22"/>
                <w:szCs w:val="22"/>
              </w:rPr>
            </w:pPr>
          </w:p>
          <w:p w14:paraId="43266398" w14:textId="06E643EC" w:rsidR="00AA6505" w:rsidRPr="00E621BD" w:rsidRDefault="00AA6505" w:rsidP="000F2B6A">
            <w:pPr>
              <w:spacing w:line="240" w:lineRule="auto"/>
              <w:rPr>
                <w:rFonts w:ascii="Calibri" w:hAnsi="Calibri" w:cs="Calibri"/>
                <w:i/>
                <w:iCs/>
                <w:color w:val="000000" w:themeColor="text1"/>
                <w:sz w:val="22"/>
                <w:szCs w:val="22"/>
              </w:rPr>
            </w:pPr>
            <w:r w:rsidRPr="00E621BD">
              <w:rPr>
                <w:rFonts w:ascii="Calibri" w:hAnsi="Calibri" w:cs="Calibri"/>
                <w:color w:val="000000" w:themeColor="text1"/>
                <w:sz w:val="22"/>
                <w:szCs w:val="22"/>
              </w:rPr>
              <w:t>Aug 2025</w:t>
            </w:r>
          </w:p>
        </w:tc>
      </w:tr>
      <w:tr w:rsidR="00AA6505" w:rsidRPr="001E3F10" w14:paraId="28287EF1" w14:textId="77777777" w:rsidTr="00AA6505">
        <w:trPr>
          <w:trHeight w:val="476"/>
        </w:trPr>
        <w:tc>
          <w:tcPr>
            <w:tcW w:w="15819" w:type="dxa"/>
            <w:gridSpan w:val="6"/>
            <w:vAlign w:val="center"/>
          </w:tcPr>
          <w:p w14:paraId="30AAEBE5" w14:textId="77777777" w:rsidR="00AA6505" w:rsidRPr="001E3F10" w:rsidRDefault="00AA6505" w:rsidP="000F2B6A">
            <w:pPr>
              <w:spacing w:line="240" w:lineRule="auto"/>
              <w:rPr>
                <w:rFonts w:ascii="Calibri" w:hAnsi="Calibri" w:cs="Calibri"/>
                <w:b/>
                <w:sz w:val="22"/>
                <w:szCs w:val="22"/>
              </w:rPr>
            </w:pPr>
            <w:r w:rsidRPr="001E3F10">
              <w:rPr>
                <w:rFonts w:ascii="Calibri" w:hAnsi="Calibri" w:cs="Calibri"/>
                <w:b/>
                <w:sz w:val="22"/>
                <w:szCs w:val="22"/>
              </w:rPr>
              <w:lastRenderedPageBreak/>
              <w:t>Ongoing Evaluation</w:t>
            </w:r>
          </w:p>
        </w:tc>
      </w:tr>
      <w:tr w:rsidR="00AA6505" w:rsidRPr="001E3F10" w14:paraId="4E92F042" w14:textId="77777777" w:rsidTr="00AA6505">
        <w:trPr>
          <w:trHeight w:val="890"/>
        </w:trPr>
        <w:tc>
          <w:tcPr>
            <w:tcW w:w="15819" w:type="dxa"/>
            <w:gridSpan w:val="6"/>
          </w:tcPr>
          <w:p w14:paraId="349AB9B8" w14:textId="77777777" w:rsidR="00AA6505" w:rsidRPr="001E3F10" w:rsidRDefault="00AA6505" w:rsidP="000F2B6A">
            <w:pPr>
              <w:spacing w:line="240" w:lineRule="auto"/>
              <w:rPr>
                <w:rFonts w:ascii="Calibri" w:hAnsi="Calibri" w:cs="Calibri"/>
                <w:b/>
                <w:sz w:val="22"/>
                <w:szCs w:val="22"/>
              </w:rPr>
            </w:pPr>
          </w:p>
          <w:p w14:paraId="0747CFC0" w14:textId="77777777" w:rsidR="00AA6505" w:rsidRPr="001E3F10" w:rsidRDefault="00AA6505" w:rsidP="000F2B6A">
            <w:pPr>
              <w:spacing w:line="240" w:lineRule="auto"/>
              <w:rPr>
                <w:rFonts w:ascii="Calibri" w:hAnsi="Calibri" w:cs="Calibri"/>
                <w:b/>
                <w:color w:val="FF0000"/>
                <w:sz w:val="22"/>
                <w:szCs w:val="22"/>
              </w:rPr>
            </w:pPr>
          </w:p>
          <w:p w14:paraId="68F9B49E" w14:textId="77777777" w:rsidR="00AA6505" w:rsidRPr="001E3F10" w:rsidRDefault="00AA6505" w:rsidP="000F2B6A">
            <w:pPr>
              <w:spacing w:line="240" w:lineRule="auto"/>
              <w:rPr>
                <w:rFonts w:ascii="Calibri" w:hAnsi="Calibri" w:cs="Calibri"/>
                <w:b/>
                <w:color w:val="FF0000"/>
                <w:sz w:val="22"/>
                <w:szCs w:val="22"/>
              </w:rPr>
            </w:pPr>
          </w:p>
        </w:tc>
      </w:tr>
    </w:tbl>
    <w:p w14:paraId="04848192" w14:textId="77777777" w:rsidR="00865B81" w:rsidRDefault="00865B81"/>
    <w:p w14:paraId="24BC6D8F" w14:textId="77777777" w:rsidR="00764F1B" w:rsidRDefault="00764F1B"/>
    <w:p w14:paraId="52CD4B7D" w14:textId="77777777" w:rsidR="00764F1B" w:rsidRDefault="00764F1B"/>
    <w:tbl>
      <w:tblPr>
        <w:tblStyle w:val="TableGrid"/>
        <w:tblpPr w:leftFromText="180" w:rightFromText="180" w:vertAnchor="page" w:horzAnchor="margin" w:tblpXSpec="center" w:tblpY="1591"/>
        <w:tblW w:w="14963" w:type="dxa"/>
        <w:tblLayout w:type="fixed"/>
        <w:tblLook w:val="04A0" w:firstRow="1" w:lastRow="0" w:firstColumn="1" w:lastColumn="0" w:noHBand="0" w:noVBand="1"/>
      </w:tblPr>
      <w:tblGrid>
        <w:gridCol w:w="2445"/>
        <w:gridCol w:w="3831"/>
        <w:gridCol w:w="1205"/>
        <w:gridCol w:w="1007"/>
        <w:gridCol w:w="4246"/>
        <w:gridCol w:w="2229"/>
      </w:tblGrid>
      <w:tr w:rsidR="00764F1B" w:rsidRPr="001E3F10" w14:paraId="5EF61CCB" w14:textId="77777777" w:rsidTr="000F2B6A">
        <w:trPr>
          <w:trHeight w:val="390"/>
        </w:trPr>
        <w:tc>
          <w:tcPr>
            <w:tcW w:w="14963" w:type="dxa"/>
            <w:gridSpan w:val="6"/>
            <w:vAlign w:val="center"/>
          </w:tcPr>
          <w:p w14:paraId="41AB2D50" w14:textId="77777777" w:rsidR="00764F1B" w:rsidRPr="001E3F10" w:rsidRDefault="00764F1B" w:rsidP="000F2B6A">
            <w:pPr>
              <w:tabs>
                <w:tab w:val="left" w:pos="2520"/>
              </w:tabs>
              <w:rPr>
                <w:rFonts w:ascii="Calibri" w:hAnsi="Calibri" w:cs="Calibri"/>
                <w:sz w:val="22"/>
                <w:szCs w:val="22"/>
                <w:lang w:val="en-GB"/>
              </w:rPr>
            </w:pPr>
            <w:r w:rsidRPr="001E3F10">
              <w:rPr>
                <w:rFonts w:ascii="Calibri" w:hAnsi="Calibri" w:cs="Calibri"/>
                <w:b/>
                <w:sz w:val="22"/>
                <w:szCs w:val="22"/>
              </w:rPr>
              <w:lastRenderedPageBreak/>
              <w:t xml:space="preserve">Education Directorate Improvement Plan: </w:t>
            </w:r>
            <w:r w:rsidRPr="001E3F10">
              <w:rPr>
                <w:rFonts w:ascii="Calibri" w:hAnsi="Calibri" w:cs="Calibri"/>
                <w:sz w:val="22"/>
                <w:szCs w:val="22"/>
              </w:rPr>
              <w:t xml:space="preserve"> </w:t>
            </w:r>
            <w:r w:rsidRPr="001E3F10">
              <w:rPr>
                <w:rFonts w:ascii="Calibri" w:hAnsi="Calibri" w:cs="Calibri"/>
                <w:b/>
                <w:bCs/>
                <w:color w:val="000000"/>
                <w:sz w:val="22"/>
                <w:szCs w:val="22"/>
                <w:u w:val="single"/>
              </w:rPr>
              <w:t>Equality &amp; Equity</w:t>
            </w:r>
            <w:r w:rsidRPr="001E3F10">
              <w:rPr>
                <w:rFonts w:ascii="Calibri" w:hAnsi="Calibri" w:cs="Calibri"/>
                <w:color w:val="000000"/>
                <w:sz w:val="22"/>
                <w:szCs w:val="22"/>
              </w:rPr>
              <w:t>/</w:t>
            </w:r>
            <w:r w:rsidRPr="001E3F10">
              <w:rPr>
                <w:rFonts w:ascii="Calibri" w:hAnsi="Calibri" w:cs="Calibri"/>
                <w:b/>
                <w:bCs/>
                <w:color w:val="000000"/>
                <w:sz w:val="22"/>
                <w:szCs w:val="22"/>
                <w:u w:val="single"/>
              </w:rPr>
              <w:t>Achievement</w:t>
            </w:r>
            <w:r w:rsidRPr="001E3F10">
              <w:rPr>
                <w:rFonts w:ascii="Calibri" w:hAnsi="Calibri" w:cs="Calibri"/>
                <w:color w:val="000000"/>
                <w:sz w:val="22"/>
                <w:szCs w:val="22"/>
              </w:rPr>
              <w:t>/Health &amp; Wellbeing/Positive Destinations/Attendance &amp; Engagement</w:t>
            </w:r>
          </w:p>
        </w:tc>
      </w:tr>
      <w:tr w:rsidR="00764F1B" w:rsidRPr="001E3F10" w14:paraId="0EB33A21" w14:textId="77777777" w:rsidTr="00903B7B">
        <w:trPr>
          <w:trHeight w:val="371"/>
        </w:trPr>
        <w:tc>
          <w:tcPr>
            <w:tcW w:w="14963" w:type="dxa"/>
            <w:gridSpan w:val="6"/>
            <w:shd w:val="clear" w:color="auto" w:fill="E8E8E8" w:themeFill="background2"/>
            <w:vAlign w:val="center"/>
          </w:tcPr>
          <w:p w14:paraId="1D507F9E" w14:textId="77777777" w:rsidR="00764F1B" w:rsidRDefault="00764F1B" w:rsidP="000F2B6A">
            <w:pPr>
              <w:rPr>
                <w:rFonts w:ascii="Calibri" w:hAnsi="Calibri" w:cs="Calibri"/>
                <w:b/>
                <w:bCs/>
                <w:sz w:val="22"/>
                <w:szCs w:val="22"/>
              </w:rPr>
            </w:pPr>
            <w:r w:rsidRPr="001E3F10">
              <w:rPr>
                <w:rFonts w:ascii="Calibri" w:hAnsi="Calibri" w:cs="Calibri"/>
                <w:b/>
                <w:bCs/>
                <w:sz w:val="22"/>
                <w:szCs w:val="22"/>
              </w:rPr>
              <w:t xml:space="preserve">Focused Priority </w:t>
            </w:r>
            <w:r w:rsidR="001F44E4" w:rsidRPr="001E3F10">
              <w:rPr>
                <w:rFonts w:ascii="Calibri" w:hAnsi="Calibri" w:cs="Calibri"/>
                <w:b/>
                <w:bCs/>
                <w:sz w:val="22"/>
                <w:szCs w:val="22"/>
              </w:rPr>
              <w:t xml:space="preserve">2: </w:t>
            </w:r>
            <w:r w:rsidR="001B6001" w:rsidRPr="001E3F10">
              <w:rPr>
                <w:rFonts w:ascii="Calibri" w:hAnsi="Calibri" w:cs="Calibri"/>
                <w:b/>
                <w:bCs/>
                <w:sz w:val="22"/>
                <w:szCs w:val="22"/>
              </w:rPr>
              <w:t>Embedding Our Vision Through a Complete and Balanced Curriculum</w:t>
            </w:r>
          </w:p>
          <w:p w14:paraId="5D1C4F34" w14:textId="77777777" w:rsidR="007D03D8" w:rsidRPr="007D03D8" w:rsidRDefault="007D03D8" w:rsidP="007D03D8">
            <w:pPr>
              <w:pStyle w:val="ListParagraph"/>
              <w:numPr>
                <w:ilvl w:val="0"/>
                <w:numId w:val="15"/>
              </w:numPr>
              <w:rPr>
                <w:rFonts w:ascii="Calibri" w:hAnsi="Calibri" w:cs="Calibri"/>
                <w:sz w:val="22"/>
                <w:szCs w:val="22"/>
                <w:lang w:val="en-GB"/>
              </w:rPr>
            </w:pPr>
            <w:r w:rsidRPr="007D03D8">
              <w:rPr>
                <w:rFonts w:ascii="Calibri" w:hAnsi="Calibri" w:cs="Calibri"/>
                <w:sz w:val="22"/>
                <w:szCs w:val="22"/>
                <w:lang w:val="en-GB"/>
              </w:rPr>
              <w:t>UNCRC/ The Promise</w:t>
            </w:r>
          </w:p>
          <w:p w14:paraId="63BD566E" w14:textId="77777777" w:rsidR="007D03D8" w:rsidRPr="007D03D8" w:rsidRDefault="007D03D8" w:rsidP="007D03D8">
            <w:pPr>
              <w:pStyle w:val="ListParagraph"/>
              <w:numPr>
                <w:ilvl w:val="0"/>
                <w:numId w:val="15"/>
              </w:numPr>
              <w:rPr>
                <w:rFonts w:ascii="Calibri" w:hAnsi="Calibri" w:cs="Calibri"/>
                <w:sz w:val="22"/>
                <w:szCs w:val="22"/>
                <w:lang w:val="en-GB"/>
              </w:rPr>
            </w:pPr>
            <w:r w:rsidRPr="007D03D8">
              <w:rPr>
                <w:rFonts w:ascii="Calibri" w:hAnsi="Calibri" w:cs="Calibri"/>
                <w:sz w:val="22"/>
                <w:szCs w:val="22"/>
                <w:lang w:val="en-GB"/>
              </w:rPr>
              <w:t>Planning</w:t>
            </w:r>
          </w:p>
          <w:p w14:paraId="17E494AB" w14:textId="77777777" w:rsidR="007D03D8" w:rsidRPr="007D03D8" w:rsidRDefault="007D03D8" w:rsidP="007D03D8">
            <w:pPr>
              <w:pStyle w:val="ListParagraph"/>
              <w:numPr>
                <w:ilvl w:val="0"/>
                <w:numId w:val="15"/>
              </w:numPr>
              <w:rPr>
                <w:rFonts w:ascii="Calibri" w:hAnsi="Calibri" w:cs="Calibri"/>
                <w:sz w:val="22"/>
                <w:szCs w:val="22"/>
                <w:lang w:val="en-GB"/>
              </w:rPr>
            </w:pPr>
            <w:r w:rsidRPr="007D03D8">
              <w:rPr>
                <w:rFonts w:ascii="Calibri" w:hAnsi="Calibri" w:cs="Calibri"/>
                <w:sz w:val="22"/>
                <w:szCs w:val="22"/>
                <w:lang w:val="en-GB"/>
              </w:rPr>
              <w:t>Moderation</w:t>
            </w:r>
          </w:p>
          <w:p w14:paraId="22BB8392" w14:textId="608E3545" w:rsidR="007D03D8" w:rsidRPr="007D03D8" w:rsidRDefault="00A971F3" w:rsidP="007D03D8">
            <w:pPr>
              <w:pStyle w:val="ListParagraph"/>
              <w:numPr>
                <w:ilvl w:val="0"/>
                <w:numId w:val="15"/>
              </w:numPr>
              <w:rPr>
                <w:rFonts w:ascii="Calibri" w:hAnsi="Calibri" w:cs="Calibri"/>
                <w:b/>
                <w:bCs/>
                <w:sz w:val="22"/>
                <w:szCs w:val="22"/>
                <w:lang w:val="en-GB"/>
              </w:rPr>
            </w:pPr>
            <w:r>
              <w:rPr>
                <w:rFonts w:ascii="Calibri" w:hAnsi="Calibri" w:cs="Calibri"/>
                <w:sz w:val="22"/>
                <w:szCs w:val="22"/>
                <w:lang w:val="en-GB"/>
              </w:rPr>
              <w:t>Learning Pathways</w:t>
            </w:r>
          </w:p>
        </w:tc>
      </w:tr>
      <w:tr w:rsidR="00764F1B" w:rsidRPr="001E3F10" w14:paraId="32C0D432" w14:textId="77777777" w:rsidTr="00EB06A3">
        <w:trPr>
          <w:trHeight w:val="375"/>
        </w:trPr>
        <w:tc>
          <w:tcPr>
            <w:tcW w:w="14963" w:type="dxa"/>
            <w:gridSpan w:val="6"/>
            <w:tcBorders>
              <w:bottom w:val="single" w:sz="4" w:space="0" w:color="000000" w:themeColor="text1"/>
            </w:tcBorders>
            <w:vAlign w:val="center"/>
          </w:tcPr>
          <w:p w14:paraId="0CC9BF69" w14:textId="6250B4D4" w:rsidR="00764F1B" w:rsidRPr="001E3F10" w:rsidRDefault="00903B7B" w:rsidP="000F2B6A">
            <w:pPr>
              <w:tabs>
                <w:tab w:val="left" w:pos="2520"/>
              </w:tabs>
              <w:rPr>
                <w:rFonts w:ascii="Calibri" w:hAnsi="Calibri" w:cs="Calibri"/>
                <w:b/>
                <w:sz w:val="22"/>
                <w:szCs w:val="22"/>
              </w:rPr>
            </w:pPr>
            <w:r w:rsidRPr="001E3F10">
              <w:rPr>
                <w:rFonts w:ascii="Calibri" w:hAnsi="Calibri" w:cs="Calibri"/>
                <w:b/>
                <w:sz w:val="22"/>
                <w:szCs w:val="22"/>
              </w:rPr>
              <w:t xml:space="preserve">Quality Framework  </w:t>
            </w:r>
          </w:p>
        </w:tc>
      </w:tr>
      <w:tr w:rsidR="00EB06A3" w:rsidRPr="001E3F10" w14:paraId="5620FE6B" w14:textId="77777777" w:rsidTr="00EB06A3">
        <w:trPr>
          <w:trHeight w:val="628"/>
        </w:trPr>
        <w:tc>
          <w:tcPr>
            <w:tcW w:w="7481" w:type="dxa"/>
            <w:gridSpan w:val="3"/>
            <w:tcBorders>
              <w:right w:val="nil"/>
            </w:tcBorders>
            <w:vAlign w:val="center"/>
          </w:tcPr>
          <w:p w14:paraId="6264A571" w14:textId="7C8E520C" w:rsidR="00EB06A3" w:rsidRPr="00EB06A3" w:rsidRDefault="00EB06A3" w:rsidP="00BC6E1D">
            <w:pPr>
              <w:pStyle w:val="ListParagraph"/>
              <w:numPr>
                <w:ilvl w:val="0"/>
                <w:numId w:val="18"/>
              </w:numPr>
              <w:tabs>
                <w:tab w:val="left" w:pos="2520"/>
              </w:tabs>
              <w:spacing w:line="240" w:lineRule="auto"/>
              <w:rPr>
                <w:rFonts w:ascii="Calibri" w:hAnsi="Calibri" w:cs="Calibri"/>
                <w:sz w:val="22"/>
                <w:szCs w:val="22"/>
                <w:lang w:val="en-GB"/>
              </w:rPr>
            </w:pPr>
            <w:r w:rsidRPr="00EB06A3">
              <w:rPr>
                <w:rFonts w:ascii="Calibri" w:hAnsi="Calibri" w:cs="Calibri"/>
                <w:sz w:val="22"/>
                <w:szCs w:val="22"/>
                <w:lang w:val="en-GB"/>
              </w:rPr>
              <w:t xml:space="preserve">Nurturing care and support </w:t>
            </w:r>
          </w:p>
          <w:p w14:paraId="4A2BC31B" w14:textId="6CD8D96E" w:rsidR="00EB06A3" w:rsidRPr="00EB06A3" w:rsidRDefault="00EB06A3" w:rsidP="00BC6E1D">
            <w:pPr>
              <w:numPr>
                <w:ilvl w:val="0"/>
                <w:numId w:val="18"/>
              </w:numPr>
              <w:tabs>
                <w:tab w:val="left" w:pos="2520"/>
              </w:tabs>
              <w:spacing w:line="240" w:lineRule="auto"/>
              <w:rPr>
                <w:rFonts w:ascii="Calibri" w:hAnsi="Calibri" w:cs="Calibri"/>
                <w:sz w:val="22"/>
                <w:szCs w:val="22"/>
                <w:lang w:val="en-GB"/>
              </w:rPr>
            </w:pPr>
            <w:r w:rsidRPr="00EB06A3">
              <w:rPr>
                <w:rFonts w:ascii="Calibri" w:hAnsi="Calibri" w:cs="Calibri"/>
                <w:sz w:val="22"/>
                <w:szCs w:val="22"/>
                <w:lang w:val="en-GB"/>
              </w:rPr>
              <w:t xml:space="preserve">Play and learning </w:t>
            </w:r>
          </w:p>
          <w:p w14:paraId="5BDC1B6B" w14:textId="3200E6A6" w:rsidR="00EB06A3" w:rsidRPr="00EB06A3" w:rsidRDefault="00EB06A3" w:rsidP="00BC6E1D">
            <w:pPr>
              <w:numPr>
                <w:ilvl w:val="0"/>
                <w:numId w:val="18"/>
              </w:numPr>
              <w:tabs>
                <w:tab w:val="left" w:pos="2520"/>
              </w:tabs>
              <w:spacing w:line="240" w:lineRule="auto"/>
              <w:rPr>
                <w:rFonts w:ascii="Calibri" w:hAnsi="Calibri" w:cs="Calibri"/>
                <w:sz w:val="22"/>
                <w:szCs w:val="22"/>
                <w:lang w:val="en-GB"/>
              </w:rPr>
            </w:pPr>
            <w:r w:rsidRPr="00EB06A3">
              <w:rPr>
                <w:rFonts w:ascii="Calibri" w:hAnsi="Calibri" w:cs="Calibri"/>
                <w:sz w:val="22"/>
                <w:szCs w:val="22"/>
                <w:lang w:val="en-GB"/>
              </w:rPr>
              <w:t xml:space="preserve">Children experience high quality spaces </w:t>
            </w:r>
          </w:p>
        </w:tc>
        <w:tc>
          <w:tcPr>
            <w:tcW w:w="7482" w:type="dxa"/>
            <w:gridSpan w:val="3"/>
            <w:tcBorders>
              <w:left w:val="nil"/>
            </w:tcBorders>
            <w:vAlign w:val="center"/>
          </w:tcPr>
          <w:p w14:paraId="724C5E02" w14:textId="77777777" w:rsidR="00EB06A3" w:rsidRDefault="00EB06A3" w:rsidP="00EB06A3">
            <w:pPr>
              <w:tabs>
                <w:tab w:val="left" w:pos="2520"/>
              </w:tabs>
              <w:spacing w:line="240" w:lineRule="auto"/>
              <w:rPr>
                <w:rFonts w:ascii="Calibri" w:hAnsi="Calibri" w:cs="Calibri"/>
                <w:sz w:val="22"/>
                <w:szCs w:val="22"/>
                <w:lang w:val="en-GB"/>
              </w:rPr>
            </w:pPr>
          </w:p>
          <w:p w14:paraId="2FC671DB" w14:textId="44D31EAB" w:rsidR="00EB06A3" w:rsidRPr="00EB06A3" w:rsidRDefault="00EB06A3" w:rsidP="00BC6E1D">
            <w:pPr>
              <w:numPr>
                <w:ilvl w:val="0"/>
                <w:numId w:val="18"/>
              </w:numPr>
              <w:tabs>
                <w:tab w:val="left" w:pos="2520"/>
              </w:tabs>
              <w:spacing w:line="240" w:lineRule="auto"/>
              <w:rPr>
                <w:rFonts w:ascii="Calibri" w:hAnsi="Calibri" w:cs="Calibri"/>
                <w:sz w:val="22"/>
                <w:szCs w:val="22"/>
                <w:lang w:val="en-GB"/>
              </w:rPr>
            </w:pPr>
            <w:r w:rsidRPr="00EB06A3">
              <w:rPr>
                <w:rFonts w:ascii="Calibri" w:hAnsi="Calibri" w:cs="Calibri"/>
                <w:sz w:val="22"/>
                <w:szCs w:val="22"/>
                <w:lang w:val="en-GB"/>
              </w:rPr>
              <w:t xml:space="preserve">Leadership of continuous improvement </w:t>
            </w:r>
          </w:p>
          <w:p w14:paraId="6B0AB1CD" w14:textId="77777777" w:rsidR="00EB06A3" w:rsidRDefault="00EB06A3" w:rsidP="00BC6E1D">
            <w:pPr>
              <w:numPr>
                <w:ilvl w:val="0"/>
                <w:numId w:val="18"/>
              </w:numPr>
              <w:tabs>
                <w:tab w:val="left" w:pos="2520"/>
              </w:tabs>
              <w:spacing w:line="240" w:lineRule="auto"/>
              <w:rPr>
                <w:rFonts w:ascii="Calibri" w:hAnsi="Calibri" w:cs="Calibri"/>
                <w:sz w:val="22"/>
                <w:szCs w:val="22"/>
                <w:lang w:val="en-GB"/>
              </w:rPr>
            </w:pPr>
            <w:r w:rsidRPr="00EB06A3">
              <w:rPr>
                <w:rFonts w:ascii="Calibri" w:hAnsi="Calibri" w:cs="Calibri"/>
                <w:sz w:val="22"/>
                <w:szCs w:val="22"/>
                <w:lang w:val="en-GB"/>
              </w:rPr>
              <w:t>Staff skills, knowledge, values and deployment</w:t>
            </w:r>
          </w:p>
          <w:p w14:paraId="7C5D62C3" w14:textId="77777777" w:rsidR="00EB06A3" w:rsidRPr="00EB65AA" w:rsidRDefault="00EB06A3" w:rsidP="00BC6E1D">
            <w:pPr>
              <w:numPr>
                <w:ilvl w:val="0"/>
                <w:numId w:val="18"/>
              </w:numPr>
              <w:tabs>
                <w:tab w:val="left" w:pos="2520"/>
              </w:tabs>
              <w:spacing w:line="240" w:lineRule="auto"/>
              <w:rPr>
                <w:rFonts w:ascii="Calibri" w:hAnsi="Calibri" w:cs="Calibri"/>
                <w:sz w:val="22"/>
                <w:szCs w:val="22"/>
                <w:lang w:val="en-GB"/>
              </w:rPr>
            </w:pPr>
            <w:r w:rsidRPr="00EB65AA">
              <w:rPr>
                <w:rFonts w:ascii="Calibri" w:hAnsi="Calibri" w:cs="Calibri"/>
                <w:sz w:val="22"/>
                <w:szCs w:val="22"/>
                <w:lang w:val="en-GB"/>
              </w:rPr>
              <w:t>Play and learning curriculum</w:t>
            </w:r>
          </w:p>
          <w:p w14:paraId="2A994CB8" w14:textId="5A00FC6A" w:rsidR="00EB06A3" w:rsidRPr="00EB06A3" w:rsidRDefault="00EB06A3" w:rsidP="00BC6E1D">
            <w:pPr>
              <w:numPr>
                <w:ilvl w:val="0"/>
                <w:numId w:val="18"/>
              </w:numPr>
              <w:tabs>
                <w:tab w:val="left" w:pos="2520"/>
              </w:tabs>
              <w:spacing w:line="240" w:lineRule="auto"/>
              <w:rPr>
                <w:rFonts w:ascii="Calibri" w:hAnsi="Calibri" w:cs="Calibri"/>
                <w:sz w:val="22"/>
                <w:szCs w:val="22"/>
                <w:lang w:val="en-GB"/>
              </w:rPr>
            </w:pPr>
            <w:r w:rsidRPr="00EB65AA">
              <w:rPr>
                <w:rFonts w:ascii="Calibri" w:hAnsi="Calibri" w:cs="Calibri"/>
                <w:sz w:val="22"/>
                <w:szCs w:val="22"/>
                <w:lang w:val="en-GB"/>
              </w:rPr>
              <w:t>Children’s progress</w:t>
            </w:r>
          </w:p>
        </w:tc>
      </w:tr>
      <w:tr w:rsidR="00764F1B" w:rsidRPr="001E3F10" w14:paraId="2BFD2E3B" w14:textId="77777777" w:rsidTr="000F2B6A">
        <w:trPr>
          <w:trHeight w:val="414"/>
        </w:trPr>
        <w:tc>
          <w:tcPr>
            <w:tcW w:w="2445" w:type="dxa"/>
            <w:vAlign w:val="center"/>
          </w:tcPr>
          <w:p w14:paraId="4ACD24F7" w14:textId="77777777" w:rsidR="00764F1B" w:rsidRPr="001E3F10" w:rsidRDefault="00764F1B" w:rsidP="000F2B6A">
            <w:pPr>
              <w:jc w:val="center"/>
              <w:rPr>
                <w:rFonts w:ascii="Calibri" w:hAnsi="Calibri" w:cs="Calibri"/>
                <w:b/>
                <w:sz w:val="22"/>
                <w:szCs w:val="22"/>
              </w:rPr>
            </w:pPr>
            <w:r w:rsidRPr="001E3F10">
              <w:rPr>
                <w:rFonts w:ascii="Calibri" w:hAnsi="Calibri" w:cs="Calibri"/>
                <w:b/>
                <w:sz w:val="22"/>
                <w:szCs w:val="22"/>
              </w:rPr>
              <w:t>Expected Impact</w:t>
            </w:r>
          </w:p>
        </w:tc>
        <w:tc>
          <w:tcPr>
            <w:tcW w:w="3831" w:type="dxa"/>
            <w:vAlign w:val="center"/>
          </w:tcPr>
          <w:p w14:paraId="3B0FE642" w14:textId="77777777" w:rsidR="00764F1B" w:rsidRPr="001E3F10" w:rsidRDefault="00764F1B" w:rsidP="000F2B6A">
            <w:pPr>
              <w:jc w:val="center"/>
              <w:rPr>
                <w:rFonts w:ascii="Calibri" w:hAnsi="Calibri" w:cs="Calibri"/>
                <w:b/>
                <w:sz w:val="22"/>
                <w:szCs w:val="22"/>
              </w:rPr>
            </w:pPr>
            <w:r w:rsidRPr="001E3F10">
              <w:rPr>
                <w:rFonts w:ascii="Calibri" w:hAnsi="Calibri" w:cs="Calibri"/>
                <w:b/>
                <w:sz w:val="22"/>
                <w:szCs w:val="22"/>
              </w:rPr>
              <w:t>Strategic Actions Planned</w:t>
            </w:r>
          </w:p>
        </w:tc>
        <w:tc>
          <w:tcPr>
            <w:tcW w:w="2212" w:type="dxa"/>
            <w:gridSpan w:val="2"/>
            <w:vAlign w:val="center"/>
          </w:tcPr>
          <w:p w14:paraId="6C01333D" w14:textId="77777777" w:rsidR="00764F1B" w:rsidRPr="001E3F10" w:rsidRDefault="00764F1B" w:rsidP="000F2B6A">
            <w:pPr>
              <w:jc w:val="center"/>
              <w:rPr>
                <w:rFonts w:ascii="Calibri" w:hAnsi="Calibri" w:cs="Calibri"/>
                <w:b/>
                <w:sz w:val="22"/>
                <w:szCs w:val="22"/>
              </w:rPr>
            </w:pPr>
            <w:r w:rsidRPr="001E3F10">
              <w:rPr>
                <w:rFonts w:ascii="Calibri" w:hAnsi="Calibri" w:cs="Calibri"/>
                <w:b/>
                <w:sz w:val="22"/>
                <w:szCs w:val="22"/>
              </w:rPr>
              <w:t>Responsibilities</w:t>
            </w:r>
          </w:p>
        </w:tc>
        <w:tc>
          <w:tcPr>
            <w:tcW w:w="4246" w:type="dxa"/>
            <w:vAlign w:val="center"/>
          </w:tcPr>
          <w:p w14:paraId="05178D05" w14:textId="77777777" w:rsidR="00764F1B" w:rsidRPr="001E3F10" w:rsidRDefault="00764F1B" w:rsidP="000F2B6A">
            <w:pPr>
              <w:jc w:val="center"/>
              <w:rPr>
                <w:rFonts w:ascii="Calibri" w:hAnsi="Calibri" w:cs="Calibri"/>
                <w:b/>
                <w:sz w:val="22"/>
                <w:szCs w:val="22"/>
              </w:rPr>
            </w:pPr>
            <w:r w:rsidRPr="001E3F10">
              <w:rPr>
                <w:rFonts w:ascii="Calibri" w:hAnsi="Calibri" w:cs="Calibri"/>
                <w:b/>
                <w:sz w:val="22"/>
                <w:szCs w:val="22"/>
              </w:rPr>
              <w:t>Measure of Success</w:t>
            </w:r>
          </w:p>
          <w:p w14:paraId="7389B4FB" w14:textId="77777777" w:rsidR="00764F1B" w:rsidRPr="001E3F10" w:rsidRDefault="00764F1B" w:rsidP="000F2B6A">
            <w:pPr>
              <w:jc w:val="center"/>
              <w:rPr>
                <w:rFonts w:ascii="Calibri" w:hAnsi="Calibri" w:cs="Calibri"/>
                <w:b/>
                <w:i/>
                <w:iCs/>
                <w:sz w:val="22"/>
                <w:szCs w:val="22"/>
              </w:rPr>
            </w:pPr>
            <w:r w:rsidRPr="001E3F10">
              <w:rPr>
                <w:rFonts w:ascii="Calibri" w:hAnsi="Calibri" w:cs="Calibri"/>
                <w:b/>
                <w:i/>
                <w:iCs/>
                <w:sz w:val="22"/>
                <w:szCs w:val="22"/>
              </w:rPr>
              <w:t>(Triangulation of Evidence/QI Methodology)</w:t>
            </w:r>
          </w:p>
        </w:tc>
        <w:tc>
          <w:tcPr>
            <w:tcW w:w="2229" w:type="dxa"/>
            <w:vAlign w:val="center"/>
          </w:tcPr>
          <w:p w14:paraId="04F0FBEC" w14:textId="77777777" w:rsidR="00764F1B" w:rsidRPr="001E3F10" w:rsidRDefault="00764F1B" w:rsidP="000F2B6A">
            <w:pPr>
              <w:jc w:val="center"/>
              <w:rPr>
                <w:rFonts w:ascii="Calibri" w:hAnsi="Calibri" w:cs="Calibri"/>
                <w:b/>
                <w:sz w:val="22"/>
                <w:szCs w:val="22"/>
              </w:rPr>
            </w:pPr>
            <w:r w:rsidRPr="001E3F10">
              <w:rPr>
                <w:rFonts w:ascii="Calibri" w:hAnsi="Calibri" w:cs="Calibri"/>
                <w:b/>
                <w:sz w:val="22"/>
                <w:szCs w:val="22"/>
              </w:rPr>
              <w:t>Timescales</w:t>
            </w:r>
          </w:p>
        </w:tc>
      </w:tr>
      <w:tr w:rsidR="00764F1B" w:rsidRPr="001E3F10" w14:paraId="60D15170" w14:textId="77777777" w:rsidTr="000F2B6A">
        <w:trPr>
          <w:trHeight w:val="3916"/>
        </w:trPr>
        <w:tc>
          <w:tcPr>
            <w:tcW w:w="2445" w:type="dxa"/>
          </w:tcPr>
          <w:p w14:paraId="5AEFEAE6" w14:textId="77777777" w:rsidR="00764F1B" w:rsidRPr="002F04DF" w:rsidRDefault="00764F1B" w:rsidP="004D0AFC">
            <w:pPr>
              <w:spacing w:line="240" w:lineRule="auto"/>
              <w:rPr>
                <w:rFonts w:ascii="Calibri" w:hAnsi="Calibri" w:cs="Calibri"/>
                <w:color w:val="FF0000"/>
                <w:sz w:val="22"/>
                <w:szCs w:val="22"/>
              </w:rPr>
            </w:pPr>
          </w:p>
          <w:p w14:paraId="6A87AFE0" w14:textId="77777777" w:rsidR="008D43C8" w:rsidRPr="002F04DF" w:rsidRDefault="008D43C8" w:rsidP="004D0AFC">
            <w:pPr>
              <w:spacing w:line="240" w:lineRule="auto"/>
              <w:rPr>
                <w:rFonts w:ascii="Calibri" w:hAnsi="Calibri" w:cs="Calibri"/>
                <w:sz w:val="22"/>
                <w:szCs w:val="22"/>
                <w:lang w:val="en-GB"/>
              </w:rPr>
            </w:pPr>
            <w:r w:rsidRPr="002F04DF">
              <w:rPr>
                <w:rFonts w:ascii="Calibri" w:hAnsi="Calibri" w:cs="Calibri"/>
                <w:sz w:val="22"/>
                <w:szCs w:val="22"/>
                <w:lang w:val="en-GB"/>
              </w:rPr>
              <w:t xml:space="preserve">Children will access a broader range of learning, including Dance, Information Handling, and RME. </w:t>
            </w:r>
          </w:p>
          <w:p w14:paraId="11519B4C" w14:textId="77777777" w:rsidR="008D43C8" w:rsidRPr="002F04DF" w:rsidRDefault="008D43C8" w:rsidP="004D0AFC">
            <w:pPr>
              <w:spacing w:line="240" w:lineRule="auto"/>
              <w:rPr>
                <w:rFonts w:ascii="Calibri" w:hAnsi="Calibri" w:cs="Calibri"/>
                <w:sz w:val="22"/>
                <w:szCs w:val="22"/>
                <w:lang w:val="en-GB"/>
              </w:rPr>
            </w:pPr>
          </w:p>
          <w:p w14:paraId="7273142A" w14:textId="3612FBC6" w:rsidR="008D43C8" w:rsidRPr="002F04DF" w:rsidRDefault="008D43C8" w:rsidP="004D0AFC">
            <w:pPr>
              <w:spacing w:line="240" w:lineRule="auto"/>
              <w:rPr>
                <w:rFonts w:ascii="Calibri" w:hAnsi="Calibri" w:cs="Calibri"/>
                <w:sz w:val="22"/>
                <w:szCs w:val="22"/>
                <w:lang w:val="en-GB"/>
              </w:rPr>
            </w:pPr>
            <w:r w:rsidRPr="002F04DF">
              <w:rPr>
                <w:rFonts w:ascii="Calibri" w:hAnsi="Calibri" w:cs="Calibri"/>
                <w:sz w:val="22"/>
                <w:szCs w:val="22"/>
                <w:lang w:val="en-GB"/>
              </w:rPr>
              <w:t xml:space="preserve">Children will benefit from a more rights-based approach, as staff align practice with the UNCRC. </w:t>
            </w:r>
          </w:p>
          <w:p w14:paraId="558AEC7B" w14:textId="77777777" w:rsidR="008D43C8" w:rsidRPr="002F04DF" w:rsidRDefault="008D43C8" w:rsidP="004D0AFC">
            <w:pPr>
              <w:spacing w:line="240" w:lineRule="auto"/>
              <w:rPr>
                <w:rFonts w:ascii="Calibri" w:hAnsi="Calibri" w:cs="Calibri"/>
                <w:sz w:val="22"/>
                <w:szCs w:val="22"/>
                <w:lang w:val="en-GB"/>
              </w:rPr>
            </w:pPr>
          </w:p>
          <w:p w14:paraId="43D98FC3" w14:textId="2B7AFAB4" w:rsidR="008D43C8" w:rsidRPr="002F04DF" w:rsidRDefault="008D43C8" w:rsidP="004D0AFC">
            <w:pPr>
              <w:spacing w:line="240" w:lineRule="auto"/>
              <w:rPr>
                <w:rFonts w:ascii="Calibri" w:hAnsi="Calibri" w:cs="Calibri"/>
                <w:sz w:val="22"/>
                <w:szCs w:val="22"/>
                <w:lang w:val="en-GB"/>
              </w:rPr>
            </w:pPr>
            <w:r w:rsidRPr="002F04DF">
              <w:rPr>
                <w:rFonts w:ascii="Calibri" w:hAnsi="Calibri" w:cs="Calibri"/>
                <w:sz w:val="22"/>
                <w:szCs w:val="22"/>
                <w:lang w:val="en-GB"/>
              </w:rPr>
              <w:t>Children will be supported</w:t>
            </w:r>
            <w:r w:rsidR="00F37DE5" w:rsidRPr="002F04DF">
              <w:rPr>
                <w:rFonts w:ascii="Calibri" w:hAnsi="Calibri" w:cs="Calibri"/>
                <w:sz w:val="22"/>
                <w:szCs w:val="22"/>
                <w:lang w:val="en-GB"/>
              </w:rPr>
              <w:t xml:space="preserve"> </w:t>
            </w:r>
            <w:r w:rsidRPr="002F04DF">
              <w:rPr>
                <w:rFonts w:ascii="Calibri" w:hAnsi="Calibri" w:cs="Calibri"/>
                <w:sz w:val="22"/>
                <w:szCs w:val="22"/>
                <w:lang w:val="en-GB"/>
              </w:rPr>
              <w:t>through nurturing approaches</w:t>
            </w:r>
            <w:r w:rsidR="00F37DE5" w:rsidRPr="002F04DF">
              <w:rPr>
                <w:rFonts w:ascii="Calibri" w:hAnsi="Calibri" w:cs="Calibri"/>
                <w:sz w:val="22"/>
                <w:szCs w:val="22"/>
                <w:lang w:val="en-GB"/>
              </w:rPr>
              <w:t>.</w:t>
            </w:r>
          </w:p>
          <w:p w14:paraId="68C841A4" w14:textId="77777777" w:rsidR="00AE6139" w:rsidRPr="002F04DF" w:rsidRDefault="00AE6139" w:rsidP="004D0AFC">
            <w:pPr>
              <w:spacing w:line="240" w:lineRule="auto"/>
              <w:rPr>
                <w:rFonts w:ascii="Calibri" w:hAnsi="Calibri" w:cs="Calibri"/>
                <w:sz w:val="22"/>
                <w:szCs w:val="22"/>
                <w:lang w:val="en-GB"/>
              </w:rPr>
            </w:pPr>
          </w:p>
          <w:p w14:paraId="65AA380B" w14:textId="08F71408" w:rsidR="008D43C8" w:rsidRPr="002F04DF" w:rsidRDefault="008D43C8" w:rsidP="004D0AFC">
            <w:pPr>
              <w:spacing w:line="240" w:lineRule="auto"/>
              <w:rPr>
                <w:rFonts w:ascii="Calibri" w:hAnsi="Calibri" w:cs="Calibri"/>
                <w:sz w:val="22"/>
                <w:szCs w:val="22"/>
                <w:lang w:val="en-GB"/>
              </w:rPr>
            </w:pPr>
            <w:r w:rsidRPr="002F04DF">
              <w:rPr>
                <w:rFonts w:ascii="Calibri" w:hAnsi="Calibri" w:cs="Calibri"/>
                <w:sz w:val="22"/>
                <w:szCs w:val="22"/>
                <w:lang w:val="en-GB"/>
              </w:rPr>
              <w:t>Children will benefit from consistent learning experiences, as planning moderation supports shared expectations and continuity.</w:t>
            </w:r>
          </w:p>
          <w:p w14:paraId="6135DFA6" w14:textId="77777777" w:rsidR="00726B3C" w:rsidRPr="002F04DF" w:rsidRDefault="00726B3C" w:rsidP="004D0AFC">
            <w:pPr>
              <w:spacing w:line="240" w:lineRule="auto"/>
              <w:rPr>
                <w:rFonts w:ascii="Calibri" w:hAnsi="Calibri" w:cs="Calibri"/>
                <w:bCs/>
                <w:sz w:val="22"/>
                <w:szCs w:val="22"/>
                <w:lang w:val="en-GB"/>
              </w:rPr>
            </w:pPr>
          </w:p>
          <w:p w14:paraId="623C0FDE" w14:textId="5FBBABAF" w:rsidR="00726B3C" w:rsidRPr="002F04DF" w:rsidRDefault="00726B3C" w:rsidP="004D0AFC">
            <w:pPr>
              <w:spacing w:line="240" w:lineRule="auto"/>
              <w:rPr>
                <w:rFonts w:ascii="Calibri" w:hAnsi="Calibri" w:cs="Calibri"/>
                <w:sz w:val="22"/>
                <w:szCs w:val="22"/>
                <w:lang w:val="en-GB"/>
              </w:rPr>
            </w:pPr>
            <w:r w:rsidRPr="002F04DF">
              <w:rPr>
                <w:rFonts w:ascii="Calibri" w:hAnsi="Calibri" w:cs="Calibri"/>
                <w:sz w:val="22"/>
                <w:szCs w:val="22"/>
                <w:lang w:val="en-GB"/>
              </w:rPr>
              <w:t>Children will benefit from</w:t>
            </w:r>
            <w:r w:rsidR="00F37DE5" w:rsidRPr="002F04DF">
              <w:rPr>
                <w:rFonts w:ascii="Calibri" w:hAnsi="Calibri" w:cs="Calibri"/>
                <w:sz w:val="22"/>
                <w:szCs w:val="22"/>
                <w:lang w:val="en-GB"/>
              </w:rPr>
              <w:t xml:space="preserve"> </w:t>
            </w:r>
            <w:r w:rsidRPr="002F04DF">
              <w:rPr>
                <w:rFonts w:ascii="Calibri" w:hAnsi="Calibri" w:cs="Calibri"/>
                <w:sz w:val="22"/>
                <w:szCs w:val="22"/>
                <w:lang w:val="en-GB"/>
              </w:rPr>
              <w:t>consistent and purposeful environments, as staff moderate and improve learning spaces together.</w:t>
            </w:r>
          </w:p>
          <w:p w14:paraId="159EDE1A" w14:textId="77777777" w:rsidR="008D43C8" w:rsidRPr="002F04DF" w:rsidRDefault="008D43C8" w:rsidP="004D0AFC">
            <w:pPr>
              <w:spacing w:line="240" w:lineRule="auto"/>
              <w:rPr>
                <w:rFonts w:ascii="Calibri" w:hAnsi="Calibri" w:cs="Calibri"/>
                <w:bCs/>
                <w:sz w:val="22"/>
                <w:szCs w:val="22"/>
                <w:lang w:val="en-GB"/>
              </w:rPr>
            </w:pPr>
          </w:p>
          <w:p w14:paraId="00ADC0E3" w14:textId="4120D9AB" w:rsidR="008D43C8" w:rsidRPr="002F04DF" w:rsidRDefault="008D43C8" w:rsidP="004D0AFC">
            <w:pPr>
              <w:spacing w:line="240" w:lineRule="auto"/>
              <w:rPr>
                <w:rFonts w:ascii="Calibri" w:hAnsi="Calibri" w:cs="Calibri"/>
                <w:sz w:val="22"/>
                <w:szCs w:val="22"/>
                <w:lang w:val="en-GB"/>
              </w:rPr>
            </w:pPr>
            <w:r w:rsidRPr="002F04DF">
              <w:rPr>
                <w:rFonts w:ascii="Calibri" w:hAnsi="Calibri" w:cs="Calibri"/>
                <w:sz w:val="22"/>
                <w:szCs w:val="22"/>
                <w:lang w:val="en-GB"/>
              </w:rPr>
              <w:t>Children will benefit from consistent and responsive learning, as a clear planning policy ensures shared expectations and high-quality experiences across the setting.</w:t>
            </w:r>
          </w:p>
          <w:p w14:paraId="0F2B30C6" w14:textId="77777777" w:rsidR="008D43C8" w:rsidRPr="002F04DF" w:rsidRDefault="008D43C8" w:rsidP="004D0AFC">
            <w:pPr>
              <w:spacing w:line="240" w:lineRule="auto"/>
              <w:rPr>
                <w:rFonts w:ascii="Calibri" w:hAnsi="Calibri" w:cs="Calibri"/>
                <w:sz w:val="22"/>
                <w:szCs w:val="22"/>
                <w:lang w:val="en-GB"/>
              </w:rPr>
            </w:pPr>
          </w:p>
          <w:p w14:paraId="411372A4" w14:textId="2047BF06" w:rsidR="003F53F2" w:rsidRPr="002F04DF" w:rsidRDefault="008D43C8" w:rsidP="004D0AFC">
            <w:pPr>
              <w:spacing w:line="240" w:lineRule="auto"/>
              <w:rPr>
                <w:rFonts w:ascii="Calibri" w:hAnsi="Calibri" w:cs="Calibri"/>
                <w:bCs/>
                <w:sz w:val="22"/>
                <w:szCs w:val="22"/>
                <w:lang w:val="en-GB"/>
              </w:rPr>
            </w:pPr>
            <w:r w:rsidRPr="002F04DF">
              <w:rPr>
                <w:rFonts w:ascii="Calibri" w:hAnsi="Calibri" w:cs="Calibri"/>
                <w:sz w:val="22"/>
                <w:szCs w:val="22"/>
                <w:lang w:val="en-GB"/>
              </w:rPr>
              <w:t>Children will experience more engaging and purposeful spaces, as environment</w:t>
            </w:r>
            <w:r w:rsidRPr="002F04DF">
              <w:rPr>
                <w:rFonts w:ascii="Calibri" w:hAnsi="Calibri" w:cs="Calibri"/>
                <w:bCs/>
                <w:sz w:val="22"/>
                <w:szCs w:val="22"/>
                <w:lang w:val="en-GB"/>
              </w:rPr>
              <w:t xml:space="preserve"> moderation helps staff create consistent, high-quality learning environments.</w:t>
            </w:r>
          </w:p>
        </w:tc>
        <w:tc>
          <w:tcPr>
            <w:tcW w:w="3831" w:type="dxa"/>
          </w:tcPr>
          <w:p w14:paraId="70B5EEF5" w14:textId="21198643" w:rsidR="008D43C8" w:rsidRPr="002F04DF" w:rsidRDefault="008D43C8" w:rsidP="004D0AFC">
            <w:pPr>
              <w:spacing w:line="240" w:lineRule="auto"/>
              <w:rPr>
                <w:rFonts w:ascii="Calibri" w:hAnsi="Calibri" w:cs="Calibri"/>
                <w:sz w:val="22"/>
                <w:szCs w:val="22"/>
                <w:lang w:val="en-GB"/>
              </w:rPr>
            </w:pPr>
          </w:p>
          <w:p w14:paraId="0E9D2D82" w14:textId="7C30C4E6" w:rsidR="008D43C8" w:rsidRPr="002F04DF" w:rsidRDefault="008D43C8" w:rsidP="00BC6E1D">
            <w:pPr>
              <w:numPr>
                <w:ilvl w:val="0"/>
                <w:numId w:val="16"/>
              </w:numPr>
              <w:spacing w:line="240" w:lineRule="auto"/>
              <w:rPr>
                <w:rFonts w:ascii="Calibri" w:hAnsi="Calibri" w:cs="Calibri"/>
                <w:sz w:val="22"/>
                <w:szCs w:val="22"/>
                <w:lang w:val="en-GB"/>
              </w:rPr>
            </w:pPr>
            <w:r w:rsidRPr="002F04DF">
              <w:rPr>
                <w:rFonts w:ascii="Calibri" w:hAnsi="Calibri" w:cs="Calibri"/>
                <w:sz w:val="22"/>
                <w:szCs w:val="22"/>
                <w:lang w:val="en-GB"/>
              </w:rPr>
              <w:t xml:space="preserve">Deliver professional learning to link the setting’s Vision, Values, Aims </w:t>
            </w:r>
            <w:r w:rsidR="004E2421" w:rsidRPr="002F04DF">
              <w:rPr>
                <w:rFonts w:ascii="Calibri" w:hAnsi="Calibri" w:cs="Calibri"/>
                <w:sz w:val="22"/>
                <w:szCs w:val="22"/>
                <w:lang w:val="en-GB"/>
              </w:rPr>
              <w:t xml:space="preserve">and curriculum rationale </w:t>
            </w:r>
            <w:r w:rsidRPr="002F04DF">
              <w:rPr>
                <w:rFonts w:ascii="Calibri" w:hAnsi="Calibri" w:cs="Calibri"/>
                <w:sz w:val="22"/>
                <w:szCs w:val="22"/>
                <w:lang w:val="en-GB"/>
              </w:rPr>
              <w:t xml:space="preserve">to the UNCRC, ensuring a shared understanding of rights-based practice. </w:t>
            </w:r>
          </w:p>
          <w:p w14:paraId="3EE79B7C" w14:textId="77777777" w:rsidR="008D43C8" w:rsidRPr="002F04DF" w:rsidRDefault="008D43C8" w:rsidP="00BC6E1D">
            <w:pPr>
              <w:numPr>
                <w:ilvl w:val="0"/>
                <w:numId w:val="16"/>
              </w:numPr>
              <w:spacing w:line="240" w:lineRule="auto"/>
              <w:rPr>
                <w:rFonts w:ascii="Calibri" w:hAnsi="Calibri" w:cs="Calibri"/>
                <w:sz w:val="22"/>
                <w:szCs w:val="22"/>
                <w:lang w:val="en-GB"/>
              </w:rPr>
            </w:pPr>
            <w:r w:rsidRPr="002F04DF">
              <w:rPr>
                <w:rFonts w:ascii="Calibri" w:hAnsi="Calibri" w:cs="Calibri"/>
                <w:sz w:val="22"/>
                <w:szCs w:val="22"/>
                <w:lang w:val="en-GB"/>
              </w:rPr>
              <w:t xml:space="preserve">Provide professional learning on </w:t>
            </w:r>
            <w:r w:rsidRPr="002F04DF">
              <w:rPr>
                <w:rFonts w:ascii="Calibri" w:hAnsi="Calibri" w:cs="Calibri"/>
                <w:i/>
                <w:iCs/>
                <w:sz w:val="22"/>
                <w:szCs w:val="22"/>
                <w:lang w:val="en-GB"/>
              </w:rPr>
              <w:t>The Promise</w:t>
            </w:r>
            <w:r w:rsidRPr="002F04DF">
              <w:rPr>
                <w:rFonts w:ascii="Calibri" w:hAnsi="Calibri" w:cs="Calibri"/>
                <w:sz w:val="22"/>
                <w:szCs w:val="22"/>
                <w:lang w:val="en-GB"/>
              </w:rPr>
              <w:t xml:space="preserve"> to strengthen trauma-informed, nurturing approaches for all children, especially those with care experience. </w:t>
            </w:r>
          </w:p>
          <w:p w14:paraId="5644B3EB" w14:textId="77777777" w:rsidR="008D43C8" w:rsidRPr="002F04DF" w:rsidRDefault="008D43C8" w:rsidP="00BC6E1D">
            <w:pPr>
              <w:numPr>
                <w:ilvl w:val="0"/>
                <w:numId w:val="16"/>
              </w:numPr>
              <w:spacing w:line="240" w:lineRule="auto"/>
              <w:rPr>
                <w:rFonts w:ascii="Calibri" w:hAnsi="Calibri" w:cs="Calibri"/>
                <w:sz w:val="22"/>
                <w:szCs w:val="22"/>
                <w:lang w:val="en-GB"/>
              </w:rPr>
            </w:pPr>
            <w:r w:rsidRPr="002F04DF">
              <w:rPr>
                <w:rFonts w:ascii="Calibri" w:hAnsi="Calibri" w:cs="Calibri"/>
                <w:sz w:val="22"/>
                <w:szCs w:val="22"/>
                <w:lang w:val="en-GB"/>
              </w:rPr>
              <w:t xml:space="preserve">Facilitate planning moderation sessions to support consistency, shared expectations, and high-quality learning experiences across the team. </w:t>
            </w:r>
          </w:p>
          <w:p w14:paraId="24B73057" w14:textId="77777777" w:rsidR="008D43C8" w:rsidRPr="002F04DF" w:rsidRDefault="008D43C8" w:rsidP="00BC6E1D">
            <w:pPr>
              <w:numPr>
                <w:ilvl w:val="0"/>
                <w:numId w:val="16"/>
              </w:numPr>
              <w:spacing w:line="240" w:lineRule="auto"/>
              <w:rPr>
                <w:rFonts w:ascii="Calibri" w:hAnsi="Calibri" w:cs="Calibri"/>
                <w:sz w:val="22"/>
                <w:szCs w:val="22"/>
                <w:lang w:val="en-GB"/>
              </w:rPr>
            </w:pPr>
            <w:r w:rsidRPr="002F04DF">
              <w:rPr>
                <w:rFonts w:ascii="Calibri" w:hAnsi="Calibri" w:cs="Calibri"/>
                <w:sz w:val="22"/>
                <w:szCs w:val="22"/>
                <w:lang w:val="en-GB"/>
              </w:rPr>
              <w:t xml:space="preserve">Develop a clear and practical planning policy to guide staff in delivering a coherent, responsive, and child-centred curriculum. </w:t>
            </w:r>
          </w:p>
          <w:p w14:paraId="22C637A6" w14:textId="77777777" w:rsidR="008D43C8" w:rsidRPr="002F04DF" w:rsidRDefault="008D43C8" w:rsidP="00BC6E1D">
            <w:pPr>
              <w:numPr>
                <w:ilvl w:val="0"/>
                <w:numId w:val="16"/>
              </w:numPr>
              <w:spacing w:line="240" w:lineRule="auto"/>
              <w:rPr>
                <w:rFonts w:ascii="Calibri" w:hAnsi="Calibri" w:cs="Calibri"/>
                <w:sz w:val="22"/>
                <w:szCs w:val="22"/>
                <w:lang w:val="en-GB"/>
              </w:rPr>
            </w:pPr>
            <w:r w:rsidRPr="002F04DF">
              <w:rPr>
                <w:rFonts w:ascii="Calibri" w:hAnsi="Calibri" w:cs="Calibri"/>
                <w:sz w:val="22"/>
                <w:szCs w:val="22"/>
                <w:lang w:val="en-GB"/>
              </w:rPr>
              <w:lastRenderedPageBreak/>
              <w:t xml:space="preserve">Carry out environment moderation to ensure learning spaces are inclusive, engaging, and aligned with developmental needs. </w:t>
            </w:r>
          </w:p>
          <w:p w14:paraId="29519E11" w14:textId="77777777" w:rsidR="008D43C8" w:rsidRPr="002F04DF" w:rsidRDefault="008D43C8" w:rsidP="00BC6E1D">
            <w:pPr>
              <w:numPr>
                <w:ilvl w:val="0"/>
                <w:numId w:val="16"/>
              </w:numPr>
              <w:spacing w:line="240" w:lineRule="auto"/>
              <w:rPr>
                <w:rFonts w:ascii="Calibri" w:hAnsi="Calibri" w:cs="Calibri"/>
                <w:sz w:val="22"/>
                <w:szCs w:val="22"/>
                <w:lang w:val="en-GB"/>
              </w:rPr>
            </w:pPr>
            <w:r w:rsidRPr="002F04DF">
              <w:rPr>
                <w:rFonts w:ascii="Calibri" w:hAnsi="Calibri" w:cs="Calibri"/>
                <w:sz w:val="22"/>
                <w:szCs w:val="22"/>
                <w:lang w:val="en-GB"/>
              </w:rPr>
              <w:t xml:space="preserve">Review and refine the backdrop planner to ensure it supports responsive, rights-based, and developmentally appropriate planning. </w:t>
            </w:r>
          </w:p>
          <w:p w14:paraId="3B29C5F2" w14:textId="77777777" w:rsidR="008D43C8" w:rsidRPr="002F04DF" w:rsidRDefault="008D43C8" w:rsidP="00BC6E1D">
            <w:pPr>
              <w:numPr>
                <w:ilvl w:val="0"/>
                <w:numId w:val="16"/>
              </w:numPr>
              <w:spacing w:line="240" w:lineRule="auto"/>
              <w:rPr>
                <w:rFonts w:ascii="Calibri" w:hAnsi="Calibri" w:cs="Calibri"/>
                <w:sz w:val="22"/>
                <w:szCs w:val="22"/>
                <w:lang w:val="en-GB"/>
              </w:rPr>
            </w:pPr>
            <w:r w:rsidRPr="002F04DF">
              <w:rPr>
                <w:rFonts w:ascii="Calibri" w:hAnsi="Calibri" w:cs="Calibri"/>
                <w:sz w:val="22"/>
                <w:szCs w:val="22"/>
                <w:lang w:val="en-GB"/>
              </w:rPr>
              <w:t xml:space="preserve">Enhance staff knowledge of learning pathways in Dance, Information Handling, and RME, ensuring breadth and balance across the curriculum. </w:t>
            </w:r>
          </w:p>
          <w:p w14:paraId="37EBDFC8" w14:textId="122DF502" w:rsidR="008D6CD5" w:rsidRPr="008D6CD5" w:rsidRDefault="008D43C8" w:rsidP="008D6CD5">
            <w:pPr>
              <w:numPr>
                <w:ilvl w:val="0"/>
                <w:numId w:val="16"/>
              </w:numPr>
              <w:spacing w:line="240" w:lineRule="auto"/>
              <w:rPr>
                <w:rFonts w:ascii="Calibri" w:hAnsi="Calibri" w:cs="Calibri"/>
                <w:sz w:val="22"/>
                <w:szCs w:val="22"/>
                <w:lang w:val="en-GB"/>
              </w:rPr>
            </w:pPr>
            <w:r w:rsidRPr="002F04DF">
              <w:rPr>
                <w:rFonts w:ascii="Calibri" w:hAnsi="Calibri" w:cs="Calibri"/>
                <w:sz w:val="22"/>
                <w:szCs w:val="22"/>
                <w:lang w:val="en-GB"/>
              </w:rPr>
              <w:t>Develop a service-wide model of effective practice that reflects children’s rights, the setting’s VVA, and a clear curriculum rationale.</w:t>
            </w:r>
          </w:p>
          <w:p w14:paraId="0455D3AB" w14:textId="6E700474" w:rsidR="002F04DF" w:rsidRPr="002F04DF" w:rsidRDefault="002F04DF" w:rsidP="00BC6E1D">
            <w:pPr>
              <w:numPr>
                <w:ilvl w:val="0"/>
                <w:numId w:val="16"/>
              </w:numPr>
              <w:spacing w:line="240" w:lineRule="auto"/>
              <w:rPr>
                <w:rFonts w:ascii="Calibri" w:hAnsi="Calibri" w:cs="Calibri"/>
                <w:sz w:val="22"/>
                <w:szCs w:val="22"/>
                <w:lang w:val="en-GB"/>
              </w:rPr>
            </w:pPr>
            <w:r>
              <w:rPr>
                <w:rFonts w:ascii="Calibri" w:hAnsi="Calibri" w:cs="Calibri"/>
                <w:sz w:val="22"/>
                <w:szCs w:val="22"/>
                <w:lang w:val="en-GB"/>
              </w:rPr>
              <w:t>The new Quality Framework will be used</w:t>
            </w:r>
            <w:r w:rsidR="00687D66">
              <w:rPr>
                <w:rFonts w:ascii="Calibri" w:hAnsi="Calibri" w:cs="Calibri"/>
                <w:sz w:val="22"/>
                <w:szCs w:val="22"/>
                <w:lang w:val="en-GB"/>
              </w:rPr>
              <w:t xml:space="preserve"> </w:t>
            </w:r>
            <w:r>
              <w:rPr>
                <w:rFonts w:ascii="Calibri" w:hAnsi="Calibri" w:cs="Calibri"/>
                <w:sz w:val="22"/>
                <w:szCs w:val="22"/>
                <w:lang w:val="en-GB"/>
              </w:rPr>
              <w:t>to inform self-evaluation</w:t>
            </w:r>
            <w:r w:rsidR="001F26F0">
              <w:rPr>
                <w:rFonts w:ascii="Calibri" w:hAnsi="Calibri" w:cs="Calibri"/>
                <w:sz w:val="22"/>
                <w:szCs w:val="22"/>
                <w:lang w:val="en-GB"/>
              </w:rPr>
              <w:t>.</w:t>
            </w:r>
          </w:p>
          <w:p w14:paraId="4B4DBC7F" w14:textId="203DC107" w:rsidR="001F44E4" w:rsidRPr="002F04DF" w:rsidRDefault="001F44E4" w:rsidP="004D0AFC">
            <w:pPr>
              <w:spacing w:line="240" w:lineRule="auto"/>
              <w:rPr>
                <w:rFonts w:ascii="Calibri" w:hAnsi="Calibri" w:cs="Calibri"/>
                <w:sz w:val="22"/>
                <w:szCs w:val="22"/>
                <w:lang w:val="en-GB"/>
              </w:rPr>
            </w:pPr>
          </w:p>
        </w:tc>
        <w:tc>
          <w:tcPr>
            <w:tcW w:w="2212" w:type="dxa"/>
            <w:gridSpan w:val="2"/>
          </w:tcPr>
          <w:p w14:paraId="00452A89" w14:textId="77777777" w:rsidR="00764F1B" w:rsidRPr="002F04DF" w:rsidRDefault="00764F1B" w:rsidP="004D0AFC">
            <w:pPr>
              <w:spacing w:line="240" w:lineRule="auto"/>
              <w:rPr>
                <w:rFonts w:ascii="Calibri" w:hAnsi="Calibri" w:cs="Calibri"/>
                <w:color w:val="000000" w:themeColor="text1"/>
                <w:sz w:val="22"/>
                <w:szCs w:val="22"/>
              </w:rPr>
            </w:pPr>
          </w:p>
          <w:p w14:paraId="787D6770" w14:textId="34B04597" w:rsidR="00764F1B" w:rsidRPr="002F04DF" w:rsidRDefault="00F37DE5" w:rsidP="004D0AFC">
            <w:pPr>
              <w:spacing w:line="240" w:lineRule="auto"/>
              <w:rPr>
                <w:rFonts w:ascii="Calibri" w:hAnsi="Calibri" w:cs="Calibri"/>
                <w:color w:val="000000" w:themeColor="text1"/>
                <w:sz w:val="22"/>
                <w:szCs w:val="22"/>
              </w:rPr>
            </w:pPr>
            <w:r w:rsidRPr="002F04DF">
              <w:rPr>
                <w:rFonts w:ascii="Calibri" w:hAnsi="Calibri" w:cs="Calibri"/>
                <w:color w:val="000000" w:themeColor="text1"/>
                <w:sz w:val="22"/>
                <w:szCs w:val="22"/>
              </w:rPr>
              <w:t>SEYO (Lorna)</w:t>
            </w:r>
          </w:p>
          <w:p w14:paraId="36364C14" w14:textId="261F4EF7" w:rsidR="00F37DE5" w:rsidRPr="002F04DF" w:rsidRDefault="00F37DE5" w:rsidP="004D0AFC">
            <w:pPr>
              <w:spacing w:line="240" w:lineRule="auto"/>
              <w:rPr>
                <w:rFonts w:ascii="Calibri" w:hAnsi="Calibri" w:cs="Calibri"/>
                <w:color w:val="000000" w:themeColor="text1"/>
                <w:sz w:val="22"/>
                <w:szCs w:val="22"/>
              </w:rPr>
            </w:pPr>
            <w:r w:rsidRPr="002F04DF">
              <w:rPr>
                <w:rFonts w:ascii="Calibri" w:hAnsi="Calibri" w:cs="Calibri"/>
                <w:color w:val="000000" w:themeColor="text1"/>
                <w:sz w:val="22"/>
                <w:szCs w:val="22"/>
              </w:rPr>
              <w:t>HT</w:t>
            </w:r>
          </w:p>
          <w:p w14:paraId="7DF63131" w14:textId="77777777" w:rsidR="00764F1B" w:rsidRPr="002F04DF" w:rsidRDefault="00764F1B" w:rsidP="004D0AFC">
            <w:pPr>
              <w:spacing w:line="240" w:lineRule="auto"/>
              <w:rPr>
                <w:rFonts w:ascii="Calibri" w:hAnsi="Calibri" w:cs="Calibri"/>
                <w:color w:val="000000" w:themeColor="text1"/>
                <w:sz w:val="22"/>
                <w:szCs w:val="22"/>
              </w:rPr>
            </w:pPr>
          </w:p>
          <w:p w14:paraId="68CA169D" w14:textId="77777777" w:rsidR="00764F1B" w:rsidRPr="002F04DF" w:rsidRDefault="00764F1B" w:rsidP="004D0AFC">
            <w:pPr>
              <w:spacing w:line="240" w:lineRule="auto"/>
              <w:rPr>
                <w:rFonts w:ascii="Calibri" w:hAnsi="Calibri" w:cs="Calibri"/>
                <w:color w:val="000000" w:themeColor="text1"/>
                <w:sz w:val="22"/>
                <w:szCs w:val="22"/>
              </w:rPr>
            </w:pPr>
          </w:p>
          <w:p w14:paraId="2BD281F1" w14:textId="77777777" w:rsidR="00764F1B" w:rsidRPr="002F04DF" w:rsidRDefault="00764F1B" w:rsidP="004D0AFC">
            <w:pPr>
              <w:spacing w:line="240" w:lineRule="auto"/>
              <w:rPr>
                <w:rFonts w:ascii="Calibri" w:hAnsi="Calibri" w:cs="Calibri"/>
                <w:color w:val="000000" w:themeColor="text1"/>
                <w:sz w:val="22"/>
                <w:szCs w:val="22"/>
              </w:rPr>
            </w:pPr>
          </w:p>
          <w:p w14:paraId="4FE5FF94" w14:textId="77777777" w:rsidR="00764F1B" w:rsidRPr="002F04DF" w:rsidRDefault="00764F1B" w:rsidP="004D0AFC">
            <w:pPr>
              <w:spacing w:line="240" w:lineRule="auto"/>
              <w:rPr>
                <w:rFonts w:ascii="Calibri" w:hAnsi="Calibri" w:cs="Calibri"/>
                <w:color w:val="000000" w:themeColor="text1"/>
                <w:sz w:val="22"/>
                <w:szCs w:val="22"/>
              </w:rPr>
            </w:pPr>
          </w:p>
          <w:p w14:paraId="2CC3948F" w14:textId="1B083576" w:rsidR="00764F1B" w:rsidRPr="002F04DF" w:rsidRDefault="00764F1B" w:rsidP="004D0AFC">
            <w:pPr>
              <w:spacing w:line="240" w:lineRule="auto"/>
              <w:rPr>
                <w:rFonts w:ascii="Calibri" w:hAnsi="Calibri" w:cs="Calibri"/>
                <w:color w:val="000000" w:themeColor="text1"/>
                <w:sz w:val="22"/>
                <w:szCs w:val="22"/>
              </w:rPr>
            </w:pPr>
            <w:r w:rsidRPr="002F04DF">
              <w:rPr>
                <w:rFonts w:ascii="Calibri" w:hAnsi="Calibri" w:cs="Calibri"/>
                <w:color w:val="000000" w:themeColor="text1"/>
                <w:sz w:val="22"/>
                <w:szCs w:val="22"/>
              </w:rPr>
              <w:t>And</w:t>
            </w:r>
            <w:r w:rsidR="00F37DE5" w:rsidRPr="002F04DF">
              <w:rPr>
                <w:rFonts w:ascii="Calibri" w:hAnsi="Calibri" w:cs="Calibri"/>
                <w:color w:val="000000" w:themeColor="text1"/>
                <w:sz w:val="22"/>
                <w:szCs w:val="22"/>
              </w:rPr>
              <w:t>r</w:t>
            </w:r>
            <w:r w:rsidRPr="002F04DF">
              <w:rPr>
                <w:rFonts w:ascii="Calibri" w:hAnsi="Calibri" w:cs="Calibri"/>
                <w:color w:val="000000" w:themeColor="text1"/>
                <w:sz w:val="22"/>
                <w:szCs w:val="22"/>
              </w:rPr>
              <w:t>ea</w:t>
            </w:r>
          </w:p>
          <w:p w14:paraId="6626F588" w14:textId="77777777" w:rsidR="00764F1B" w:rsidRPr="002F04DF" w:rsidRDefault="00764F1B" w:rsidP="004D0AFC">
            <w:pPr>
              <w:spacing w:line="240" w:lineRule="auto"/>
              <w:rPr>
                <w:rFonts w:ascii="Calibri" w:hAnsi="Calibri" w:cs="Calibri"/>
                <w:color w:val="000000" w:themeColor="text1"/>
                <w:sz w:val="22"/>
                <w:szCs w:val="22"/>
              </w:rPr>
            </w:pPr>
          </w:p>
          <w:p w14:paraId="7FA65C76" w14:textId="77777777" w:rsidR="00764F1B" w:rsidRPr="002F04DF" w:rsidRDefault="00764F1B" w:rsidP="004D0AFC">
            <w:pPr>
              <w:spacing w:line="240" w:lineRule="auto"/>
              <w:rPr>
                <w:rFonts w:ascii="Calibri" w:hAnsi="Calibri" w:cs="Calibri"/>
                <w:color w:val="000000" w:themeColor="text1"/>
                <w:sz w:val="22"/>
                <w:szCs w:val="22"/>
              </w:rPr>
            </w:pPr>
          </w:p>
          <w:p w14:paraId="2C3616F3" w14:textId="77777777" w:rsidR="00764F1B" w:rsidRPr="002F04DF" w:rsidRDefault="00764F1B" w:rsidP="004D0AFC">
            <w:pPr>
              <w:spacing w:line="240" w:lineRule="auto"/>
              <w:rPr>
                <w:rFonts w:ascii="Calibri" w:hAnsi="Calibri" w:cs="Calibri"/>
                <w:color w:val="000000" w:themeColor="text1"/>
                <w:sz w:val="22"/>
                <w:szCs w:val="22"/>
              </w:rPr>
            </w:pPr>
          </w:p>
          <w:p w14:paraId="321B3A53" w14:textId="77777777" w:rsidR="00764F1B" w:rsidRPr="002F04DF" w:rsidRDefault="00764F1B" w:rsidP="004D0AFC">
            <w:pPr>
              <w:spacing w:line="240" w:lineRule="auto"/>
              <w:rPr>
                <w:rFonts w:ascii="Calibri" w:hAnsi="Calibri" w:cs="Calibri"/>
                <w:color w:val="000000" w:themeColor="text1"/>
                <w:sz w:val="22"/>
                <w:szCs w:val="22"/>
              </w:rPr>
            </w:pPr>
          </w:p>
          <w:p w14:paraId="21AE8003" w14:textId="77777777" w:rsidR="008D43C8" w:rsidRPr="002F04DF" w:rsidRDefault="008D43C8" w:rsidP="004D0AFC">
            <w:pPr>
              <w:spacing w:line="240" w:lineRule="auto"/>
              <w:rPr>
                <w:rFonts w:ascii="Calibri" w:hAnsi="Calibri" w:cs="Calibri"/>
                <w:color w:val="000000" w:themeColor="text1"/>
                <w:sz w:val="22"/>
                <w:szCs w:val="22"/>
              </w:rPr>
            </w:pPr>
          </w:p>
          <w:p w14:paraId="59995805" w14:textId="6B406D50" w:rsidR="00764F1B" w:rsidRPr="002F04DF" w:rsidRDefault="00764F1B" w:rsidP="004D0AFC">
            <w:pPr>
              <w:spacing w:line="240" w:lineRule="auto"/>
              <w:rPr>
                <w:rFonts w:ascii="Calibri" w:hAnsi="Calibri" w:cs="Calibri"/>
                <w:color w:val="000000" w:themeColor="text1"/>
                <w:sz w:val="22"/>
                <w:szCs w:val="22"/>
              </w:rPr>
            </w:pPr>
            <w:r w:rsidRPr="002F04DF">
              <w:rPr>
                <w:rFonts w:ascii="Calibri" w:hAnsi="Calibri" w:cs="Calibri"/>
                <w:color w:val="000000" w:themeColor="text1"/>
                <w:sz w:val="22"/>
                <w:szCs w:val="22"/>
              </w:rPr>
              <w:t>All Staff</w:t>
            </w:r>
          </w:p>
          <w:p w14:paraId="6AD297CC" w14:textId="77777777" w:rsidR="00764F1B" w:rsidRPr="002F04DF" w:rsidRDefault="00764F1B" w:rsidP="004D0AFC">
            <w:pPr>
              <w:spacing w:line="240" w:lineRule="auto"/>
              <w:rPr>
                <w:rFonts w:ascii="Calibri" w:hAnsi="Calibri" w:cs="Calibri"/>
                <w:color w:val="000000" w:themeColor="text1"/>
                <w:sz w:val="22"/>
                <w:szCs w:val="22"/>
              </w:rPr>
            </w:pPr>
          </w:p>
          <w:p w14:paraId="2C16611A" w14:textId="77777777" w:rsidR="00764F1B" w:rsidRPr="002F04DF" w:rsidRDefault="00764F1B" w:rsidP="004D0AFC">
            <w:pPr>
              <w:spacing w:line="240" w:lineRule="auto"/>
              <w:rPr>
                <w:rFonts w:ascii="Calibri" w:hAnsi="Calibri" w:cs="Calibri"/>
                <w:color w:val="000000" w:themeColor="text1"/>
                <w:sz w:val="22"/>
                <w:szCs w:val="22"/>
              </w:rPr>
            </w:pPr>
          </w:p>
          <w:p w14:paraId="7197DCD0" w14:textId="77777777" w:rsidR="00764F1B" w:rsidRPr="002F04DF" w:rsidRDefault="00764F1B" w:rsidP="004D0AFC">
            <w:pPr>
              <w:spacing w:line="240" w:lineRule="auto"/>
              <w:rPr>
                <w:rFonts w:ascii="Calibri" w:hAnsi="Calibri" w:cs="Calibri"/>
                <w:color w:val="000000" w:themeColor="text1"/>
                <w:sz w:val="22"/>
                <w:szCs w:val="22"/>
              </w:rPr>
            </w:pPr>
          </w:p>
          <w:p w14:paraId="2DE9A27B" w14:textId="77777777" w:rsidR="008D43C8" w:rsidRPr="002F04DF" w:rsidRDefault="008D43C8" w:rsidP="004D0AFC">
            <w:pPr>
              <w:spacing w:line="240" w:lineRule="auto"/>
              <w:rPr>
                <w:rFonts w:ascii="Calibri" w:hAnsi="Calibri" w:cs="Calibri"/>
                <w:color w:val="000000" w:themeColor="text1"/>
                <w:sz w:val="22"/>
                <w:szCs w:val="22"/>
              </w:rPr>
            </w:pPr>
          </w:p>
          <w:p w14:paraId="3907EF11" w14:textId="4DC43E49" w:rsidR="00F37DE5" w:rsidRPr="002F04DF" w:rsidRDefault="00F37DE5" w:rsidP="004D0AFC">
            <w:pPr>
              <w:spacing w:line="240" w:lineRule="auto"/>
              <w:rPr>
                <w:rFonts w:ascii="Calibri" w:hAnsi="Calibri" w:cs="Calibri"/>
                <w:color w:val="000000" w:themeColor="text1"/>
                <w:sz w:val="22"/>
                <w:szCs w:val="22"/>
              </w:rPr>
            </w:pPr>
            <w:r w:rsidRPr="002F04DF">
              <w:rPr>
                <w:rFonts w:ascii="Calibri" w:hAnsi="Calibri" w:cs="Calibri"/>
                <w:color w:val="000000" w:themeColor="text1"/>
                <w:sz w:val="22"/>
                <w:szCs w:val="22"/>
              </w:rPr>
              <w:t>HT</w:t>
            </w:r>
          </w:p>
          <w:p w14:paraId="69FF0482" w14:textId="670EACCC" w:rsidR="00764F1B" w:rsidRPr="002F04DF" w:rsidRDefault="00764F1B" w:rsidP="004D0AFC">
            <w:pPr>
              <w:spacing w:line="240" w:lineRule="auto"/>
              <w:rPr>
                <w:rFonts w:ascii="Calibri" w:hAnsi="Calibri" w:cs="Calibri"/>
                <w:color w:val="000000" w:themeColor="text1"/>
                <w:sz w:val="22"/>
                <w:szCs w:val="22"/>
              </w:rPr>
            </w:pPr>
            <w:r w:rsidRPr="002F04DF">
              <w:rPr>
                <w:rFonts w:ascii="Calibri" w:hAnsi="Calibri" w:cs="Calibri"/>
                <w:color w:val="000000" w:themeColor="text1"/>
                <w:sz w:val="22"/>
                <w:szCs w:val="22"/>
              </w:rPr>
              <w:t>All staff</w:t>
            </w:r>
          </w:p>
          <w:p w14:paraId="775CCD42" w14:textId="77777777" w:rsidR="00764F1B" w:rsidRPr="002F04DF" w:rsidRDefault="00764F1B" w:rsidP="004D0AFC">
            <w:pPr>
              <w:spacing w:line="240" w:lineRule="auto"/>
              <w:rPr>
                <w:rFonts w:ascii="Calibri" w:hAnsi="Calibri" w:cs="Calibri"/>
                <w:color w:val="000000" w:themeColor="text1"/>
                <w:sz w:val="22"/>
                <w:szCs w:val="22"/>
              </w:rPr>
            </w:pPr>
          </w:p>
          <w:p w14:paraId="3E3B5B9B" w14:textId="77777777" w:rsidR="00764F1B" w:rsidRPr="002F04DF" w:rsidRDefault="00764F1B" w:rsidP="004D0AFC">
            <w:pPr>
              <w:spacing w:line="240" w:lineRule="auto"/>
              <w:rPr>
                <w:rFonts w:ascii="Calibri" w:hAnsi="Calibri" w:cs="Calibri"/>
                <w:color w:val="000000" w:themeColor="text1"/>
                <w:sz w:val="22"/>
                <w:szCs w:val="22"/>
              </w:rPr>
            </w:pPr>
          </w:p>
          <w:p w14:paraId="7ED11C06" w14:textId="77777777" w:rsidR="008D43C8" w:rsidRPr="002F04DF" w:rsidRDefault="008D43C8" w:rsidP="004D0AFC">
            <w:pPr>
              <w:spacing w:line="240" w:lineRule="auto"/>
              <w:rPr>
                <w:rFonts w:ascii="Calibri" w:hAnsi="Calibri" w:cs="Calibri"/>
                <w:color w:val="000000" w:themeColor="text1"/>
                <w:sz w:val="22"/>
                <w:szCs w:val="22"/>
              </w:rPr>
            </w:pPr>
          </w:p>
          <w:p w14:paraId="25E3CEF9" w14:textId="16A3FB36" w:rsidR="008D43C8" w:rsidRPr="002F04DF" w:rsidRDefault="00F37DE5" w:rsidP="004D0AFC">
            <w:pPr>
              <w:spacing w:line="240" w:lineRule="auto"/>
              <w:rPr>
                <w:rFonts w:ascii="Calibri" w:hAnsi="Calibri" w:cs="Calibri"/>
                <w:color w:val="000000" w:themeColor="text1"/>
                <w:sz w:val="22"/>
                <w:szCs w:val="22"/>
              </w:rPr>
            </w:pPr>
            <w:r w:rsidRPr="002F04DF">
              <w:rPr>
                <w:rFonts w:ascii="Calibri" w:hAnsi="Calibri" w:cs="Calibri"/>
                <w:color w:val="000000" w:themeColor="text1"/>
                <w:sz w:val="22"/>
                <w:szCs w:val="22"/>
              </w:rPr>
              <w:lastRenderedPageBreak/>
              <w:t>All Staff</w:t>
            </w:r>
          </w:p>
          <w:p w14:paraId="0E07A63A" w14:textId="77777777" w:rsidR="008D43C8" w:rsidRPr="002F04DF" w:rsidRDefault="008D43C8" w:rsidP="004D0AFC">
            <w:pPr>
              <w:spacing w:line="240" w:lineRule="auto"/>
              <w:rPr>
                <w:rFonts w:ascii="Calibri" w:hAnsi="Calibri" w:cs="Calibri"/>
                <w:color w:val="000000" w:themeColor="text1"/>
                <w:sz w:val="22"/>
                <w:szCs w:val="22"/>
              </w:rPr>
            </w:pPr>
          </w:p>
          <w:p w14:paraId="22A79286" w14:textId="77777777" w:rsidR="008D43C8" w:rsidRPr="002F04DF" w:rsidRDefault="008D43C8" w:rsidP="004D0AFC">
            <w:pPr>
              <w:spacing w:line="240" w:lineRule="auto"/>
              <w:rPr>
                <w:rFonts w:ascii="Calibri" w:hAnsi="Calibri" w:cs="Calibri"/>
                <w:color w:val="000000" w:themeColor="text1"/>
                <w:sz w:val="22"/>
                <w:szCs w:val="22"/>
              </w:rPr>
            </w:pPr>
          </w:p>
          <w:p w14:paraId="31CFCE9F" w14:textId="77777777" w:rsidR="008D43C8" w:rsidRPr="002F04DF" w:rsidRDefault="008D43C8" w:rsidP="004D0AFC">
            <w:pPr>
              <w:spacing w:line="240" w:lineRule="auto"/>
              <w:rPr>
                <w:rFonts w:ascii="Calibri" w:hAnsi="Calibri" w:cs="Calibri"/>
                <w:color w:val="000000" w:themeColor="text1"/>
                <w:sz w:val="22"/>
                <w:szCs w:val="22"/>
              </w:rPr>
            </w:pPr>
          </w:p>
          <w:p w14:paraId="212A2AB7" w14:textId="77777777" w:rsidR="008D43C8" w:rsidRPr="002F04DF" w:rsidRDefault="008D43C8" w:rsidP="004D0AFC">
            <w:pPr>
              <w:spacing w:line="240" w:lineRule="auto"/>
              <w:rPr>
                <w:rFonts w:ascii="Calibri" w:hAnsi="Calibri" w:cs="Calibri"/>
                <w:color w:val="000000" w:themeColor="text1"/>
                <w:sz w:val="22"/>
                <w:szCs w:val="22"/>
              </w:rPr>
            </w:pPr>
          </w:p>
          <w:p w14:paraId="727DF781" w14:textId="0203062E" w:rsidR="008D43C8" w:rsidRPr="002F04DF" w:rsidRDefault="008D43C8" w:rsidP="004D0AFC">
            <w:pPr>
              <w:spacing w:line="240" w:lineRule="auto"/>
              <w:rPr>
                <w:rFonts w:ascii="Calibri" w:hAnsi="Calibri" w:cs="Calibri"/>
                <w:color w:val="000000" w:themeColor="text1"/>
                <w:sz w:val="22"/>
                <w:szCs w:val="22"/>
              </w:rPr>
            </w:pPr>
            <w:r w:rsidRPr="002F04DF">
              <w:rPr>
                <w:rFonts w:ascii="Calibri" w:hAnsi="Calibri" w:cs="Calibri"/>
                <w:color w:val="000000" w:themeColor="text1"/>
                <w:sz w:val="22"/>
                <w:szCs w:val="22"/>
              </w:rPr>
              <w:t>All Staff</w:t>
            </w:r>
          </w:p>
          <w:p w14:paraId="2492A579" w14:textId="77777777" w:rsidR="008D43C8" w:rsidRPr="002F04DF" w:rsidRDefault="008D43C8" w:rsidP="004D0AFC">
            <w:pPr>
              <w:spacing w:line="240" w:lineRule="auto"/>
              <w:rPr>
                <w:rFonts w:ascii="Calibri" w:hAnsi="Calibri" w:cs="Calibri"/>
                <w:color w:val="000000" w:themeColor="text1"/>
                <w:sz w:val="22"/>
                <w:szCs w:val="22"/>
              </w:rPr>
            </w:pPr>
          </w:p>
          <w:p w14:paraId="242D4516" w14:textId="77777777" w:rsidR="008D43C8" w:rsidRPr="002F04DF" w:rsidRDefault="008D43C8" w:rsidP="004D0AFC">
            <w:pPr>
              <w:spacing w:line="240" w:lineRule="auto"/>
              <w:rPr>
                <w:rFonts w:ascii="Calibri" w:hAnsi="Calibri" w:cs="Calibri"/>
                <w:color w:val="000000" w:themeColor="text1"/>
                <w:sz w:val="22"/>
                <w:szCs w:val="22"/>
              </w:rPr>
            </w:pPr>
          </w:p>
          <w:p w14:paraId="20866346" w14:textId="77777777" w:rsidR="008D43C8" w:rsidRPr="002F04DF" w:rsidRDefault="008D43C8" w:rsidP="004D0AFC">
            <w:pPr>
              <w:spacing w:line="240" w:lineRule="auto"/>
              <w:rPr>
                <w:rFonts w:ascii="Calibri" w:hAnsi="Calibri" w:cs="Calibri"/>
                <w:color w:val="000000" w:themeColor="text1"/>
                <w:sz w:val="22"/>
                <w:szCs w:val="22"/>
              </w:rPr>
            </w:pPr>
          </w:p>
          <w:p w14:paraId="03A12693" w14:textId="77777777" w:rsidR="008D43C8" w:rsidRPr="002F04DF" w:rsidRDefault="008D43C8" w:rsidP="004D0AFC">
            <w:pPr>
              <w:spacing w:line="240" w:lineRule="auto"/>
              <w:rPr>
                <w:rFonts w:ascii="Calibri" w:hAnsi="Calibri" w:cs="Calibri"/>
                <w:color w:val="000000" w:themeColor="text1"/>
                <w:sz w:val="22"/>
                <w:szCs w:val="22"/>
              </w:rPr>
            </w:pPr>
          </w:p>
          <w:p w14:paraId="7A563D05" w14:textId="62C95C20" w:rsidR="00764F1B" w:rsidRPr="002F04DF" w:rsidRDefault="00F37DE5" w:rsidP="004D0AFC">
            <w:pPr>
              <w:spacing w:line="240" w:lineRule="auto"/>
              <w:rPr>
                <w:rFonts w:ascii="Calibri" w:hAnsi="Calibri" w:cs="Calibri"/>
                <w:color w:val="000000" w:themeColor="text1"/>
                <w:sz w:val="22"/>
                <w:szCs w:val="22"/>
              </w:rPr>
            </w:pPr>
            <w:r w:rsidRPr="002F04DF">
              <w:rPr>
                <w:rFonts w:ascii="Calibri" w:hAnsi="Calibri" w:cs="Calibri"/>
                <w:color w:val="000000" w:themeColor="text1"/>
                <w:sz w:val="22"/>
                <w:szCs w:val="22"/>
              </w:rPr>
              <w:t>HT/PT</w:t>
            </w:r>
          </w:p>
          <w:p w14:paraId="6FC2548F" w14:textId="77777777" w:rsidR="00F37DE5" w:rsidRPr="002F04DF" w:rsidRDefault="00F37DE5" w:rsidP="004D0AFC">
            <w:pPr>
              <w:spacing w:line="240" w:lineRule="auto"/>
              <w:rPr>
                <w:rFonts w:ascii="Calibri" w:hAnsi="Calibri" w:cs="Calibri"/>
                <w:color w:val="000000" w:themeColor="text1"/>
                <w:sz w:val="22"/>
                <w:szCs w:val="22"/>
              </w:rPr>
            </w:pPr>
          </w:p>
          <w:p w14:paraId="72088762" w14:textId="77777777" w:rsidR="00F37DE5" w:rsidRPr="002F04DF" w:rsidRDefault="00F37DE5" w:rsidP="004D0AFC">
            <w:pPr>
              <w:spacing w:line="240" w:lineRule="auto"/>
              <w:rPr>
                <w:rFonts w:ascii="Calibri" w:hAnsi="Calibri" w:cs="Calibri"/>
                <w:color w:val="000000" w:themeColor="text1"/>
                <w:sz w:val="22"/>
                <w:szCs w:val="22"/>
              </w:rPr>
            </w:pPr>
          </w:p>
          <w:p w14:paraId="1D21278E" w14:textId="77777777" w:rsidR="00F37DE5" w:rsidRPr="002F04DF" w:rsidRDefault="00F37DE5" w:rsidP="004D0AFC">
            <w:pPr>
              <w:spacing w:line="240" w:lineRule="auto"/>
              <w:rPr>
                <w:rFonts w:ascii="Calibri" w:hAnsi="Calibri" w:cs="Calibri"/>
                <w:color w:val="000000" w:themeColor="text1"/>
                <w:sz w:val="22"/>
                <w:szCs w:val="22"/>
              </w:rPr>
            </w:pPr>
          </w:p>
          <w:p w14:paraId="748199B6" w14:textId="77777777" w:rsidR="00F37DE5" w:rsidRPr="002F04DF" w:rsidRDefault="00F37DE5" w:rsidP="004D0AFC">
            <w:pPr>
              <w:spacing w:line="240" w:lineRule="auto"/>
              <w:rPr>
                <w:rFonts w:ascii="Calibri" w:hAnsi="Calibri" w:cs="Calibri"/>
                <w:color w:val="000000" w:themeColor="text1"/>
                <w:sz w:val="22"/>
                <w:szCs w:val="22"/>
              </w:rPr>
            </w:pPr>
          </w:p>
          <w:p w14:paraId="430DFC5D" w14:textId="577E0DEB" w:rsidR="00F37DE5" w:rsidRPr="002F04DF" w:rsidRDefault="00F37DE5" w:rsidP="004D0AFC">
            <w:pPr>
              <w:spacing w:line="240" w:lineRule="auto"/>
              <w:rPr>
                <w:rFonts w:ascii="Calibri" w:hAnsi="Calibri" w:cs="Calibri"/>
                <w:color w:val="000000" w:themeColor="text1"/>
                <w:sz w:val="22"/>
                <w:szCs w:val="22"/>
              </w:rPr>
            </w:pPr>
            <w:r w:rsidRPr="002F04DF">
              <w:rPr>
                <w:rFonts w:ascii="Calibri" w:hAnsi="Calibri" w:cs="Calibri"/>
                <w:color w:val="000000" w:themeColor="text1"/>
                <w:sz w:val="22"/>
                <w:szCs w:val="22"/>
              </w:rPr>
              <w:t>All Staff</w:t>
            </w:r>
          </w:p>
          <w:p w14:paraId="06B805C9" w14:textId="77777777" w:rsidR="00F37DE5" w:rsidRDefault="00F37DE5" w:rsidP="00F37DE5">
            <w:pPr>
              <w:spacing w:line="240" w:lineRule="auto"/>
              <w:rPr>
                <w:rFonts w:ascii="Calibri" w:hAnsi="Calibri" w:cs="Calibri"/>
                <w:color w:val="000000" w:themeColor="text1"/>
                <w:sz w:val="22"/>
                <w:szCs w:val="22"/>
              </w:rPr>
            </w:pPr>
            <w:r w:rsidRPr="002F04DF">
              <w:rPr>
                <w:rFonts w:ascii="Calibri" w:hAnsi="Calibri" w:cs="Calibri"/>
                <w:color w:val="000000" w:themeColor="text1"/>
                <w:sz w:val="22"/>
                <w:szCs w:val="22"/>
              </w:rPr>
              <w:t>HT/PT</w:t>
            </w:r>
          </w:p>
          <w:p w14:paraId="6107FD93" w14:textId="77777777" w:rsidR="008D6CD5" w:rsidRDefault="008D6CD5" w:rsidP="00F37DE5">
            <w:pPr>
              <w:spacing w:line="240" w:lineRule="auto"/>
              <w:rPr>
                <w:rFonts w:ascii="Calibri" w:hAnsi="Calibri" w:cs="Calibri"/>
                <w:color w:val="000000" w:themeColor="text1"/>
                <w:sz w:val="22"/>
                <w:szCs w:val="22"/>
              </w:rPr>
            </w:pPr>
          </w:p>
          <w:p w14:paraId="7CE8B62C" w14:textId="77777777" w:rsidR="008D6CD5" w:rsidRDefault="008D6CD5" w:rsidP="00F37DE5">
            <w:pPr>
              <w:spacing w:line="240" w:lineRule="auto"/>
              <w:rPr>
                <w:rFonts w:ascii="Calibri" w:hAnsi="Calibri" w:cs="Calibri"/>
                <w:color w:val="000000" w:themeColor="text1"/>
                <w:sz w:val="22"/>
                <w:szCs w:val="22"/>
              </w:rPr>
            </w:pPr>
          </w:p>
          <w:p w14:paraId="51CB2A94" w14:textId="77777777" w:rsidR="008D6CD5" w:rsidRDefault="008D6CD5" w:rsidP="00F37DE5">
            <w:pPr>
              <w:spacing w:line="240" w:lineRule="auto"/>
              <w:rPr>
                <w:rFonts w:ascii="Calibri" w:hAnsi="Calibri" w:cs="Calibri"/>
                <w:color w:val="000000" w:themeColor="text1"/>
                <w:sz w:val="22"/>
                <w:szCs w:val="22"/>
              </w:rPr>
            </w:pPr>
          </w:p>
          <w:p w14:paraId="55810214" w14:textId="77777777" w:rsidR="008D6CD5" w:rsidRPr="002F04DF" w:rsidRDefault="008D6CD5" w:rsidP="008D6CD5">
            <w:pPr>
              <w:spacing w:line="240" w:lineRule="auto"/>
              <w:rPr>
                <w:rFonts w:ascii="Calibri" w:hAnsi="Calibri" w:cs="Calibri"/>
                <w:color w:val="000000" w:themeColor="text1"/>
                <w:sz w:val="22"/>
                <w:szCs w:val="22"/>
              </w:rPr>
            </w:pPr>
            <w:r w:rsidRPr="002F04DF">
              <w:rPr>
                <w:rFonts w:ascii="Calibri" w:hAnsi="Calibri" w:cs="Calibri"/>
                <w:color w:val="000000" w:themeColor="text1"/>
                <w:sz w:val="22"/>
                <w:szCs w:val="22"/>
              </w:rPr>
              <w:t>All Staff</w:t>
            </w:r>
          </w:p>
          <w:p w14:paraId="51399F18" w14:textId="77777777" w:rsidR="008D6CD5" w:rsidRPr="002F04DF" w:rsidRDefault="008D6CD5" w:rsidP="008D6CD5">
            <w:pPr>
              <w:spacing w:line="240" w:lineRule="auto"/>
              <w:rPr>
                <w:rFonts w:ascii="Calibri" w:hAnsi="Calibri" w:cs="Calibri"/>
                <w:color w:val="000000" w:themeColor="text1"/>
                <w:sz w:val="22"/>
                <w:szCs w:val="22"/>
              </w:rPr>
            </w:pPr>
            <w:r w:rsidRPr="002F04DF">
              <w:rPr>
                <w:rFonts w:ascii="Calibri" w:hAnsi="Calibri" w:cs="Calibri"/>
                <w:color w:val="000000" w:themeColor="text1"/>
                <w:sz w:val="22"/>
                <w:szCs w:val="22"/>
              </w:rPr>
              <w:t>HT/PT</w:t>
            </w:r>
          </w:p>
          <w:p w14:paraId="4F96567E" w14:textId="77777777" w:rsidR="008D6CD5" w:rsidRPr="002F04DF" w:rsidRDefault="008D6CD5" w:rsidP="00F37DE5">
            <w:pPr>
              <w:spacing w:line="240" w:lineRule="auto"/>
              <w:rPr>
                <w:rFonts w:ascii="Calibri" w:hAnsi="Calibri" w:cs="Calibri"/>
                <w:color w:val="000000" w:themeColor="text1"/>
                <w:sz w:val="22"/>
                <w:szCs w:val="22"/>
              </w:rPr>
            </w:pPr>
          </w:p>
          <w:p w14:paraId="3FD9199A" w14:textId="77777777" w:rsidR="00F37DE5" w:rsidRPr="002F04DF" w:rsidRDefault="00F37DE5" w:rsidP="004D0AFC">
            <w:pPr>
              <w:spacing w:line="240" w:lineRule="auto"/>
              <w:rPr>
                <w:rFonts w:ascii="Calibri" w:hAnsi="Calibri" w:cs="Calibri"/>
                <w:color w:val="000000" w:themeColor="text1"/>
                <w:sz w:val="22"/>
                <w:szCs w:val="22"/>
              </w:rPr>
            </w:pPr>
          </w:p>
          <w:p w14:paraId="13296537" w14:textId="77777777" w:rsidR="00F37DE5" w:rsidRPr="002F04DF" w:rsidRDefault="00F37DE5" w:rsidP="004D0AFC">
            <w:pPr>
              <w:spacing w:line="240" w:lineRule="auto"/>
              <w:rPr>
                <w:rFonts w:ascii="Calibri" w:hAnsi="Calibri" w:cs="Calibri"/>
                <w:color w:val="000000" w:themeColor="text1"/>
                <w:sz w:val="22"/>
                <w:szCs w:val="22"/>
              </w:rPr>
            </w:pPr>
          </w:p>
          <w:p w14:paraId="5DE900DC" w14:textId="77777777" w:rsidR="00C92B50" w:rsidRDefault="00C92B50" w:rsidP="004D0AFC">
            <w:pPr>
              <w:spacing w:line="240" w:lineRule="auto"/>
              <w:rPr>
                <w:rFonts w:ascii="Calibri" w:hAnsi="Calibri" w:cs="Calibri"/>
                <w:color w:val="000000" w:themeColor="text1"/>
                <w:sz w:val="22"/>
                <w:szCs w:val="22"/>
              </w:rPr>
            </w:pPr>
          </w:p>
          <w:p w14:paraId="41C08A0A" w14:textId="77777777" w:rsidR="008D6CD5" w:rsidRPr="002F04DF" w:rsidRDefault="008D6CD5" w:rsidP="004D0AFC">
            <w:pPr>
              <w:spacing w:line="240" w:lineRule="auto"/>
              <w:rPr>
                <w:rFonts w:ascii="Calibri" w:hAnsi="Calibri" w:cs="Calibri"/>
                <w:color w:val="000000" w:themeColor="text1"/>
                <w:sz w:val="22"/>
                <w:szCs w:val="22"/>
              </w:rPr>
            </w:pPr>
          </w:p>
        </w:tc>
        <w:tc>
          <w:tcPr>
            <w:tcW w:w="4246" w:type="dxa"/>
          </w:tcPr>
          <w:p w14:paraId="58CE21A7" w14:textId="3AC82473" w:rsidR="00BC6E1D" w:rsidRPr="002F04DF" w:rsidRDefault="00BC6E1D" w:rsidP="00BC6E1D">
            <w:pPr>
              <w:spacing w:line="240" w:lineRule="auto"/>
              <w:rPr>
                <w:rFonts w:ascii="Calibri" w:hAnsi="Calibri" w:cs="Calibri"/>
                <w:sz w:val="22"/>
                <w:szCs w:val="22"/>
                <w:lang w:val="en-GB"/>
              </w:rPr>
            </w:pPr>
          </w:p>
          <w:p w14:paraId="7FD06426" w14:textId="77777777" w:rsidR="00BC6E1D" w:rsidRPr="002F04DF" w:rsidRDefault="00BC6E1D" w:rsidP="00BC6E1D">
            <w:pPr>
              <w:numPr>
                <w:ilvl w:val="0"/>
                <w:numId w:val="19"/>
              </w:numPr>
              <w:spacing w:line="240" w:lineRule="auto"/>
              <w:rPr>
                <w:rFonts w:ascii="Calibri" w:hAnsi="Calibri" w:cs="Calibri"/>
                <w:sz w:val="22"/>
                <w:szCs w:val="22"/>
                <w:lang w:val="en-GB"/>
              </w:rPr>
            </w:pPr>
            <w:r w:rsidRPr="002F04DF">
              <w:rPr>
                <w:rFonts w:ascii="Calibri" w:hAnsi="Calibri" w:cs="Calibri"/>
                <w:sz w:val="22"/>
                <w:szCs w:val="22"/>
                <w:lang w:val="en-GB"/>
              </w:rPr>
              <w:t>Staff can articulate how the setting’s Vision, Values, and Aims align with the UNCRC.</w:t>
            </w:r>
          </w:p>
          <w:p w14:paraId="789F0C39" w14:textId="77777777" w:rsidR="00BC6E1D" w:rsidRPr="002F04DF" w:rsidRDefault="00BC6E1D" w:rsidP="00BC6E1D">
            <w:pPr>
              <w:numPr>
                <w:ilvl w:val="0"/>
                <w:numId w:val="19"/>
              </w:numPr>
              <w:spacing w:line="240" w:lineRule="auto"/>
              <w:rPr>
                <w:rFonts w:ascii="Calibri" w:hAnsi="Calibri" w:cs="Calibri"/>
                <w:sz w:val="22"/>
                <w:szCs w:val="22"/>
                <w:lang w:val="en-GB"/>
              </w:rPr>
            </w:pPr>
            <w:r w:rsidRPr="002F04DF">
              <w:rPr>
                <w:rFonts w:ascii="Calibri" w:hAnsi="Calibri" w:cs="Calibri"/>
                <w:sz w:val="22"/>
                <w:szCs w:val="22"/>
                <w:lang w:val="en-GB"/>
              </w:rPr>
              <w:t>Observations show increased use of rights-based language and practice.</w:t>
            </w:r>
          </w:p>
          <w:p w14:paraId="08A4E1D1" w14:textId="77777777" w:rsidR="00BC6E1D" w:rsidRPr="002F04DF" w:rsidRDefault="00BC6E1D" w:rsidP="00BC6E1D">
            <w:pPr>
              <w:numPr>
                <w:ilvl w:val="0"/>
                <w:numId w:val="19"/>
              </w:numPr>
              <w:spacing w:line="240" w:lineRule="auto"/>
              <w:rPr>
                <w:rFonts w:ascii="Calibri" w:hAnsi="Calibri" w:cs="Calibri"/>
                <w:sz w:val="22"/>
                <w:szCs w:val="22"/>
                <w:lang w:val="en-GB"/>
              </w:rPr>
            </w:pPr>
            <w:r w:rsidRPr="002F04DF">
              <w:rPr>
                <w:rFonts w:ascii="Calibri" w:hAnsi="Calibri" w:cs="Calibri"/>
                <w:sz w:val="22"/>
                <w:szCs w:val="22"/>
                <w:lang w:val="en-GB"/>
              </w:rPr>
              <w:t>Children’s voices are more visible in planning and daily routines.</w:t>
            </w:r>
          </w:p>
          <w:p w14:paraId="67ED9E1E" w14:textId="73AFB0E5" w:rsidR="00BC6E1D" w:rsidRPr="002F04DF" w:rsidRDefault="003E37A7" w:rsidP="00BC6E1D">
            <w:pPr>
              <w:numPr>
                <w:ilvl w:val="0"/>
                <w:numId w:val="19"/>
              </w:numPr>
              <w:spacing w:line="240" w:lineRule="auto"/>
              <w:rPr>
                <w:rFonts w:ascii="Calibri" w:hAnsi="Calibri" w:cs="Calibri"/>
                <w:sz w:val="22"/>
                <w:szCs w:val="22"/>
                <w:lang w:val="en-GB"/>
              </w:rPr>
            </w:pPr>
            <w:r w:rsidRPr="002F04DF">
              <w:rPr>
                <w:rFonts w:ascii="Calibri" w:hAnsi="Calibri" w:cs="Calibri"/>
                <w:sz w:val="22"/>
                <w:szCs w:val="22"/>
                <w:lang w:val="en-GB"/>
              </w:rPr>
              <w:t xml:space="preserve">Pre/post Questionnaire- </w:t>
            </w:r>
            <w:r w:rsidR="00BC6E1D" w:rsidRPr="002F04DF">
              <w:rPr>
                <w:rFonts w:ascii="Calibri" w:hAnsi="Calibri" w:cs="Calibri"/>
                <w:sz w:val="22"/>
                <w:szCs w:val="22"/>
                <w:lang w:val="en-GB"/>
              </w:rPr>
              <w:t>Staff self-assessments show increased confidence in rights-based approaches.</w:t>
            </w:r>
          </w:p>
          <w:p w14:paraId="3E653B73" w14:textId="15AF4624" w:rsidR="003E37A7" w:rsidRPr="002F04DF" w:rsidRDefault="00BC6E1D" w:rsidP="003E37A7">
            <w:pPr>
              <w:numPr>
                <w:ilvl w:val="0"/>
                <w:numId w:val="20"/>
              </w:numPr>
              <w:spacing w:line="240" w:lineRule="auto"/>
              <w:rPr>
                <w:rFonts w:ascii="Calibri" w:hAnsi="Calibri" w:cs="Calibri"/>
                <w:sz w:val="22"/>
                <w:szCs w:val="22"/>
                <w:lang w:val="en-GB"/>
              </w:rPr>
            </w:pPr>
            <w:r w:rsidRPr="002F04DF">
              <w:rPr>
                <w:rFonts w:ascii="Calibri" w:hAnsi="Calibri" w:cs="Calibri"/>
                <w:sz w:val="22"/>
                <w:szCs w:val="22"/>
                <w:lang w:val="en-GB"/>
              </w:rPr>
              <w:t>Reduction in behaviour-related incidents or escalations.</w:t>
            </w:r>
          </w:p>
          <w:p w14:paraId="7FF8CB9A" w14:textId="6772616E" w:rsidR="003E37A7" w:rsidRPr="002F04DF" w:rsidRDefault="003E37A7" w:rsidP="003E37A7">
            <w:pPr>
              <w:numPr>
                <w:ilvl w:val="0"/>
                <w:numId w:val="20"/>
              </w:numPr>
              <w:spacing w:line="240" w:lineRule="auto"/>
              <w:rPr>
                <w:rFonts w:ascii="Calibri" w:hAnsi="Calibri" w:cs="Calibri"/>
                <w:sz w:val="22"/>
                <w:szCs w:val="22"/>
                <w:lang w:val="en-GB"/>
              </w:rPr>
            </w:pPr>
            <w:r w:rsidRPr="002F04DF">
              <w:rPr>
                <w:rFonts w:ascii="Calibri" w:hAnsi="Calibri" w:cs="Calibri"/>
                <w:sz w:val="22"/>
                <w:szCs w:val="22"/>
                <w:lang w:val="en-GB"/>
              </w:rPr>
              <w:t xml:space="preserve">Planning moderation- </w:t>
            </w:r>
            <w:r w:rsidR="00BC6E1D" w:rsidRPr="002F04DF">
              <w:rPr>
                <w:rFonts w:ascii="Calibri" w:hAnsi="Calibri" w:cs="Calibri"/>
                <w:sz w:val="22"/>
                <w:szCs w:val="22"/>
                <w:lang w:val="en-GB"/>
              </w:rPr>
              <w:t>Consistency in planning formats and expectations across the team</w:t>
            </w:r>
          </w:p>
          <w:p w14:paraId="4F7521DE" w14:textId="73CD461D" w:rsidR="003E37A7" w:rsidRPr="002F04DF" w:rsidRDefault="003E37A7" w:rsidP="003E37A7">
            <w:pPr>
              <w:numPr>
                <w:ilvl w:val="0"/>
                <w:numId w:val="22"/>
              </w:numPr>
              <w:spacing w:line="240" w:lineRule="auto"/>
              <w:rPr>
                <w:rFonts w:ascii="Calibri" w:hAnsi="Calibri" w:cs="Calibri"/>
                <w:sz w:val="22"/>
                <w:szCs w:val="22"/>
                <w:lang w:val="en-GB"/>
              </w:rPr>
            </w:pPr>
            <w:r w:rsidRPr="002F04DF">
              <w:rPr>
                <w:rFonts w:ascii="Calibri" w:hAnsi="Calibri" w:cs="Calibri"/>
                <w:sz w:val="22"/>
                <w:szCs w:val="22"/>
                <w:lang w:val="en-GB"/>
              </w:rPr>
              <w:t xml:space="preserve">Pre-post rating scales- </w:t>
            </w:r>
            <w:r w:rsidR="00BC6E1D" w:rsidRPr="002F04DF">
              <w:rPr>
                <w:rFonts w:ascii="Calibri" w:hAnsi="Calibri" w:cs="Calibri"/>
                <w:sz w:val="22"/>
                <w:szCs w:val="22"/>
                <w:lang w:val="en-GB"/>
              </w:rPr>
              <w:t>Staff report improved confidence and clarity in planning processes.</w:t>
            </w:r>
          </w:p>
          <w:p w14:paraId="28653168" w14:textId="2CD6FC26" w:rsidR="002F7AC7" w:rsidRPr="002F04DF" w:rsidRDefault="002F7AC7" w:rsidP="00BC6E1D">
            <w:pPr>
              <w:numPr>
                <w:ilvl w:val="0"/>
                <w:numId w:val="23"/>
              </w:numPr>
              <w:spacing w:line="240" w:lineRule="auto"/>
              <w:rPr>
                <w:rFonts w:ascii="Calibri" w:hAnsi="Calibri" w:cs="Calibri"/>
                <w:sz w:val="22"/>
                <w:szCs w:val="22"/>
                <w:lang w:val="en-GB"/>
              </w:rPr>
            </w:pPr>
            <w:r w:rsidRPr="002F04DF">
              <w:rPr>
                <w:rFonts w:ascii="Calibri" w:hAnsi="Calibri" w:cs="Calibri"/>
                <w:sz w:val="22"/>
                <w:szCs w:val="22"/>
                <w:lang w:val="en-GB"/>
              </w:rPr>
              <w:t>Direct Observations: Type TBC</w:t>
            </w:r>
          </w:p>
          <w:p w14:paraId="00FE312D" w14:textId="176B51E5" w:rsidR="00BC6E1D" w:rsidRPr="002F04DF" w:rsidRDefault="00BC6E1D" w:rsidP="00BC6E1D">
            <w:pPr>
              <w:numPr>
                <w:ilvl w:val="0"/>
                <w:numId w:val="24"/>
              </w:numPr>
              <w:spacing w:line="240" w:lineRule="auto"/>
              <w:rPr>
                <w:rFonts w:ascii="Calibri" w:hAnsi="Calibri" w:cs="Calibri"/>
                <w:sz w:val="22"/>
                <w:szCs w:val="22"/>
                <w:lang w:val="en-GB"/>
              </w:rPr>
            </w:pPr>
            <w:r w:rsidRPr="002F04DF">
              <w:rPr>
                <w:rFonts w:ascii="Calibri" w:hAnsi="Calibri" w:cs="Calibri"/>
                <w:sz w:val="22"/>
                <w:szCs w:val="22"/>
                <w:lang w:val="en-GB"/>
              </w:rPr>
              <w:lastRenderedPageBreak/>
              <w:t xml:space="preserve">Revised </w:t>
            </w:r>
            <w:r w:rsidR="002F7AC7" w:rsidRPr="002F04DF">
              <w:rPr>
                <w:rFonts w:ascii="Calibri" w:hAnsi="Calibri" w:cs="Calibri"/>
                <w:sz w:val="22"/>
                <w:szCs w:val="22"/>
                <w:lang w:val="en-GB"/>
              </w:rPr>
              <w:t xml:space="preserve">Back drop </w:t>
            </w:r>
            <w:r w:rsidRPr="002F04DF">
              <w:rPr>
                <w:rFonts w:ascii="Calibri" w:hAnsi="Calibri" w:cs="Calibri"/>
                <w:sz w:val="22"/>
                <w:szCs w:val="22"/>
                <w:lang w:val="en-GB"/>
              </w:rPr>
              <w:t>planner is used consistently and supports responsive planning.</w:t>
            </w:r>
          </w:p>
          <w:p w14:paraId="123ABC5F" w14:textId="5F9678FE" w:rsidR="00BC6E1D" w:rsidRPr="002F04DF" w:rsidRDefault="00BC6E1D" w:rsidP="002F7AC7">
            <w:pPr>
              <w:numPr>
                <w:ilvl w:val="0"/>
                <w:numId w:val="24"/>
              </w:numPr>
              <w:spacing w:line="240" w:lineRule="auto"/>
              <w:rPr>
                <w:rFonts w:ascii="Calibri" w:hAnsi="Calibri" w:cs="Calibri"/>
                <w:sz w:val="22"/>
                <w:szCs w:val="22"/>
                <w:lang w:val="en-GB"/>
              </w:rPr>
            </w:pPr>
            <w:r w:rsidRPr="002F04DF">
              <w:rPr>
                <w:rFonts w:ascii="Calibri" w:hAnsi="Calibri" w:cs="Calibri"/>
                <w:sz w:val="22"/>
                <w:szCs w:val="22"/>
                <w:lang w:val="en-GB"/>
              </w:rPr>
              <w:t>Planning reflects children’s interests, rights, and developmental stages.</w:t>
            </w:r>
          </w:p>
          <w:p w14:paraId="35F40B6B" w14:textId="4F8AB33B" w:rsidR="00BC6E1D" w:rsidRPr="002F04DF" w:rsidRDefault="00BC6E1D" w:rsidP="00BC6E1D">
            <w:pPr>
              <w:numPr>
                <w:ilvl w:val="0"/>
                <w:numId w:val="25"/>
              </w:numPr>
              <w:spacing w:line="240" w:lineRule="auto"/>
              <w:rPr>
                <w:rFonts w:ascii="Calibri" w:hAnsi="Calibri" w:cs="Calibri"/>
                <w:sz w:val="22"/>
                <w:szCs w:val="22"/>
                <w:lang w:val="en-GB"/>
              </w:rPr>
            </w:pPr>
            <w:r w:rsidRPr="002F04DF">
              <w:rPr>
                <w:rFonts w:ascii="Calibri" w:hAnsi="Calibri" w:cs="Calibri"/>
                <w:sz w:val="22"/>
                <w:szCs w:val="22"/>
                <w:lang w:val="en-GB"/>
              </w:rPr>
              <w:t>Data from learning consultations</w:t>
            </w:r>
          </w:p>
          <w:p w14:paraId="7AB70CDB" w14:textId="77777777" w:rsidR="00BC6E1D" w:rsidRPr="002F04DF" w:rsidRDefault="00BC6E1D" w:rsidP="00BC6E1D">
            <w:pPr>
              <w:spacing w:line="240" w:lineRule="auto"/>
              <w:ind w:left="720"/>
              <w:rPr>
                <w:rFonts w:ascii="Calibri" w:hAnsi="Calibri" w:cs="Calibri"/>
                <w:sz w:val="22"/>
                <w:szCs w:val="22"/>
                <w:lang w:val="en-GB"/>
              </w:rPr>
            </w:pPr>
          </w:p>
          <w:p w14:paraId="16115094" w14:textId="0362EB0F" w:rsidR="00764F1B" w:rsidRPr="002F04DF" w:rsidRDefault="003E37A7" w:rsidP="003E37A7">
            <w:pPr>
              <w:numPr>
                <w:ilvl w:val="0"/>
                <w:numId w:val="25"/>
              </w:numPr>
              <w:spacing w:line="240" w:lineRule="auto"/>
              <w:rPr>
                <w:rFonts w:ascii="Calibri" w:hAnsi="Calibri" w:cs="Calibri"/>
                <w:sz w:val="22"/>
                <w:szCs w:val="22"/>
                <w:lang w:val="en-GB"/>
              </w:rPr>
            </w:pPr>
            <w:r w:rsidRPr="002F04DF">
              <w:rPr>
                <w:rFonts w:ascii="Calibri" w:hAnsi="Calibri" w:cs="Calibri"/>
                <w:sz w:val="22"/>
                <w:szCs w:val="22"/>
                <w:lang w:val="en-GB"/>
              </w:rPr>
              <w:t>Observations show increased breadth and balance in curriculum delivery (Planning and floorbooks reflect increased learning opportunities in Dance, Info Handling, and RME).</w:t>
            </w:r>
          </w:p>
        </w:tc>
        <w:tc>
          <w:tcPr>
            <w:tcW w:w="2229" w:type="dxa"/>
          </w:tcPr>
          <w:p w14:paraId="314D03D3" w14:textId="77777777" w:rsidR="00764F1B" w:rsidRPr="002F04DF" w:rsidRDefault="00764F1B" w:rsidP="004D0AFC">
            <w:pPr>
              <w:spacing w:line="240" w:lineRule="auto"/>
              <w:rPr>
                <w:rFonts w:ascii="Calibri" w:hAnsi="Calibri" w:cs="Calibri"/>
                <w:bCs/>
                <w:color w:val="FF0000"/>
                <w:sz w:val="22"/>
                <w:szCs w:val="22"/>
              </w:rPr>
            </w:pPr>
          </w:p>
          <w:p w14:paraId="0DC90E39" w14:textId="77777777" w:rsidR="00764F1B" w:rsidRPr="002F04DF" w:rsidRDefault="002F7AC7" w:rsidP="004D0AFC">
            <w:pPr>
              <w:spacing w:line="240" w:lineRule="auto"/>
              <w:rPr>
                <w:rFonts w:ascii="Calibri" w:hAnsi="Calibri" w:cs="Calibri"/>
                <w:bCs/>
                <w:sz w:val="22"/>
                <w:szCs w:val="22"/>
              </w:rPr>
            </w:pPr>
            <w:r w:rsidRPr="002F04DF">
              <w:rPr>
                <w:rFonts w:ascii="Calibri" w:hAnsi="Calibri" w:cs="Calibri"/>
                <w:bCs/>
                <w:sz w:val="22"/>
                <w:szCs w:val="22"/>
              </w:rPr>
              <w:t>Aug- Oct 2025</w:t>
            </w:r>
          </w:p>
          <w:p w14:paraId="50677BC2" w14:textId="77777777" w:rsidR="002F7AC7" w:rsidRPr="002F04DF" w:rsidRDefault="002F7AC7" w:rsidP="004D0AFC">
            <w:pPr>
              <w:spacing w:line="240" w:lineRule="auto"/>
              <w:rPr>
                <w:rFonts w:ascii="Calibri" w:hAnsi="Calibri" w:cs="Calibri"/>
                <w:bCs/>
                <w:sz w:val="22"/>
                <w:szCs w:val="22"/>
              </w:rPr>
            </w:pPr>
          </w:p>
          <w:p w14:paraId="7FF13281" w14:textId="77777777" w:rsidR="002F7AC7" w:rsidRPr="002F04DF" w:rsidRDefault="002F7AC7" w:rsidP="004D0AFC">
            <w:pPr>
              <w:spacing w:line="240" w:lineRule="auto"/>
              <w:rPr>
                <w:rFonts w:ascii="Calibri" w:hAnsi="Calibri" w:cs="Calibri"/>
                <w:bCs/>
                <w:sz w:val="22"/>
                <w:szCs w:val="22"/>
              </w:rPr>
            </w:pPr>
          </w:p>
          <w:p w14:paraId="18E427D6" w14:textId="77777777" w:rsidR="002F7AC7" w:rsidRPr="002F04DF" w:rsidRDefault="002F7AC7" w:rsidP="004D0AFC">
            <w:pPr>
              <w:spacing w:line="240" w:lineRule="auto"/>
              <w:rPr>
                <w:rFonts w:ascii="Calibri" w:hAnsi="Calibri" w:cs="Calibri"/>
                <w:bCs/>
                <w:sz w:val="22"/>
                <w:szCs w:val="22"/>
              </w:rPr>
            </w:pPr>
          </w:p>
          <w:p w14:paraId="366A3029" w14:textId="77777777" w:rsidR="002F7AC7" w:rsidRPr="002F04DF" w:rsidRDefault="002F7AC7" w:rsidP="004D0AFC">
            <w:pPr>
              <w:spacing w:line="240" w:lineRule="auto"/>
              <w:rPr>
                <w:rFonts w:ascii="Calibri" w:hAnsi="Calibri" w:cs="Calibri"/>
                <w:bCs/>
                <w:sz w:val="22"/>
                <w:szCs w:val="22"/>
              </w:rPr>
            </w:pPr>
          </w:p>
          <w:p w14:paraId="309E9EF6" w14:textId="77777777" w:rsidR="002F7AC7" w:rsidRPr="002F04DF" w:rsidRDefault="002F7AC7" w:rsidP="004D0AFC">
            <w:pPr>
              <w:spacing w:line="240" w:lineRule="auto"/>
              <w:rPr>
                <w:rFonts w:ascii="Calibri" w:hAnsi="Calibri" w:cs="Calibri"/>
                <w:bCs/>
                <w:sz w:val="22"/>
                <w:szCs w:val="22"/>
              </w:rPr>
            </w:pPr>
          </w:p>
          <w:p w14:paraId="06B70084" w14:textId="77777777" w:rsidR="002F7AC7" w:rsidRPr="002F04DF" w:rsidRDefault="002F7AC7" w:rsidP="004D0AFC">
            <w:pPr>
              <w:spacing w:line="240" w:lineRule="auto"/>
              <w:rPr>
                <w:rFonts w:ascii="Calibri" w:hAnsi="Calibri" w:cs="Calibri"/>
                <w:bCs/>
                <w:sz w:val="22"/>
                <w:szCs w:val="22"/>
              </w:rPr>
            </w:pPr>
            <w:r w:rsidRPr="002F04DF">
              <w:rPr>
                <w:rFonts w:ascii="Calibri" w:hAnsi="Calibri" w:cs="Calibri"/>
                <w:bCs/>
                <w:sz w:val="22"/>
                <w:szCs w:val="22"/>
              </w:rPr>
              <w:t>Nov INSET 2025</w:t>
            </w:r>
          </w:p>
          <w:p w14:paraId="28EF1BBB" w14:textId="77777777" w:rsidR="002F7AC7" w:rsidRPr="002F04DF" w:rsidRDefault="002F7AC7" w:rsidP="004D0AFC">
            <w:pPr>
              <w:spacing w:line="240" w:lineRule="auto"/>
              <w:rPr>
                <w:rFonts w:ascii="Calibri" w:hAnsi="Calibri" w:cs="Calibri"/>
                <w:bCs/>
                <w:sz w:val="22"/>
                <w:szCs w:val="22"/>
              </w:rPr>
            </w:pPr>
          </w:p>
          <w:p w14:paraId="5564C62B" w14:textId="77777777" w:rsidR="002F7AC7" w:rsidRPr="002F04DF" w:rsidRDefault="002F7AC7" w:rsidP="004D0AFC">
            <w:pPr>
              <w:spacing w:line="240" w:lineRule="auto"/>
              <w:rPr>
                <w:rFonts w:ascii="Calibri" w:hAnsi="Calibri" w:cs="Calibri"/>
                <w:bCs/>
                <w:sz w:val="22"/>
                <w:szCs w:val="22"/>
              </w:rPr>
            </w:pPr>
          </w:p>
          <w:p w14:paraId="7A84B60E" w14:textId="77777777" w:rsidR="002F7AC7" w:rsidRPr="002F04DF" w:rsidRDefault="002F7AC7" w:rsidP="004D0AFC">
            <w:pPr>
              <w:spacing w:line="240" w:lineRule="auto"/>
              <w:rPr>
                <w:rFonts w:ascii="Calibri" w:hAnsi="Calibri" w:cs="Calibri"/>
                <w:bCs/>
                <w:sz w:val="22"/>
                <w:szCs w:val="22"/>
              </w:rPr>
            </w:pPr>
          </w:p>
          <w:p w14:paraId="20824A2C" w14:textId="77777777" w:rsidR="002F7AC7" w:rsidRPr="002F04DF" w:rsidRDefault="002F7AC7" w:rsidP="004D0AFC">
            <w:pPr>
              <w:spacing w:line="240" w:lineRule="auto"/>
              <w:rPr>
                <w:rFonts w:ascii="Calibri" w:hAnsi="Calibri" w:cs="Calibri"/>
                <w:bCs/>
                <w:sz w:val="22"/>
                <w:szCs w:val="22"/>
              </w:rPr>
            </w:pPr>
          </w:p>
          <w:p w14:paraId="3C3C2D83" w14:textId="77777777" w:rsidR="002F7AC7" w:rsidRPr="002F04DF" w:rsidRDefault="002F7AC7" w:rsidP="004D0AFC">
            <w:pPr>
              <w:spacing w:line="240" w:lineRule="auto"/>
              <w:rPr>
                <w:rFonts w:ascii="Calibri" w:hAnsi="Calibri" w:cs="Calibri"/>
                <w:bCs/>
                <w:sz w:val="22"/>
                <w:szCs w:val="22"/>
              </w:rPr>
            </w:pPr>
          </w:p>
          <w:p w14:paraId="133FA6E3" w14:textId="77777777" w:rsidR="002F7AC7" w:rsidRPr="002F04DF" w:rsidRDefault="002F7AC7" w:rsidP="004D0AFC">
            <w:pPr>
              <w:spacing w:line="240" w:lineRule="auto"/>
              <w:rPr>
                <w:rFonts w:ascii="Calibri" w:hAnsi="Calibri" w:cs="Calibri"/>
                <w:bCs/>
                <w:sz w:val="22"/>
                <w:szCs w:val="22"/>
              </w:rPr>
            </w:pPr>
            <w:r w:rsidRPr="002F04DF">
              <w:rPr>
                <w:rFonts w:ascii="Calibri" w:hAnsi="Calibri" w:cs="Calibri"/>
                <w:bCs/>
                <w:sz w:val="22"/>
                <w:szCs w:val="22"/>
              </w:rPr>
              <w:t>Termly (1-4)</w:t>
            </w:r>
          </w:p>
          <w:p w14:paraId="623359AF" w14:textId="77777777" w:rsidR="002F7AC7" w:rsidRPr="002F04DF" w:rsidRDefault="002F7AC7" w:rsidP="004D0AFC">
            <w:pPr>
              <w:spacing w:line="240" w:lineRule="auto"/>
              <w:rPr>
                <w:rFonts w:ascii="Calibri" w:hAnsi="Calibri" w:cs="Calibri"/>
                <w:bCs/>
                <w:sz w:val="22"/>
                <w:szCs w:val="22"/>
              </w:rPr>
            </w:pPr>
          </w:p>
          <w:p w14:paraId="2F03FDBC" w14:textId="77777777" w:rsidR="002F7AC7" w:rsidRPr="002F04DF" w:rsidRDefault="002F7AC7" w:rsidP="004D0AFC">
            <w:pPr>
              <w:spacing w:line="240" w:lineRule="auto"/>
              <w:rPr>
                <w:rFonts w:ascii="Calibri" w:hAnsi="Calibri" w:cs="Calibri"/>
                <w:bCs/>
                <w:sz w:val="22"/>
                <w:szCs w:val="22"/>
              </w:rPr>
            </w:pPr>
          </w:p>
          <w:p w14:paraId="2AA0533D" w14:textId="77777777" w:rsidR="002F7AC7" w:rsidRPr="002F04DF" w:rsidRDefault="002F7AC7" w:rsidP="004D0AFC">
            <w:pPr>
              <w:spacing w:line="240" w:lineRule="auto"/>
              <w:rPr>
                <w:rFonts w:ascii="Calibri" w:hAnsi="Calibri" w:cs="Calibri"/>
                <w:bCs/>
                <w:sz w:val="22"/>
                <w:szCs w:val="22"/>
              </w:rPr>
            </w:pPr>
          </w:p>
          <w:p w14:paraId="765F5442" w14:textId="77777777" w:rsidR="002F7AC7" w:rsidRPr="002F04DF" w:rsidRDefault="002F7AC7" w:rsidP="004D0AFC">
            <w:pPr>
              <w:spacing w:line="240" w:lineRule="auto"/>
              <w:rPr>
                <w:rFonts w:ascii="Calibri" w:hAnsi="Calibri" w:cs="Calibri"/>
                <w:bCs/>
                <w:sz w:val="22"/>
                <w:szCs w:val="22"/>
              </w:rPr>
            </w:pPr>
          </w:p>
          <w:p w14:paraId="1596D176" w14:textId="77777777" w:rsidR="002F7AC7" w:rsidRPr="002F04DF" w:rsidRDefault="002F7AC7" w:rsidP="004D0AFC">
            <w:pPr>
              <w:spacing w:line="240" w:lineRule="auto"/>
              <w:rPr>
                <w:rFonts w:ascii="Calibri" w:hAnsi="Calibri" w:cs="Calibri"/>
                <w:bCs/>
                <w:sz w:val="22"/>
                <w:szCs w:val="22"/>
              </w:rPr>
            </w:pPr>
            <w:r w:rsidRPr="002F04DF">
              <w:rPr>
                <w:rFonts w:ascii="Calibri" w:hAnsi="Calibri" w:cs="Calibri"/>
                <w:bCs/>
                <w:sz w:val="22"/>
                <w:szCs w:val="22"/>
              </w:rPr>
              <w:t>December 2025</w:t>
            </w:r>
          </w:p>
          <w:p w14:paraId="342CE035" w14:textId="77777777" w:rsidR="002F7AC7" w:rsidRPr="002F04DF" w:rsidRDefault="002F7AC7" w:rsidP="004D0AFC">
            <w:pPr>
              <w:spacing w:line="240" w:lineRule="auto"/>
              <w:rPr>
                <w:rFonts w:ascii="Calibri" w:hAnsi="Calibri" w:cs="Calibri"/>
                <w:bCs/>
                <w:sz w:val="22"/>
                <w:szCs w:val="22"/>
              </w:rPr>
            </w:pPr>
          </w:p>
          <w:p w14:paraId="4073085B" w14:textId="77777777" w:rsidR="002F7AC7" w:rsidRPr="002F04DF" w:rsidRDefault="002F7AC7" w:rsidP="004D0AFC">
            <w:pPr>
              <w:spacing w:line="240" w:lineRule="auto"/>
              <w:rPr>
                <w:rFonts w:ascii="Calibri" w:hAnsi="Calibri" w:cs="Calibri"/>
                <w:bCs/>
                <w:sz w:val="22"/>
                <w:szCs w:val="22"/>
              </w:rPr>
            </w:pPr>
          </w:p>
          <w:p w14:paraId="622D54B0" w14:textId="77777777" w:rsidR="002F7AC7" w:rsidRPr="002F04DF" w:rsidRDefault="002F7AC7" w:rsidP="004D0AFC">
            <w:pPr>
              <w:spacing w:line="240" w:lineRule="auto"/>
              <w:rPr>
                <w:rFonts w:ascii="Calibri" w:hAnsi="Calibri" w:cs="Calibri"/>
                <w:bCs/>
                <w:sz w:val="22"/>
                <w:szCs w:val="22"/>
              </w:rPr>
            </w:pPr>
          </w:p>
          <w:p w14:paraId="08A5917B" w14:textId="77777777" w:rsidR="002F7AC7" w:rsidRPr="002F04DF" w:rsidRDefault="002F7AC7" w:rsidP="004D0AFC">
            <w:pPr>
              <w:spacing w:line="240" w:lineRule="auto"/>
              <w:rPr>
                <w:rFonts w:ascii="Calibri" w:hAnsi="Calibri" w:cs="Calibri"/>
                <w:bCs/>
                <w:sz w:val="22"/>
                <w:szCs w:val="22"/>
              </w:rPr>
            </w:pPr>
          </w:p>
          <w:p w14:paraId="3EB22FB4" w14:textId="77777777" w:rsidR="002F7AC7" w:rsidRPr="002F04DF" w:rsidRDefault="002F7AC7" w:rsidP="004D0AFC">
            <w:pPr>
              <w:spacing w:line="240" w:lineRule="auto"/>
              <w:rPr>
                <w:rFonts w:ascii="Calibri" w:hAnsi="Calibri" w:cs="Calibri"/>
                <w:bCs/>
                <w:sz w:val="22"/>
                <w:szCs w:val="22"/>
              </w:rPr>
            </w:pPr>
            <w:r w:rsidRPr="002F04DF">
              <w:rPr>
                <w:rFonts w:ascii="Calibri" w:hAnsi="Calibri" w:cs="Calibri"/>
                <w:bCs/>
                <w:sz w:val="22"/>
                <w:szCs w:val="22"/>
              </w:rPr>
              <w:lastRenderedPageBreak/>
              <w:t>Termly (1-4)</w:t>
            </w:r>
          </w:p>
          <w:p w14:paraId="37908D17" w14:textId="77777777" w:rsidR="002F7AC7" w:rsidRPr="002F04DF" w:rsidRDefault="002F7AC7" w:rsidP="004D0AFC">
            <w:pPr>
              <w:spacing w:line="240" w:lineRule="auto"/>
              <w:rPr>
                <w:rFonts w:ascii="Calibri" w:hAnsi="Calibri" w:cs="Calibri"/>
                <w:bCs/>
                <w:sz w:val="22"/>
                <w:szCs w:val="22"/>
              </w:rPr>
            </w:pPr>
          </w:p>
          <w:p w14:paraId="684F9048" w14:textId="77777777" w:rsidR="002F7AC7" w:rsidRPr="002F04DF" w:rsidRDefault="002F7AC7" w:rsidP="004D0AFC">
            <w:pPr>
              <w:spacing w:line="240" w:lineRule="auto"/>
              <w:rPr>
                <w:rFonts w:ascii="Calibri" w:hAnsi="Calibri" w:cs="Calibri"/>
                <w:bCs/>
                <w:sz w:val="22"/>
                <w:szCs w:val="22"/>
              </w:rPr>
            </w:pPr>
          </w:p>
          <w:p w14:paraId="0A21FF89" w14:textId="77777777" w:rsidR="002F7AC7" w:rsidRPr="002F04DF" w:rsidRDefault="002F7AC7" w:rsidP="004D0AFC">
            <w:pPr>
              <w:spacing w:line="240" w:lineRule="auto"/>
              <w:rPr>
                <w:rFonts w:ascii="Calibri" w:hAnsi="Calibri" w:cs="Calibri"/>
                <w:bCs/>
                <w:sz w:val="22"/>
                <w:szCs w:val="22"/>
              </w:rPr>
            </w:pPr>
          </w:p>
          <w:p w14:paraId="33327052" w14:textId="77777777" w:rsidR="002F7AC7" w:rsidRPr="002F04DF" w:rsidRDefault="002F7AC7" w:rsidP="004D0AFC">
            <w:pPr>
              <w:spacing w:line="240" w:lineRule="auto"/>
              <w:rPr>
                <w:rFonts w:ascii="Calibri" w:hAnsi="Calibri" w:cs="Calibri"/>
                <w:bCs/>
                <w:sz w:val="22"/>
                <w:szCs w:val="22"/>
              </w:rPr>
            </w:pPr>
          </w:p>
          <w:p w14:paraId="5B32F8EE" w14:textId="77777777" w:rsidR="002F7AC7" w:rsidRPr="002F04DF" w:rsidRDefault="002F7AC7" w:rsidP="004D0AFC">
            <w:pPr>
              <w:spacing w:line="240" w:lineRule="auto"/>
              <w:rPr>
                <w:rFonts w:ascii="Calibri" w:hAnsi="Calibri" w:cs="Calibri"/>
                <w:bCs/>
                <w:sz w:val="22"/>
                <w:szCs w:val="22"/>
              </w:rPr>
            </w:pPr>
            <w:r w:rsidRPr="002F04DF">
              <w:rPr>
                <w:rFonts w:ascii="Calibri" w:hAnsi="Calibri" w:cs="Calibri"/>
                <w:bCs/>
                <w:sz w:val="22"/>
                <w:szCs w:val="22"/>
              </w:rPr>
              <w:t>Aug- October</w:t>
            </w:r>
          </w:p>
          <w:p w14:paraId="733C29D7" w14:textId="77777777" w:rsidR="002F7AC7" w:rsidRPr="002F04DF" w:rsidRDefault="002F7AC7" w:rsidP="004D0AFC">
            <w:pPr>
              <w:spacing w:line="240" w:lineRule="auto"/>
              <w:rPr>
                <w:rFonts w:ascii="Calibri" w:hAnsi="Calibri" w:cs="Calibri"/>
                <w:bCs/>
                <w:sz w:val="22"/>
                <w:szCs w:val="22"/>
              </w:rPr>
            </w:pPr>
          </w:p>
          <w:p w14:paraId="2B461DA9" w14:textId="77777777" w:rsidR="002F7AC7" w:rsidRPr="002F04DF" w:rsidRDefault="002F7AC7" w:rsidP="004D0AFC">
            <w:pPr>
              <w:spacing w:line="240" w:lineRule="auto"/>
              <w:rPr>
                <w:rFonts w:ascii="Calibri" w:hAnsi="Calibri" w:cs="Calibri"/>
                <w:bCs/>
                <w:sz w:val="22"/>
                <w:szCs w:val="22"/>
              </w:rPr>
            </w:pPr>
          </w:p>
          <w:p w14:paraId="7E74C2E0" w14:textId="77777777" w:rsidR="002F7AC7" w:rsidRPr="002F04DF" w:rsidRDefault="002F7AC7" w:rsidP="004D0AFC">
            <w:pPr>
              <w:spacing w:line="240" w:lineRule="auto"/>
              <w:rPr>
                <w:rFonts w:ascii="Calibri" w:hAnsi="Calibri" w:cs="Calibri"/>
                <w:bCs/>
                <w:sz w:val="22"/>
                <w:szCs w:val="22"/>
              </w:rPr>
            </w:pPr>
          </w:p>
          <w:p w14:paraId="21824708" w14:textId="77777777" w:rsidR="002F7AC7" w:rsidRPr="002F04DF" w:rsidRDefault="002F7AC7" w:rsidP="004D0AFC">
            <w:pPr>
              <w:spacing w:line="240" w:lineRule="auto"/>
              <w:rPr>
                <w:rFonts w:ascii="Calibri" w:hAnsi="Calibri" w:cs="Calibri"/>
                <w:bCs/>
                <w:sz w:val="22"/>
                <w:szCs w:val="22"/>
              </w:rPr>
            </w:pPr>
          </w:p>
          <w:p w14:paraId="610DD077" w14:textId="77777777" w:rsidR="002F7AC7" w:rsidRPr="002F04DF" w:rsidRDefault="002F7AC7" w:rsidP="004D0AFC">
            <w:pPr>
              <w:spacing w:line="240" w:lineRule="auto"/>
              <w:rPr>
                <w:rFonts w:ascii="Calibri" w:hAnsi="Calibri" w:cs="Calibri"/>
                <w:bCs/>
                <w:sz w:val="22"/>
                <w:szCs w:val="22"/>
              </w:rPr>
            </w:pPr>
            <w:r w:rsidRPr="002F04DF">
              <w:rPr>
                <w:rFonts w:ascii="Calibri" w:hAnsi="Calibri" w:cs="Calibri"/>
                <w:bCs/>
                <w:sz w:val="22"/>
                <w:szCs w:val="22"/>
              </w:rPr>
              <w:t>Oct- Dec 2025</w:t>
            </w:r>
          </w:p>
          <w:p w14:paraId="1A523ECF" w14:textId="77777777" w:rsidR="002F7AC7" w:rsidRPr="002F04DF" w:rsidRDefault="002F7AC7" w:rsidP="004D0AFC">
            <w:pPr>
              <w:spacing w:line="240" w:lineRule="auto"/>
              <w:rPr>
                <w:rFonts w:ascii="Calibri" w:hAnsi="Calibri" w:cs="Calibri"/>
                <w:bCs/>
                <w:sz w:val="22"/>
                <w:szCs w:val="22"/>
              </w:rPr>
            </w:pPr>
          </w:p>
          <w:p w14:paraId="1BB9E422" w14:textId="77777777" w:rsidR="002F7AC7" w:rsidRPr="002F04DF" w:rsidRDefault="002F7AC7" w:rsidP="004D0AFC">
            <w:pPr>
              <w:spacing w:line="240" w:lineRule="auto"/>
              <w:rPr>
                <w:rFonts w:ascii="Calibri" w:hAnsi="Calibri" w:cs="Calibri"/>
                <w:bCs/>
                <w:sz w:val="22"/>
                <w:szCs w:val="22"/>
              </w:rPr>
            </w:pPr>
          </w:p>
          <w:p w14:paraId="36E18D97" w14:textId="77777777" w:rsidR="002F7AC7" w:rsidRPr="002F04DF" w:rsidRDefault="002F7AC7" w:rsidP="004D0AFC">
            <w:pPr>
              <w:spacing w:line="240" w:lineRule="auto"/>
              <w:rPr>
                <w:rFonts w:ascii="Calibri" w:hAnsi="Calibri" w:cs="Calibri"/>
                <w:bCs/>
                <w:sz w:val="22"/>
                <w:szCs w:val="22"/>
              </w:rPr>
            </w:pPr>
          </w:p>
          <w:p w14:paraId="06A5CFE3" w14:textId="77777777" w:rsidR="002F7AC7" w:rsidRPr="002F04DF" w:rsidRDefault="002F7AC7" w:rsidP="004D0AFC">
            <w:pPr>
              <w:spacing w:line="240" w:lineRule="auto"/>
              <w:rPr>
                <w:rFonts w:ascii="Calibri" w:hAnsi="Calibri" w:cs="Calibri"/>
                <w:bCs/>
                <w:sz w:val="22"/>
                <w:szCs w:val="22"/>
              </w:rPr>
            </w:pPr>
          </w:p>
          <w:p w14:paraId="141F7CB4" w14:textId="77777777" w:rsidR="002F7AC7" w:rsidRPr="002F04DF" w:rsidRDefault="002F7AC7" w:rsidP="004D0AFC">
            <w:pPr>
              <w:spacing w:line="240" w:lineRule="auto"/>
              <w:rPr>
                <w:rFonts w:ascii="Calibri" w:hAnsi="Calibri" w:cs="Calibri"/>
                <w:bCs/>
                <w:sz w:val="22"/>
                <w:szCs w:val="22"/>
              </w:rPr>
            </w:pPr>
          </w:p>
          <w:p w14:paraId="277168A9" w14:textId="77777777" w:rsidR="002F7AC7" w:rsidRDefault="002F7AC7" w:rsidP="004D0AFC">
            <w:pPr>
              <w:spacing w:line="240" w:lineRule="auto"/>
              <w:rPr>
                <w:rFonts w:ascii="Calibri" w:hAnsi="Calibri" w:cs="Calibri"/>
                <w:bCs/>
                <w:sz w:val="22"/>
                <w:szCs w:val="22"/>
              </w:rPr>
            </w:pPr>
            <w:r w:rsidRPr="002F04DF">
              <w:rPr>
                <w:rFonts w:ascii="Calibri" w:hAnsi="Calibri" w:cs="Calibri"/>
                <w:bCs/>
                <w:sz w:val="22"/>
                <w:szCs w:val="22"/>
              </w:rPr>
              <w:t>Feb- April 2026</w:t>
            </w:r>
          </w:p>
          <w:p w14:paraId="0B7AB859" w14:textId="77777777" w:rsidR="008D6CD5" w:rsidRDefault="008D6CD5" w:rsidP="004D0AFC">
            <w:pPr>
              <w:spacing w:line="240" w:lineRule="auto"/>
              <w:rPr>
                <w:rFonts w:ascii="Calibri" w:hAnsi="Calibri" w:cs="Calibri"/>
                <w:bCs/>
                <w:sz w:val="22"/>
                <w:szCs w:val="22"/>
              </w:rPr>
            </w:pPr>
          </w:p>
          <w:p w14:paraId="36BC2D47" w14:textId="77777777" w:rsidR="008D6CD5" w:rsidRDefault="008D6CD5" w:rsidP="004D0AFC">
            <w:pPr>
              <w:spacing w:line="240" w:lineRule="auto"/>
              <w:rPr>
                <w:rFonts w:ascii="Calibri" w:hAnsi="Calibri" w:cs="Calibri"/>
                <w:bCs/>
                <w:sz w:val="22"/>
                <w:szCs w:val="22"/>
              </w:rPr>
            </w:pPr>
          </w:p>
          <w:p w14:paraId="666536DA" w14:textId="77777777" w:rsidR="008D6CD5" w:rsidRDefault="008D6CD5" w:rsidP="004D0AFC">
            <w:pPr>
              <w:spacing w:line="240" w:lineRule="auto"/>
              <w:rPr>
                <w:rFonts w:ascii="Calibri" w:hAnsi="Calibri" w:cs="Calibri"/>
                <w:bCs/>
                <w:sz w:val="22"/>
                <w:szCs w:val="22"/>
              </w:rPr>
            </w:pPr>
          </w:p>
          <w:p w14:paraId="2984AA13" w14:textId="4CCC1F74" w:rsidR="008D6CD5" w:rsidRPr="002F04DF" w:rsidRDefault="008D6CD5" w:rsidP="004D0AFC">
            <w:pPr>
              <w:spacing w:line="240" w:lineRule="auto"/>
              <w:rPr>
                <w:rFonts w:ascii="Calibri" w:hAnsi="Calibri" w:cs="Calibri"/>
                <w:bCs/>
                <w:sz w:val="22"/>
                <w:szCs w:val="22"/>
              </w:rPr>
            </w:pPr>
            <w:r>
              <w:rPr>
                <w:rFonts w:ascii="Calibri" w:hAnsi="Calibri" w:cs="Calibri"/>
                <w:bCs/>
                <w:sz w:val="22"/>
                <w:szCs w:val="22"/>
              </w:rPr>
              <w:t>August 2025</w:t>
            </w:r>
          </w:p>
          <w:p w14:paraId="7298891F" w14:textId="72C85477" w:rsidR="001F097F" w:rsidRPr="002F04DF" w:rsidRDefault="001F097F" w:rsidP="004D0AFC">
            <w:pPr>
              <w:spacing w:line="240" w:lineRule="auto"/>
              <w:rPr>
                <w:rFonts w:ascii="Calibri" w:hAnsi="Calibri" w:cs="Calibri"/>
                <w:bCs/>
                <w:sz w:val="22"/>
                <w:szCs w:val="22"/>
              </w:rPr>
            </w:pPr>
          </w:p>
        </w:tc>
      </w:tr>
      <w:tr w:rsidR="00764F1B" w:rsidRPr="001E3F10" w14:paraId="57C8B7B2" w14:textId="77777777" w:rsidTr="000F2B6A">
        <w:trPr>
          <w:trHeight w:val="476"/>
        </w:trPr>
        <w:tc>
          <w:tcPr>
            <w:tcW w:w="14963" w:type="dxa"/>
            <w:gridSpan w:val="6"/>
            <w:vAlign w:val="center"/>
          </w:tcPr>
          <w:p w14:paraId="592E142C" w14:textId="77777777" w:rsidR="00764F1B" w:rsidRPr="001E3F10" w:rsidRDefault="00764F1B" w:rsidP="000F2B6A">
            <w:pPr>
              <w:rPr>
                <w:rFonts w:ascii="Calibri" w:hAnsi="Calibri" w:cs="Calibri"/>
                <w:b/>
                <w:sz w:val="22"/>
                <w:szCs w:val="22"/>
              </w:rPr>
            </w:pPr>
            <w:r w:rsidRPr="001E3F10">
              <w:rPr>
                <w:rFonts w:ascii="Calibri" w:hAnsi="Calibri" w:cs="Calibri"/>
                <w:b/>
                <w:sz w:val="22"/>
                <w:szCs w:val="22"/>
              </w:rPr>
              <w:lastRenderedPageBreak/>
              <w:t>Ongoing Evaluation</w:t>
            </w:r>
          </w:p>
        </w:tc>
      </w:tr>
      <w:tr w:rsidR="00764F1B" w:rsidRPr="001E3F10" w14:paraId="421CA5F4" w14:textId="77777777" w:rsidTr="000F2B6A">
        <w:trPr>
          <w:trHeight w:val="890"/>
        </w:trPr>
        <w:tc>
          <w:tcPr>
            <w:tcW w:w="14963" w:type="dxa"/>
            <w:gridSpan w:val="6"/>
          </w:tcPr>
          <w:p w14:paraId="4A3C0E17" w14:textId="77777777" w:rsidR="00764F1B" w:rsidRPr="001E3F10" w:rsidRDefault="00764F1B" w:rsidP="000F2B6A">
            <w:pPr>
              <w:rPr>
                <w:rFonts w:ascii="Calibri" w:hAnsi="Calibri" w:cs="Calibri"/>
                <w:b/>
                <w:sz w:val="22"/>
                <w:szCs w:val="22"/>
              </w:rPr>
            </w:pPr>
          </w:p>
          <w:p w14:paraId="6E8275CA" w14:textId="77777777" w:rsidR="00764F1B" w:rsidRPr="001E3F10" w:rsidRDefault="00764F1B" w:rsidP="000F2B6A">
            <w:pPr>
              <w:rPr>
                <w:rFonts w:ascii="Calibri" w:hAnsi="Calibri" w:cs="Calibri"/>
                <w:b/>
                <w:color w:val="FF0000"/>
                <w:sz w:val="22"/>
                <w:szCs w:val="22"/>
              </w:rPr>
            </w:pPr>
          </w:p>
          <w:p w14:paraId="1DEDAD43" w14:textId="77777777" w:rsidR="00764F1B" w:rsidRPr="001E3F10" w:rsidRDefault="00764F1B" w:rsidP="000F2B6A">
            <w:pPr>
              <w:rPr>
                <w:rFonts w:ascii="Calibri" w:hAnsi="Calibri" w:cs="Calibri"/>
                <w:b/>
                <w:color w:val="FF0000"/>
                <w:sz w:val="22"/>
                <w:szCs w:val="22"/>
              </w:rPr>
            </w:pPr>
          </w:p>
        </w:tc>
      </w:tr>
    </w:tbl>
    <w:p w14:paraId="2E02EF83" w14:textId="77777777" w:rsidR="00764F1B" w:rsidRDefault="00764F1B"/>
    <w:p w14:paraId="781DD1E2" w14:textId="77777777" w:rsidR="00764F1B" w:rsidRDefault="00764F1B"/>
    <w:p w14:paraId="2FE37704" w14:textId="77777777" w:rsidR="00764F1B" w:rsidRDefault="00764F1B"/>
    <w:p w14:paraId="3CA905A3" w14:textId="77777777" w:rsidR="00764F1B" w:rsidRDefault="00764F1B"/>
    <w:p w14:paraId="257DF7C4" w14:textId="77777777" w:rsidR="00764F1B" w:rsidRDefault="00764F1B"/>
    <w:sectPr w:rsidR="00764F1B" w:rsidSect="00EB65AA">
      <w:pgSz w:w="16838" w:h="11906" w:orient="landscape"/>
      <w:pgMar w:top="0" w:right="820" w:bottom="284" w:left="1418" w:header="708" w:footer="708" w:gutter="0"/>
      <w:pgBorders w:display="firstPage" w:offsetFrom="page">
        <w:top w:val="single" w:sz="48" w:space="24" w:color="4EA72E" w:themeColor="accent6"/>
        <w:left w:val="single" w:sz="48" w:space="24" w:color="4EA72E" w:themeColor="accent6"/>
        <w:bottom w:val="single" w:sz="48" w:space="24" w:color="4EA72E" w:themeColor="accent6"/>
        <w:right w:val="single" w:sz="48" w:space="24" w:color="4EA72E"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1095A"/>
    <w:multiLevelType w:val="multilevel"/>
    <w:tmpl w:val="DCD4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C38C1"/>
    <w:multiLevelType w:val="multilevel"/>
    <w:tmpl w:val="ED3A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421E3"/>
    <w:multiLevelType w:val="multilevel"/>
    <w:tmpl w:val="588C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23B7F"/>
    <w:multiLevelType w:val="multilevel"/>
    <w:tmpl w:val="4F06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82CF8"/>
    <w:multiLevelType w:val="multilevel"/>
    <w:tmpl w:val="D0E6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A70E4"/>
    <w:multiLevelType w:val="multilevel"/>
    <w:tmpl w:val="3AC0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D81EC2"/>
    <w:multiLevelType w:val="multilevel"/>
    <w:tmpl w:val="5F02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432FD7"/>
    <w:multiLevelType w:val="multilevel"/>
    <w:tmpl w:val="F310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EB6075"/>
    <w:multiLevelType w:val="multilevel"/>
    <w:tmpl w:val="7FB24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E6043C"/>
    <w:multiLevelType w:val="multilevel"/>
    <w:tmpl w:val="3432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225D64"/>
    <w:multiLevelType w:val="multilevel"/>
    <w:tmpl w:val="3FFC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0C110E"/>
    <w:multiLevelType w:val="hybridMultilevel"/>
    <w:tmpl w:val="D6341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70118D"/>
    <w:multiLevelType w:val="multilevel"/>
    <w:tmpl w:val="23DE8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D734FD"/>
    <w:multiLevelType w:val="multilevel"/>
    <w:tmpl w:val="2632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E71BD9"/>
    <w:multiLevelType w:val="multilevel"/>
    <w:tmpl w:val="2782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144C30"/>
    <w:multiLevelType w:val="multilevel"/>
    <w:tmpl w:val="2E08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377992"/>
    <w:multiLevelType w:val="multilevel"/>
    <w:tmpl w:val="2B0E2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4F6647"/>
    <w:multiLevelType w:val="hybridMultilevel"/>
    <w:tmpl w:val="367480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40F28C2"/>
    <w:multiLevelType w:val="multilevel"/>
    <w:tmpl w:val="BED8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60245C"/>
    <w:multiLevelType w:val="multilevel"/>
    <w:tmpl w:val="268E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6970B5"/>
    <w:multiLevelType w:val="multilevel"/>
    <w:tmpl w:val="5114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D36328"/>
    <w:multiLevelType w:val="multilevel"/>
    <w:tmpl w:val="9462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441544"/>
    <w:multiLevelType w:val="multilevel"/>
    <w:tmpl w:val="02025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E322C1"/>
    <w:multiLevelType w:val="multilevel"/>
    <w:tmpl w:val="DC78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E52367"/>
    <w:multiLevelType w:val="multilevel"/>
    <w:tmpl w:val="9CDA0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7F49E4"/>
    <w:multiLevelType w:val="multilevel"/>
    <w:tmpl w:val="EB02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1E328C"/>
    <w:multiLevelType w:val="multilevel"/>
    <w:tmpl w:val="BE289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BD6C21"/>
    <w:multiLevelType w:val="multilevel"/>
    <w:tmpl w:val="1550F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42678F"/>
    <w:multiLevelType w:val="multilevel"/>
    <w:tmpl w:val="5B56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DC6F98"/>
    <w:multiLevelType w:val="multilevel"/>
    <w:tmpl w:val="BD12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5B5EC5"/>
    <w:multiLevelType w:val="multilevel"/>
    <w:tmpl w:val="01D23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B71AA2"/>
    <w:multiLevelType w:val="multilevel"/>
    <w:tmpl w:val="C99E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5747750">
    <w:abstractNumId w:val="17"/>
  </w:num>
  <w:num w:numId="2" w16cid:durableId="130439194">
    <w:abstractNumId w:val="13"/>
  </w:num>
  <w:num w:numId="3" w16cid:durableId="1497500327">
    <w:abstractNumId w:val="1"/>
  </w:num>
  <w:num w:numId="4" w16cid:durableId="973604932">
    <w:abstractNumId w:val="16"/>
  </w:num>
  <w:num w:numId="5" w16cid:durableId="1856773103">
    <w:abstractNumId w:val="31"/>
  </w:num>
  <w:num w:numId="6" w16cid:durableId="1133668865">
    <w:abstractNumId w:val="6"/>
  </w:num>
  <w:num w:numId="7" w16cid:durableId="521476264">
    <w:abstractNumId w:val="26"/>
  </w:num>
  <w:num w:numId="8" w16cid:durableId="768160359">
    <w:abstractNumId w:val="0"/>
  </w:num>
  <w:num w:numId="9" w16cid:durableId="1721973252">
    <w:abstractNumId w:val="30"/>
  </w:num>
  <w:num w:numId="10" w16cid:durableId="1245190057">
    <w:abstractNumId w:val="4"/>
  </w:num>
  <w:num w:numId="11" w16cid:durableId="758794098">
    <w:abstractNumId w:val="28"/>
  </w:num>
  <w:num w:numId="12" w16cid:durableId="950014249">
    <w:abstractNumId w:val="9"/>
  </w:num>
  <w:num w:numId="13" w16cid:durableId="456218571">
    <w:abstractNumId w:val="14"/>
  </w:num>
  <w:num w:numId="14" w16cid:durableId="182984310">
    <w:abstractNumId w:val="10"/>
  </w:num>
  <w:num w:numId="15" w16cid:durableId="1142036384">
    <w:abstractNumId w:val="2"/>
  </w:num>
  <w:num w:numId="16" w16cid:durableId="493687500">
    <w:abstractNumId w:val="21"/>
  </w:num>
  <w:num w:numId="17" w16cid:durableId="837312805">
    <w:abstractNumId w:val="3"/>
  </w:num>
  <w:num w:numId="18" w16cid:durableId="1347437138">
    <w:abstractNumId w:val="23"/>
  </w:num>
  <w:num w:numId="19" w16cid:durableId="232393077">
    <w:abstractNumId w:val="24"/>
  </w:num>
  <w:num w:numId="20" w16cid:durableId="77413022">
    <w:abstractNumId w:val="27"/>
  </w:num>
  <w:num w:numId="21" w16cid:durableId="168764632">
    <w:abstractNumId w:val="15"/>
  </w:num>
  <w:num w:numId="22" w16cid:durableId="1642806490">
    <w:abstractNumId w:val="5"/>
  </w:num>
  <w:num w:numId="23" w16cid:durableId="1378120985">
    <w:abstractNumId w:val="8"/>
  </w:num>
  <w:num w:numId="24" w16cid:durableId="186335233">
    <w:abstractNumId w:val="29"/>
  </w:num>
  <w:num w:numId="25" w16cid:durableId="129324252">
    <w:abstractNumId w:val="25"/>
  </w:num>
  <w:num w:numId="26" w16cid:durableId="1569728972">
    <w:abstractNumId w:val="20"/>
  </w:num>
  <w:num w:numId="27" w16cid:durableId="800461405">
    <w:abstractNumId w:val="19"/>
  </w:num>
  <w:num w:numId="28" w16cid:durableId="1499687791">
    <w:abstractNumId w:val="7"/>
  </w:num>
  <w:num w:numId="29" w16cid:durableId="9068171">
    <w:abstractNumId w:val="12"/>
  </w:num>
  <w:num w:numId="30" w16cid:durableId="300044310">
    <w:abstractNumId w:val="22"/>
  </w:num>
  <w:num w:numId="31" w16cid:durableId="1828278451">
    <w:abstractNumId w:val="18"/>
  </w:num>
  <w:num w:numId="32" w16cid:durableId="1296519555">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781"/>
    <w:rsid w:val="00017939"/>
    <w:rsid w:val="00070B04"/>
    <w:rsid w:val="000A3899"/>
    <w:rsid w:val="000B2CCE"/>
    <w:rsid w:val="000B6DCD"/>
    <w:rsid w:val="000F2B6A"/>
    <w:rsid w:val="00134C7D"/>
    <w:rsid w:val="001357ED"/>
    <w:rsid w:val="0014667D"/>
    <w:rsid w:val="001511A4"/>
    <w:rsid w:val="00152B2D"/>
    <w:rsid w:val="00157A37"/>
    <w:rsid w:val="0016169D"/>
    <w:rsid w:val="001A6348"/>
    <w:rsid w:val="001B6001"/>
    <w:rsid w:val="001E3F10"/>
    <w:rsid w:val="001F00A6"/>
    <w:rsid w:val="001F097F"/>
    <w:rsid w:val="001F26F0"/>
    <w:rsid w:val="001F44E4"/>
    <w:rsid w:val="002336C8"/>
    <w:rsid w:val="00237ED7"/>
    <w:rsid w:val="00257DBC"/>
    <w:rsid w:val="00266DBC"/>
    <w:rsid w:val="002A5CB6"/>
    <w:rsid w:val="002B4603"/>
    <w:rsid w:val="002E08E7"/>
    <w:rsid w:val="002F04DF"/>
    <w:rsid w:val="002F7AC7"/>
    <w:rsid w:val="0030141D"/>
    <w:rsid w:val="00341AEE"/>
    <w:rsid w:val="00344654"/>
    <w:rsid w:val="00345E2E"/>
    <w:rsid w:val="00351644"/>
    <w:rsid w:val="00354648"/>
    <w:rsid w:val="003560E2"/>
    <w:rsid w:val="00370127"/>
    <w:rsid w:val="00370756"/>
    <w:rsid w:val="003C7781"/>
    <w:rsid w:val="003E37A7"/>
    <w:rsid w:val="003F1710"/>
    <w:rsid w:val="003F53F2"/>
    <w:rsid w:val="004058B1"/>
    <w:rsid w:val="004071BC"/>
    <w:rsid w:val="00452833"/>
    <w:rsid w:val="00466334"/>
    <w:rsid w:val="004B207E"/>
    <w:rsid w:val="004D0AFC"/>
    <w:rsid w:val="004D509D"/>
    <w:rsid w:val="004D5B25"/>
    <w:rsid w:val="004E2421"/>
    <w:rsid w:val="005177DD"/>
    <w:rsid w:val="00560F5B"/>
    <w:rsid w:val="00585CDD"/>
    <w:rsid w:val="0059229F"/>
    <w:rsid w:val="0059683C"/>
    <w:rsid w:val="00667340"/>
    <w:rsid w:val="00672B6A"/>
    <w:rsid w:val="00682030"/>
    <w:rsid w:val="00687D66"/>
    <w:rsid w:val="006A00FF"/>
    <w:rsid w:val="006A0E27"/>
    <w:rsid w:val="006A0E97"/>
    <w:rsid w:val="006A534A"/>
    <w:rsid w:val="006C31B6"/>
    <w:rsid w:val="006D6BF5"/>
    <w:rsid w:val="006D6F18"/>
    <w:rsid w:val="007059A4"/>
    <w:rsid w:val="007145BC"/>
    <w:rsid w:val="00726B3C"/>
    <w:rsid w:val="00730C54"/>
    <w:rsid w:val="00764F1B"/>
    <w:rsid w:val="00770908"/>
    <w:rsid w:val="00792293"/>
    <w:rsid w:val="007A0A48"/>
    <w:rsid w:val="007D03D8"/>
    <w:rsid w:val="007E0604"/>
    <w:rsid w:val="007F6130"/>
    <w:rsid w:val="00803DED"/>
    <w:rsid w:val="00827031"/>
    <w:rsid w:val="00834812"/>
    <w:rsid w:val="00841092"/>
    <w:rsid w:val="00860347"/>
    <w:rsid w:val="00865B81"/>
    <w:rsid w:val="00870A1C"/>
    <w:rsid w:val="00871405"/>
    <w:rsid w:val="00893E03"/>
    <w:rsid w:val="008A678A"/>
    <w:rsid w:val="008D43C8"/>
    <w:rsid w:val="008D6CD5"/>
    <w:rsid w:val="00903B7B"/>
    <w:rsid w:val="00917EA1"/>
    <w:rsid w:val="009423AD"/>
    <w:rsid w:val="00955037"/>
    <w:rsid w:val="009A2872"/>
    <w:rsid w:val="009A4D51"/>
    <w:rsid w:val="009F75B7"/>
    <w:rsid w:val="00A33ECB"/>
    <w:rsid w:val="00A55E4F"/>
    <w:rsid w:val="00A6662B"/>
    <w:rsid w:val="00A74574"/>
    <w:rsid w:val="00A7676A"/>
    <w:rsid w:val="00A80706"/>
    <w:rsid w:val="00A969B9"/>
    <w:rsid w:val="00A971F3"/>
    <w:rsid w:val="00AA02EA"/>
    <w:rsid w:val="00AA6505"/>
    <w:rsid w:val="00AC44B3"/>
    <w:rsid w:val="00AD5CE3"/>
    <w:rsid w:val="00AE6139"/>
    <w:rsid w:val="00AF3DC2"/>
    <w:rsid w:val="00B00E23"/>
    <w:rsid w:val="00B05509"/>
    <w:rsid w:val="00B212E6"/>
    <w:rsid w:val="00B352DC"/>
    <w:rsid w:val="00B5638B"/>
    <w:rsid w:val="00B6597C"/>
    <w:rsid w:val="00B82B53"/>
    <w:rsid w:val="00B96860"/>
    <w:rsid w:val="00BB0F40"/>
    <w:rsid w:val="00BC6E1D"/>
    <w:rsid w:val="00BD0629"/>
    <w:rsid w:val="00BD7FBC"/>
    <w:rsid w:val="00BF2B40"/>
    <w:rsid w:val="00C10303"/>
    <w:rsid w:val="00C26570"/>
    <w:rsid w:val="00C26EB7"/>
    <w:rsid w:val="00C3359D"/>
    <w:rsid w:val="00C34C00"/>
    <w:rsid w:val="00C45CB8"/>
    <w:rsid w:val="00C71068"/>
    <w:rsid w:val="00C92B50"/>
    <w:rsid w:val="00CB47FF"/>
    <w:rsid w:val="00CD1EC9"/>
    <w:rsid w:val="00CF76DE"/>
    <w:rsid w:val="00D12784"/>
    <w:rsid w:val="00D42D35"/>
    <w:rsid w:val="00D46369"/>
    <w:rsid w:val="00D6643D"/>
    <w:rsid w:val="00D82E01"/>
    <w:rsid w:val="00DB087F"/>
    <w:rsid w:val="00DC436C"/>
    <w:rsid w:val="00DE26AB"/>
    <w:rsid w:val="00DF088D"/>
    <w:rsid w:val="00E0091C"/>
    <w:rsid w:val="00E02110"/>
    <w:rsid w:val="00E22A44"/>
    <w:rsid w:val="00E621BD"/>
    <w:rsid w:val="00E717BA"/>
    <w:rsid w:val="00E836EA"/>
    <w:rsid w:val="00E903A2"/>
    <w:rsid w:val="00EB06A3"/>
    <w:rsid w:val="00EB367A"/>
    <w:rsid w:val="00EB65AA"/>
    <w:rsid w:val="00ED6792"/>
    <w:rsid w:val="00EF4827"/>
    <w:rsid w:val="00F040B0"/>
    <w:rsid w:val="00F07F75"/>
    <w:rsid w:val="00F203EB"/>
    <w:rsid w:val="00F30BE5"/>
    <w:rsid w:val="00F31589"/>
    <w:rsid w:val="00F37DE5"/>
    <w:rsid w:val="00F414A7"/>
    <w:rsid w:val="00F715E1"/>
    <w:rsid w:val="00F74949"/>
    <w:rsid w:val="00FB39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2CFFD"/>
  <w15:chartTrackingRefBased/>
  <w15:docId w15:val="{C96B7BBC-10FD-4C36-BF8E-9C01D67F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781"/>
    <w:pPr>
      <w:spacing w:line="279" w:lineRule="auto"/>
    </w:pPr>
    <w:rPr>
      <w:rFonts w:eastAsiaTheme="minorEastAsia"/>
      <w:kern w:val="0"/>
      <w:sz w:val="24"/>
      <w:szCs w:val="24"/>
      <w:lang w:val="en-US" w:eastAsia="ja-JP"/>
      <w14:ligatures w14:val="none"/>
    </w:rPr>
  </w:style>
  <w:style w:type="paragraph" w:styleId="Heading1">
    <w:name w:val="heading 1"/>
    <w:basedOn w:val="Normal"/>
    <w:next w:val="Normal"/>
    <w:link w:val="Heading1Char"/>
    <w:uiPriority w:val="9"/>
    <w:qFormat/>
    <w:rsid w:val="003C7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7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77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77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77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77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77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77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77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7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77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77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77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77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77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77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77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7781"/>
    <w:rPr>
      <w:rFonts w:eastAsiaTheme="majorEastAsia" w:cstheme="majorBidi"/>
      <w:color w:val="272727" w:themeColor="text1" w:themeTint="D8"/>
    </w:rPr>
  </w:style>
  <w:style w:type="paragraph" w:styleId="Title">
    <w:name w:val="Title"/>
    <w:basedOn w:val="Normal"/>
    <w:next w:val="Normal"/>
    <w:link w:val="TitleChar"/>
    <w:uiPriority w:val="10"/>
    <w:qFormat/>
    <w:rsid w:val="003C77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7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77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77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7781"/>
    <w:pPr>
      <w:spacing w:before="160"/>
      <w:jc w:val="center"/>
    </w:pPr>
    <w:rPr>
      <w:i/>
      <w:iCs/>
      <w:color w:val="404040" w:themeColor="text1" w:themeTint="BF"/>
    </w:rPr>
  </w:style>
  <w:style w:type="character" w:customStyle="1" w:styleId="QuoteChar">
    <w:name w:val="Quote Char"/>
    <w:basedOn w:val="DefaultParagraphFont"/>
    <w:link w:val="Quote"/>
    <w:uiPriority w:val="29"/>
    <w:rsid w:val="003C7781"/>
    <w:rPr>
      <w:i/>
      <w:iCs/>
      <w:color w:val="404040" w:themeColor="text1" w:themeTint="BF"/>
    </w:rPr>
  </w:style>
  <w:style w:type="paragraph" w:styleId="ListParagraph">
    <w:name w:val="List Paragraph"/>
    <w:basedOn w:val="Normal"/>
    <w:link w:val="ListParagraphChar"/>
    <w:uiPriority w:val="34"/>
    <w:qFormat/>
    <w:rsid w:val="003C7781"/>
    <w:pPr>
      <w:ind w:left="720"/>
      <w:contextualSpacing/>
    </w:pPr>
  </w:style>
  <w:style w:type="character" w:styleId="IntenseEmphasis">
    <w:name w:val="Intense Emphasis"/>
    <w:basedOn w:val="DefaultParagraphFont"/>
    <w:uiPriority w:val="21"/>
    <w:qFormat/>
    <w:rsid w:val="003C7781"/>
    <w:rPr>
      <w:i/>
      <w:iCs/>
      <w:color w:val="0F4761" w:themeColor="accent1" w:themeShade="BF"/>
    </w:rPr>
  </w:style>
  <w:style w:type="paragraph" w:styleId="IntenseQuote">
    <w:name w:val="Intense Quote"/>
    <w:basedOn w:val="Normal"/>
    <w:next w:val="Normal"/>
    <w:link w:val="IntenseQuoteChar"/>
    <w:uiPriority w:val="30"/>
    <w:qFormat/>
    <w:rsid w:val="003C7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7781"/>
    <w:rPr>
      <w:i/>
      <w:iCs/>
      <w:color w:val="0F4761" w:themeColor="accent1" w:themeShade="BF"/>
    </w:rPr>
  </w:style>
  <w:style w:type="character" w:styleId="IntenseReference">
    <w:name w:val="Intense Reference"/>
    <w:basedOn w:val="DefaultParagraphFont"/>
    <w:uiPriority w:val="32"/>
    <w:qFormat/>
    <w:rsid w:val="003C7781"/>
    <w:rPr>
      <w:b/>
      <w:bCs/>
      <w:smallCaps/>
      <w:color w:val="0F4761" w:themeColor="accent1" w:themeShade="BF"/>
      <w:spacing w:val="5"/>
    </w:rPr>
  </w:style>
  <w:style w:type="table" w:styleId="TableGrid">
    <w:name w:val="Table Grid"/>
    <w:basedOn w:val="TableNormal"/>
    <w:uiPriority w:val="39"/>
    <w:rsid w:val="003C7781"/>
    <w:pPr>
      <w:spacing w:after="0" w:line="240" w:lineRule="auto"/>
    </w:pPr>
    <w:rPr>
      <w:rFonts w:eastAsiaTheme="minorEastAsia"/>
      <w:kern w:val="0"/>
      <w:sz w:val="24"/>
      <w:szCs w:val="24"/>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uiPriority w:val="34"/>
    <w:locked/>
    <w:rsid w:val="003C7781"/>
  </w:style>
  <w:style w:type="paragraph" w:styleId="NormalWeb">
    <w:name w:val="Normal (Web)"/>
    <w:basedOn w:val="Normal"/>
    <w:uiPriority w:val="99"/>
    <w:unhideWhenUsed/>
    <w:rsid w:val="003C7781"/>
    <w:pPr>
      <w:spacing w:before="100" w:beforeAutospacing="1" w:after="100" w:afterAutospacing="1" w:line="240" w:lineRule="auto"/>
    </w:pPr>
    <w:rPr>
      <w:rFonts w:ascii="Times New Roman" w:hAnsi="Times New Roman" w:cs="Times New Roman"/>
      <w:lang w:val="en-GB" w:eastAsia="en-GB"/>
    </w:rPr>
  </w:style>
  <w:style w:type="character" w:customStyle="1" w:styleId="normaltextrun">
    <w:name w:val="normaltextrun"/>
    <w:basedOn w:val="DefaultParagraphFont"/>
    <w:rsid w:val="0030141D"/>
  </w:style>
  <w:style w:type="character" w:customStyle="1" w:styleId="eop">
    <w:name w:val="eop"/>
    <w:basedOn w:val="DefaultParagraphFont"/>
    <w:rsid w:val="0030141D"/>
  </w:style>
  <w:style w:type="paragraph" w:customStyle="1" w:styleId="paragraph">
    <w:name w:val="paragraph"/>
    <w:basedOn w:val="Normal"/>
    <w:rsid w:val="0030141D"/>
    <w:pPr>
      <w:spacing w:before="100" w:beforeAutospacing="1" w:after="100" w:afterAutospacing="1" w:line="240" w:lineRule="auto"/>
    </w:pPr>
    <w:rPr>
      <w:rFonts w:ascii="Times New Roman" w:eastAsia="Times New Roman" w:hAnsi="Times New Roman" w:cs="Times New Roman"/>
      <w:lang w:val="en-GB" w:eastAsia="en-GB"/>
    </w:rPr>
  </w:style>
  <w:style w:type="character" w:customStyle="1" w:styleId="markz7uuds6o7">
    <w:name w:val="markz7uuds6o7"/>
    <w:basedOn w:val="DefaultParagraphFont"/>
    <w:rsid w:val="006A00FF"/>
  </w:style>
  <w:style w:type="character" w:styleId="Hyperlink">
    <w:name w:val="Hyperlink"/>
    <w:basedOn w:val="DefaultParagraphFont"/>
    <w:uiPriority w:val="99"/>
    <w:unhideWhenUsed/>
    <w:rsid w:val="00EB65AA"/>
    <w:rPr>
      <w:color w:val="467886" w:themeColor="hyperlink"/>
      <w:u w:val="single"/>
    </w:rPr>
  </w:style>
  <w:style w:type="character" w:styleId="UnresolvedMention">
    <w:name w:val="Unresolved Mention"/>
    <w:basedOn w:val="DefaultParagraphFont"/>
    <w:uiPriority w:val="99"/>
    <w:semiHidden/>
    <w:unhideWhenUsed/>
    <w:rsid w:val="00EB65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662">
      <w:bodyDiv w:val="1"/>
      <w:marLeft w:val="0"/>
      <w:marRight w:val="0"/>
      <w:marTop w:val="0"/>
      <w:marBottom w:val="0"/>
      <w:divBdr>
        <w:top w:val="none" w:sz="0" w:space="0" w:color="auto"/>
        <w:left w:val="none" w:sz="0" w:space="0" w:color="auto"/>
        <w:bottom w:val="none" w:sz="0" w:space="0" w:color="auto"/>
        <w:right w:val="none" w:sz="0" w:space="0" w:color="auto"/>
      </w:divBdr>
      <w:divsChild>
        <w:div w:id="822619212">
          <w:marLeft w:val="0"/>
          <w:marRight w:val="0"/>
          <w:marTop w:val="0"/>
          <w:marBottom w:val="0"/>
          <w:divBdr>
            <w:top w:val="none" w:sz="0" w:space="0" w:color="auto"/>
            <w:left w:val="none" w:sz="0" w:space="0" w:color="auto"/>
            <w:bottom w:val="none" w:sz="0" w:space="0" w:color="auto"/>
            <w:right w:val="none" w:sz="0" w:space="0" w:color="auto"/>
          </w:divBdr>
        </w:div>
      </w:divsChild>
    </w:div>
    <w:div w:id="2898951">
      <w:bodyDiv w:val="1"/>
      <w:marLeft w:val="0"/>
      <w:marRight w:val="0"/>
      <w:marTop w:val="0"/>
      <w:marBottom w:val="0"/>
      <w:divBdr>
        <w:top w:val="none" w:sz="0" w:space="0" w:color="auto"/>
        <w:left w:val="none" w:sz="0" w:space="0" w:color="auto"/>
        <w:bottom w:val="none" w:sz="0" w:space="0" w:color="auto"/>
        <w:right w:val="none" w:sz="0" w:space="0" w:color="auto"/>
      </w:divBdr>
      <w:divsChild>
        <w:div w:id="524254744">
          <w:marLeft w:val="0"/>
          <w:marRight w:val="0"/>
          <w:marTop w:val="0"/>
          <w:marBottom w:val="0"/>
          <w:divBdr>
            <w:top w:val="none" w:sz="0" w:space="0" w:color="auto"/>
            <w:left w:val="none" w:sz="0" w:space="0" w:color="auto"/>
            <w:bottom w:val="none" w:sz="0" w:space="0" w:color="auto"/>
            <w:right w:val="none" w:sz="0" w:space="0" w:color="auto"/>
          </w:divBdr>
        </w:div>
      </w:divsChild>
    </w:div>
    <w:div w:id="63725284">
      <w:bodyDiv w:val="1"/>
      <w:marLeft w:val="0"/>
      <w:marRight w:val="0"/>
      <w:marTop w:val="0"/>
      <w:marBottom w:val="0"/>
      <w:divBdr>
        <w:top w:val="none" w:sz="0" w:space="0" w:color="auto"/>
        <w:left w:val="none" w:sz="0" w:space="0" w:color="auto"/>
        <w:bottom w:val="none" w:sz="0" w:space="0" w:color="auto"/>
        <w:right w:val="none" w:sz="0" w:space="0" w:color="auto"/>
      </w:divBdr>
      <w:divsChild>
        <w:div w:id="972952888">
          <w:marLeft w:val="0"/>
          <w:marRight w:val="0"/>
          <w:marTop w:val="0"/>
          <w:marBottom w:val="0"/>
          <w:divBdr>
            <w:top w:val="none" w:sz="0" w:space="0" w:color="auto"/>
            <w:left w:val="none" w:sz="0" w:space="0" w:color="auto"/>
            <w:bottom w:val="none" w:sz="0" w:space="0" w:color="auto"/>
            <w:right w:val="none" w:sz="0" w:space="0" w:color="auto"/>
          </w:divBdr>
        </w:div>
      </w:divsChild>
    </w:div>
    <w:div w:id="80377990">
      <w:bodyDiv w:val="1"/>
      <w:marLeft w:val="0"/>
      <w:marRight w:val="0"/>
      <w:marTop w:val="0"/>
      <w:marBottom w:val="0"/>
      <w:divBdr>
        <w:top w:val="none" w:sz="0" w:space="0" w:color="auto"/>
        <w:left w:val="none" w:sz="0" w:space="0" w:color="auto"/>
        <w:bottom w:val="none" w:sz="0" w:space="0" w:color="auto"/>
        <w:right w:val="none" w:sz="0" w:space="0" w:color="auto"/>
      </w:divBdr>
      <w:divsChild>
        <w:div w:id="3938816">
          <w:marLeft w:val="0"/>
          <w:marRight w:val="0"/>
          <w:marTop w:val="0"/>
          <w:marBottom w:val="0"/>
          <w:divBdr>
            <w:top w:val="none" w:sz="0" w:space="0" w:color="auto"/>
            <w:left w:val="none" w:sz="0" w:space="0" w:color="auto"/>
            <w:bottom w:val="none" w:sz="0" w:space="0" w:color="auto"/>
            <w:right w:val="none" w:sz="0" w:space="0" w:color="auto"/>
          </w:divBdr>
        </w:div>
      </w:divsChild>
    </w:div>
    <w:div w:id="87192899">
      <w:bodyDiv w:val="1"/>
      <w:marLeft w:val="0"/>
      <w:marRight w:val="0"/>
      <w:marTop w:val="0"/>
      <w:marBottom w:val="0"/>
      <w:divBdr>
        <w:top w:val="none" w:sz="0" w:space="0" w:color="auto"/>
        <w:left w:val="none" w:sz="0" w:space="0" w:color="auto"/>
        <w:bottom w:val="none" w:sz="0" w:space="0" w:color="auto"/>
        <w:right w:val="none" w:sz="0" w:space="0" w:color="auto"/>
      </w:divBdr>
      <w:divsChild>
        <w:div w:id="1880359226">
          <w:marLeft w:val="0"/>
          <w:marRight w:val="0"/>
          <w:marTop w:val="0"/>
          <w:marBottom w:val="0"/>
          <w:divBdr>
            <w:top w:val="none" w:sz="0" w:space="0" w:color="auto"/>
            <w:left w:val="none" w:sz="0" w:space="0" w:color="auto"/>
            <w:bottom w:val="none" w:sz="0" w:space="0" w:color="auto"/>
            <w:right w:val="none" w:sz="0" w:space="0" w:color="auto"/>
          </w:divBdr>
        </w:div>
      </w:divsChild>
    </w:div>
    <w:div w:id="106825035">
      <w:bodyDiv w:val="1"/>
      <w:marLeft w:val="0"/>
      <w:marRight w:val="0"/>
      <w:marTop w:val="0"/>
      <w:marBottom w:val="0"/>
      <w:divBdr>
        <w:top w:val="none" w:sz="0" w:space="0" w:color="auto"/>
        <w:left w:val="none" w:sz="0" w:space="0" w:color="auto"/>
        <w:bottom w:val="none" w:sz="0" w:space="0" w:color="auto"/>
        <w:right w:val="none" w:sz="0" w:space="0" w:color="auto"/>
      </w:divBdr>
      <w:divsChild>
        <w:div w:id="157621717">
          <w:marLeft w:val="0"/>
          <w:marRight w:val="0"/>
          <w:marTop w:val="0"/>
          <w:marBottom w:val="0"/>
          <w:divBdr>
            <w:top w:val="none" w:sz="0" w:space="0" w:color="auto"/>
            <w:left w:val="none" w:sz="0" w:space="0" w:color="auto"/>
            <w:bottom w:val="none" w:sz="0" w:space="0" w:color="auto"/>
            <w:right w:val="none" w:sz="0" w:space="0" w:color="auto"/>
          </w:divBdr>
        </w:div>
      </w:divsChild>
    </w:div>
    <w:div w:id="130095276">
      <w:bodyDiv w:val="1"/>
      <w:marLeft w:val="0"/>
      <w:marRight w:val="0"/>
      <w:marTop w:val="0"/>
      <w:marBottom w:val="0"/>
      <w:divBdr>
        <w:top w:val="none" w:sz="0" w:space="0" w:color="auto"/>
        <w:left w:val="none" w:sz="0" w:space="0" w:color="auto"/>
        <w:bottom w:val="none" w:sz="0" w:space="0" w:color="auto"/>
        <w:right w:val="none" w:sz="0" w:space="0" w:color="auto"/>
      </w:divBdr>
      <w:divsChild>
        <w:div w:id="728454640">
          <w:marLeft w:val="0"/>
          <w:marRight w:val="0"/>
          <w:marTop w:val="0"/>
          <w:marBottom w:val="0"/>
          <w:divBdr>
            <w:top w:val="none" w:sz="0" w:space="0" w:color="auto"/>
            <w:left w:val="none" w:sz="0" w:space="0" w:color="auto"/>
            <w:bottom w:val="none" w:sz="0" w:space="0" w:color="auto"/>
            <w:right w:val="none" w:sz="0" w:space="0" w:color="auto"/>
          </w:divBdr>
        </w:div>
      </w:divsChild>
    </w:div>
    <w:div w:id="152180519">
      <w:bodyDiv w:val="1"/>
      <w:marLeft w:val="0"/>
      <w:marRight w:val="0"/>
      <w:marTop w:val="0"/>
      <w:marBottom w:val="0"/>
      <w:divBdr>
        <w:top w:val="none" w:sz="0" w:space="0" w:color="auto"/>
        <w:left w:val="none" w:sz="0" w:space="0" w:color="auto"/>
        <w:bottom w:val="none" w:sz="0" w:space="0" w:color="auto"/>
        <w:right w:val="none" w:sz="0" w:space="0" w:color="auto"/>
      </w:divBdr>
      <w:divsChild>
        <w:div w:id="1855801926">
          <w:marLeft w:val="0"/>
          <w:marRight w:val="0"/>
          <w:marTop w:val="0"/>
          <w:marBottom w:val="0"/>
          <w:divBdr>
            <w:top w:val="none" w:sz="0" w:space="0" w:color="auto"/>
            <w:left w:val="none" w:sz="0" w:space="0" w:color="auto"/>
            <w:bottom w:val="none" w:sz="0" w:space="0" w:color="auto"/>
            <w:right w:val="none" w:sz="0" w:space="0" w:color="auto"/>
          </w:divBdr>
        </w:div>
      </w:divsChild>
    </w:div>
    <w:div w:id="157578005">
      <w:bodyDiv w:val="1"/>
      <w:marLeft w:val="0"/>
      <w:marRight w:val="0"/>
      <w:marTop w:val="0"/>
      <w:marBottom w:val="0"/>
      <w:divBdr>
        <w:top w:val="none" w:sz="0" w:space="0" w:color="auto"/>
        <w:left w:val="none" w:sz="0" w:space="0" w:color="auto"/>
        <w:bottom w:val="none" w:sz="0" w:space="0" w:color="auto"/>
        <w:right w:val="none" w:sz="0" w:space="0" w:color="auto"/>
      </w:divBdr>
      <w:divsChild>
        <w:div w:id="266544141">
          <w:marLeft w:val="0"/>
          <w:marRight w:val="0"/>
          <w:marTop w:val="0"/>
          <w:marBottom w:val="0"/>
          <w:divBdr>
            <w:top w:val="none" w:sz="0" w:space="0" w:color="auto"/>
            <w:left w:val="none" w:sz="0" w:space="0" w:color="auto"/>
            <w:bottom w:val="none" w:sz="0" w:space="0" w:color="auto"/>
            <w:right w:val="none" w:sz="0" w:space="0" w:color="auto"/>
          </w:divBdr>
        </w:div>
      </w:divsChild>
    </w:div>
    <w:div w:id="166361472">
      <w:bodyDiv w:val="1"/>
      <w:marLeft w:val="0"/>
      <w:marRight w:val="0"/>
      <w:marTop w:val="0"/>
      <w:marBottom w:val="0"/>
      <w:divBdr>
        <w:top w:val="none" w:sz="0" w:space="0" w:color="auto"/>
        <w:left w:val="none" w:sz="0" w:space="0" w:color="auto"/>
        <w:bottom w:val="none" w:sz="0" w:space="0" w:color="auto"/>
        <w:right w:val="none" w:sz="0" w:space="0" w:color="auto"/>
      </w:divBdr>
      <w:divsChild>
        <w:div w:id="1409496812">
          <w:marLeft w:val="0"/>
          <w:marRight w:val="0"/>
          <w:marTop w:val="0"/>
          <w:marBottom w:val="0"/>
          <w:divBdr>
            <w:top w:val="none" w:sz="0" w:space="0" w:color="auto"/>
            <w:left w:val="none" w:sz="0" w:space="0" w:color="auto"/>
            <w:bottom w:val="none" w:sz="0" w:space="0" w:color="auto"/>
            <w:right w:val="none" w:sz="0" w:space="0" w:color="auto"/>
          </w:divBdr>
        </w:div>
      </w:divsChild>
    </w:div>
    <w:div w:id="220404173">
      <w:bodyDiv w:val="1"/>
      <w:marLeft w:val="0"/>
      <w:marRight w:val="0"/>
      <w:marTop w:val="0"/>
      <w:marBottom w:val="0"/>
      <w:divBdr>
        <w:top w:val="none" w:sz="0" w:space="0" w:color="auto"/>
        <w:left w:val="none" w:sz="0" w:space="0" w:color="auto"/>
        <w:bottom w:val="none" w:sz="0" w:space="0" w:color="auto"/>
        <w:right w:val="none" w:sz="0" w:space="0" w:color="auto"/>
      </w:divBdr>
      <w:divsChild>
        <w:div w:id="1736732293">
          <w:marLeft w:val="0"/>
          <w:marRight w:val="0"/>
          <w:marTop w:val="0"/>
          <w:marBottom w:val="0"/>
          <w:divBdr>
            <w:top w:val="none" w:sz="0" w:space="0" w:color="auto"/>
            <w:left w:val="none" w:sz="0" w:space="0" w:color="auto"/>
            <w:bottom w:val="none" w:sz="0" w:space="0" w:color="auto"/>
            <w:right w:val="none" w:sz="0" w:space="0" w:color="auto"/>
          </w:divBdr>
        </w:div>
      </w:divsChild>
    </w:div>
    <w:div w:id="236674712">
      <w:bodyDiv w:val="1"/>
      <w:marLeft w:val="0"/>
      <w:marRight w:val="0"/>
      <w:marTop w:val="0"/>
      <w:marBottom w:val="0"/>
      <w:divBdr>
        <w:top w:val="none" w:sz="0" w:space="0" w:color="auto"/>
        <w:left w:val="none" w:sz="0" w:space="0" w:color="auto"/>
        <w:bottom w:val="none" w:sz="0" w:space="0" w:color="auto"/>
        <w:right w:val="none" w:sz="0" w:space="0" w:color="auto"/>
      </w:divBdr>
    </w:div>
    <w:div w:id="262954275">
      <w:bodyDiv w:val="1"/>
      <w:marLeft w:val="0"/>
      <w:marRight w:val="0"/>
      <w:marTop w:val="0"/>
      <w:marBottom w:val="0"/>
      <w:divBdr>
        <w:top w:val="none" w:sz="0" w:space="0" w:color="auto"/>
        <w:left w:val="none" w:sz="0" w:space="0" w:color="auto"/>
        <w:bottom w:val="none" w:sz="0" w:space="0" w:color="auto"/>
        <w:right w:val="none" w:sz="0" w:space="0" w:color="auto"/>
      </w:divBdr>
      <w:divsChild>
        <w:div w:id="1973320830">
          <w:marLeft w:val="0"/>
          <w:marRight w:val="0"/>
          <w:marTop w:val="0"/>
          <w:marBottom w:val="0"/>
          <w:divBdr>
            <w:top w:val="none" w:sz="0" w:space="0" w:color="auto"/>
            <w:left w:val="none" w:sz="0" w:space="0" w:color="auto"/>
            <w:bottom w:val="none" w:sz="0" w:space="0" w:color="auto"/>
            <w:right w:val="none" w:sz="0" w:space="0" w:color="auto"/>
          </w:divBdr>
        </w:div>
      </w:divsChild>
    </w:div>
    <w:div w:id="284775340">
      <w:bodyDiv w:val="1"/>
      <w:marLeft w:val="0"/>
      <w:marRight w:val="0"/>
      <w:marTop w:val="0"/>
      <w:marBottom w:val="0"/>
      <w:divBdr>
        <w:top w:val="none" w:sz="0" w:space="0" w:color="auto"/>
        <w:left w:val="none" w:sz="0" w:space="0" w:color="auto"/>
        <w:bottom w:val="none" w:sz="0" w:space="0" w:color="auto"/>
        <w:right w:val="none" w:sz="0" w:space="0" w:color="auto"/>
      </w:divBdr>
      <w:divsChild>
        <w:div w:id="722028009">
          <w:marLeft w:val="0"/>
          <w:marRight w:val="0"/>
          <w:marTop w:val="0"/>
          <w:marBottom w:val="0"/>
          <w:divBdr>
            <w:top w:val="none" w:sz="0" w:space="0" w:color="auto"/>
            <w:left w:val="none" w:sz="0" w:space="0" w:color="auto"/>
            <w:bottom w:val="none" w:sz="0" w:space="0" w:color="auto"/>
            <w:right w:val="none" w:sz="0" w:space="0" w:color="auto"/>
          </w:divBdr>
        </w:div>
      </w:divsChild>
    </w:div>
    <w:div w:id="299968249">
      <w:bodyDiv w:val="1"/>
      <w:marLeft w:val="0"/>
      <w:marRight w:val="0"/>
      <w:marTop w:val="0"/>
      <w:marBottom w:val="0"/>
      <w:divBdr>
        <w:top w:val="none" w:sz="0" w:space="0" w:color="auto"/>
        <w:left w:val="none" w:sz="0" w:space="0" w:color="auto"/>
        <w:bottom w:val="none" w:sz="0" w:space="0" w:color="auto"/>
        <w:right w:val="none" w:sz="0" w:space="0" w:color="auto"/>
      </w:divBdr>
    </w:div>
    <w:div w:id="306282040">
      <w:bodyDiv w:val="1"/>
      <w:marLeft w:val="0"/>
      <w:marRight w:val="0"/>
      <w:marTop w:val="0"/>
      <w:marBottom w:val="0"/>
      <w:divBdr>
        <w:top w:val="none" w:sz="0" w:space="0" w:color="auto"/>
        <w:left w:val="none" w:sz="0" w:space="0" w:color="auto"/>
        <w:bottom w:val="none" w:sz="0" w:space="0" w:color="auto"/>
        <w:right w:val="none" w:sz="0" w:space="0" w:color="auto"/>
      </w:divBdr>
      <w:divsChild>
        <w:div w:id="40253674">
          <w:marLeft w:val="0"/>
          <w:marRight w:val="0"/>
          <w:marTop w:val="0"/>
          <w:marBottom w:val="0"/>
          <w:divBdr>
            <w:top w:val="none" w:sz="0" w:space="0" w:color="auto"/>
            <w:left w:val="none" w:sz="0" w:space="0" w:color="auto"/>
            <w:bottom w:val="none" w:sz="0" w:space="0" w:color="auto"/>
            <w:right w:val="none" w:sz="0" w:space="0" w:color="auto"/>
          </w:divBdr>
        </w:div>
      </w:divsChild>
    </w:div>
    <w:div w:id="306663096">
      <w:bodyDiv w:val="1"/>
      <w:marLeft w:val="0"/>
      <w:marRight w:val="0"/>
      <w:marTop w:val="0"/>
      <w:marBottom w:val="0"/>
      <w:divBdr>
        <w:top w:val="none" w:sz="0" w:space="0" w:color="auto"/>
        <w:left w:val="none" w:sz="0" w:space="0" w:color="auto"/>
        <w:bottom w:val="none" w:sz="0" w:space="0" w:color="auto"/>
        <w:right w:val="none" w:sz="0" w:space="0" w:color="auto"/>
      </w:divBdr>
      <w:divsChild>
        <w:div w:id="2036927282">
          <w:marLeft w:val="0"/>
          <w:marRight w:val="0"/>
          <w:marTop w:val="0"/>
          <w:marBottom w:val="0"/>
          <w:divBdr>
            <w:top w:val="none" w:sz="0" w:space="0" w:color="auto"/>
            <w:left w:val="none" w:sz="0" w:space="0" w:color="auto"/>
            <w:bottom w:val="none" w:sz="0" w:space="0" w:color="auto"/>
            <w:right w:val="none" w:sz="0" w:space="0" w:color="auto"/>
          </w:divBdr>
        </w:div>
      </w:divsChild>
    </w:div>
    <w:div w:id="340012077">
      <w:bodyDiv w:val="1"/>
      <w:marLeft w:val="0"/>
      <w:marRight w:val="0"/>
      <w:marTop w:val="0"/>
      <w:marBottom w:val="0"/>
      <w:divBdr>
        <w:top w:val="none" w:sz="0" w:space="0" w:color="auto"/>
        <w:left w:val="none" w:sz="0" w:space="0" w:color="auto"/>
        <w:bottom w:val="none" w:sz="0" w:space="0" w:color="auto"/>
        <w:right w:val="none" w:sz="0" w:space="0" w:color="auto"/>
      </w:divBdr>
      <w:divsChild>
        <w:div w:id="323970883">
          <w:marLeft w:val="0"/>
          <w:marRight w:val="0"/>
          <w:marTop w:val="0"/>
          <w:marBottom w:val="0"/>
          <w:divBdr>
            <w:top w:val="none" w:sz="0" w:space="0" w:color="auto"/>
            <w:left w:val="none" w:sz="0" w:space="0" w:color="auto"/>
            <w:bottom w:val="none" w:sz="0" w:space="0" w:color="auto"/>
            <w:right w:val="none" w:sz="0" w:space="0" w:color="auto"/>
          </w:divBdr>
        </w:div>
      </w:divsChild>
    </w:div>
    <w:div w:id="431704693">
      <w:bodyDiv w:val="1"/>
      <w:marLeft w:val="0"/>
      <w:marRight w:val="0"/>
      <w:marTop w:val="0"/>
      <w:marBottom w:val="0"/>
      <w:divBdr>
        <w:top w:val="none" w:sz="0" w:space="0" w:color="auto"/>
        <w:left w:val="none" w:sz="0" w:space="0" w:color="auto"/>
        <w:bottom w:val="none" w:sz="0" w:space="0" w:color="auto"/>
        <w:right w:val="none" w:sz="0" w:space="0" w:color="auto"/>
      </w:divBdr>
      <w:divsChild>
        <w:div w:id="1089351687">
          <w:marLeft w:val="0"/>
          <w:marRight w:val="0"/>
          <w:marTop w:val="0"/>
          <w:marBottom w:val="0"/>
          <w:divBdr>
            <w:top w:val="none" w:sz="0" w:space="0" w:color="auto"/>
            <w:left w:val="none" w:sz="0" w:space="0" w:color="auto"/>
            <w:bottom w:val="none" w:sz="0" w:space="0" w:color="auto"/>
            <w:right w:val="none" w:sz="0" w:space="0" w:color="auto"/>
          </w:divBdr>
        </w:div>
      </w:divsChild>
    </w:div>
    <w:div w:id="437876489">
      <w:bodyDiv w:val="1"/>
      <w:marLeft w:val="0"/>
      <w:marRight w:val="0"/>
      <w:marTop w:val="0"/>
      <w:marBottom w:val="0"/>
      <w:divBdr>
        <w:top w:val="none" w:sz="0" w:space="0" w:color="auto"/>
        <w:left w:val="none" w:sz="0" w:space="0" w:color="auto"/>
        <w:bottom w:val="none" w:sz="0" w:space="0" w:color="auto"/>
        <w:right w:val="none" w:sz="0" w:space="0" w:color="auto"/>
      </w:divBdr>
      <w:divsChild>
        <w:div w:id="616331997">
          <w:marLeft w:val="0"/>
          <w:marRight w:val="0"/>
          <w:marTop w:val="0"/>
          <w:marBottom w:val="0"/>
          <w:divBdr>
            <w:top w:val="none" w:sz="0" w:space="0" w:color="auto"/>
            <w:left w:val="none" w:sz="0" w:space="0" w:color="auto"/>
            <w:bottom w:val="none" w:sz="0" w:space="0" w:color="auto"/>
            <w:right w:val="none" w:sz="0" w:space="0" w:color="auto"/>
          </w:divBdr>
        </w:div>
      </w:divsChild>
    </w:div>
    <w:div w:id="455025873">
      <w:bodyDiv w:val="1"/>
      <w:marLeft w:val="0"/>
      <w:marRight w:val="0"/>
      <w:marTop w:val="0"/>
      <w:marBottom w:val="0"/>
      <w:divBdr>
        <w:top w:val="none" w:sz="0" w:space="0" w:color="auto"/>
        <w:left w:val="none" w:sz="0" w:space="0" w:color="auto"/>
        <w:bottom w:val="none" w:sz="0" w:space="0" w:color="auto"/>
        <w:right w:val="none" w:sz="0" w:space="0" w:color="auto"/>
      </w:divBdr>
      <w:divsChild>
        <w:div w:id="1113792828">
          <w:marLeft w:val="0"/>
          <w:marRight w:val="0"/>
          <w:marTop w:val="0"/>
          <w:marBottom w:val="0"/>
          <w:divBdr>
            <w:top w:val="none" w:sz="0" w:space="0" w:color="auto"/>
            <w:left w:val="none" w:sz="0" w:space="0" w:color="auto"/>
            <w:bottom w:val="none" w:sz="0" w:space="0" w:color="auto"/>
            <w:right w:val="none" w:sz="0" w:space="0" w:color="auto"/>
          </w:divBdr>
        </w:div>
      </w:divsChild>
    </w:div>
    <w:div w:id="474420626">
      <w:bodyDiv w:val="1"/>
      <w:marLeft w:val="0"/>
      <w:marRight w:val="0"/>
      <w:marTop w:val="0"/>
      <w:marBottom w:val="0"/>
      <w:divBdr>
        <w:top w:val="none" w:sz="0" w:space="0" w:color="auto"/>
        <w:left w:val="none" w:sz="0" w:space="0" w:color="auto"/>
        <w:bottom w:val="none" w:sz="0" w:space="0" w:color="auto"/>
        <w:right w:val="none" w:sz="0" w:space="0" w:color="auto"/>
      </w:divBdr>
      <w:divsChild>
        <w:div w:id="798915683">
          <w:marLeft w:val="0"/>
          <w:marRight w:val="0"/>
          <w:marTop w:val="0"/>
          <w:marBottom w:val="0"/>
          <w:divBdr>
            <w:top w:val="none" w:sz="0" w:space="0" w:color="auto"/>
            <w:left w:val="none" w:sz="0" w:space="0" w:color="auto"/>
            <w:bottom w:val="none" w:sz="0" w:space="0" w:color="auto"/>
            <w:right w:val="none" w:sz="0" w:space="0" w:color="auto"/>
          </w:divBdr>
        </w:div>
      </w:divsChild>
    </w:div>
    <w:div w:id="507253182">
      <w:bodyDiv w:val="1"/>
      <w:marLeft w:val="0"/>
      <w:marRight w:val="0"/>
      <w:marTop w:val="0"/>
      <w:marBottom w:val="0"/>
      <w:divBdr>
        <w:top w:val="none" w:sz="0" w:space="0" w:color="auto"/>
        <w:left w:val="none" w:sz="0" w:space="0" w:color="auto"/>
        <w:bottom w:val="none" w:sz="0" w:space="0" w:color="auto"/>
        <w:right w:val="none" w:sz="0" w:space="0" w:color="auto"/>
      </w:divBdr>
      <w:divsChild>
        <w:div w:id="2035036891">
          <w:marLeft w:val="0"/>
          <w:marRight w:val="0"/>
          <w:marTop w:val="0"/>
          <w:marBottom w:val="0"/>
          <w:divBdr>
            <w:top w:val="none" w:sz="0" w:space="0" w:color="auto"/>
            <w:left w:val="none" w:sz="0" w:space="0" w:color="auto"/>
            <w:bottom w:val="none" w:sz="0" w:space="0" w:color="auto"/>
            <w:right w:val="none" w:sz="0" w:space="0" w:color="auto"/>
          </w:divBdr>
        </w:div>
      </w:divsChild>
    </w:div>
    <w:div w:id="522941544">
      <w:bodyDiv w:val="1"/>
      <w:marLeft w:val="0"/>
      <w:marRight w:val="0"/>
      <w:marTop w:val="0"/>
      <w:marBottom w:val="0"/>
      <w:divBdr>
        <w:top w:val="none" w:sz="0" w:space="0" w:color="auto"/>
        <w:left w:val="none" w:sz="0" w:space="0" w:color="auto"/>
        <w:bottom w:val="none" w:sz="0" w:space="0" w:color="auto"/>
        <w:right w:val="none" w:sz="0" w:space="0" w:color="auto"/>
      </w:divBdr>
      <w:divsChild>
        <w:div w:id="835653957">
          <w:marLeft w:val="0"/>
          <w:marRight w:val="0"/>
          <w:marTop w:val="0"/>
          <w:marBottom w:val="0"/>
          <w:divBdr>
            <w:top w:val="none" w:sz="0" w:space="0" w:color="auto"/>
            <w:left w:val="none" w:sz="0" w:space="0" w:color="auto"/>
            <w:bottom w:val="none" w:sz="0" w:space="0" w:color="auto"/>
            <w:right w:val="none" w:sz="0" w:space="0" w:color="auto"/>
          </w:divBdr>
        </w:div>
      </w:divsChild>
    </w:div>
    <w:div w:id="528956818">
      <w:bodyDiv w:val="1"/>
      <w:marLeft w:val="0"/>
      <w:marRight w:val="0"/>
      <w:marTop w:val="0"/>
      <w:marBottom w:val="0"/>
      <w:divBdr>
        <w:top w:val="none" w:sz="0" w:space="0" w:color="auto"/>
        <w:left w:val="none" w:sz="0" w:space="0" w:color="auto"/>
        <w:bottom w:val="none" w:sz="0" w:space="0" w:color="auto"/>
        <w:right w:val="none" w:sz="0" w:space="0" w:color="auto"/>
      </w:divBdr>
      <w:divsChild>
        <w:div w:id="2141223668">
          <w:marLeft w:val="0"/>
          <w:marRight w:val="0"/>
          <w:marTop w:val="0"/>
          <w:marBottom w:val="0"/>
          <w:divBdr>
            <w:top w:val="none" w:sz="0" w:space="0" w:color="auto"/>
            <w:left w:val="none" w:sz="0" w:space="0" w:color="auto"/>
            <w:bottom w:val="none" w:sz="0" w:space="0" w:color="auto"/>
            <w:right w:val="none" w:sz="0" w:space="0" w:color="auto"/>
          </w:divBdr>
        </w:div>
      </w:divsChild>
    </w:div>
    <w:div w:id="534392501">
      <w:bodyDiv w:val="1"/>
      <w:marLeft w:val="0"/>
      <w:marRight w:val="0"/>
      <w:marTop w:val="0"/>
      <w:marBottom w:val="0"/>
      <w:divBdr>
        <w:top w:val="none" w:sz="0" w:space="0" w:color="auto"/>
        <w:left w:val="none" w:sz="0" w:space="0" w:color="auto"/>
        <w:bottom w:val="none" w:sz="0" w:space="0" w:color="auto"/>
        <w:right w:val="none" w:sz="0" w:space="0" w:color="auto"/>
      </w:divBdr>
    </w:div>
    <w:div w:id="538051791">
      <w:bodyDiv w:val="1"/>
      <w:marLeft w:val="0"/>
      <w:marRight w:val="0"/>
      <w:marTop w:val="0"/>
      <w:marBottom w:val="0"/>
      <w:divBdr>
        <w:top w:val="none" w:sz="0" w:space="0" w:color="auto"/>
        <w:left w:val="none" w:sz="0" w:space="0" w:color="auto"/>
        <w:bottom w:val="none" w:sz="0" w:space="0" w:color="auto"/>
        <w:right w:val="none" w:sz="0" w:space="0" w:color="auto"/>
      </w:divBdr>
      <w:divsChild>
        <w:div w:id="1235244335">
          <w:marLeft w:val="0"/>
          <w:marRight w:val="0"/>
          <w:marTop w:val="0"/>
          <w:marBottom w:val="0"/>
          <w:divBdr>
            <w:top w:val="none" w:sz="0" w:space="0" w:color="auto"/>
            <w:left w:val="none" w:sz="0" w:space="0" w:color="auto"/>
            <w:bottom w:val="none" w:sz="0" w:space="0" w:color="auto"/>
            <w:right w:val="none" w:sz="0" w:space="0" w:color="auto"/>
          </w:divBdr>
        </w:div>
      </w:divsChild>
    </w:div>
    <w:div w:id="591743317">
      <w:bodyDiv w:val="1"/>
      <w:marLeft w:val="0"/>
      <w:marRight w:val="0"/>
      <w:marTop w:val="0"/>
      <w:marBottom w:val="0"/>
      <w:divBdr>
        <w:top w:val="none" w:sz="0" w:space="0" w:color="auto"/>
        <w:left w:val="none" w:sz="0" w:space="0" w:color="auto"/>
        <w:bottom w:val="none" w:sz="0" w:space="0" w:color="auto"/>
        <w:right w:val="none" w:sz="0" w:space="0" w:color="auto"/>
      </w:divBdr>
      <w:divsChild>
        <w:div w:id="236015375">
          <w:marLeft w:val="0"/>
          <w:marRight w:val="0"/>
          <w:marTop w:val="0"/>
          <w:marBottom w:val="0"/>
          <w:divBdr>
            <w:top w:val="none" w:sz="0" w:space="0" w:color="auto"/>
            <w:left w:val="none" w:sz="0" w:space="0" w:color="auto"/>
            <w:bottom w:val="none" w:sz="0" w:space="0" w:color="auto"/>
            <w:right w:val="none" w:sz="0" w:space="0" w:color="auto"/>
          </w:divBdr>
        </w:div>
      </w:divsChild>
    </w:div>
    <w:div w:id="603878608">
      <w:bodyDiv w:val="1"/>
      <w:marLeft w:val="0"/>
      <w:marRight w:val="0"/>
      <w:marTop w:val="0"/>
      <w:marBottom w:val="0"/>
      <w:divBdr>
        <w:top w:val="none" w:sz="0" w:space="0" w:color="auto"/>
        <w:left w:val="none" w:sz="0" w:space="0" w:color="auto"/>
        <w:bottom w:val="none" w:sz="0" w:space="0" w:color="auto"/>
        <w:right w:val="none" w:sz="0" w:space="0" w:color="auto"/>
      </w:divBdr>
      <w:divsChild>
        <w:div w:id="1645155180">
          <w:marLeft w:val="0"/>
          <w:marRight w:val="0"/>
          <w:marTop w:val="0"/>
          <w:marBottom w:val="0"/>
          <w:divBdr>
            <w:top w:val="none" w:sz="0" w:space="0" w:color="auto"/>
            <w:left w:val="none" w:sz="0" w:space="0" w:color="auto"/>
            <w:bottom w:val="none" w:sz="0" w:space="0" w:color="auto"/>
            <w:right w:val="none" w:sz="0" w:space="0" w:color="auto"/>
          </w:divBdr>
        </w:div>
      </w:divsChild>
    </w:div>
    <w:div w:id="615212400">
      <w:bodyDiv w:val="1"/>
      <w:marLeft w:val="0"/>
      <w:marRight w:val="0"/>
      <w:marTop w:val="0"/>
      <w:marBottom w:val="0"/>
      <w:divBdr>
        <w:top w:val="none" w:sz="0" w:space="0" w:color="auto"/>
        <w:left w:val="none" w:sz="0" w:space="0" w:color="auto"/>
        <w:bottom w:val="none" w:sz="0" w:space="0" w:color="auto"/>
        <w:right w:val="none" w:sz="0" w:space="0" w:color="auto"/>
      </w:divBdr>
      <w:divsChild>
        <w:div w:id="659577293">
          <w:marLeft w:val="0"/>
          <w:marRight w:val="0"/>
          <w:marTop w:val="0"/>
          <w:marBottom w:val="0"/>
          <w:divBdr>
            <w:top w:val="none" w:sz="0" w:space="0" w:color="auto"/>
            <w:left w:val="none" w:sz="0" w:space="0" w:color="auto"/>
            <w:bottom w:val="none" w:sz="0" w:space="0" w:color="auto"/>
            <w:right w:val="none" w:sz="0" w:space="0" w:color="auto"/>
          </w:divBdr>
        </w:div>
      </w:divsChild>
    </w:div>
    <w:div w:id="621225359">
      <w:bodyDiv w:val="1"/>
      <w:marLeft w:val="0"/>
      <w:marRight w:val="0"/>
      <w:marTop w:val="0"/>
      <w:marBottom w:val="0"/>
      <w:divBdr>
        <w:top w:val="none" w:sz="0" w:space="0" w:color="auto"/>
        <w:left w:val="none" w:sz="0" w:space="0" w:color="auto"/>
        <w:bottom w:val="none" w:sz="0" w:space="0" w:color="auto"/>
        <w:right w:val="none" w:sz="0" w:space="0" w:color="auto"/>
      </w:divBdr>
      <w:divsChild>
        <w:div w:id="1466049296">
          <w:marLeft w:val="0"/>
          <w:marRight w:val="0"/>
          <w:marTop w:val="0"/>
          <w:marBottom w:val="0"/>
          <w:divBdr>
            <w:top w:val="none" w:sz="0" w:space="0" w:color="auto"/>
            <w:left w:val="none" w:sz="0" w:space="0" w:color="auto"/>
            <w:bottom w:val="none" w:sz="0" w:space="0" w:color="auto"/>
            <w:right w:val="none" w:sz="0" w:space="0" w:color="auto"/>
          </w:divBdr>
        </w:div>
      </w:divsChild>
    </w:div>
    <w:div w:id="628125842">
      <w:bodyDiv w:val="1"/>
      <w:marLeft w:val="0"/>
      <w:marRight w:val="0"/>
      <w:marTop w:val="0"/>
      <w:marBottom w:val="0"/>
      <w:divBdr>
        <w:top w:val="none" w:sz="0" w:space="0" w:color="auto"/>
        <w:left w:val="none" w:sz="0" w:space="0" w:color="auto"/>
        <w:bottom w:val="none" w:sz="0" w:space="0" w:color="auto"/>
        <w:right w:val="none" w:sz="0" w:space="0" w:color="auto"/>
      </w:divBdr>
      <w:divsChild>
        <w:div w:id="1771772550">
          <w:marLeft w:val="0"/>
          <w:marRight w:val="0"/>
          <w:marTop w:val="0"/>
          <w:marBottom w:val="0"/>
          <w:divBdr>
            <w:top w:val="none" w:sz="0" w:space="0" w:color="auto"/>
            <w:left w:val="none" w:sz="0" w:space="0" w:color="auto"/>
            <w:bottom w:val="none" w:sz="0" w:space="0" w:color="auto"/>
            <w:right w:val="none" w:sz="0" w:space="0" w:color="auto"/>
          </w:divBdr>
        </w:div>
      </w:divsChild>
    </w:div>
    <w:div w:id="636178566">
      <w:bodyDiv w:val="1"/>
      <w:marLeft w:val="0"/>
      <w:marRight w:val="0"/>
      <w:marTop w:val="0"/>
      <w:marBottom w:val="0"/>
      <w:divBdr>
        <w:top w:val="none" w:sz="0" w:space="0" w:color="auto"/>
        <w:left w:val="none" w:sz="0" w:space="0" w:color="auto"/>
        <w:bottom w:val="none" w:sz="0" w:space="0" w:color="auto"/>
        <w:right w:val="none" w:sz="0" w:space="0" w:color="auto"/>
      </w:divBdr>
    </w:div>
    <w:div w:id="684357409">
      <w:bodyDiv w:val="1"/>
      <w:marLeft w:val="0"/>
      <w:marRight w:val="0"/>
      <w:marTop w:val="0"/>
      <w:marBottom w:val="0"/>
      <w:divBdr>
        <w:top w:val="none" w:sz="0" w:space="0" w:color="auto"/>
        <w:left w:val="none" w:sz="0" w:space="0" w:color="auto"/>
        <w:bottom w:val="none" w:sz="0" w:space="0" w:color="auto"/>
        <w:right w:val="none" w:sz="0" w:space="0" w:color="auto"/>
      </w:divBdr>
      <w:divsChild>
        <w:div w:id="788939918">
          <w:marLeft w:val="0"/>
          <w:marRight w:val="0"/>
          <w:marTop w:val="0"/>
          <w:marBottom w:val="0"/>
          <w:divBdr>
            <w:top w:val="none" w:sz="0" w:space="0" w:color="auto"/>
            <w:left w:val="none" w:sz="0" w:space="0" w:color="auto"/>
            <w:bottom w:val="none" w:sz="0" w:space="0" w:color="auto"/>
            <w:right w:val="none" w:sz="0" w:space="0" w:color="auto"/>
          </w:divBdr>
        </w:div>
      </w:divsChild>
    </w:div>
    <w:div w:id="751925051">
      <w:bodyDiv w:val="1"/>
      <w:marLeft w:val="0"/>
      <w:marRight w:val="0"/>
      <w:marTop w:val="0"/>
      <w:marBottom w:val="0"/>
      <w:divBdr>
        <w:top w:val="none" w:sz="0" w:space="0" w:color="auto"/>
        <w:left w:val="none" w:sz="0" w:space="0" w:color="auto"/>
        <w:bottom w:val="none" w:sz="0" w:space="0" w:color="auto"/>
        <w:right w:val="none" w:sz="0" w:space="0" w:color="auto"/>
      </w:divBdr>
      <w:divsChild>
        <w:div w:id="1707951947">
          <w:marLeft w:val="0"/>
          <w:marRight w:val="0"/>
          <w:marTop w:val="0"/>
          <w:marBottom w:val="0"/>
          <w:divBdr>
            <w:top w:val="none" w:sz="0" w:space="0" w:color="auto"/>
            <w:left w:val="none" w:sz="0" w:space="0" w:color="auto"/>
            <w:bottom w:val="none" w:sz="0" w:space="0" w:color="auto"/>
            <w:right w:val="none" w:sz="0" w:space="0" w:color="auto"/>
          </w:divBdr>
        </w:div>
      </w:divsChild>
    </w:div>
    <w:div w:id="762653796">
      <w:bodyDiv w:val="1"/>
      <w:marLeft w:val="0"/>
      <w:marRight w:val="0"/>
      <w:marTop w:val="0"/>
      <w:marBottom w:val="0"/>
      <w:divBdr>
        <w:top w:val="none" w:sz="0" w:space="0" w:color="auto"/>
        <w:left w:val="none" w:sz="0" w:space="0" w:color="auto"/>
        <w:bottom w:val="none" w:sz="0" w:space="0" w:color="auto"/>
        <w:right w:val="none" w:sz="0" w:space="0" w:color="auto"/>
      </w:divBdr>
      <w:divsChild>
        <w:div w:id="1682509633">
          <w:marLeft w:val="0"/>
          <w:marRight w:val="0"/>
          <w:marTop w:val="0"/>
          <w:marBottom w:val="0"/>
          <w:divBdr>
            <w:top w:val="none" w:sz="0" w:space="0" w:color="auto"/>
            <w:left w:val="none" w:sz="0" w:space="0" w:color="auto"/>
            <w:bottom w:val="none" w:sz="0" w:space="0" w:color="auto"/>
            <w:right w:val="none" w:sz="0" w:space="0" w:color="auto"/>
          </w:divBdr>
        </w:div>
      </w:divsChild>
    </w:div>
    <w:div w:id="774908372">
      <w:bodyDiv w:val="1"/>
      <w:marLeft w:val="0"/>
      <w:marRight w:val="0"/>
      <w:marTop w:val="0"/>
      <w:marBottom w:val="0"/>
      <w:divBdr>
        <w:top w:val="none" w:sz="0" w:space="0" w:color="auto"/>
        <w:left w:val="none" w:sz="0" w:space="0" w:color="auto"/>
        <w:bottom w:val="none" w:sz="0" w:space="0" w:color="auto"/>
        <w:right w:val="none" w:sz="0" w:space="0" w:color="auto"/>
      </w:divBdr>
      <w:divsChild>
        <w:div w:id="1634945641">
          <w:marLeft w:val="0"/>
          <w:marRight w:val="0"/>
          <w:marTop w:val="0"/>
          <w:marBottom w:val="0"/>
          <w:divBdr>
            <w:top w:val="none" w:sz="0" w:space="0" w:color="auto"/>
            <w:left w:val="none" w:sz="0" w:space="0" w:color="auto"/>
            <w:bottom w:val="none" w:sz="0" w:space="0" w:color="auto"/>
            <w:right w:val="none" w:sz="0" w:space="0" w:color="auto"/>
          </w:divBdr>
        </w:div>
      </w:divsChild>
    </w:div>
    <w:div w:id="781994329">
      <w:bodyDiv w:val="1"/>
      <w:marLeft w:val="0"/>
      <w:marRight w:val="0"/>
      <w:marTop w:val="0"/>
      <w:marBottom w:val="0"/>
      <w:divBdr>
        <w:top w:val="none" w:sz="0" w:space="0" w:color="auto"/>
        <w:left w:val="none" w:sz="0" w:space="0" w:color="auto"/>
        <w:bottom w:val="none" w:sz="0" w:space="0" w:color="auto"/>
        <w:right w:val="none" w:sz="0" w:space="0" w:color="auto"/>
      </w:divBdr>
      <w:divsChild>
        <w:div w:id="2071265861">
          <w:marLeft w:val="0"/>
          <w:marRight w:val="0"/>
          <w:marTop w:val="0"/>
          <w:marBottom w:val="0"/>
          <w:divBdr>
            <w:top w:val="none" w:sz="0" w:space="0" w:color="auto"/>
            <w:left w:val="none" w:sz="0" w:space="0" w:color="auto"/>
            <w:bottom w:val="none" w:sz="0" w:space="0" w:color="auto"/>
            <w:right w:val="none" w:sz="0" w:space="0" w:color="auto"/>
          </w:divBdr>
        </w:div>
        <w:div w:id="689914047">
          <w:marLeft w:val="0"/>
          <w:marRight w:val="0"/>
          <w:marTop w:val="0"/>
          <w:marBottom w:val="0"/>
          <w:divBdr>
            <w:top w:val="none" w:sz="0" w:space="0" w:color="auto"/>
            <w:left w:val="none" w:sz="0" w:space="0" w:color="auto"/>
            <w:bottom w:val="none" w:sz="0" w:space="0" w:color="auto"/>
            <w:right w:val="none" w:sz="0" w:space="0" w:color="auto"/>
          </w:divBdr>
        </w:div>
        <w:div w:id="255789758">
          <w:marLeft w:val="0"/>
          <w:marRight w:val="0"/>
          <w:marTop w:val="0"/>
          <w:marBottom w:val="0"/>
          <w:divBdr>
            <w:top w:val="none" w:sz="0" w:space="0" w:color="auto"/>
            <w:left w:val="none" w:sz="0" w:space="0" w:color="auto"/>
            <w:bottom w:val="none" w:sz="0" w:space="0" w:color="auto"/>
            <w:right w:val="none" w:sz="0" w:space="0" w:color="auto"/>
          </w:divBdr>
          <w:divsChild>
            <w:div w:id="1871993639">
              <w:marLeft w:val="0"/>
              <w:marRight w:val="0"/>
              <w:marTop w:val="0"/>
              <w:marBottom w:val="0"/>
              <w:divBdr>
                <w:top w:val="none" w:sz="0" w:space="0" w:color="auto"/>
                <w:left w:val="none" w:sz="0" w:space="0" w:color="auto"/>
                <w:bottom w:val="none" w:sz="0" w:space="0" w:color="auto"/>
                <w:right w:val="none" w:sz="0" w:space="0" w:color="auto"/>
              </w:divBdr>
            </w:div>
            <w:div w:id="2123722312">
              <w:marLeft w:val="0"/>
              <w:marRight w:val="0"/>
              <w:marTop w:val="0"/>
              <w:marBottom w:val="0"/>
              <w:divBdr>
                <w:top w:val="none" w:sz="0" w:space="0" w:color="auto"/>
                <w:left w:val="none" w:sz="0" w:space="0" w:color="auto"/>
                <w:bottom w:val="none" w:sz="0" w:space="0" w:color="auto"/>
                <w:right w:val="none" w:sz="0" w:space="0" w:color="auto"/>
              </w:divBdr>
            </w:div>
            <w:div w:id="18167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89935">
      <w:bodyDiv w:val="1"/>
      <w:marLeft w:val="0"/>
      <w:marRight w:val="0"/>
      <w:marTop w:val="0"/>
      <w:marBottom w:val="0"/>
      <w:divBdr>
        <w:top w:val="none" w:sz="0" w:space="0" w:color="auto"/>
        <w:left w:val="none" w:sz="0" w:space="0" w:color="auto"/>
        <w:bottom w:val="none" w:sz="0" w:space="0" w:color="auto"/>
        <w:right w:val="none" w:sz="0" w:space="0" w:color="auto"/>
      </w:divBdr>
      <w:divsChild>
        <w:div w:id="1390957078">
          <w:marLeft w:val="0"/>
          <w:marRight w:val="0"/>
          <w:marTop w:val="0"/>
          <w:marBottom w:val="0"/>
          <w:divBdr>
            <w:top w:val="none" w:sz="0" w:space="0" w:color="auto"/>
            <w:left w:val="none" w:sz="0" w:space="0" w:color="auto"/>
            <w:bottom w:val="none" w:sz="0" w:space="0" w:color="auto"/>
            <w:right w:val="none" w:sz="0" w:space="0" w:color="auto"/>
          </w:divBdr>
        </w:div>
      </w:divsChild>
    </w:div>
    <w:div w:id="866680488">
      <w:bodyDiv w:val="1"/>
      <w:marLeft w:val="0"/>
      <w:marRight w:val="0"/>
      <w:marTop w:val="0"/>
      <w:marBottom w:val="0"/>
      <w:divBdr>
        <w:top w:val="none" w:sz="0" w:space="0" w:color="auto"/>
        <w:left w:val="none" w:sz="0" w:space="0" w:color="auto"/>
        <w:bottom w:val="none" w:sz="0" w:space="0" w:color="auto"/>
        <w:right w:val="none" w:sz="0" w:space="0" w:color="auto"/>
      </w:divBdr>
      <w:divsChild>
        <w:div w:id="1719353186">
          <w:marLeft w:val="0"/>
          <w:marRight w:val="0"/>
          <w:marTop w:val="0"/>
          <w:marBottom w:val="0"/>
          <w:divBdr>
            <w:top w:val="none" w:sz="0" w:space="0" w:color="auto"/>
            <w:left w:val="none" w:sz="0" w:space="0" w:color="auto"/>
            <w:bottom w:val="none" w:sz="0" w:space="0" w:color="auto"/>
            <w:right w:val="none" w:sz="0" w:space="0" w:color="auto"/>
          </w:divBdr>
        </w:div>
      </w:divsChild>
    </w:div>
    <w:div w:id="888958152">
      <w:bodyDiv w:val="1"/>
      <w:marLeft w:val="0"/>
      <w:marRight w:val="0"/>
      <w:marTop w:val="0"/>
      <w:marBottom w:val="0"/>
      <w:divBdr>
        <w:top w:val="none" w:sz="0" w:space="0" w:color="auto"/>
        <w:left w:val="none" w:sz="0" w:space="0" w:color="auto"/>
        <w:bottom w:val="none" w:sz="0" w:space="0" w:color="auto"/>
        <w:right w:val="none" w:sz="0" w:space="0" w:color="auto"/>
      </w:divBdr>
      <w:divsChild>
        <w:div w:id="2016805653">
          <w:marLeft w:val="0"/>
          <w:marRight w:val="0"/>
          <w:marTop w:val="0"/>
          <w:marBottom w:val="0"/>
          <w:divBdr>
            <w:top w:val="none" w:sz="0" w:space="0" w:color="auto"/>
            <w:left w:val="none" w:sz="0" w:space="0" w:color="auto"/>
            <w:bottom w:val="none" w:sz="0" w:space="0" w:color="auto"/>
            <w:right w:val="none" w:sz="0" w:space="0" w:color="auto"/>
          </w:divBdr>
        </w:div>
      </w:divsChild>
    </w:div>
    <w:div w:id="912156731">
      <w:bodyDiv w:val="1"/>
      <w:marLeft w:val="0"/>
      <w:marRight w:val="0"/>
      <w:marTop w:val="0"/>
      <w:marBottom w:val="0"/>
      <w:divBdr>
        <w:top w:val="none" w:sz="0" w:space="0" w:color="auto"/>
        <w:left w:val="none" w:sz="0" w:space="0" w:color="auto"/>
        <w:bottom w:val="none" w:sz="0" w:space="0" w:color="auto"/>
        <w:right w:val="none" w:sz="0" w:space="0" w:color="auto"/>
      </w:divBdr>
      <w:divsChild>
        <w:div w:id="1910536368">
          <w:marLeft w:val="0"/>
          <w:marRight w:val="0"/>
          <w:marTop w:val="0"/>
          <w:marBottom w:val="0"/>
          <w:divBdr>
            <w:top w:val="none" w:sz="0" w:space="0" w:color="auto"/>
            <w:left w:val="none" w:sz="0" w:space="0" w:color="auto"/>
            <w:bottom w:val="none" w:sz="0" w:space="0" w:color="auto"/>
            <w:right w:val="none" w:sz="0" w:space="0" w:color="auto"/>
          </w:divBdr>
        </w:div>
      </w:divsChild>
    </w:div>
    <w:div w:id="923536474">
      <w:bodyDiv w:val="1"/>
      <w:marLeft w:val="0"/>
      <w:marRight w:val="0"/>
      <w:marTop w:val="0"/>
      <w:marBottom w:val="0"/>
      <w:divBdr>
        <w:top w:val="none" w:sz="0" w:space="0" w:color="auto"/>
        <w:left w:val="none" w:sz="0" w:space="0" w:color="auto"/>
        <w:bottom w:val="none" w:sz="0" w:space="0" w:color="auto"/>
        <w:right w:val="none" w:sz="0" w:space="0" w:color="auto"/>
      </w:divBdr>
      <w:divsChild>
        <w:div w:id="1686706856">
          <w:marLeft w:val="0"/>
          <w:marRight w:val="0"/>
          <w:marTop w:val="0"/>
          <w:marBottom w:val="0"/>
          <w:divBdr>
            <w:top w:val="none" w:sz="0" w:space="0" w:color="auto"/>
            <w:left w:val="none" w:sz="0" w:space="0" w:color="auto"/>
            <w:bottom w:val="none" w:sz="0" w:space="0" w:color="auto"/>
            <w:right w:val="none" w:sz="0" w:space="0" w:color="auto"/>
          </w:divBdr>
        </w:div>
      </w:divsChild>
    </w:div>
    <w:div w:id="973173903">
      <w:bodyDiv w:val="1"/>
      <w:marLeft w:val="0"/>
      <w:marRight w:val="0"/>
      <w:marTop w:val="0"/>
      <w:marBottom w:val="0"/>
      <w:divBdr>
        <w:top w:val="none" w:sz="0" w:space="0" w:color="auto"/>
        <w:left w:val="none" w:sz="0" w:space="0" w:color="auto"/>
        <w:bottom w:val="none" w:sz="0" w:space="0" w:color="auto"/>
        <w:right w:val="none" w:sz="0" w:space="0" w:color="auto"/>
      </w:divBdr>
      <w:divsChild>
        <w:div w:id="566064528">
          <w:marLeft w:val="0"/>
          <w:marRight w:val="0"/>
          <w:marTop w:val="0"/>
          <w:marBottom w:val="0"/>
          <w:divBdr>
            <w:top w:val="none" w:sz="0" w:space="0" w:color="auto"/>
            <w:left w:val="none" w:sz="0" w:space="0" w:color="auto"/>
            <w:bottom w:val="none" w:sz="0" w:space="0" w:color="auto"/>
            <w:right w:val="none" w:sz="0" w:space="0" w:color="auto"/>
          </w:divBdr>
        </w:div>
      </w:divsChild>
    </w:div>
    <w:div w:id="1004628653">
      <w:bodyDiv w:val="1"/>
      <w:marLeft w:val="0"/>
      <w:marRight w:val="0"/>
      <w:marTop w:val="0"/>
      <w:marBottom w:val="0"/>
      <w:divBdr>
        <w:top w:val="none" w:sz="0" w:space="0" w:color="auto"/>
        <w:left w:val="none" w:sz="0" w:space="0" w:color="auto"/>
        <w:bottom w:val="none" w:sz="0" w:space="0" w:color="auto"/>
        <w:right w:val="none" w:sz="0" w:space="0" w:color="auto"/>
      </w:divBdr>
      <w:divsChild>
        <w:div w:id="1394086324">
          <w:marLeft w:val="0"/>
          <w:marRight w:val="0"/>
          <w:marTop w:val="0"/>
          <w:marBottom w:val="0"/>
          <w:divBdr>
            <w:top w:val="none" w:sz="0" w:space="0" w:color="auto"/>
            <w:left w:val="none" w:sz="0" w:space="0" w:color="auto"/>
            <w:bottom w:val="none" w:sz="0" w:space="0" w:color="auto"/>
            <w:right w:val="none" w:sz="0" w:space="0" w:color="auto"/>
          </w:divBdr>
        </w:div>
      </w:divsChild>
    </w:div>
    <w:div w:id="1024288211">
      <w:bodyDiv w:val="1"/>
      <w:marLeft w:val="0"/>
      <w:marRight w:val="0"/>
      <w:marTop w:val="0"/>
      <w:marBottom w:val="0"/>
      <w:divBdr>
        <w:top w:val="none" w:sz="0" w:space="0" w:color="auto"/>
        <w:left w:val="none" w:sz="0" w:space="0" w:color="auto"/>
        <w:bottom w:val="none" w:sz="0" w:space="0" w:color="auto"/>
        <w:right w:val="none" w:sz="0" w:space="0" w:color="auto"/>
      </w:divBdr>
      <w:divsChild>
        <w:div w:id="904268015">
          <w:marLeft w:val="0"/>
          <w:marRight w:val="0"/>
          <w:marTop w:val="0"/>
          <w:marBottom w:val="0"/>
          <w:divBdr>
            <w:top w:val="none" w:sz="0" w:space="0" w:color="auto"/>
            <w:left w:val="none" w:sz="0" w:space="0" w:color="auto"/>
            <w:bottom w:val="none" w:sz="0" w:space="0" w:color="auto"/>
            <w:right w:val="none" w:sz="0" w:space="0" w:color="auto"/>
          </w:divBdr>
        </w:div>
      </w:divsChild>
    </w:div>
    <w:div w:id="1035933547">
      <w:bodyDiv w:val="1"/>
      <w:marLeft w:val="0"/>
      <w:marRight w:val="0"/>
      <w:marTop w:val="0"/>
      <w:marBottom w:val="0"/>
      <w:divBdr>
        <w:top w:val="none" w:sz="0" w:space="0" w:color="auto"/>
        <w:left w:val="none" w:sz="0" w:space="0" w:color="auto"/>
        <w:bottom w:val="none" w:sz="0" w:space="0" w:color="auto"/>
        <w:right w:val="none" w:sz="0" w:space="0" w:color="auto"/>
      </w:divBdr>
      <w:divsChild>
        <w:div w:id="1641349892">
          <w:marLeft w:val="0"/>
          <w:marRight w:val="0"/>
          <w:marTop w:val="0"/>
          <w:marBottom w:val="0"/>
          <w:divBdr>
            <w:top w:val="none" w:sz="0" w:space="0" w:color="auto"/>
            <w:left w:val="none" w:sz="0" w:space="0" w:color="auto"/>
            <w:bottom w:val="none" w:sz="0" w:space="0" w:color="auto"/>
            <w:right w:val="none" w:sz="0" w:space="0" w:color="auto"/>
          </w:divBdr>
        </w:div>
      </w:divsChild>
    </w:div>
    <w:div w:id="1057900259">
      <w:bodyDiv w:val="1"/>
      <w:marLeft w:val="0"/>
      <w:marRight w:val="0"/>
      <w:marTop w:val="0"/>
      <w:marBottom w:val="0"/>
      <w:divBdr>
        <w:top w:val="none" w:sz="0" w:space="0" w:color="auto"/>
        <w:left w:val="none" w:sz="0" w:space="0" w:color="auto"/>
        <w:bottom w:val="none" w:sz="0" w:space="0" w:color="auto"/>
        <w:right w:val="none" w:sz="0" w:space="0" w:color="auto"/>
      </w:divBdr>
      <w:divsChild>
        <w:div w:id="27534257">
          <w:marLeft w:val="0"/>
          <w:marRight w:val="0"/>
          <w:marTop w:val="0"/>
          <w:marBottom w:val="0"/>
          <w:divBdr>
            <w:top w:val="none" w:sz="0" w:space="0" w:color="auto"/>
            <w:left w:val="none" w:sz="0" w:space="0" w:color="auto"/>
            <w:bottom w:val="none" w:sz="0" w:space="0" w:color="auto"/>
            <w:right w:val="none" w:sz="0" w:space="0" w:color="auto"/>
          </w:divBdr>
        </w:div>
      </w:divsChild>
    </w:div>
    <w:div w:id="1129130155">
      <w:bodyDiv w:val="1"/>
      <w:marLeft w:val="0"/>
      <w:marRight w:val="0"/>
      <w:marTop w:val="0"/>
      <w:marBottom w:val="0"/>
      <w:divBdr>
        <w:top w:val="none" w:sz="0" w:space="0" w:color="auto"/>
        <w:left w:val="none" w:sz="0" w:space="0" w:color="auto"/>
        <w:bottom w:val="none" w:sz="0" w:space="0" w:color="auto"/>
        <w:right w:val="none" w:sz="0" w:space="0" w:color="auto"/>
      </w:divBdr>
      <w:divsChild>
        <w:div w:id="1185242663">
          <w:marLeft w:val="0"/>
          <w:marRight w:val="0"/>
          <w:marTop w:val="0"/>
          <w:marBottom w:val="0"/>
          <w:divBdr>
            <w:top w:val="none" w:sz="0" w:space="0" w:color="auto"/>
            <w:left w:val="none" w:sz="0" w:space="0" w:color="auto"/>
            <w:bottom w:val="none" w:sz="0" w:space="0" w:color="auto"/>
            <w:right w:val="none" w:sz="0" w:space="0" w:color="auto"/>
          </w:divBdr>
        </w:div>
        <w:div w:id="573665991">
          <w:marLeft w:val="0"/>
          <w:marRight w:val="0"/>
          <w:marTop w:val="0"/>
          <w:marBottom w:val="0"/>
          <w:divBdr>
            <w:top w:val="none" w:sz="0" w:space="0" w:color="auto"/>
            <w:left w:val="none" w:sz="0" w:space="0" w:color="auto"/>
            <w:bottom w:val="none" w:sz="0" w:space="0" w:color="auto"/>
            <w:right w:val="none" w:sz="0" w:space="0" w:color="auto"/>
          </w:divBdr>
        </w:div>
        <w:div w:id="1494490666">
          <w:marLeft w:val="0"/>
          <w:marRight w:val="0"/>
          <w:marTop w:val="0"/>
          <w:marBottom w:val="0"/>
          <w:divBdr>
            <w:top w:val="none" w:sz="0" w:space="0" w:color="auto"/>
            <w:left w:val="none" w:sz="0" w:space="0" w:color="auto"/>
            <w:bottom w:val="none" w:sz="0" w:space="0" w:color="auto"/>
            <w:right w:val="none" w:sz="0" w:space="0" w:color="auto"/>
          </w:divBdr>
        </w:div>
        <w:div w:id="1063680561">
          <w:marLeft w:val="0"/>
          <w:marRight w:val="0"/>
          <w:marTop w:val="0"/>
          <w:marBottom w:val="0"/>
          <w:divBdr>
            <w:top w:val="none" w:sz="0" w:space="0" w:color="auto"/>
            <w:left w:val="none" w:sz="0" w:space="0" w:color="auto"/>
            <w:bottom w:val="none" w:sz="0" w:space="0" w:color="auto"/>
            <w:right w:val="none" w:sz="0" w:space="0" w:color="auto"/>
          </w:divBdr>
        </w:div>
        <w:div w:id="1382901790">
          <w:marLeft w:val="0"/>
          <w:marRight w:val="0"/>
          <w:marTop w:val="0"/>
          <w:marBottom w:val="0"/>
          <w:divBdr>
            <w:top w:val="none" w:sz="0" w:space="0" w:color="auto"/>
            <w:left w:val="none" w:sz="0" w:space="0" w:color="auto"/>
            <w:bottom w:val="none" w:sz="0" w:space="0" w:color="auto"/>
            <w:right w:val="none" w:sz="0" w:space="0" w:color="auto"/>
          </w:divBdr>
        </w:div>
        <w:div w:id="1713072198">
          <w:marLeft w:val="0"/>
          <w:marRight w:val="0"/>
          <w:marTop w:val="0"/>
          <w:marBottom w:val="0"/>
          <w:divBdr>
            <w:top w:val="none" w:sz="0" w:space="0" w:color="auto"/>
            <w:left w:val="none" w:sz="0" w:space="0" w:color="auto"/>
            <w:bottom w:val="none" w:sz="0" w:space="0" w:color="auto"/>
            <w:right w:val="none" w:sz="0" w:space="0" w:color="auto"/>
          </w:divBdr>
        </w:div>
        <w:div w:id="845824270">
          <w:marLeft w:val="0"/>
          <w:marRight w:val="0"/>
          <w:marTop w:val="0"/>
          <w:marBottom w:val="0"/>
          <w:divBdr>
            <w:top w:val="none" w:sz="0" w:space="0" w:color="auto"/>
            <w:left w:val="none" w:sz="0" w:space="0" w:color="auto"/>
            <w:bottom w:val="none" w:sz="0" w:space="0" w:color="auto"/>
            <w:right w:val="none" w:sz="0" w:space="0" w:color="auto"/>
          </w:divBdr>
          <w:divsChild>
            <w:div w:id="1596553105">
              <w:marLeft w:val="0"/>
              <w:marRight w:val="0"/>
              <w:marTop w:val="0"/>
              <w:marBottom w:val="0"/>
              <w:divBdr>
                <w:top w:val="none" w:sz="0" w:space="0" w:color="auto"/>
                <w:left w:val="none" w:sz="0" w:space="0" w:color="auto"/>
                <w:bottom w:val="none" w:sz="0" w:space="0" w:color="auto"/>
                <w:right w:val="none" w:sz="0" w:space="0" w:color="auto"/>
              </w:divBdr>
            </w:div>
            <w:div w:id="606739231">
              <w:marLeft w:val="0"/>
              <w:marRight w:val="0"/>
              <w:marTop w:val="0"/>
              <w:marBottom w:val="0"/>
              <w:divBdr>
                <w:top w:val="none" w:sz="0" w:space="0" w:color="auto"/>
                <w:left w:val="none" w:sz="0" w:space="0" w:color="auto"/>
                <w:bottom w:val="none" w:sz="0" w:space="0" w:color="auto"/>
                <w:right w:val="none" w:sz="0" w:space="0" w:color="auto"/>
              </w:divBdr>
            </w:div>
            <w:div w:id="391732062">
              <w:marLeft w:val="0"/>
              <w:marRight w:val="0"/>
              <w:marTop w:val="0"/>
              <w:marBottom w:val="0"/>
              <w:divBdr>
                <w:top w:val="none" w:sz="0" w:space="0" w:color="auto"/>
                <w:left w:val="none" w:sz="0" w:space="0" w:color="auto"/>
                <w:bottom w:val="none" w:sz="0" w:space="0" w:color="auto"/>
                <w:right w:val="none" w:sz="0" w:space="0" w:color="auto"/>
              </w:divBdr>
            </w:div>
            <w:div w:id="1521964639">
              <w:marLeft w:val="0"/>
              <w:marRight w:val="0"/>
              <w:marTop w:val="0"/>
              <w:marBottom w:val="0"/>
              <w:divBdr>
                <w:top w:val="none" w:sz="0" w:space="0" w:color="auto"/>
                <w:left w:val="none" w:sz="0" w:space="0" w:color="auto"/>
                <w:bottom w:val="none" w:sz="0" w:space="0" w:color="auto"/>
                <w:right w:val="none" w:sz="0" w:space="0" w:color="auto"/>
              </w:divBdr>
            </w:div>
            <w:div w:id="448084618">
              <w:marLeft w:val="0"/>
              <w:marRight w:val="0"/>
              <w:marTop w:val="0"/>
              <w:marBottom w:val="0"/>
              <w:divBdr>
                <w:top w:val="none" w:sz="0" w:space="0" w:color="auto"/>
                <w:left w:val="none" w:sz="0" w:space="0" w:color="auto"/>
                <w:bottom w:val="none" w:sz="0" w:space="0" w:color="auto"/>
                <w:right w:val="none" w:sz="0" w:space="0" w:color="auto"/>
              </w:divBdr>
            </w:div>
            <w:div w:id="1197810129">
              <w:marLeft w:val="0"/>
              <w:marRight w:val="0"/>
              <w:marTop w:val="0"/>
              <w:marBottom w:val="0"/>
              <w:divBdr>
                <w:top w:val="none" w:sz="0" w:space="0" w:color="auto"/>
                <w:left w:val="none" w:sz="0" w:space="0" w:color="auto"/>
                <w:bottom w:val="none" w:sz="0" w:space="0" w:color="auto"/>
                <w:right w:val="none" w:sz="0" w:space="0" w:color="auto"/>
              </w:divBdr>
            </w:div>
            <w:div w:id="1618370237">
              <w:marLeft w:val="0"/>
              <w:marRight w:val="0"/>
              <w:marTop w:val="0"/>
              <w:marBottom w:val="0"/>
              <w:divBdr>
                <w:top w:val="none" w:sz="0" w:space="0" w:color="auto"/>
                <w:left w:val="none" w:sz="0" w:space="0" w:color="auto"/>
                <w:bottom w:val="none" w:sz="0" w:space="0" w:color="auto"/>
                <w:right w:val="none" w:sz="0" w:space="0" w:color="auto"/>
              </w:divBdr>
            </w:div>
            <w:div w:id="257367410">
              <w:marLeft w:val="0"/>
              <w:marRight w:val="0"/>
              <w:marTop w:val="0"/>
              <w:marBottom w:val="0"/>
              <w:divBdr>
                <w:top w:val="none" w:sz="0" w:space="0" w:color="auto"/>
                <w:left w:val="none" w:sz="0" w:space="0" w:color="auto"/>
                <w:bottom w:val="none" w:sz="0" w:space="0" w:color="auto"/>
                <w:right w:val="none" w:sz="0" w:space="0" w:color="auto"/>
              </w:divBdr>
            </w:div>
            <w:div w:id="717120386">
              <w:marLeft w:val="0"/>
              <w:marRight w:val="0"/>
              <w:marTop w:val="0"/>
              <w:marBottom w:val="0"/>
              <w:divBdr>
                <w:top w:val="none" w:sz="0" w:space="0" w:color="auto"/>
                <w:left w:val="none" w:sz="0" w:space="0" w:color="auto"/>
                <w:bottom w:val="none" w:sz="0" w:space="0" w:color="auto"/>
                <w:right w:val="none" w:sz="0" w:space="0" w:color="auto"/>
              </w:divBdr>
            </w:div>
            <w:div w:id="164712821">
              <w:marLeft w:val="0"/>
              <w:marRight w:val="0"/>
              <w:marTop w:val="0"/>
              <w:marBottom w:val="0"/>
              <w:divBdr>
                <w:top w:val="none" w:sz="0" w:space="0" w:color="auto"/>
                <w:left w:val="none" w:sz="0" w:space="0" w:color="auto"/>
                <w:bottom w:val="none" w:sz="0" w:space="0" w:color="auto"/>
                <w:right w:val="none" w:sz="0" w:space="0" w:color="auto"/>
              </w:divBdr>
            </w:div>
            <w:div w:id="151219277">
              <w:marLeft w:val="0"/>
              <w:marRight w:val="0"/>
              <w:marTop w:val="0"/>
              <w:marBottom w:val="0"/>
              <w:divBdr>
                <w:top w:val="none" w:sz="0" w:space="0" w:color="auto"/>
                <w:left w:val="none" w:sz="0" w:space="0" w:color="auto"/>
                <w:bottom w:val="none" w:sz="0" w:space="0" w:color="auto"/>
                <w:right w:val="none" w:sz="0" w:space="0" w:color="auto"/>
              </w:divBdr>
            </w:div>
            <w:div w:id="1951282871">
              <w:marLeft w:val="0"/>
              <w:marRight w:val="0"/>
              <w:marTop w:val="0"/>
              <w:marBottom w:val="0"/>
              <w:divBdr>
                <w:top w:val="none" w:sz="0" w:space="0" w:color="auto"/>
                <w:left w:val="none" w:sz="0" w:space="0" w:color="auto"/>
                <w:bottom w:val="none" w:sz="0" w:space="0" w:color="auto"/>
                <w:right w:val="none" w:sz="0" w:space="0" w:color="auto"/>
              </w:divBdr>
            </w:div>
            <w:div w:id="479032683">
              <w:marLeft w:val="0"/>
              <w:marRight w:val="0"/>
              <w:marTop w:val="0"/>
              <w:marBottom w:val="0"/>
              <w:divBdr>
                <w:top w:val="none" w:sz="0" w:space="0" w:color="auto"/>
                <w:left w:val="none" w:sz="0" w:space="0" w:color="auto"/>
                <w:bottom w:val="none" w:sz="0" w:space="0" w:color="auto"/>
                <w:right w:val="none" w:sz="0" w:space="0" w:color="auto"/>
              </w:divBdr>
            </w:div>
            <w:div w:id="99572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91832">
      <w:bodyDiv w:val="1"/>
      <w:marLeft w:val="0"/>
      <w:marRight w:val="0"/>
      <w:marTop w:val="0"/>
      <w:marBottom w:val="0"/>
      <w:divBdr>
        <w:top w:val="none" w:sz="0" w:space="0" w:color="auto"/>
        <w:left w:val="none" w:sz="0" w:space="0" w:color="auto"/>
        <w:bottom w:val="none" w:sz="0" w:space="0" w:color="auto"/>
        <w:right w:val="none" w:sz="0" w:space="0" w:color="auto"/>
      </w:divBdr>
      <w:divsChild>
        <w:div w:id="2021659407">
          <w:marLeft w:val="0"/>
          <w:marRight w:val="0"/>
          <w:marTop w:val="0"/>
          <w:marBottom w:val="0"/>
          <w:divBdr>
            <w:top w:val="none" w:sz="0" w:space="0" w:color="auto"/>
            <w:left w:val="none" w:sz="0" w:space="0" w:color="auto"/>
            <w:bottom w:val="none" w:sz="0" w:space="0" w:color="auto"/>
            <w:right w:val="none" w:sz="0" w:space="0" w:color="auto"/>
          </w:divBdr>
        </w:div>
      </w:divsChild>
    </w:div>
    <w:div w:id="1218468104">
      <w:bodyDiv w:val="1"/>
      <w:marLeft w:val="0"/>
      <w:marRight w:val="0"/>
      <w:marTop w:val="0"/>
      <w:marBottom w:val="0"/>
      <w:divBdr>
        <w:top w:val="none" w:sz="0" w:space="0" w:color="auto"/>
        <w:left w:val="none" w:sz="0" w:space="0" w:color="auto"/>
        <w:bottom w:val="none" w:sz="0" w:space="0" w:color="auto"/>
        <w:right w:val="none" w:sz="0" w:space="0" w:color="auto"/>
      </w:divBdr>
      <w:divsChild>
        <w:div w:id="394470708">
          <w:marLeft w:val="0"/>
          <w:marRight w:val="0"/>
          <w:marTop w:val="0"/>
          <w:marBottom w:val="0"/>
          <w:divBdr>
            <w:top w:val="none" w:sz="0" w:space="0" w:color="auto"/>
            <w:left w:val="none" w:sz="0" w:space="0" w:color="auto"/>
            <w:bottom w:val="none" w:sz="0" w:space="0" w:color="auto"/>
            <w:right w:val="none" w:sz="0" w:space="0" w:color="auto"/>
          </w:divBdr>
        </w:div>
      </w:divsChild>
    </w:div>
    <w:div w:id="1263995669">
      <w:bodyDiv w:val="1"/>
      <w:marLeft w:val="0"/>
      <w:marRight w:val="0"/>
      <w:marTop w:val="0"/>
      <w:marBottom w:val="0"/>
      <w:divBdr>
        <w:top w:val="none" w:sz="0" w:space="0" w:color="auto"/>
        <w:left w:val="none" w:sz="0" w:space="0" w:color="auto"/>
        <w:bottom w:val="none" w:sz="0" w:space="0" w:color="auto"/>
        <w:right w:val="none" w:sz="0" w:space="0" w:color="auto"/>
      </w:divBdr>
      <w:divsChild>
        <w:div w:id="956529141">
          <w:marLeft w:val="0"/>
          <w:marRight w:val="0"/>
          <w:marTop w:val="0"/>
          <w:marBottom w:val="0"/>
          <w:divBdr>
            <w:top w:val="none" w:sz="0" w:space="0" w:color="auto"/>
            <w:left w:val="none" w:sz="0" w:space="0" w:color="auto"/>
            <w:bottom w:val="none" w:sz="0" w:space="0" w:color="auto"/>
            <w:right w:val="none" w:sz="0" w:space="0" w:color="auto"/>
          </w:divBdr>
        </w:div>
      </w:divsChild>
    </w:div>
    <w:div w:id="1272012737">
      <w:bodyDiv w:val="1"/>
      <w:marLeft w:val="0"/>
      <w:marRight w:val="0"/>
      <w:marTop w:val="0"/>
      <w:marBottom w:val="0"/>
      <w:divBdr>
        <w:top w:val="none" w:sz="0" w:space="0" w:color="auto"/>
        <w:left w:val="none" w:sz="0" w:space="0" w:color="auto"/>
        <w:bottom w:val="none" w:sz="0" w:space="0" w:color="auto"/>
        <w:right w:val="none" w:sz="0" w:space="0" w:color="auto"/>
      </w:divBdr>
      <w:divsChild>
        <w:div w:id="850799154">
          <w:marLeft w:val="0"/>
          <w:marRight w:val="0"/>
          <w:marTop w:val="0"/>
          <w:marBottom w:val="0"/>
          <w:divBdr>
            <w:top w:val="none" w:sz="0" w:space="0" w:color="auto"/>
            <w:left w:val="none" w:sz="0" w:space="0" w:color="auto"/>
            <w:bottom w:val="none" w:sz="0" w:space="0" w:color="auto"/>
            <w:right w:val="none" w:sz="0" w:space="0" w:color="auto"/>
          </w:divBdr>
        </w:div>
      </w:divsChild>
    </w:div>
    <w:div w:id="1285694836">
      <w:bodyDiv w:val="1"/>
      <w:marLeft w:val="0"/>
      <w:marRight w:val="0"/>
      <w:marTop w:val="0"/>
      <w:marBottom w:val="0"/>
      <w:divBdr>
        <w:top w:val="none" w:sz="0" w:space="0" w:color="auto"/>
        <w:left w:val="none" w:sz="0" w:space="0" w:color="auto"/>
        <w:bottom w:val="none" w:sz="0" w:space="0" w:color="auto"/>
        <w:right w:val="none" w:sz="0" w:space="0" w:color="auto"/>
      </w:divBdr>
      <w:divsChild>
        <w:div w:id="734009941">
          <w:marLeft w:val="0"/>
          <w:marRight w:val="0"/>
          <w:marTop w:val="0"/>
          <w:marBottom w:val="0"/>
          <w:divBdr>
            <w:top w:val="none" w:sz="0" w:space="0" w:color="auto"/>
            <w:left w:val="none" w:sz="0" w:space="0" w:color="auto"/>
            <w:bottom w:val="none" w:sz="0" w:space="0" w:color="auto"/>
            <w:right w:val="none" w:sz="0" w:space="0" w:color="auto"/>
          </w:divBdr>
        </w:div>
      </w:divsChild>
    </w:div>
    <w:div w:id="1291012686">
      <w:bodyDiv w:val="1"/>
      <w:marLeft w:val="0"/>
      <w:marRight w:val="0"/>
      <w:marTop w:val="0"/>
      <w:marBottom w:val="0"/>
      <w:divBdr>
        <w:top w:val="none" w:sz="0" w:space="0" w:color="auto"/>
        <w:left w:val="none" w:sz="0" w:space="0" w:color="auto"/>
        <w:bottom w:val="none" w:sz="0" w:space="0" w:color="auto"/>
        <w:right w:val="none" w:sz="0" w:space="0" w:color="auto"/>
      </w:divBdr>
      <w:divsChild>
        <w:div w:id="122621174">
          <w:marLeft w:val="0"/>
          <w:marRight w:val="0"/>
          <w:marTop w:val="0"/>
          <w:marBottom w:val="0"/>
          <w:divBdr>
            <w:top w:val="none" w:sz="0" w:space="0" w:color="auto"/>
            <w:left w:val="none" w:sz="0" w:space="0" w:color="auto"/>
            <w:bottom w:val="none" w:sz="0" w:space="0" w:color="auto"/>
            <w:right w:val="none" w:sz="0" w:space="0" w:color="auto"/>
          </w:divBdr>
        </w:div>
      </w:divsChild>
    </w:div>
    <w:div w:id="1295403249">
      <w:bodyDiv w:val="1"/>
      <w:marLeft w:val="0"/>
      <w:marRight w:val="0"/>
      <w:marTop w:val="0"/>
      <w:marBottom w:val="0"/>
      <w:divBdr>
        <w:top w:val="none" w:sz="0" w:space="0" w:color="auto"/>
        <w:left w:val="none" w:sz="0" w:space="0" w:color="auto"/>
        <w:bottom w:val="none" w:sz="0" w:space="0" w:color="auto"/>
        <w:right w:val="none" w:sz="0" w:space="0" w:color="auto"/>
      </w:divBdr>
      <w:divsChild>
        <w:div w:id="1040789079">
          <w:marLeft w:val="0"/>
          <w:marRight w:val="0"/>
          <w:marTop w:val="0"/>
          <w:marBottom w:val="0"/>
          <w:divBdr>
            <w:top w:val="none" w:sz="0" w:space="0" w:color="auto"/>
            <w:left w:val="none" w:sz="0" w:space="0" w:color="auto"/>
            <w:bottom w:val="none" w:sz="0" w:space="0" w:color="auto"/>
            <w:right w:val="none" w:sz="0" w:space="0" w:color="auto"/>
          </w:divBdr>
        </w:div>
      </w:divsChild>
    </w:div>
    <w:div w:id="1304458126">
      <w:bodyDiv w:val="1"/>
      <w:marLeft w:val="0"/>
      <w:marRight w:val="0"/>
      <w:marTop w:val="0"/>
      <w:marBottom w:val="0"/>
      <w:divBdr>
        <w:top w:val="none" w:sz="0" w:space="0" w:color="auto"/>
        <w:left w:val="none" w:sz="0" w:space="0" w:color="auto"/>
        <w:bottom w:val="none" w:sz="0" w:space="0" w:color="auto"/>
        <w:right w:val="none" w:sz="0" w:space="0" w:color="auto"/>
      </w:divBdr>
      <w:divsChild>
        <w:div w:id="774986830">
          <w:marLeft w:val="0"/>
          <w:marRight w:val="0"/>
          <w:marTop w:val="0"/>
          <w:marBottom w:val="0"/>
          <w:divBdr>
            <w:top w:val="none" w:sz="0" w:space="0" w:color="auto"/>
            <w:left w:val="none" w:sz="0" w:space="0" w:color="auto"/>
            <w:bottom w:val="none" w:sz="0" w:space="0" w:color="auto"/>
            <w:right w:val="none" w:sz="0" w:space="0" w:color="auto"/>
          </w:divBdr>
        </w:div>
      </w:divsChild>
    </w:div>
    <w:div w:id="1311984604">
      <w:bodyDiv w:val="1"/>
      <w:marLeft w:val="0"/>
      <w:marRight w:val="0"/>
      <w:marTop w:val="0"/>
      <w:marBottom w:val="0"/>
      <w:divBdr>
        <w:top w:val="none" w:sz="0" w:space="0" w:color="auto"/>
        <w:left w:val="none" w:sz="0" w:space="0" w:color="auto"/>
        <w:bottom w:val="none" w:sz="0" w:space="0" w:color="auto"/>
        <w:right w:val="none" w:sz="0" w:space="0" w:color="auto"/>
      </w:divBdr>
      <w:divsChild>
        <w:div w:id="864833754">
          <w:marLeft w:val="0"/>
          <w:marRight w:val="0"/>
          <w:marTop w:val="0"/>
          <w:marBottom w:val="0"/>
          <w:divBdr>
            <w:top w:val="none" w:sz="0" w:space="0" w:color="auto"/>
            <w:left w:val="none" w:sz="0" w:space="0" w:color="auto"/>
            <w:bottom w:val="none" w:sz="0" w:space="0" w:color="auto"/>
            <w:right w:val="none" w:sz="0" w:space="0" w:color="auto"/>
          </w:divBdr>
        </w:div>
      </w:divsChild>
    </w:div>
    <w:div w:id="1319386167">
      <w:bodyDiv w:val="1"/>
      <w:marLeft w:val="0"/>
      <w:marRight w:val="0"/>
      <w:marTop w:val="0"/>
      <w:marBottom w:val="0"/>
      <w:divBdr>
        <w:top w:val="none" w:sz="0" w:space="0" w:color="auto"/>
        <w:left w:val="none" w:sz="0" w:space="0" w:color="auto"/>
        <w:bottom w:val="none" w:sz="0" w:space="0" w:color="auto"/>
        <w:right w:val="none" w:sz="0" w:space="0" w:color="auto"/>
      </w:divBdr>
      <w:divsChild>
        <w:div w:id="364674389">
          <w:marLeft w:val="0"/>
          <w:marRight w:val="0"/>
          <w:marTop w:val="0"/>
          <w:marBottom w:val="0"/>
          <w:divBdr>
            <w:top w:val="none" w:sz="0" w:space="0" w:color="auto"/>
            <w:left w:val="none" w:sz="0" w:space="0" w:color="auto"/>
            <w:bottom w:val="none" w:sz="0" w:space="0" w:color="auto"/>
            <w:right w:val="none" w:sz="0" w:space="0" w:color="auto"/>
          </w:divBdr>
        </w:div>
      </w:divsChild>
    </w:div>
    <w:div w:id="1320303704">
      <w:bodyDiv w:val="1"/>
      <w:marLeft w:val="0"/>
      <w:marRight w:val="0"/>
      <w:marTop w:val="0"/>
      <w:marBottom w:val="0"/>
      <w:divBdr>
        <w:top w:val="none" w:sz="0" w:space="0" w:color="auto"/>
        <w:left w:val="none" w:sz="0" w:space="0" w:color="auto"/>
        <w:bottom w:val="none" w:sz="0" w:space="0" w:color="auto"/>
        <w:right w:val="none" w:sz="0" w:space="0" w:color="auto"/>
      </w:divBdr>
      <w:divsChild>
        <w:div w:id="288098497">
          <w:marLeft w:val="0"/>
          <w:marRight w:val="0"/>
          <w:marTop w:val="0"/>
          <w:marBottom w:val="0"/>
          <w:divBdr>
            <w:top w:val="none" w:sz="0" w:space="0" w:color="auto"/>
            <w:left w:val="none" w:sz="0" w:space="0" w:color="auto"/>
            <w:bottom w:val="none" w:sz="0" w:space="0" w:color="auto"/>
            <w:right w:val="none" w:sz="0" w:space="0" w:color="auto"/>
          </w:divBdr>
        </w:div>
      </w:divsChild>
    </w:div>
    <w:div w:id="1346052226">
      <w:bodyDiv w:val="1"/>
      <w:marLeft w:val="0"/>
      <w:marRight w:val="0"/>
      <w:marTop w:val="0"/>
      <w:marBottom w:val="0"/>
      <w:divBdr>
        <w:top w:val="none" w:sz="0" w:space="0" w:color="auto"/>
        <w:left w:val="none" w:sz="0" w:space="0" w:color="auto"/>
        <w:bottom w:val="none" w:sz="0" w:space="0" w:color="auto"/>
        <w:right w:val="none" w:sz="0" w:space="0" w:color="auto"/>
      </w:divBdr>
      <w:divsChild>
        <w:div w:id="1531063324">
          <w:marLeft w:val="0"/>
          <w:marRight w:val="0"/>
          <w:marTop w:val="0"/>
          <w:marBottom w:val="0"/>
          <w:divBdr>
            <w:top w:val="none" w:sz="0" w:space="0" w:color="auto"/>
            <w:left w:val="none" w:sz="0" w:space="0" w:color="auto"/>
            <w:bottom w:val="none" w:sz="0" w:space="0" w:color="auto"/>
            <w:right w:val="none" w:sz="0" w:space="0" w:color="auto"/>
          </w:divBdr>
        </w:div>
      </w:divsChild>
    </w:div>
    <w:div w:id="1370104810">
      <w:bodyDiv w:val="1"/>
      <w:marLeft w:val="0"/>
      <w:marRight w:val="0"/>
      <w:marTop w:val="0"/>
      <w:marBottom w:val="0"/>
      <w:divBdr>
        <w:top w:val="none" w:sz="0" w:space="0" w:color="auto"/>
        <w:left w:val="none" w:sz="0" w:space="0" w:color="auto"/>
        <w:bottom w:val="none" w:sz="0" w:space="0" w:color="auto"/>
        <w:right w:val="none" w:sz="0" w:space="0" w:color="auto"/>
      </w:divBdr>
      <w:divsChild>
        <w:div w:id="809788128">
          <w:marLeft w:val="0"/>
          <w:marRight w:val="0"/>
          <w:marTop w:val="0"/>
          <w:marBottom w:val="0"/>
          <w:divBdr>
            <w:top w:val="none" w:sz="0" w:space="0" w:color="auto"/>
            <w:left w:val="none" w:sz="0" w:space="0" w:color="auto"/>
            <w:bottom w:val="none" w:sz="0" w:space="0" w:color="auto"/>
            <w:right w:val="none" w:sz="0" w:space="0" w:color="auto"/>
          </w:divBdr>
        </w:div>
      </w:divsChild>
    </w:div>
    <w:div w:id="1377660144">
      <w:bodyDiv w:val="1"/>
      <w:marLeft w:val="0"/>
      <w:marRight w:val="0"/>
      <w:marTop w:val="0"/>
      <w:marBottom w:val="0"/>
      <w:divBdr>
        <w:top w:val="none" w:sz="0" w:space="0" w:color="auto"/>
        <w:left w:val="none" w:sz="0" w:space="0" w:color="auto"/>
        <w:bottom w:val="none" w:sz="0" w:space="0" w:color="auto"/>
        <w:right w:val="none" w:sz="0" w:space="0" w:color="auto"/>
      </w:divBdr>
      <w:divsChild>
        <w:div w:id="2091847540">
          <w:marLeft w:val="0"/>
          <w:marRight w:val="0"/>
          <w:marTop w:val="0"/>
          <w:marBottom w:val="0"/>
          <w:divBdr>
            <w:top w:val="none" w:sz="0" w:space="0" w:color="auto"/>
            <w:left w:val="none" w:sz="0" w:space="0" w:color="auto"/>
            <w:bottom w:val="none" w:sz="0" w:space="0" w:color="auto"/>
            <w:right w:val="none" w:sz="0" w:space="0" w:color="auto"/>
          </w:divBdr>
        </w:div>
      </w:divsChild>
    </w:div>
    <w:div w:id="1429696138">
      <w:bodyDiv w:val="1"/>
      <w:marLeft w:val="0"/>
      <w:marRight w:val="0"/>
      <w:marTop w:val="0"/>
      <w:marBottom w:val="0"/>
      <w:divBdr>
        <w:top w:val="none" w:sz="0" w:space="0" w:color="auto"/>
        <w:left w:val="none" w:sz="0" w:space="0" w:color="auto"/>
        <w:bottom w:val="none" w:sz="0" w:space="0" w:color="auto"/>
        <w:right w:val="none" w:sz="0" w:space="0" w:color="auto"/>
      </w:divBdr>
      <w:divsChild>
        <w:div w:id="1561134796">
          <w:marLeft w:val="0"/>
          <w:marRight w:val="0"/>
          <w:marTop w:val="0"/>
          <w:marBottom w:val="0"/>
          <w:divBdr>
            <w:top w:val="none" w:sz="0" w:space="0" w:color="auto"/>
            <w:left w:val="none" w:sz="0" w:space="0" w:color="auto"/>
            <w:bottom w:val="none" w:sz="0" w:space="0" w:color="auto"/>
            <w:right w:val="none" w:sz="0" w:space="0" w:color="auto"/>
          </w:divBdr>
        </w:div>
      </w:divsChild>
    </w:div>
    <w:div w:id="1464151241">
      <w:bodyDiv w:val="1"/>
      <w:marLeft w:val="0"/>
      <w:marRight w:val="0"/>
      <w:marTop w:val="0"/>
      <w:marBottom w:val="0"/>
      <w:divBdr>
        <w:top w:val="none" w:sz="0" w:space="0" w:color="auto"/>
        <w:left w:val="none" w:sz="0" w:space="0" w:color="auto"/>
        <w:bottom w:val="none" w:sz="0" w:space="0" w:color="auto"/>
        <w:right w:val="none" w:sz="0" w:space="0" w:color="auto"/>
      </w:divBdr>
      <w:divsChild>
        <w:div w:id="1011027931">
          <w:marLeft w:val="0"/>
          <w:marRight w:val="0"/>
          <w:marTop w:val="0"/>
          <w:marBottom w:val="0"/>
          <w:divBdr>
            <w:top w:val="none" w:sz="0" w:space="0" w:color="auto"/>
            <w:left w:val="none" w:sz="0" w:space="0" w:color="auto"/>
            <w:bottom w:val="none" w:sz="0" w:space="0" w:color="auto"/>
            <w:right w:val="none" w:sz="0" w:space="0" w:color="auto"/>
          </w:divBdr>
        </w:div>
      </w:divsChild>
    </w:div>
    <w:div w:id="1478647616">
      <w:bodyDiv w:val="1"/>
      <w:marLeft w:val="0"/>
      <w:marRight w:val="0"/>
      <w:marTop w:val="0"/>
      <w:marBottom w:val="0"/>
      <w:divBdr>
        <w:top w:val="none" w:sz="0" w:space="0" w:color="auto"/>
        <w:left w:val="none" w:sz="0" w:space="0" w:color="auto"/>
        <w:bottom w:val="none" w:sz="0" w:space="0" w:color="auto"/>
        <w:right w:val="none" w:sz="0" w:space="0" w:color="auto"/>
      </w:divBdr>
      <w:divsChild>
        <w:div w:id="305822277">
          <w:marLeft w:val="0"/>
          <w:marRight w:val="0"/>
          <w:marTop w:val="0"/>
          <w:marBottom w:val="0"/>
          <w:divBdr>
            <w:top w:val="none" w:sz="0" w:space="0" w:color="auto"/>
            <w:left w:val="none" w:sz="0" w:space="0" w:color="auto"/>
            <w:bottom w:val="none" w:sz="0" w:space="0" w:color="auto"/>
            <w:right w:val="none" w:sz="0" w:space="0" w:color="auto"/>
          </w:divBdr>
        </w:div>
      </w:divsChild>
    </w:div>
    <w:div w:id="1480416756">
      <w:bodyDiv w:val="1"/>
      <w:marLeft w:val="0"/>
      <w:marRight w:val="0"/>
      <w:marTop w:val="0"/>
      <w:marBottom w:val="0"/>
      <w:divBdr>
        <w:top w:val="none" w:sz="0" w:space="0" w:color="auto"/>
        <w:left w:val="none" w:sz="0" w:space="0" w:color="auto"/>
        <w:bottom w:val="none" w:sz="0" w:space="0" w:color="auto"/>
        <w:right w:val="none" w:sz="0" w:space="0" w:color="auto"/>
      </w:divBdr>
      <w:divsChild>
        <w:div w:id="1174493573">
          <w:marLeft w:val="0"/>
          <w:marRight w:val="0"/>
          <w:marTop w:val="0"/>
          <w:marBottom w:val="0"/>
          <w:divBdr>
            <w:top w:val="none" w:sz="0" w:space="0" w:color="auto"/>
            <w:left w:val="none" w:sz="0" w:space="0" w:color="auto"/>
            <w:bottom w:val="none" w:sz="0" w:space="0" w:color="auto"/>
            <w:right w:val="none" w:sz="0" w:space="0" w:color="auto"/>
          </w:divBdr>
        </w:div>
      </w:divsChild>
    </w:div>
    <w:div w:id="1482456844">
      <w:bodyDiv w:val="1"/>
      <w:marLeft w:val="0"/>
      <w:marRight w:val="0"/>
      <w:marTop w:val="0"/>
      <w:marBottom w:val="0"/>
      <w:divBdr>
        <w:top w:val="none" w:sz="0" w:space="0" w:color="auto"/>
        <w:left w:val="none" w:sz="0" w:space="0" w:color="auto"/>
        <w:bottom w:val="none" w:sz="0" w:space="0" w:color="auto"/>
        <w:right w:val="none" w:sz="0" w:space="0" w:color="auto"/>
      </w:divBdr>
      <w:divsChild>
        <w:div w:id="459806249">
          <w:marLeft w:val="0"/>
          <w:marRight w:val="0"/>
          <w:marTop w:val="0"/>
          <w:marBottom w:val="0"/>
          <w:divBdr>
            <w:top w:val="none" w:sz="0" w:space="0" w:color="auto"/>
            <w:left w:val="none" w:sz="0" w:space="0" w:color="auto"/>
            <w:bottom w:val="none" w:sz="0" w:space="0" w:color="auto"/>
            <w:right w:val="none" w:sz="0" w:space="0" w:color="auto"/>
          </w:divBdr>
        </w:div>
        <w:div w:id="1112289870">
          <w:marLeft w:val="0"/>
          <w:marRight w:val="0"/>
          <w:marTop w:val="0"/>
          <w:marBottom w:val="0"/>
          <w:divBdr>
            <w:top w:val="none" w:sz="0" w:space="0" w:color="auto"/>
            <w:left w:val="none" w:sz="0" w:space="0" w:color="auto"/>
            <w:bottom w:val="none" w:sz="0" w:space="0" w:color="auto"/>
            <w:right w:val="none" w:sz="0" w:space="0" w:color="auto"/>
          </w:divBdr>
        </w:div>
        <w:div w:id="591353868">
          <w:marLeft w:val="0"/>
          <w:marRight w:val="0"/>
          <w:marTop w:val="0"/>
          <w:marBottom w:val="0"/>
          <w:divBdr>
            <w:top w:val="none" w:sz="0" w:space="0" w:color="auto"/>
            <w:left w:val="none" w:sz="0" w:space="0" w:color="auto"/>
            <w:bottom w:val="none" w:sz="0" w:space="0" w:color="auto"/>
            <w:right w:val="none" w:sz="0" w:space="0" w:color="auto"/>
          </w:divBdr>
          <w:divsChild>
            <w:div w:id="2137094198">
              <w:marLeft w:val="0"/>
              <w:marRight w:val="0"/>
              <w:marTop w:val="0"/>
              <w:marBottom w:val="0"/>
              <w:divBdr>
                <w:top w:val="none" w:sz="0" w:space="0" w:color="auto"/>
                <w:left w:val="none" w:sz="0" w:space="0" w:color="auto"/>
                <w:bottom w:val="none" w:sz="0" w:space="0" w:color="auto"/>
                <w:right w:val="none" w:sz="0" w:space="0" w:color="auto"/>
              </w:divBdr>
            </w:div>
            <w:div w:id="1295023968">
              <w:marLeft w:val="0"/>
              <w:marRight w:val="0"/>
              <w:marTop w:val="0"/>
              <w:marBottom w:val="0"/>
              <w:divBdr>
                <w:top w:val="none" w:sz="0" w:space="0" w:color="auto"/>
                <w:left w:val="none" w:sz="0" w:space="0" w:color="auto"/>
                <w:bottom w:val="none" w:sz="0" w:space="0" w:color="auto"/>
                <w:right w:val="none" w:sz="0" w:space="0" w:color="auto"/>
              </w:divBdr>
            </w:div>
            <w:div w:id="70799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607769">
      <w:bodyDiv w:val="1"/>
      <w:marLeft w:val="0"/>
      <w:marRight w:val="0"/>
      <w:marTop w:val="0"/>
      <w:marBottom w:val="0"/>
      <w:divBdr>
        <w:top w:val="none" w:sz="0" w:space="0" w:color="auto"/>
        <w:left w:val="none" w:sz="0" w:space="0" w:color="auto"/>
        <w:bottom w:val="none" w:sz="0" w:space="0" w:color="auto"/>
        <w:right w:val="none" w:sz="0" w:space="0" w:color="auto"/>
      </w:divBdr>
    </w:div>
    <w:div w:id="1537036502">
      <w:bodyDiv w:val="1"/>
      <w:marLeft w:val="0"/>
      <w:marRight w:val="0"/>
      <w:marTop w:val="0"/>
      <w:marBottom w:val="0"/>
      <w:divBdr>
        <w:top w:val="none" w:sz="0" w:space="0" w:color="auto"/>
        <w:left w:val="none" w:sz="0" w:space="0" w:color="auto"/>
        <w:bottom w:val="none" w:sz="0" w:space="0" w:color="auto"/>
        <w:right w:val="none" w:sz="0" w:space="0" w:color="auto"/>
      </w:divBdr>
      <w:divsChild>
        <w:div w:id="1774934408">
          <w:marLeft w:val="0"/>
          <w:marRight w:val="0"/>
          <w:marTop w:val="0"/>
          <w:marBottom w:val="0"/>
          <w:divBdr>
            <w:top w:val="none" w:sz="0" w:space="0" w:color="auto"/>
            <w:left w:val="none" w:sz="0" w:space="0" w:color="auto"/>
            <w:bottom w:val="none" w:sz="0" w:space="0" w:color="auto"/>
            <w:right w:val="none" w:sz="0" w:space="0" w:color="auto"/>
          </w:divBdr>
        </w:div>
      </w:divsChild>
    </w:div>
    <w:div w:id="1545171052">
      <w:bodyDiv w:val="1"/>
      <w:marLeft w:val="0"/>
      <w:marRight w:val="0"/>
      <w:marTop w:val="0"/>
      <w:marBottom w:val="0"/>
      <w:divBdr>
        <w:top w:val="none" w:sz="0" w:space="0" w:color="auto"/>
        <w:left w:val="none" w:sz="0" w:space="0" w:color="auto"/>
        <w:bottom w:val="none" w:sz="0" w:space="0" w:color="auto"/>
        <w:right w:val="none" w:sz="0" w:space="0" w:color="auto"/>
      </w:divBdr>
      <w:divsChild>
        <w:div w:id="2040426643">
          <w:marLeft w:val="0"/>
          <w:marRight w:val="0"/>
          <w:marTop w:val="0"/>
          <w:marBottom w:val="0"/>
          <w:divBdr>
            <w:top w:val="none" w:sz="0" w:space="0" w:color="auto"/>
            <w:left w:val="none" w:sz="0" w:space="0" w:color="auto"/>
            <w:bottom w:val="none" w:sz="0" w:space="0" w:color="auto"/>
            <w:right w:val="none" w:sz="0" w:space="0" w:color="auto"/>
          </w:divBdr>
        </w:div>
      </w:divsChild>
    </w:div>
    <w:div w:id="1586844805">
      <w:bodyDiv w:val="1"/>
      <w:marLeft w:val="0"/>
      <w:marRight w:val="0"/>
      <w:marTop w:val="0"/>
      <w:marBottom w:val="0"/>
      <w:divBdr>
        <w:top w:val="none" w:sz="0" w:space="0" w:color="auto"/>
        <w:left w:val="none" w:sz="0" w:space="0" w:color="auto"/>
        <w:bottom w:val="none" w:sz="0" w:space="0" w:color="auto"/>
        <w:right w:val="none" w:sz="0" w:space="0" w:color="auto"/>
      </w:divBdr>
      <w:divsChild>
        <w:div w:id="1398361186">
          <w:marLeft w:val="0"/>
          <w:marRight w:val="0"/>
          <w:marTop w:val="0"/>
          <w:marBottom w:val="0"/>
          <w:divBdr>
            <w:top w:val="none" w:sz="0" w:space="0" w:color="auto"/>
            <w:left w:val="none" w:sz="0" w:space="0" w:color="auto"/>
            <w:bottom w:val="none" w:sz="0" w:space="0" w:color="auto"/>
            <w:right w:val="none" w:sz="0" w:space="0" w:color="auto"/>
          </w:divBdr>
        </w:div>
      </w:divsChild>
    </w:div>
    <w:div w:id="1616448968">
      <w:bodyDiv w:val="1"/>
      <w:marLeft w:val="0"/>
      <w:marRight w:val="0"/>
      <w:marTop w:val="0"/>
      <w:marBottom w:val="0"/>
      <w:divBdr>
        <w:top w:val="none" w:sz="0" w:space="0" w:color="auto"/>
        <w:left w:val="none" w:sz="0" w:space="0" w:color="auto"/>
        <w:bottom w:val="none" w:sz="0" w:space="0" w:color="auto"/>
        <w:right w:val="none" w:sz="0" w:space="0" w:color="auto"/>
      </w:divBdr>
      <w:divsChild>
        <w:div w:id="60905661">
          <w:marLeft w:val="0"/>
          <w:marRight w:val="0"/>
          <w:marTop w:val="0"/>
          <w:marBottom w:val="0"/>
          <w:divBdr>
            <w:top w:val="none" w:sz="0" w:space="0" w:color="auto"/>
            <w:left w:val="none" w:sz="0" w:space="0" w:color="auto"/>
            <w:bottom w:val="none" w:sz="0" w:space="0" w:color="auto"/>
            <w:right w:val="none" w:sz="0" w:space="0" w:color="auto"/>
          </w:divBdr>
        </w:div>
      </w:divsChild>
    </w:div>
    <w:div w:id="1642030334">
      <w:bodyDiv w:val="1"/>
      <w:marLeft w:val="0"/>
      <w:marRight w:val="0"/>
      <w:marTop w:val="0"/>
      <w:marBottom w:val="0"/>
      <w:divBdr>
        <w:top w:val="none" w:sz="0" w:space="0" w:color="auto"/>
        <w:left w:val="none" w:sz="0" w:space="0" w:color="auto"/>
        <w:bottom w:val="none" w:sz="0" w:space="0" w:color="auto"/>
        <w:right w:val="none" w:sz="0" w:space="0" w:color="auto"/>
      </w:divBdr>
      <w:divsChild>
        <w:div w:id="1454471676">
          <w:marLeft w:val="0"/>
          <w:marRight w:val="0"/>
          <w:marTop w:val="0"/>
          <w:marBottom w:val="0"/>
          <w:divBdr>
            <w:top w:val="none" w:sz="0" w:space="0" w:color="auto"/>
            <w:left w:val="none" w:sz="0" w:space="0" w:color="auto"/>
            <w:bottom w:val="none" w:sz="0" w:space="0" w:color="auto"/>
            <w:right w:val="none" w:sz="0" w:space="0" w:color="auto"/>
          </w:divBdr>
        </w:div>
      </w:divsChild>
    </w:div>
    <w:div w:id="1645429303">
      <w:bodyDiv w:val="1"/>
      <w:marLeft w:val="0"/>
      <w:marRight w:val="0"/>
      <w:marTop w:val="0"/>
      <w:marBottom w:val="0"/>
      <w:divBdr>
        <w:top w:val="none" w:sz="0" w:space="0" w:color="auto"/>
        <w:left w:val="none" w:sz="0" w:space="0" w:color="auto"/>
        <w:bottom w:val="none" w:sz="0" w:space="0" w:color="auto"/>
        <w:right w:val="none" w:sz="0" w:space="0" w:color="auto"/>
      </w:divBdr>
      <w:divsChild>
        <w:div w:id="828520087">
          <w:marLeft w:val="0"/>
          <w:marRight w:val="0"/>
          <w:marTop w:val="0"/>
          <w:marBottom w:val="0"/>
          <w:divBdr>
            <w:top w:val="none" w:sz="0" w:space="0" w:color="auto"/>
            <w:left w:val="none" w:sz="0" w:space="0" w:color="auto"/>
            <w:bottom w:val="none" w:sz="0" w:space="0" w:color="auto"/>
            <w:right w:val="none" w:sz="0" w:space="0" w:color="auto"/>
          </w:divBdr>
        </w:div>
      </w:divsChild>
    </w:div>
    <w:div w:id="1660232101">
      <w:bodyDiv w:val="1"/>
      <w:marLeft w:val="0"/>
      <w:marRight w:val="0"/>
      <w:marTop w:val="0"/>
      <w:marBottom w:val="0"/>
      <w:divBdr>
        <w:top w:val="none" w:sz="0" w:space="0" w:color="auto"/>
        <w:left w:val="none" w:sz="0" w:space="0" w:color="auto"/>
        <w:bottom w:val="none" w:sz="0" w:space="0" w:color="auto"/>
        <w:right w:val="none" w:sz="0" w:space="0" w:color="auto"/>
      </w:divBdr>
      <w:divsChild>
        <w:div w:id="859465784">
          <w:marLeft w:val="0"/>
          <w:marRight w:val="0"/>
          <w:marTop w:val="0"/>
          <w:marBottom w:val="0"/>
          <w:divBdr>
            <w:top w:val="none" w:sz="0" w:space="0" w:color="auto"/>
            <w:left w:val="none" w:sz="0" w:space="0" w:color="auto"/>
            <w:bottom w:val="none" w:sz="0" w:space="0" w:color="auto"/>
            <w:right w:val="none" w:sz="0" w:space="0" w:color="auto"/>
          </w:divBdr>
        </w:div>
      </w:divsChild>
    </w:div>
    <w:div w:id="1720473205">
      <w:bodyDiv w:val="1"/>
      <w:marLeft w:val="0"/>
      <w:marRight w:val="0"/>
      <w:marTop w:val="0"/>
      <w:marBottom w:val="0"/>
      <w:divBdr>
        <w:top w:val="none" w:sz="0" w:space="0" w:color="auto"/>
        <w:left w:val="none" w:sz="0" w:space="0" w:color="auto"/>
        <w:bottom w:val="none" w:sz="0" w:space="0" w:color="auto"/>
        <w:right w:val="none" w:sz="0" w:space="0" w:color="auto"/>
      </w:divBdr>
      <w:divsChild>
        <w:div w:id="1478377149">
          <w:marLeft w:val="0"/>
          <w:marRight w:val="0"/>
          <w:marTop w:val="0"/>
          <w:marBottom w:val="0"/>
          <w:divBdr>
            <w:top w:val="none" w:sz="0" w:space="0" w:color="auto"/>
            <w:left w:val="none" w:sz="0" w:space="0" w:color="auto"/>
            <w:bottom w:val="none" w:sz="0" w:space="0" w:color="auto"/>
            <w:right w:val="none" w:sz="0" w:space="0" w:color="auto"/>
          </w:divBdr>
        </w:div>
      </w:divsChild>
    </w:div>
    <w:div w:id="1758751101">
      <w:bodyDiv w:val="1"/>
      <w:marLeft w:val="0"/>
      <w:marRight w:val="0"/>
      <w:marTop w:val="0"/>
      <w:marBottom w:val="0"/>
      <w:divBdr>
        <w:top w:val="none" w:sz="0" w:space="0" w:color="auto"/>
        <w:left w:val="none" w:sz="0" w:space="0" w:color="auto"/>
        <w:bottom w:val="none" w:sz="0" w:space="0" w:color="auto"/>
        <w:right w:val="none" w:sz="0" w:space="0" w:color="auto"/>
      </w:divBdr>
      <w:divsChild>
        <w:div w:id="45184378">
          <w:marLeft w:val="0"/>
          <w:marRight w:val="0"/>
          <w:marTop w:val="0"/>
          <w:marBottom w:val="0"/>
          <w:divBdr>
            <w:top w:val="none" w:sz="0" w:space="0" w:color="auto"/>
            <w:left w:val="none" w:sz="0" w:space="0" w:color="auto"/>
            <w:bottom w:val="none" w:sz="0" w:space="0" w:color="auto"/>
            <w:right w:val="none" w:sz="0" w:space="0" w:color="auto"/>
          </w:divBdr>
        </w:div>
      </w:divsChild>
    </w:div>
    <w:div w:id="1803302746">
      <w:bodyDiv w:val="1"/>
      <w:marLeft w:val="0"/>
      <w:marRight w:val="0"/>
      <w:marTop w:val="0"/>
      <w:marBottom w:val="0"/>
      <w:divBdr>
        <w:top w:val="none" w:sz="0" w:space="0" w:color="auto"/>
        <w:left w:val="none" w:sz="0" w:space="0" w:color="auto"/>
        <w:bottom w:val="none" w:sz="0" w:space="0" w:color="auto"/>
        <w:right w:val="none" w:sz="0" w:space="0" w:color="auto"/>
      </w:divBdr>
      <w:divsChild>
        <w:div w:id="1973554115">
          <w:marLeft w:val="0"/>
          <w:marRight w:val="0"/>
          <w:marTop w:val="0"/>
          <w:marBottom w:val="0"/>
          <w:divBdr>
            <w:top w:val="none" w:sz="0" w:space="0" w:color="auto"/>
            <w:left w:val="none" w:sz="0" w:space="0" w:color="auto"/>
            <w:bottom w:val="none" w:sz="0" w:space="0" w:color="auto"/>
            <w:right w:val="none" w:sz="0" w:space="0" w:color="auto"/>
          </w:divBdr>
        </w:div>
        <w:div w:id="1151336841">
          <w:marLeft w:val="0"/>
          <w:marRight w:val="0"/>
          <w:marTop w:val="0"/>
          <w:marBottom w:val="0"/>
          <w:divBdr>
            <w:top w:val="none" w:sz="0" w:space="0" w:color="auto"/>
            <w:left w:val="none" w:sz="0" w:space="0" w:color="auto"/>
            <w:bottom w:val="none" w:sz="0" w:space="0" w:color="auto"/>
            <w:right w:val="none" w:sz="0" w:space="0" w:color="auto"/>
          </w:divBdr>
        </w:div>
        <w:div w:id="1766075860">
          <w:marLeft w:val="0"/>
          <w:marRight w:val="0"/>
          <w:marTop w:val="0"/>
          <w:marBottom w:val="0"/>
          <w:divBdr>
            <w:top w:val="none" w:sz="0" w:space="0" w:color="auto"/>
            <w:left w:val="none" w:sz="0" w:space="0" w:color="auto"/>
            <w:bottom w:val="none" w:sz="0" w:space="0" w:color="auto"/>
            <w:right w:val="none" w:sz="0" w:space="0" w:color="auto"/>
          </w:divBdr>
        </w:div>
        <w:div w:id="643392349">
          <w:marLeft w:val="0"/>
          <w:marRight w:val="0"/>
          <w:marTop w:val="0"/>
          <w:marBottom w:val="0"/>
          <w:divBdr>
            <w:top w:val="none" w:sz="0" w:space="0" w:color="auto"/>
            <w:left w:val="none" w:sz="0" w:space="0" w:color="auto"/>
            <w:bottom w:val="none" w:sz="0" w:space="0" w:color="auto"/>
            <w:right w:val="none" w:sz="0" w:space="0" w:color="auto"/>
          </w:divBdr>
        </w:div>
        <w:div w:id="248733311">
          <w:marLeft w:val="0"/>
          <w:marRight w:val="0"/>
          <w:marTop w:val="0"/>
          <w:marBottom w:val="0"/>
          <w:divBdr>
            <w:top w:val="none" w:sz="0" w:space="0" w:color="auto"/>
            <w:left w:val="none" w:sz="0" w:space="0" w:color="auto"/>
            <w:bottom w:val="none" w:sz="0" w:space="0" w:color="auto"/>
            <w:right w:val="none" w:sz="0" w:space="0" w:color="auto"/>
          </w:divBdr>
        </w:div>
        <w:div w:id="1316570147">
          <w:marLeft w:val="0"/>
          <w:marRight w:val="0"/>
          <w:marTop w:val="0"/>
          <w:marBottom w:val="0"/>
          <w:divBdr>
            <w:top w:val="none" w:sz="0" w:space="0" w:color="auto"/>
            <w:left w:val="none" w:sz="0" w:space="0" w:color="auto"/>
            <w:bottom w:val="none" w:sz="0" w:space="0" w:color="auto"/>
            <w:right w:val="none" w:sz="0" w:space="0" w:color="auto"/>
          </w:divBdr>
        </w:div>
        <w:div w:id="443421046">
          <w:marLeft w:val="0"/>
          <w:marRight w:val="0"/>
          <w:marTop w:val="0"/>
          <w:marBottom w:val="0"/>
          <w:divBdr>
            <w:top w:val="none" w:sz="0" w:space="0" w:color="auto"/>
            <w:left w:val="none" w:sz="0" w:space="0" w:color="auto"/>
            <w:bottom w:val="none" w:sz="0" w:space="0" w:color="auto"/>
            <w:right w:val="none" w:sz="0" w:space="0" w:color="auto"/>
          </w:divBdr>
          <w:divsChild>
            <w:div w:id="234707738">
              <w:marLeft w:val="0"/>
              <w:marRight w:val="0"/>
              <w:marTop w:val="0"/>
              <w:marBottom w:val="0"/>
              <w:divBdr>
                <w:top w:val="none" w:sz="0" w:space="0" w:color="auto"/>
                <w:left w:val="none" w:sz="0" w:space="0" w:color="auto"/>
                <w:bottom w:val="none" w:sz="0" w:space="0" w:color="auto"/>
                <w:right w:val="none" w:sz="0" w:space="0" w:color="auto"/>
              </w:divBdr>
            </w:div>
            <w:div w:id="610742667">
              <w:marLeft w:val="0"/>
              <w:marRight w:val="0"/>
              <w:marTop w:val="0"/>
              <w:marBottom w:val="0"/>
              <w:divBdr>
                <w:top w:val="none" w:sz="0" w:space="0" w:color="auto"/>
                <w:left w:val="none" w:sz="0" w:space="0" w:color="auto"/>
                <w:bottom w:val="none" w:sz="0" w:space="0" w:color="auto"/>
                <w:right w:val="none" w:sz="0" w:space="0" w:color="auto"/>
              </w:divBdr>
            </w:div>
            <w:div w:id="760178695">
              <w:marLeft w:val="0"/>
              <w:marRight w:val="0"/>
              <w:marTop w:val="0"/>
              <w:marBottom w:val="0"/>
              <w:divBdr>
                <w:top w:val="none" w:sz="0" w:space="0" w:color="auto"/>
                <w:left w:val="none" w:sz="0" w:space="0" w:color="auto"/>
                <w:bottom w:val="none" w:sz="0" w:space="0" w:color="auto"/>
                <w:right w:val="none" w:sz="0" w:space="0" w:color="auto"/>
              </w:divBdr>
            </w:div>
            <w:div w:id="64766364">
              <w:marLeft w:val="0"/>
              <w:marRight w:val="0"/>
              <w:marTop w:val="0"/>
              <w:marBottom w:val="0"/>
              <w:divBdr>
                <w:top w:val="none" w:sz="0" w:space="0" w:color="auto"/>
                <w:left w:val="none" w:sz="0" w:space="0" w:color="auto"/>
                <w:bottom w:val="none" w:sz="0" w:space="0" w:color="auto"/>
                <w:right w:val="none" w:sz="0" w:space="0" w:color="auto"/>
              </w:divBdr>
            </w:div>
            <w:div w:id="389500475">
              <w:marLeft w:val="0"/>
              <w:marRight w:val="0"/>
              <w:marTop w:val="0"/>
              <w:marBottom w:val="0"/>
              <w:divBdr>
                <w:top w:val="none" w:sz="0" w:space="0" w:color="auto"/>
                <w:left w:val="none" w:sz="0" w:space="0" w:color="auto"/>
                <w:bottom w:val="none" w:sz="0" w:space="0" w:color="auto"/>
                <w:right w:val="none" w:sz="0" w:space="0" w:color="auto"/>
              </w:divBdr>
            </w:div>
            <w:div w:id="1404765594">
              <w:marLeft w:val="0"/>
              <w:marRight w:val="0"/>
              <w:marTop w:val="0"/>
              <w:marBottom w:val="0"/>
              <w:divBdr>
                <w:top w:val="none" w:sz="0" w:space="0" w:color="auto"/>
                <w:left w:val="none" w:sz="0" w:space="0" w:color="auto"/>
                <w:bottom w:val="none" w:sz="0" w:space="0" w:color="auto"/>
                <w:right w:val="none" w:sz="0" w:space="0" w:color="auto"/>
              </w:divBdr>
            </w:div>
            <w:div w:id="1552225872">
              <w:marLeft w:val="0"/>
              <w:marRight w:val="0"/>
              <w:marTop w:val="0"/>
              <w:marBottom w:val="0"/>
              <w:divBdr>
                <w:top w:val="none" w:sz="0" w:space="0" w:color="auto"/>
                <w:left w:val="none" w:sz="0" w:space="0" w:color="auto"/>
                <w:bottom w:val="none" w:sz="0" w:space="0" w:color="auto"/>
                <w:right w:val="none" w:sz="0" w:space="0" w:color="auto"/>
              </w:divBdr>
            </w:div>
            <w:div w:id="206988339">
              <w:marLeft w:val="0"/>
              <w:marRight w:val="0"/>
              <w:marTop w:val="0"/>
              <w:marBottom w:val="0"/>
              <w:divBdr>
                <w:top w:val="none" w:sz="0" w:space="0" w:color="auto"/>
                <w:left w:val="none" w:sz="0" w:space="0" w:color="auto"/>
                <w:bottom w:val="none" w:sz="0" w:space="0" w:color="auto"/>
                <w:right w:val="none" w:sz="0" w:space="0" w:color="auto"/>
              </w:divBdr>
            </w:div>
            <w:div w:id="462583398">
              <w:marLeft w:val="0"/>
              <w:marRight w:val="0"/>
              <w:marTop w:val="0"/>
              <w:marBottom w:val="0"/>
              <w:divBdr>
                <w:top w:val="none" w:sz="0" w:space="0" w:color="auto"/>
                <w:left w:val="none" w:sz="0" w:space="0" w:color="auto"/>
                <w:bottom w:val="none" w:sz="0" w:space="0" w:color="auto"/>
                <w:right w:val="none" w:sz="0" w:space="0" w:color="auto"/>
              </w:divBdr>
            </w:div>
            <w:div w:id="1690066011">
              <w:marLeft w:val="0"/>
              <w:marRight w:val="0"/>
              <w:marTop w:val="0"/>
              <w:marBottom w:val="0"/>
              <w:divBdr>
                <w:top w:val="none" w:sz="0" w:space="0" w:color="auto"/>
                <w:left w:val="none" w:sz="0" w:space="0" w:color="auto"/>
                <w:bottom w:val="none" w:sz="0" w:space="0" w:color="auto"/>
                <w:right w:val="none" w:sz="0" w:space="0" w:color="auto"/>
              </w:divBdr>
            </w:div>
            <w:div w:id="780224634">
              <w:marLeft w:val="0"/>
              <w:marRight w:val="0"/>
              <w:marTop w:val="0"/>
              <w:marBottom w:val="0"/>
              <w:divBdr>
                <w:top w:val="none" w:sz="0" w:space="0" w:color="auto"/>
                <w:left w:val="none" w:sz="0" w:space="0" w:color="auto"/>
                <w:bottom w:val="none" w:sz="0" w:space="0" w:color="auto"/>
                <w:right w:val="none" w:sz="0" w:space="0" w:color="auto"/>
              </w:divBdr>
            </w:div>
            <w:div w:id="472717463">
              <w:marLeft w:val="0"/>
              <w:marRight w:val="0"/>
              <w:marTop w:val="0"/>
              <w:marBottom w:val="0"/>
              <w:divBdr>
                <w:top w:val="none" w:sz="0" w:space="0" w:color="auto"/>
                <w:left w:val="none" w:sz="0" w:space="0" w:color="auto"/>
                <w:bottom w:val="none" w:sz="0" w:space="0" w:color="auto"/>
                <w:right w:val="none" w:sz="0" w:space="0" w:color="auto"/>
              </w:divBdr>
            </w:div>
            <w:div w:id="1553686993">
              <w:marLeft w:val="0"/>
              <w:marRight w:val="0"/>
              <w:marTop w:val="0"/>
              <w:marBottom w:val="0"/>
              <w:divBdr>
                <w:top w:val="none" w:sz="0" w:space="0" w:color="auto"/>
                <w:left w:val="none" w:sz="0" w:space="0" w:color="auto"/>
                <w:bottom w:val="none" w:sz="0" w:space="0" w:color="auto"/>
                <w:right w:val="none" w:sz="0" w:space="0" w:color="auto"/>
              </w:divBdr>
            </w:div>
            <w:div w:id="92283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055869">
      <w:bodyDiv w:val="1"/>
      <w:marLeft w:val="0"/>
      <w:marRight w:val="0"/>
      <w:marTop w:val="0"/>
      <w:marBottom w:val="0"/>
      <w:divBdr>
        <w:top w:val="none" w:sz="0" w:space="0" w:color="auto"/>
        <w:left w:val="none" w:sz="0" w:space="0" w:color="auto"/>
        <w:bottom w:val="none" w:sz="0" w:space="0" w:color="auto"/>
        <w:right w:val="none" w:sz="0" w:space="0" w:color="auto"/>
      </w:divBdr>
      <w:divsChild>
        <w:div w:id="1056975434">
          <w:marLeft w:val="0"/>
          <w:marRight w:val="0"/>
          <w:marTop w:val="0"/>
          <w:marBottom w:val="0"/>
          <w:divBdr>
            <w:top w:val="none" w:sz="0" w:space="0" w:color="auto"/>
            <w:left w:val="none" w:sz="0" w:space="0" w:color="auto"/>
            <w:bottom w:val="none" w:sz="0" w:space="0" w:color="auto"/>
            <w:right w:val="none" w:sz="0" w:space="0" w:color="auto"/>
          </w:divBdr>
        </w:div>
      </w:divsChild>
    </w:div>
    <w:div w:id="1813982273">
      <w:bodyDiv w:val="1"/>
      <w:marLeft w:val="0"/>
      <w:marRight w:val="0"/>
      <w:marTop w:val="0"/>
      <w:marBottom w:val="0"/>
      <w:divBdr>
        <w:top w:val="none" w:sz="0" w:space="0" w:color="auto"/>
        <w:left w:val="none" w:sz="0" w:space="0" w:color="auto"/>
        <w:bottom w:val="none" w:sz="0" w:space="0" w:color="auto"/>
        <w:right w:val="none" w:sz="0" w:space="0" w:color="auto"/>
      </w:divBdr>
      <w:divsChild>
        <w:div w:id="2006660609">
          <w:marLeft w:val="0"/>
          <w:marRight w:val="0"/>
          <w:marTop w:val="0"/>
          <w:marBottom w:val="0"/>
          <w:divBdr>
            <w:top w:val="none" w:sz="0" w:space="0" w:color="auto"/>
            <w:left w:val="none" w:sz="0" w:space="0" w:color="auto"/>
            <w:bottom w:val="none" w:sz="0" w:space="0" w:color="auto"/>
            <w:right w:val="none" w:sz="0" w:space="0" w:color="auto"/>
          </w:divBdr>
        </w:div>
      </w:divsChild>
    </w:div>
    <w:div w:id="1819414209">
      <w:bodyDiv w:val="1"/>
      <w:marLeft w:val="0"/>
      <w:marRight w:val="0"/>
      <w:marTop w:val="0"/>
      <w:marBottom w:val="0"/>
      <w:divBdr>
        <w:top w:val="none" w:sz="0" w:space="0" w:color="auto"/>
        <w:left w:val="none" w:sz="0" w:space="0" w:color="auto"/>
        <w:bottom w:val="none" w:sz="0" w:space="0" w:color="auto"/>
        <w:right w:val="none" w:sz="0" w:space="0" w:color="auto"/>
      </w:divBdr>
      <w:divsChild>
        <w:div w:id="416172410">
          <w:marLeft w:val="0"/>
          <w:marRight w:val="0"/>
          <w:marTop w:val="0"/>
          <w:marBottom w:val="0"/>
          <w:divBdr>
            <w:top w:val="none" w:sz="0" w:space="0" w:color="auto"/>
            <w:left w:val="none" w:sz="0" w:space="0" w:color="auto"/>
            <w:bottom w:val="none" w:sz="0" w:space="0" w:color="auto"/>
            <w:right w:val="none" w:sz="0" w:space="0" w:color="auto"/>
          </w:divBdr>
        </w:div>
      </w:divsChild>
    </w:div>
    <w:div w:id="1860191306">
      <w:bodyDiv w:val="1"/>
      <w:marLeft w:val="0"/>
      <w:marRight w:val="0"/>
      <w:marTop w:val="0"/>
      <w:marBottom w:val="0"/>
      <w:divBdr>
        <w:top w:val="none" w:sz="0" w:space="0" w:color="auto"/>
        <w:left w:val="none" w:sz="0" w:space="0" w:color="auto"/>
        <w:bottom w:val="none" w:sz="0" w:space="0" w:color="auto"/>
        <w:right w:val="none" w:sz="0" w:space="0" w:color="auto"/>
      </w:divBdr>
      <w:divsChild>
        <w:div w:id="1913200505">
          <w:marLeft w:val="0"/>
          <w:marRight w:val="0"/>
          <w:marTop w:val="0"/>
          <w:marBottom w:val="0"/>
          <w:divBdr>
            <w:top w:val="none" w:sz="0" w:space="0" w:color="auto"/>
            <w:left w:val="none" w:sz="0" w:space="0" w:color="auto"/>
            <w:bottom w:val="none" w:sz="0" w:space="0" w:color="auto"/>
            <w:right w:val="none" w:sz="0" w:space="0" w:color="auto"/>
          </w:divBdr>
        </w:div>
      </w:divsChild>
    </w:div>
    <w:div w:id="1861968487">
      <w:bodyDiv w:val="1"/>
      <w:marLeft w:val="0"/>
      <w:marRight w:val="0"/>
      <w:marTop w:val="0"/>
      <w:marBottom w:val="0"/>
      <w:divBdr>
        <w:top w:val="none" w:sz="0" w:space="0" w:color="auto"/>
        <w:left w:val="none" w:sz="0" w:space="0" w:color="auto"/>
        <w:bottom w:val="none" w:sz="0" w:space="0" w:color="auto"/>
        <w:right w:val="none" w:sz="0" w:space="0" w:color="auto"/>
      </w:divBdr>
    </w:div>
    <w:div w:id="1863275233">
      <w:bodyDiv w:val="1"/>
      <w:marLeft w:val="0"/>
      <w:marRight w:val="0"/>
      <w:marTop w:val="0"/>
      <w:marBottom w:val="0"/>
      <w:divBdr>
        <w:top w:val="none" w:sz="0" w:space="0" w:color="auto"/>
        <w:left w:val="none" w:sz="0" w:space="0" w:color="auto"/>
        <w:bottom w:val="none" w:sz="0" w:space="0" w:color="auto"/>
        <w:right w:val="none" w:sz="0" w:space="0" w:color="auto"/>
      </w:divBdr>
      <w:divsChild>
        <w:div w:id="923950173">
          <w:marLeft w:val="0"/>
          <w:marRight w:val="0"/>
          <w:marTop w:val="0"/>
          <w:marBottom w:val="0"/>
          <w:divBdr>
            <w:top w:val="none" w:sz="0" w:space="0" w:color="auto"/>
            <w:left w:val="none" w:sz="0" w:space="0" w:color="auto"/>
            <w:bottom w:val="none" w:sz="0" w:space="0" w:color="auto"/>
            <w:right w:val="none" w:sz="0" w:space="0" w:color="auto"/>
          </w:divBdr>
        </w:div>
      </w:divsChild>
    </w:div>
    <w:div w:id="1891722908">
      <w:bodyDiv w:val="1"/>
      <w:marLeft w:val="0"/>
      <w:marRight w:val="0"/>
      <w:marTop w:val="0"/>
      <w:marBottom w:val="0"/>
      <w:divBdr>
        <w:top w:val="none" w:sz="0" w:space="0" w:color="auto"/>
        <w:left w:val="none" w:sz="0" w:space="0" w:color="auto"/>
        <w:bottom w:val="none" w:sz="0" w:space="0" w:color="auto"/>
        <w:right w:val="none" w:sz="0" w:space="0" w:color="auto"/>
      </w:divBdr>
      <w:divsChild>
        <w:div w:id="448857164">
          <w:marLeft w:val="0"/>
          <w:marRight w:val="0"/>
          <w:marTop w:val="0"/>
          <w:marBottom w:val="0"/>
          <w:divBdr>
            <w:top w:val="none" w:sz="0" w:space="0" w:color="auto"/>
            <w:left w:val="none" w:sz="0" w:space="0" w:color="auto"/>
            <w:bottom w:val="none" w:sz="0" w:space="0" w:color="auto"/>
            <w:right w:val="none" w:sz="0" w:space="0" w:color="auto"/>
          </w:divBdr>
        </w:div>
      </w:divsChild>
    </w:div>
    <w:div w:id="1904829916">
      <w:bodyDiv w:val="1"/>
      <w:marLeft w:val="0"/>
      <w:marRight w:val="0"/>
      <w:marTop w:val="0"/>
      <w:marBottom w:val="0"/>
      <w:divBdr>
        <w:top w:val="none" w:sz="0" w:space="0" w:color="auto"/>
        <w:left w:val="none" w:sz="0" w:space="0" w:color="auto"/>
        <w:bottom w:val="none" w:sz="0" w:space="0" w:color="auto"/>
        <w:right w:val="none" w:sz="0" w:space="0" w:color="auto"/>
      </w:divBdr>
      <w:divsChild>
        <w:div w:id="1215001968">
          <w:marLeft w:val="0"/>
          <w:marRight w:val="0"/>
          <w:marTop w:val="0"/>
          <w:marBottom w:val="0"/>
          <w:divBdr>
            <w:top w:val="none" w:sz="0" w:space="0" w:color="auto"/>
            <w:left w:val="none" w:sz="0" w:space="0" w:color="auto"/>
            <w:bottom w:val="none" w:sz="0" w:space="0" w:color="auto"/>
            <w:right w:val="none" w:sz="0" w:space="0" w:color="auto"/>
          </w:divBdr>
        </w:div>
      </w:divsChild>
    </w:div>
    <w:div w:id="2001809166">
      <w:bodyDiv w:val="1"/>
      <w:marLeft w:val="0"/>
      <w:marRight w:val="0"/>
      <w:marTop w:val="0"/>
      <w:marBottom w:val="0"/>
      <w:divBdr>
        <w:top w:val="none" w:sz="0" w:space="0" w:color="auto"/>
        <w:left w:val="none" w:sz="0" w:space="0" w:color="auto"/>
        <w:bottom w:val="none" w:sz="0" w:space="0" w:color="auto"/>
        <w:right w:val="none" w:sz="0" w:space="0" w:color="auto"/>
      </w:divBdr>
      <w:divsChild>
        <w:div w:id="1718236846">
          <w:marLeft w:val="0"/>
          <w:marRight w:val="0"/>
          <w:marTop w:val="0"/>
          <w:marBottom w:val="0"/>
          <w:divBdr>
            <w:top w:val="none" w:sz="0" w:space="0" w:color="auto"/>
            <w:left w:val="none" w:sz="0" w:space="0" w:color="auto"/>
            <w:bottom w:val="none" w:sz="0" w:space="0" w:color="auto"/>
            <w:right w:val="none" w:sz="0" w:space="0" w:color="auto"/>
          </w:divBdr>
        </w:div>
        <w:div w:id="1174953407">
          <w:marLeft w:val="0"/>
          <w:marRight w:val="0"/>
          <w:marTop w:val="0"/>
          <w:marBottom w:val="0"/>
          <w:divBdr>
            <w:top w:val="none" w:sz="0" w:space="0" w:color="auto"/>
            <w:left w:val="none" w:sz="0" w:space="0" w:color="auto"/>
            <w:bottom w:val="none" w:sz="0" w:space="0" w:color="auto"/>
            <w:right w:val="none" w:sz="0" w:space="0" w:color="auto"/>
          </w:divBdr>
        </w:div>
        <w:div w:id="12734221">
          <w:marLeft w:val="0"/>
          <w:marRight w:val="0"/>
          <w:marTop w:val="0"/>
          <w:marBottom w:val="0"/>
          <w:divBdr>
            <w:top w:val="none" w:sz="0" w:space="0" w:color="auto"/>
            <w:left w:val="none" w:sz="0" w:space="0" w:color="auto"/>
            <w:bottom w:val="none" w:sz="0" w:space="0" w:color="auto"/>
            <w:right w:val="none" w:sz="0" w:space="0" w:color="auto"/>
          </w:divBdr>
        </w:div>
        <w:div w:id="933786682">
          <w:marLeft w:val="0"/>
          <w:marRight w:val="0"/>
          <w:marTop w:val="0"/>
          <w:marBottom w:val="0"/>
          <w:divBdr>
            <w:top w:val="none" w:sz="0" w:space="0" w:color="auto"/>
            <w:left w:val="none" w:sz="0" w:space="0" w:color="auto"/>
            <w:bottom w:val="none" w:sz="0" w:space="0" w:color="auto"/>
            <w:right w:val="none" w:sz="0" w:space="0" w:color="auto"/>
          </w:divBdr>
        </w:div>
        <w:div w:id="2070615393">
          <w:marLeft w:val="0"/>
          <w:marRight w:val="0"/>
          <w:marTop w:val="0"/>
          <w:marBottom w:val="0"/>
          <w:divBdr>
            <w:top w:val="none" w:sz="0" w:space="0" w:color="auto"/>
            <w:left w:val="none" w:sz="0" w:space="0" w:color="auto"/>
            <w:bottom w:val="none" w:sz="0" w:space="0" w:color="auto"/>
            <w:right w:val="none" w:sz="0" w:space="0" w:color="auto"/>
          </w:divBdr>
        </w:div>
        <w:div w:id="869492894">
          <w:marLeft w:val="0"/>
          <w:marRight w:val="0"/>
          <w:marTop w:val="0"/>
          <w:marBottom w:val="0"/>
          <w:divBdr>
            <w:top w:val="none" w:sz="0" w:space="0" w:color="auto"/>
            <w:left w:val="none" w:sz="0" w:space="0" w:color="auto"/>
            <w:bottom w:val="none" w:sz="0" w:space="0" w:color="auto"/>
            <w:right w:val="none" w:sz="0" w:space="0" w:color="auto"/>
          </w:divBdr>
        </w:div>
        <w:div w:id="431752843">
          <w:marLeft w:val="0"/>
          <w:marRight w:val="0"/>
          <w:marTop w:val="0"/>
          <w:marBottom w:val="0"/>
          <w:divBdr>
            <w:top w:val="none" w:sz="0" w:space="0" w:color="auto"/>
            <w:left w:val="none" w:sz="0" w:space="0" w:color="auto"/>
            <w:bottom w:val="none" w:sz="0" w:space="0" w:color="auto"/>
            <w:right w:val="none" w:sz="0" w:space="0" w:color="auto"/>
          </w:divBdr>
        </w:div>
        <w:div w:id="28264023">
          <w:marLeft w:val="0"/>
          <w:marRight w:val="0"/>
          <w:marTop w:val="0"/>
          <w:marBottom w:val="0"/>
          <w:divBdr>
            <w:top w:val="none" w:sz="0" w:space="0" w:color="auto"/>
            <w:left w:val="none" w:sz="0" w:space="0" w:color="auto"/>
            <w:bottom w:val="none" w:sz="0" w:space="0" w:color="auto"/>
            <w:right w:val="none" w:sz="0" w:space="0" w:color="auto"/>
          </w:divBdr>
        </w:div>
        <w:div w:id="445200513">
          <w:marLeft w:val="0"/>
          <w:marRight w:val="0"/>
          <w:marTop w:val="0"/>
          <w:marBottom w:val="0"/>
          <w:divBdr>
            <w:top w:val="none" w:sz="0" w:space="0" w:color="auto"/>
            <w:left w:val="none" w:sz="0" w:space="0" w:color="auto"/>
            <w:bottom w:val="none" w:sz="0" w:space="0" w:color="auto"/>
            <w:right w:val="none" w:sz="0" w:space="0" w:color="auto"/>
          </w:divBdr>
        </w:div>
        <w:div w:id="894269581">
          <w:marLeft w:val="0"/>
          <w:marRight w:val="0"/>
          <w:marTop w:val="0"/>
          <w:marBottom w:val="0"/>
          <w:divBdr>
            <w:top w:val="none" w:sz="0" w:space="0" w:color="auto"/>
            <w:left w:val="none" w:sz="0" w:space="0" w:color="auto"/>
            <w:bottom w:val="none" w:sz="0" w:space="0" w:color="auto"/>
            <w:right w:val="none" w:sz="0" w:space="0" w:color="auto"/>
          </w:divBdr>
        </w:div>
        <w:div w:id="1910578818">
          <w:marLeft w:val="0"/>
          <w:marRight w:val="0"/>
          <w:marTop w:val="0"/>
          <w:marBottom w:val="0"/>
          <w:divBdr>
            <w:top w:val="none" w:sz="0" w:space="0" w:color="auto"/>
            <w:left w:val="none" w:sz="0" w:space="0" w:color="auto"/>
            <w:bottom w:val="none" w:sz="0" w:space="0" w:color="auto"/>
            <w:right w:val="none" w:sz="0" w:space="0" w:color="auto"/>
          </w:divBdr>
        </w:div>
        <w:div w:id="1986859910">
          <w:marLeft w:val="0"/>
          <w:marRight w:val="0"/>
          <w:marTop w:val="0"/>
          <w:marBottom w:val="0"/>
          <w:divBdr>
            <w:top w:val="none" w:sz="0" w:space="0" w:color="auto"/>
            <w:left w:val="none" w:sz="0" w:space="0" w:color="auto"/>
            <w:bottom w:val="none" w:sz="0" w:space="0" w:color="auto"/>
            <w:right w:val="none" w:sz="0" w:space="0" w:color="auto"/>
          </w:divBdr>
        </w:div>
        <w:div w:id="416825506">
          <w:marLeft w:val="0"/>
          <w:marRight w:val="0"/>
          <w:marTop w:val="0"/>
          <w:marBottom w:val="0"/>
          <w:divBdr>
            <w:top w:val="none" w:sz="0" w:space="0" w:color="auto"/>
            <w:left w:val="none" w:sz="0" w:space="0" w:color="auto"/>
            <w:bottom w:val="none" w:sz="0" w:space="0" w:color="auto"/>
            <w:right w:val="none" w:sz="0" w:space="0" w:color="auto"/>
          </w:divBdr>
        </w:div>
        <w:div w:id="356079449">
          <w:marLeft w:val="0"/>
          <w:marRight w:val="0"/>
          <w:marTop w:val="0"/>
          <w:marBottom w:val="0"/>
          <w:divBdr>
            <w:top w:val="none" w:sz="0" w:space="0" w:color="auto"/>
            <w:left w:val="none" w:sz="0" w:space="0" w:color="auto"/>
            <w:bottom w:val="none" w:sz="0" w:space="0" w:color="auto"/>
            <w:right w:val="none" w:sz="0" w:space="0" w:color="auto"/>
          </w:divBdr>
        </w:div>
        <w:div w:id="12925897">
          <w:marLeft w:val="0"/>
          <w:marRight w:val="0"/>
          <w:marTop w:val="0"/>
          <w:marBottom w:val="0"/>
          <w:divBdr>
            <w:top w:val="none" w:sz="0" w:space="0" w:color="auto"/>
            <w:left w:val="none" w:sz="0" w:space="0" w:color="auto"/>
            <w:bottom w:val="none" w:sz="0" w:space="0" w:color="auto"/>
            <w:right w:val="none" w:sz="0" w:space="0" w:color="auto"/>
          </w:divBdr>
        </w:div>
        <w:div w:id="544021833">
          <w:marLeft w:val="0"/>
          <w:marRight w:val="0"/>
          <w:marTop w:val="0"/>
          <w:marBottom w:val="0"/>
          <w:divBdr>
            <w:top w:val="none" w:sz="0" w:space="0" w:color="auto"/>
            <w:left w:val="none" w:sz="0" w:space="0" w:color="auto"/>
            <w:bottom w:val="none" w:sz="0" w:space="0" w:color="auto"/>
            <w:right w:val="none" w:sz="0" w:space="0" w:color="auto"/>
          </w:divBdr>
        </w:div>
        <w:div w:id="1974572">
          <w:marLeft w:val="0"/>
          <w:marRight w:val="0"/>
          <w:marTop w:val="0"/>
          <w:marBottom w:val="0"/>
          <w:divBdr>
            <w:top w:val="none" w:sz="0" w:space="0" w:color="auto"/>
            <w:left w:val="none" w:sz="0" w:space="0" w:color="auto"/>
            <w:bottom w:val="none" w:sz="0" w:space="0" w:color="auto"/>
            <w:right w:val="none" w:sz="0" w:space="0" w:color="auto"/>
          </w:divBdr>
        </w:div>
        <w:div w:id="467599707">
          <w:marLeft w:val="0"/>
          <w:marRight w:val="0"/>
          <w:marTop w:val="0"/>
          <w:marBottom w:val="0"/>
          <w:divBdr>
            <w:top w:val="none" w:sz="0" w:space="0" w:color="auto"/>
            <w:left w:val="none" w:sz="0" w:space="0" w:color="auto"/>
            <w:bottom w:val="none" w:sz="0" w:space="0" w:color="auto"/>
            <w:right w:val="none" w:sz="0" w:space="0" w:color="auto"/>
          </w:divBdr>
        </w:div>
        <w:div w:id="383483272">
          <w:marLeft w:val="0"/>
          <w:marRight w:val="0"/>
          <w:marTop w:val="0"/>
          <w:marBottom w:val="0"/>
          <w:divBdr>
            <w:top w:val="none" w:sz="0" w:space="0" w:color="auto"/>
            <w:left w:val="none" w:sz="0" w:space="0" w:color="auto"/>
            <w:bottom w:val="none" w:sz="0" w:space="0" w:color="auto"/>
            <w:right w:val="none" w:sz="0" w:space="0" w:color="auto"/>
          </w:divBdr>
        </w:div>
        <w:div w:id="34426247">
          <w:marLeft w:val="0"/>
          <w:marRight w:val="0"/>
          <w:marTop w:val="0"/>
          <w:marBottom w:val="0"/>
          <w:divBdr>
            <w:top w:val="none" w:sz="0" w:space="0" w:color="auto"/>
            <w:left w:val="none" w:sz="0" w:space="0" w:color="auto"/>
            <w:bottom w:val="none" w:sz="0" w:space="0" w:color="auto"/>
            <w:right w:val="none" w:sz="0" w:space="0" w:color="auto"/>
          </w:divBdr>
        </w:div>
        <w:div w:id="1652516694">
          <w:marLeft w:val="0"/>
          <w:marRight w:val="0"/>
          <w:marTop w:val="0"/>
          <w:marBottom w:val="0"/>
          <w:divBdr>
            <w:top w:val="none" w:sz="0" w:space="0" w:color="auto"/>
            <w:left w:val="none" w:sz="0" w:space="0" w:color="auto"/>
            <w:bottom w:val="none" w:sz="0" w:space="0" w:color="auto"/>
            <w:right w:val="none" w:sz="0" w:space="0" w:color="auto"/>
          </w:divBdr>
        </w:div>
        <w:div w:id="1871213715">
          <w:marLeft w:val="0"/>
          <w:marRight w:val="0"/>
          <w:marTop w:val="0"/>
          <w:marBottom w:val="0"/>
          <w:divBdr>
            <w:top w:val="none" w:sz="0" w:space="0" w:color="auto"/>
            <w:left w:val="none" w:sz="0" w:space="0" w:color="auto"/>
            <w:bottom w:val="none" w:sz="0" w:space="0" w:color="auto"/>
            <w:right w:val="none" w:sz="0" w:space="0" w:color="auto"/>
          </w:divBdr>
        </w:div>
        <w:div w:id="1682858502">
          <w:marLeft w:val="0"/>
          <w:marRight w:val="0"/>
          <w:marTop w:val="0"/>
          <w:marBottom w:val="0"/>
          <w:divBdr>
            <w:top w:val="none" w:sz="0" w:space="0" w:color="auto"/>
            <w:left w:val="none" w:sz="0" w:space="0" w:color="auto"/>
            <w:bottom w:val="none" w:sz="0" w:space="0" w:color="auto"/>
            <w:right w:val="none" w:sz="0" w:space="0" w:color="auto"/>
          </w:divBdr>
        </w:div>
        <w:div w:id="816527948">
          <w:marLeft w:val="0"/>
          <w:marRight w:val="0"/>
          <w:marTop w:val="0"/>
          <w:marBottom w:val="0"/>
          <w:divBdr>
            <w:top w:val="none" w:sz="0" w:space="0" w:color="auto"/>
            <w:left w:val="none" w:sz="0" w:space="0" w:color="auto"/>
            <w:bottom w:val="none" w:sz="0" w:space="0" w:color="auto"/>
            <w:right w:val="none" w:sz="0" w:space="0" w:color="auto"/>
          </w:divBdr>
        </w:div>
        <w:div w:id="147669443">
          <w:marLeft w:val="0"/>
          <w:marRight w:val="0"/>
          <w:marTop w:val="0"/>
          <w:marBottom w:val="0"/>
          <w:divBdr>
            <w:top w:val="none" w:sz="0" w:space="0" w:color="auto"/>
            <w:left w:val="none" w:sz="0" w:space="0" w:color="auto"/>
            <w:bottom w:val="none" w:sz="0" w:space="0" w:color="auto"/>
            <w:right w:val="none" w:sz="0" w:space="0" w:color="auto"/>
          </w:divBdr>
        </w:div>
        <w:div w:id="1835875736">
          <w:marLeft w:val="0"/>
          <w:marRight w:val="0"/>
          <w:marTop w:val="0"/>
          <w:marBottom w:val="0"/>
          <w:divBdr>
            <w:top w:val="none" w:sz="0" w:space="0" w:color="auto"/>
            <w:left w:val="none" w:sz="0" w:space="0" w:color="auto"/>
            <w:bottom w:val="none" w:sz="0" w:space="0" w:color="auto"/>
            <w:right w:val="none" w:sz="0" w:space="0" w:color="auto"/>
          </w:divBdr>
        </w:div>
        <w:div w:id="98139446">
          <w:marLeft w:val="0"/>
          <w:marRight w:val="0"/>
          <w:marTop w:val="0"/>
          <w:marBottom w:val="0"/>
          <w:divBdr>
            <w:top w:val="none" w:sz="0" w:space="0" w:color="auto"/>
            <w:left w:val="none" w:sz="0" w:space="0" w:color="auto"/>
            <w:bottom w:val="none" w:sz="0" w:space="0" w:color="auto"/>
            <w:right w:val="none" w:sz="0" w:space="0" w:color="auto"/>
          </w:divBdr>
        </w:div>
        <w:div w:id="457601439">
          <w:marLeft w:val="0"/>
          <w:marRight w:val="0"/>
          <w:marTop w:val="0"/>
          <w:marBottom w:val="0"/>
          <w:divBdr>
            <w:top w:val="none" w:sz="0" w:space="0" w:color="auto"/>
            <w:left w:val="none" w:sz="0" w:space="0" w:color="auto"/>
            <w:bottom w:val="none" w:sz="0" w:space="0" w:color="auto"/>
            <w:right w:val="none" w:sz="0" w:space="0" w:color="auto"/>
          </w:divBdr>
        </w:div>
        <w:div w:id="240216923">
          <w:marLeft w:val="0"/>
          <w:marRight w:val="0"/>
          <w:marTop w:val="0"/>
          <w:marBottom w:val="0"/>
          <w:divBdr>
            <w:top w:val="none" w:sz="0" w:space="0" w:color="auto"/>
            <w:left w:val="none" w:sz="0" w:space="0" w:color="auto"/>
            <w:bottom w:val="none" w:sz="0" w:space="0" w:color="auto"/>
            <w:right w:val="none" w:sz="0" w:space="0" w:color="auto"/>
          </w:divBdr>
        </w:div>
        <w:div w:id="919027031">
          <w:marLeft w:val="0"/>
          <w:marRight w:val="0"/>
          <w:marTop w:val="0"/>
          <w:marBottom w:val="0"/>
          <w:divBdr>
            <w:top w:val="none" w:sz="0" w:space="0" w:color="auto"/>
            <w:left w:val="none" w:sz="0" w:space="0" w:color="auto"/>
            <w:bottom w:val="none" w:sz="0" w:space="0" w:color="auto"/>
            <w:right w:val="none" w:sz="0" w:space="0" w:color="auto"/>
          </w:divBdr>
        </w:div>
        <w:div w:id="1607734327">
          <w:marLeft w:val="0"/>
          <w:marRight w:val="0"/>
          <w:marTop w:val="0"/>
          <w:marBottom w:val="0"/>
          <w:divBdr>
            <w:top w:val="none" w:sz="0" w:space="0" w:color="auto"/>
            <w:left w:val="none" w:sz="0" w:space="0" w:color="auto"/>
            <w:bottom w:val="none" w:sz="0" w:space="0" w:color="auto"/>
            <w:right w:val="none" w:sz="0" w:space="0" w:color="auto"/>
          </w:divBdr>
        </w:div>
        <w:div w:id="2117365784">
          <w:marLeft w:val="0"/>
          <w:marRight w:val="0"/>
          <w:marTop w:val="0"/>
          <w:marBottom w:val="0"/>
          <w:divBdr>
            <w:top w:val="none" w:sz="0" w:space="0" w:color="auto"/>
            <w:left w:val="none" w:sz="0" w:space="0" w:color="auto"/>
            <w:bottom w:val="none" w:sz="0" w:space="0" w:color="auto"/>
            <w:right w:val="none" w:sz="0" w:space="0" w:color="auto"/>
          </w:divBdr>
        </w:div>
        <w:div w:id="1658801818">
          <w:marLeft w:val="0"/>
          <w:marRight w:val="0"/>
          <w:marTop w:val="0"/>
          <w:marBottom w:val="0"/>
          <w:divBdr>
            <w:top w:val="none" w:sz="0" w:space="0" w:color="auto"/>
            <w:left w:val="none" w:sz="0" w:space="0" w:color="auto"/>
            <w:bottom w:val="none" w:sz="0" w:space="0" w:color="auto"/>
            <w:right w:val="none" w:sz="0" w:space="0" w:color="auto"/>
          </w:divBdr>
        </w:div>
        <w:div w:id="82722212">
          <w:marLeft w:val="0"/>
          <w:marRight w:val="0"/>
          <w:marTop w:val="0"/>
          <w:marBottom w:val="0"/>
          <w:divBdr>
            <w:top w:val="none" w:sz="0" w:space="0" w:color="auto"/>
            <w:left w:val="none" w:sz="0" w:space="0" w:color="auto"/>
            <w:bottom w:val="none" w:sz="0" w:space="0" w:color="auto"/>
            <w:right w:val="none" w:sz="0" w:space="0" w:color="auto"/>
          </w:divBdr>
        </w:div>
        <w:div w:id="1723674063">
          <w:marLeft w:val="0"/>
          <w:marRight w:val="0"/>
          <w:marTop w:val="0"/>
          <w:marBottom w:val="0"/>
          <w:divBdr>
            <w:top w:val="none" w:sz="0" w:space="0" w:color="auto"/>
            <w:left w:val="none" w:sz="0" w:space="0" w:color="auto"/>
            <w:bottom w:val="none" w:sz="0" w:space="0" w:color="auto"/>
            <w:right w:val="none" w:sz="0" w:space="0" w:color="auto"/>
          </w:divBdr>
        </w:div>
        <w:div w:id="1766531427">
          <w:marLeft w:val="0"/>
          <w:marRight w:val="0"/>
          <w:marTop w:val="0"/>
          <w:marBottom w:val="0"/>
          <w:divBdr>
            <w:top w:val="none" w:sz="0" w:space="0" w:color="auto"/>
            <w:left w:val="none" w:sz="0" w:space="0" w:color="auto"/>
            <w:bottom w:val="none" w:sz="0" w:space="0" w:color="auto"/>
            <w:right w:val="none" w:sz="0" w:space="0" w:color="auto"/>
          </w:divBdr>
        </w:div>
        <w:div w:id="1720208581">
          <w:marLeft w:val="0"/>
          <w:marRight w:val="0"/>
          <w:marTop w:val="0"/>
          <w:marBottom w:val="0"/>
          <w:divBdr>
            <w:top w:val="none" w:sz="0" w:space="0" w:color="auto"/>
            <w:left w:val="none" w:sz="0" w:space="0" w:color="auto"/>
            <w:bottom w:val="none" w:sz="0" w:space="0" w:color="auto"/>
            <w:right w:val="none" w:sz="0" w:space="0" w:color="auto"/>
          </w:divBdr>
        </w:div>
        <w:div w:id="1346056657">
          <w:marLeft w:val="0"/>
          <w:marRight w:val="0"/>
          <w:marTop w:val="0"/>
          <w:marBottom w:val="0"/>
          <w:divBdr>
            <w:top w:val="none" w:sz="0" w:space="0" w:color="auto"/>
            <w:left w:val="none" w:sz="0" w:space="0" w:color="auto"/>
            <w:bottom w:val="none" w:sz="0" w:space="0" w:color="auto"/>
            <w:right w:val="none" w:sz="0" w:space="0" w:color="auto"/>
          </w:divBdr>
        </w:div>
        <w:div w:id="899244930">
          <w:marLeft w:val="0"/>
          <w:marRight w:val="0"/>
          <w:marTop w:val="0"/>
          <w:marBottom w:val="0"/>
          <w:divBdr>
            <w:top w:val="none" w:sz="0" w:space="0" w:color="auto"/>
            <w:left w:val="none" w:sz="0" w:space="0" w:color="auto"/>
            <w:bottom w:val="none" w:sz="0" w:space="0" w:color="auto"/>
            <w:right w:val="none" w:sz="0" w:space="0" w:color="auto"/>
          </w:divBdr>
        </w:div>
        <w:div w:id="650331962">
          <w:marLeft w:val="0"/>
          <w:marRight w:val="0"/>
          <w:marTop w:val="0"/>
          <w:marBottom w:val="0"/>
          <w:divBdr>
            <w:top w:val="none" w:sz="0" w:space="0" w:color="auto"/>
            <w:left w:val="none" w:sz="0" w:space="0" w:color="auto"/>
            <w:bottom w:val="none" w:sz="0" w:space="0" w:color="auto"/>
            <w:right w:val="none" w:sz="0" w:space="0" w:color="auto"/>
          </w:divBdr>
        </w:div>
        <w:div w:id="172109707">
          <w:marLeft w:val="0"/>
          <w:marRight w:val="0"/>
          <w:marTop w:val="0"/>
          <w:marBottom w:val="0"/>
          <w:divBdr>
            <w:top w:val="none" w:sz="0" w:space="0" w:color="auto"/>
            <w:left w:val="none" w:sz="0" w:space="0" w:color="auto"/>
            <w:bottom w:val="none" w:sz="0" w:space="0" w:color="auto"/>
            <w:right w:val="none" w:sz="0" w:space="0" w:color="auto"/>
          </w:divBdr>
        </w:div>
        <w:div w:id="1892424455">
          <w:marLeft w:val="0"/>
          <w:marRight w:val="0"/>
          <w:marTop w:val="0"/>
          <w:marBottom w:val="0"/>
          <w:divBdr>
            <w:top w:val="none" w:sz="0" w:space="0" w:color="auto"/>
            <w:left w:val="none" w:sz="0" w:space="0" w:color="auto"/>
            <w:bottom w:val="none" w:sz="0" w:space="0" w:color="auto"/>
            <w:right w:val="none" w:sz="0" w:space="0" w:color="auto"/>
          </w:divBdr>
        </w:div>
        <w:div w:id="1588805429">
          <w:marLeft w:val="0"/>
          <w:marRight w:val="0"/>
          <w:marTop w:val="0"/>
          <w:marBottom w:val="0"/>
          <w:divBdr>
            <w:top w:val="none" w:sz="0" w:space="0" w:color="auto"/>
            <w:left w:val="none" w:sz="0" w:space="0" w:color="auto"/>
            <w:bottom w:val="none" w:sz="0" w:space="0" w:color="auto"/>
            <w:right w:val="none" w:sz="0" w:space="0" w:color="auto"/>
          </w:divBdr>
        </w:div>
        <w:div w:id="1761677046">
          <w:marLeft w:val="0"/>
          <w:marRight w:val="0"/>
          <w:marTop w:val="0"/>
          <w:marBottom w:val="0"/>
          <w:divBdr>
            <w:top w:val="none" w:sz="0" w:space="0" w:color="auto"/>
            <w:left w:val="none" w:sz="0" w:space="0" w:color="auto"/>
            <w:bottom w:val="none" w:sz="0" w:space="0" w:color="auto"/>
            <w:right w:val="none" w:sz="0" w:space="0" w:color="auto"/>
          </w:divBdr>
        </w:div>
        <w:div w:id="125438450">
          <w:marLeft w:val="0"/>
          <w:marRight w:val="0"/>
          <w:marTop w:val="0"/>
          <w:marBottom w:val="0"/>
          <w:divBdr>
            <w:top w:val="none" w:sz="0" w:space="0" w:color="auto"/>
            <w:left w:val="none" w:sz="0" w:space="0" w:color="auto"/>
            <w:bottom w:val="none" w:sz="0" w:space="0" w:color="auto"/>
            <w:right w:val="none" w:sz="0" w:space="0" w:color="auto"/>
          </w:divBdr>
        </w:div>
        <w:div w:id="98839448">
          <w:marLeft w:val="0"/>
          <w:marRight w:val="0"/>
          <w:marTop w:val="0"/>
          <w:marBottom w:val="0"/>
          <w:divBdr>
            <w:top w:val="none" w:sz="0" w:space="0" w:color="auto"/>
            <w:left w:val="none" w:sz="0" w:space="0" w:color="auto"/>
            <w:bottom w:val="none" w:sz="0" w:space="0" w:color="auto"/>
            <w:right w:val="none" w:sz="0" w:space="0" w:color="auto"/>
          </w:divBdr>
        </w:div>
        <w:div w:id="1923446356">
          <w:marLeft w:val="0"/>
          <w:marRight w:val="0"/>
          <w:marTop w:val="0"/>
          <w:marBottom w:val="0"/>
          <w:divBdr>
            <w:top w:val="none" w:sz="0" w:space="0" w:color="auto"/>
            <w:left w:val="none" w:sz="0" w:space="0" w:color="auto"/>
            <w:bottom w:val="none" w:sz="0" w:space="0" w:color="auto"/>
            <w:right w:val="none" w:sz="0" w:space="0" w:color="auto"/>
          </w:divBdr>
        </w:div>
        <w:div w:id="582690840">
          <w:marLeft w:val="0"/>
          <w:marRight w:val="0"/>
          <w:marTop w:val="0"/>
          <w:marBottom w:val="0"/>
          <w:divBdr>
            <w:top w:val="none" w:sz="0" w:space="0" w:color="auto"/>
            <w:left w:val="none" w:sz="0" w:space="0" w:color="auto"/>
            <w:bottom w:val="none" w:sz="0" w:space="0" w:color="auto"/>
            <w:right w:val="none" w:sz="0" w:space="0" w:color="auto"/>
          </w:divBdr>
        </w:div>
        <w:div w:id="906645199">
          <w:marLeft w:val="0"/>
          <w:marRight w:val="0"/>
          <w:marTop w:val="0"/>
          <w:marBottom w:val="0"/>
          <w:divBdr>
            <w:top w:val="none" w:sz="0" w:space="0" w:color="auto"/>
            <w:left w:val="none" w:sz="0" w:space="0" w:color="auto"/>
            <w:bottom w:val="none" w:sz="0" w:space="0" w:color="auto"/>
            <w:right w:val="none" w:sz="0" w:space="0" w:color="auto"/>
          </w:divBdr>
        </w:div>
        <w:div w:id="1840729836">
          <w:marLeft w:val="0"/>
          <w:marRight w:val="0"/>
          <w:marTop w:val="0"/>
          <w:marBottom w:val="0"/>
          <w:divBdr>
            <w:top w:val="none" w:sz="0" w:space="0" w:color="auto"/>
            <w:left w:val="none" w:sz="0" w:space="0" w:color="auto"/>
            <w:bottom w:val="none" w:sz="0" w:space="0" w:color="auto"/>
            <w:right w:val="none" w:sz="0" w:space="0" w:color="auto"/>
          </w:divBdr>
        </w:div>
      </w:divsChild>
    </w:div>
    <w:div w:id="2008098141">
      <w:bodyDiv w:val="1"/>
      <w:marLeft w:val="0"/>
      <w:marRight w:val="0"/>
      <w:marTop w:val="0"/>
      <w:marBottom w:val="0"/>
      <w:divBdr>
        <w:top w:val="none" w:sz="0" w:space="0" w:color="auto"/>
        <w:left w:val="none" w:sz="0" w:space="0" w:color="auto"/>
        <w:bottom w:val="none" w:sz="0" w:space="0" w:color="auto"/>
        <w:right w:val="none" w:sz="0" w:space="0" w:color="auto"/>
      </w:divBdr>
      <w:divsChild>
        <w:div w:id="431706731">
          <w:marLeft w:val="0"/>
          <w:marRight w:val="0"/>
          <w:marTop w:val="0"/>
          <w:marBottom w:val="0"/>
          <w:divBdr>
            <w:top w:val="none" w:sz="0" w:space="0" w:color="auto"/>
            <w:left w:val="none" w:sz="0" w:space="0" w:color="auto"/>
            <w:bottom w:val="none" w:sz="0" w:space="0" w:color="auto"/>
            <w:right w:val="none" w:sz="0" w:space="0" w:color="auto"/>
          </w:divBdr>
        </w:div>
      </w:divsChild>
    </w:div>
    <w:div w:id="2009013226">
      <w:bodyDiv w:val="1"/>
      <w:marLeft w:val="0"/>
      <w:marRight w:val="0"/>
      <w:marTop w:val="0"/>
      <w:marBottom w:val="0"/>
      <w:divBdr>
        <w:top w:val="none" w:sz="0" w:space="0" w:color="auto"/>
        <w:left w:val="none" w:sz="0" w:space="0" w:color="auto"/>
        <w:bottom w:val="none" w:sz="0" w:space="0" w:color="auto"/>
        <w:right w:val="none" w:sz="0" w:space="0" w:color="auto"/>
      </w:divBdr>
      <w:divsChild>
        <w:div w:id="385421012">
          <w:marLeft w:val="0"/>
          <w:marRight w:val="0"/>
          <w:marTop w:val="0"/>
          <w:marBottom w:val="0"/>
          <w:divBdr>
            <w:top w:val="none" w:sz="0" w:space="0" w:color="auto"/>
            <w:left w:val="none" w:sz="0" w:space="0" w:color="auto"/>
            <w:bottom w:val="none" w:sz="0" w:space="0" w:color="auto"/>
            <w:right w:val="none" w:sz="0" w:space="0" w:color="auto"/>
          </w:divBdr>
        </w:div>
      </w:divsChild>
    </w:div>
    <w:div w:id="2033800386">
      <w:bodyDiv w:val="1"/>
      <w:marLeft w:val="0"/>
      <w:marRight w:val="0"/>
      <w:marTop w:val="0"/>
      <w:marBottom w:val="0"/>
      <w:divBdr>
        <w:top w:val="none" w:sz="0" w:space="0" w:color="auto"/>
        <w:left w:val="none" w:sz="0" w:space="0" w:color="auto"/>
        <w:bottom w:val="none" w:sz="0" w:space="0" w:color="auto"/>
        <w:right w:val="none" w:sz="0" w:space="0" w:color="auto"/>
      </w:divBdr>
      <w:divsChild>
        <w:div w:id="144057616">
          <w:marLeft w:val="0"/>
          <w:marRight w:val="0"/>
          <w:marTop w:val="0"/>
          <w:marBottom w:val="0"/>
          <w:divBdr>
            <w:top w:val="none" w:sz="0" w:space="0" w:color="auto"/>
            <w:left w:val="none" w:sz="0" w:space="0" w:color="auto"/>
            <w:bottom w:val="none" w:sz="0" w:space="0" w:color="auto"/>
            <w:right w:val="none" w:sz="0" w:space="0" w:color="auto"/>
          </w:divBdr>
        </w:div>
      </w:divsChild>
    </w:div>
    <w:div w:id="2045204623">
      <w:bodyDiv w:val="1"/>
      <w:marLeft w:val="0"/>
      <w:marRight w:val="0"/>
      <w:marTop w:val="0"/>
      <w:marBottom w:val="0"/>
      <w:divBdr>
        <w:top w:val="none" w:sz="0" w:space="0" w:color="auto"/>
        <w:left w:val="none" w:sz="0" w:space="0" w:color="auto"/>
        <w:bottom w:val="none" w:sz="0" w:space="0" w:color="auto"/>
        <w:right w:val="none" w:sz="0" w:space="0" w:color="auto"/>
      </w:divBdr>
      <w:divsChild>
        <w:div w:id="1704940496">
          <w:marLeft w:val="0"/>
          <w:marRight w:val="0"/>
          <w:marTop w:val="0"/>
          <w:marBottom w:val="0"/>
          <w:divBdr>
            <w:top w:val="none" w:sz="0" w:space="0" w:color="auto"/>
            <w:left w:val="none" w:sz="0" w:space="0" w:color="auto"/>
            <w:bottom w:val="none" w:sz="0" w:space="0" w:color="auto"/>
            <w:right w:val="none" w:sz="0" w:space="0" w:color="auto"/>
          </w:divBdr>
        </w:div>
      </w:divsChild>
    </w:div>
    <w:div w:id="2063097179">
      <w:bodyDiv w:val="1"/>
      <w:marLeft w:val="0"/>
      <w:marRight w:val="0"/>
      <w:marTop w:val="0"/>
      <w:marBottom w:val="0"/>
      <w:divBdr>
        <w:top w:val="none" w:sz="0" w:space="0" w:color="auto"/>
        <w:left w:val="none" w:sz="0" w:space="0" w:color="auto"/>
        <w:bottom w:val="none" w:sz="0" w:space="0" w:color="auto"/>
        <w:right w:val="none" w:sz="0" w:space="0" w:color="auto"/>
      </w:divBdr>
      <w:divsChild>
        <w:div w:id="352459995">
          <w:marLeft w:val="0"/>
          <w:marRight w:val="0"/>
          <w:marTop w:val="0"/>
          <w:marBottom w:val="0"/>
          <w:divBdr>
            <w:top w:val="none" w:sz="0" w:space="0" w:color="auto"/>
            <w:left w:val="none" w:sz="0" w:space="0" w:color="auto"/>
            <w:bottom w:val="none" w:sz="0" w:space="0" w:color="auto"/>
            <w:right w:val="none" w:sz="0" w:space="0" w:color="auto"/>
          </w:divBdr>
        </w:div>
      </w:divsChild>
    </w:div>
    <w:div w:id="2066485975">
      <w:bodyDiv w:val="1"/>
      <w:marLeft w:val="0"/>
      <w:marRight w:val="0"/>
      <w:marTop w:val="0"/>
      <w:marBottom w:val="0"/>
      <w:divBdr>
        <w:top w:val="none" w:sz="0" w:space="0" w:color="auto"/>
        <w:left w:val="none" w:sz="0" w:space="0" w:color="auto"/>
        <w:bottom w:val="none" w:sz="0" w:space="0" w:color="auto"/>
        <w:right w:val="none" w:sz="0" w:space="0" w:color="auto"/>
      </w:divBdr>
      <w:divsChild>
        <w:div w:id="1333801043">
          <w:marLeft w:val="0"/>
          <w:marRight w:val="0"/>
          <w:marTop w:val="0"/>
          <w:marBottom w:val="0"/>
          <w:divBdr>
            <w:top w:val="none" w:sz="0" w:space="0" w:color="auto"/>
            <w:left w:val="none" w:sz="0" w:space="0" w:color="auto"/>
            <w:bottom w:val="none" w:sz="0" w:space="0" w:color="auto"/>
            <w:right w:val="none" w:sz="0" w:space="0" w:color="auto"/>
          </w:divBdr>
        </w:div>
      </w:divsChild>
    </w:div>
    <w:div w:id="2094351078">
      <w:bodyDiv w:val="1"/>
      <w:marLeft w:val="0"/>
      <w:marRight w:val="0"/>
      <w:marTop w:val="0"/>
      <w:marBottom w:val="0"/>
      <w:divBdr>
        <w:top w:val="none" w:sz="0" w:space="0" w:color="auto"/>
        <w:left w:val="none" w:sz="0" w:space="0" w:color="auto"/>
        <w:bottom w:val="none" w:sz="0" w:space="0" w:color="auto"/>
        <w:right w:val="none" w:sz="0" w:space="0" w:color="auto"/>
      </w:divBdr>
      <w:divsChild>
        <w:div w:id="1124813579">
          <w:marLeft w:val="0"/>
          <w:marRight w:val="0"/>
          <w:marTop w:val="0"/>
          <w:marBottom w:val="0"/>
          <w:divBdr>
            <w:top w:val="none" w:sz="0" w:space="0" w:color="auto"/>
            <w:left w:val="none" w:sz="0" w:space="0" w:color="auto"/>
            <w:bottom w:val="none" w:sz="0" w:space="0" w:color="auto"/>
            <w:right w:val="none" w:sz="0" w:space="0" w:color="auto"/>
          </w:divBdr>
        </w:div>
      </w:divsChild>
    </w:div>
    <w:div w:id="2124035619">
      <w:bodyDiv w:val="1"/>
      <w:marLeft w:val="0"/>
      <w:marRight w:val="0"/>
      <w:marTop w:val="0"/>
      <w:marBottom w:val="0"/>
      <w:divBdr>
        <w:top w:val="none" w:sz="0" w:space="0" w:color="auto"/>
        <w:left w:val="none" w:sz="0" w:space="0" w:color="auto"/>
        <w:bottom w:val="none" w:sz="0" w:space="0" w:color="auto"/>
        <w:right w:val="none" w:sz="0" w:space="0" w:color="auto"/>
      </w:divBdr>
      <w:divsChild>
        <w:div w:id="407382159">
          <w:marLeft w:val="0"/>
          <w:marRight w:val="0"/>
          <w:marTop w:val="0"/>
          <w:marBottom w:val="0"/>
          <w:divBdr>
            <w:top w:val="none" w:sz="0" w:space="0" w:color="auto"/>
            <w:left w:val="none" w:sz="0" w:space="0" w:color="auto"/>
            <w:bottom w:val="none" w:sz="0" w:space="0" w:color="auto"/>
            <w:right w:val="none" w:sz="0" w:space="0" w:color="auto"/>
          </w:divBdr>
        </w:div>
      </w:divsChild>
    </w:div>
    <w:div w:id="2144955231">
      <w:bodyDiv w:val="1"/>
      <w:marLeft w:val="0"/>
      <w:marRight w:val="0"/>
      <w:marTop w:val="0"/>
      <w:marBottom w:val="0"/>
      <w:divBdr>
        <w:top w:val="none" w:sz="0" w:space="0" w:color="auto"/>
        <w:left w:val="none" w:sz="0" w:space="0" w:color="auto"/>
        <w:bottom w:val="none" w:sz="0" w:space="0" w:color="auto"/>
        <w:right w:val="none" w:sz="0" w:space="0" w:color="auto"/>
      </w:divBdr>
      <w:divsChild>
        <w:div w:id="1625962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1304</TotalTime>
  <Pages>14</Pages>
  <Words>4477</Words>
  <Characters>25521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Marshall</dc:creator>
  <cp:keywords/>
  <dc:description/>
  <cp:lastModifiedBy>Rachel Marshall</cp:lastModifiedBy>
  <cp:revision>104</cp:revision>
  <cp:lastPrinted>2025-08-26T12:23:00Z</cp:lastPrinted>
  <dcterms:created xsi:type="dcterms:W3CDTF">2025-06-17T08:23:00Z</dcterms:created>
  <dcterms:modified xsi:type="dcterms:W3CDTF">2025-09-26T21:39:00Z</dcterms:modified>
</cp:coreProperties>
</file>