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AD53A" w14:textId="77777777" w:rsidR="0057762B" w:rsidRDefault="0057762B" w:rsidP="00D8517B">
      <w:pPr>
        <w:jc w:val="center"/>
        <w:rPr>
          <w:rFonts w:ascii="NTPrint" w:hAnsi="NTPrint"/>
          <w:sz w:val="72"/>
          <w:szCs w:val="72"/>
        </w:rPr>
      </w:pPr>
      <w:bookmarkStart w:id="0" w:name="_GoBack"/>
      <w:bookmarkEnd w:id="0"/>
    </w:p>
    <w:p w14:paraId="18962D80" w14:textId="4DC6EB39" w:rsidR="00C624BD" w:rsidRPr="00CC1907" w:rsidRDefault="0057762B" w:rsidP="00D8517B">
      <w:pPr>
        <w:jc w:val="center"/>
        <w:rPr>
          <w:rFonts w:ascii="NTPrint" w:hAnsi="NTPrint"/>
          <w:sz w:val="72"/>
          <w:szCs w:val="72"/>
        </w:rPr>
      </w:pPr>
      <w:proofErr w:type="spellStart"/>
      <w:r>
        <w:rPr>
          <w:rFonts w:ascii="NTPrint" w:hAnsi="NTPrint"/>
          <w:sz w:val="72"/>
          <w:szCs w:val="72"/>
        </w:rPr>
        <w:t>Torryburn</w:t>
      </w:r>
      <w:proofErr w:type="spellEnd"/>
      <w:r w:rsidR="00D8517B" w:rsidRPr="00CC1907">
        <w:rPr>
          <w:rFonts w:ascii="NTPrint" w:hAnsi="NTPrint"/>
          <w:sz w:val="72"/>
          <w:szCs w:val="72"/>
        </w:rPr>
        <w:t xml:space="preserve"> Primary School</w:t>
      </w:r>
    </w:p>
    <w:p w14:paraId="545C550D" w14:textId="610F2524" w:rsidR="00C624BD" w:rsidRPr="00CC1907" w:rsidRDefault="00C624BD" w:rsidP="00C624BD">
      <w:pPr>
        <w:rPr>
          <w:rFonts w:ascii="NTPrint" w:hAnsi="NTPrint"/>
          <w:sz w:val="72"/>
          <w:szCs w:val="72"/>
        </w:rPr>
      </w:pPr>
    </w:p>
    <w:p w14:paraId="7537AD7C" w14:textId="1D10BB15" w:rsidR="00C624BD" w:rsidRPr="00CC1907" w:rsidRDefault="0057762B" w:rsidP="00C624BD">
      <w:pPr>
        <w:jc w:val="center"/>
        <w:rPr>
          <w:rFonts w:ascii="NTPrint" w:hAnsi="NTPrint"/>
          <w:sz w:val="72"/>
          <w:szCs w:val="72"/>
        </w:rPr>
      </w:pPr>
      <w:r>
        <w:rPr>
          <w:noProof/>
          <w:lang w:val="en-US"/>
        </w:rPr>
        <w:drawing>
          <wp:anchor distT="0" distB="0" distL="114300" distR="114300" simplePos="0" relativeHeight="251659264" behindDoc="0" locked="0" layoutInCell="1" allowOverlap="1" wp14:anchorId="60E345B2" wp14:editId="7A91FDEA">
            <wp:simplePos x="0" y="0"/>
            <wp:positionH relativeFrom="column">
              <wp:posOffset>1892300</wp:posOffset>
            </wp:positionH>
            <wp:positionV relativeFrom="paragraph">
              <wp:posOffset>357505</wp:posOffset>
            </wp:positionV>
            <wp:extent cx="1930400" cy="20828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400" cy="208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75F1C" w14:textId="77777777" w:rsidR="00C624BD" w:rsidRPr="00CC1907" w:rsidRDefault="00C624BD" w:rsidP="00C624BD">
      <w:pPr>
        <w:jc w:val="center"/>
        <w:rPr>
          <w:rFonts w:ascii="NTPrint" w:hAnsi="NTPrint"/>
          <w:sz w:val="72"/>
          <w:szCs w:val="72"/>
        </w:rPr>
      </w:pPr>
    </w:p>
    <w:p w14:paraId="59D8B91F" w14:textId="77777777" w:rsidR="00C624BD" w:rsidRPr="00CC1907" w:rsidRDefault="00C624BD" w:rsidP="00C624BD">
      <w:pPr>
        <w:jc w:val="center"/>
        <w:rPr>
          <w:rFonts w:ascii="NTPrint" w:hAnsi="NTPrint"/>
          <w:sz w:val="72"/>
          <w:szCs w:val="72"/>
        </w:rPr>
      </w:pPr>
    </w:p>
    <w:p w14:paraId="6A42AF27" w14:textId="77777777" w:rsidR="00C624BD" w:rsidRPr="00CC1907" w:rsidRDefault="00C624BD" w:rsidP="00C624BD">
      <w:pPr>
        <w:jc w:val="center"/>
        <w:rPr>
          <w:rFonts w:ascii="NTPrint" w:hAnsi="NTPrint"/>
          <w:sz w:val="72"/>
          <w:szCs w:val="72"/>
        </w:rPr>
      </w:pPr>
    </w:p>
    <w:p w14:paraId="1B4663A8" w14:textId="77777777" w:rsidR="00C624BD" w:rsidRDefault="00C624BD" w:rsidP="00C624BD">
      <w:pPr>
        <w:jc w:val="center"/>
        <w:rPr>
          <w:rFonts w:ascii="NTPrint" w:hAnsi="NTPrint"/>
          <w:sz w:val="72"/>
          <w:szCs w:val="72"/>
        </w:rPr>
      </w:pPr>
    </w:p>
    <w:p w14:paraId="7669DA80" w14:textId="77777777" w:rsidR="00CC1907" w:rsidRDefault="00CC1907" w:rsidP="00C624BD">
      <w:pPr>
        <w:jc w:val="center"/>
        <w:rPr>
          <w:rFonts w:ascii="NTPrint" w:hAnsi="NTPrint"/>
          <w:sz w:val="72"/>
          <w:szCs w:val="72"/>
        </w:rPr>
      </w:pPr>
    </w:p>
    <w:p w14:paraId="55F062B9" w14:textId="77777777" w:rsidR="00CC1907" w:rsidRPr="00CC1907" w:rsidRDefault="00CC1907" w:rsidP="00C624BD">
      <w:pPr>
        <w:jc w:val="center"/>
        <w:rPr>
          <w:rFonts w:ascii="NTPrint" w:hAnsi="NTPrint"/>
          <w:sz w:val="72"/>
          <w:szCs w:val="72"/>
        </w:rPr>
      </w:pPr>
    </w:p>
    <w:p w14:paraId="020847BA" w14:textId="77777777" w:rsidR="00C624BD" w:rsidRPr="00CC1907" w:rsidRDefault="00C624BD" w:rsidP="00C624BD">
      <w:pPr>
        <w:jc w:val="center"/>
        <w:rPr>
          <w:rFonts w:ascii="NTPrint" w:hAnsi="NTPrint"/>
          <w:sz w:val="72"/>
          <w:szCs w:val="72"/>
        </w:rPr>
      </w:pPr>
      <w:r w:rsidRPr="00CC1907">
        <w:rPr>
          <w:rFonts w:ascii="NTPrint" w:hAnsi="NTPrint"/>
          <w:sz w:val="72"/>
          <w:szCs w:val="72"/>
        </w:rPr>
        <w:t>Anti-Bullying Policy</w:t>
      </w:r>
    </w:p>
    <w:p w14:paraId="75D65D2F" w14:textId="77777777" w:rsidR="0057762B" w:rsidRPr="0057762B" w:rsidRDefault="00D8517B" w:rsidP="0057762B">
      <w:pPr>
        <w:jc w:val="center"/>
        <w:rPr>
          <w:rFonts w:ascii="NTPrint" w:hAnsi="NTPrint"/>
          <w:sz w:val="32"/>
          <w:szCs w:val="32"/>
        </w:rPr>
      </w:pPr>
      <w:r w:rsidRPr="0057762B">
        <w:rPr>
          <w:rFonts w:ascii="NTPrint" w:hAnsi="NTPrint"/>
          <w:sz w:val="32"/>
          <w:szCs w:val="32"/>
        </w:rPr>
        <w:t>November</w:t>
      </w:r>
      <w:r w:rsidR="00270906" w:rsidRPr="0057762B">
        <w:rPr>
          <w:rFonts w:ascii="NTPrint" w:hAnsi="NTPrint"/>
          <w:sz w:val="32"/>
          <w:szCs w:val="32"/>
        </w:rPr>
        <w:t xml:space="preserve"> </w:t>
      </w:r>
      <w:r w:rsidR="00C624BD" w:rsidRPr="0057762B">
        <w:rPr>
          <w:rFonts w:ascii="NTPrint" w:hAnsi="NTPrint"/>
          <w:sz w:val="32"/>
          <w:szCs w:val="32"/>
        </w:rPr>
        <w:t>2018</w:t>
      </w:r>
    </w:p>
    <w:p w14:paraId="15CB7B9D" w14:textId="77777777" w:rsidR="0057762B" w:rsidRDefault="0057762B" w:rsidP="0057762B">
      <w:pPr>
        <w:jc w:val="center"/>
        <w:rPr>
          <w:rFonts w:ascii="NTPrint" w:hAnsi="NTPrint"/>
          <w:sz w:val="72"/>
          <w:szCs w:val="72"/>
        </w:rPr>
      </w:pPr>
    </w:p>
    <w:p w14:paraId="15BEE128" w14:textId="2FF86C1B" w:rsidR="009330A1" w:rsidRPr="0057762B" w:rsidRDefault="0057762B" w:rsidP="0057762B">
      <w:pPr>
        <w:rPr>
          <w:rFonts w:ascii="NTPrint" w:hAnsi="NTPrint"/>
          <w:sz w:val="72"/>
          <w:szCs w:val="72"/>
        </w:rPr>
      </w:pPr>
      <w:proofErr w:type="spellStart"/>
      <w:r>
        <w:rPr>
          <w:rFonts w:ascii="NTPrint" w:hAnsi="NTPrint"/>
          <w:b/>
          <w:sz w:val="28"/>
          <w:szCs w:val="28"/>
          <w:u w:val="single"/>
        </w:rPr>
        <w:lastRenderedPageBreak/>
        <w:t>Torryburn</w:t>
      </w:r>
      <w:proofErr w:type="spellEnd"/>
      <w:r>
        <w:rPr>
          <w:rFonts w:ascii="NTPrint" w:hAnsi="NTPrint"/>
          <w:b/>
          <w:sz w:val="28"/>
          <w:szCs w:val="28"/>
          <w:u w:val="single"/>
        </w:rPr>
        <w:t xml:space="preserve"> </w:t>
      </w:r>
      <w:r w:rsidR="009330A1" w:rsidRPr="00CC1907">
        <w:rPr>
          <w:rFonts w:ascii="NTPrint" w:hAnsi="NTPrint"/>
          <w:b/>
          <w:sz w:val="28"/>
          <w:szCs w:val="28"/>
          <w:u w:val="single"/>
        </w:rPr>
        <w:t>Primar</w:t>
      </w:r>
      <w:r w:rsidR="00270906" w:rsidRPr="00CC1907">
        <w:rPr>
          <w:rFonts w:ascii="NTPrint" w:hAnsi="NTPrint"/>
          <w:b/>
          <w:sz w:val="28"/>
          <w:szCs w:val="28"/>
          <w:u w:val="single"/>
        </w:rPr>
        <w:t>y School Anti</w:t>
      </w:r>
      <w:r>
        <w:rPr>
          <w:rFonts w:ascii="NTPrint" w:hAnsi="NTPrint"/>
          <w:b/>
          <w:sz w:val="28"/>
          <w:szCs w:val="28"/>
          <w:u w:val="single"/>
        </w:rPr>
        <w:t>-</w:t>
      </w:r>
      <w:r w:rsidR="00270906" w:rsidRPr="00CC1907">
        <w:rPr>
          <w:rFonts w:ascii="NTPrint" w:hAnsi="NTPrint"/>
          <w:b/>
          <w:sz w:val="28"/>
          <w:szCs w:val="28"/>
          <w:u w:val="single"/>
        </w:rPr>
        <w:t>Bullying Policy</w:t>
      </w:r>
    </w:p>
    <w:p w14:paraId="17D493A8" w14:textId="77777777" w:rsidR="009330A1" w:rsidRPr="00CC1907" w:rsidRDefault="003215C2" w:rsidP="00D8517B">
      <w:pPr>
        <w:jc w:val="both"/>
        <w:rPr>
          <w:rFonts w:ascii="NTPrint" w:hAnsi="NTPrint"/>
          <w:b/>
          <w:sz w:val="24"/>
          <w:szCs w:val="24"/>
        </w:rPr>
      </w:pPr>
      <w:r w:rsidRPr="00CC1907">
        <w:rPr>
          <w:rFonts w:ascii="NTPrint" w:hAnsi="NTPrint"/>
          <w:b/>
          <w:sz w:val="24"/>
          <w:szCs w:val="24"/>
        </w:rPr>
        <w:t>Aims</w:t>
      </w:r>
    </w:p>
    <w:p w14:paraId="5131524C" w14:textId="7327939F" w:rsidR="00204F21" w:rsidRPr="00CC1907" w:rsidRDefault="0057762B" w:rsidP="00D8517B">
      <w:pPr>
        <w:jc w:val="both"/>
        <w:rPr>
          <w:rFonts w:ascii="NTPrint" w:hAnsi="NTPrint"/>
          <w:sz w:val="24"/>
          <w:szCs w:val="24"/>
        </w:rPr>
      </w:pPr>
      <w:proofErr w:type="spellStart"/>
      <w:r>
        <w:rPr>
          <w:rFonts w:ascii="NTPrint" w:hAnsi="NTPrint"/>
          <w:sz w:val="24"/>
          <w:szCs w:val="24"/>
        </w:rPr>
        <w:t>Torryburn</w:t>
      </w:r>
      <w:proofErr w:type="spellEnd"/>
      <w:r w:rsidR="009330A1" w:rsidRPr="00CC1907">
        <w:rPr>
          <w:rFonts w:ascii="NTPrint" w:hAnsi="NTPrint"/>
          <w:sz w:val="24"/>
          <w:szCs w:val="24"/>
        </w:rPr>
        <w:t xml:space="preserve"> Primary School is committed to protect and support the personal and social wellbeing of all children att</w:t>
      </w:r>
      <w:r w:rsidR="00D8517B" w:rsidRPr="00CC1907">
        <w:rPr>
          <w:rFonts w:ascii="NTPrint" w:hAnsi="NTPrint"/>
          <w:sz w:val="24"/>
          <w:szCs w:val="24"/>
        </w:rPr>
        <w:t>ending this school</w:t>
      </w:r>
      <w:r w:rsidR="006536FF" w:rsidRPr="00CC1907">
        <w:rPr>
          <w:rFonts w:ascii="NTPrint" w:hAnsi="NTPrint"/>
          <w:sz w:val="24"/>
          <w:szCs w:val="24"/>
        </w:rPr>
        <w:t xml:space="preserve">. </w:t>
      </w:r>
      <w:r w:rsidR="00285396" w:rsidRPr="00CC1907">
        <w:rPr>
          <w:rFonts w:ascii="NTPrint" w:hAnsi="NTPrint"/>
          <w:sz w:val="24"/>
          <w:szCs w:val="24"/>
        </w:rPr>
        <w:t>All sta</w:t>
      </w:r>
      <w:r w:rsidR="006536FF" w:rsidRPr="00CC1907">
        <w:rPr>
          <w:rFonts w:ascii="NTPrint" w:hAnsi="NTPrint"/>
          <w:sz w:val="24"/>
          <w:szCs w:val="24"/>
        </w:rPr>
        <w:t xml:space="preserve">ff are committed to supporting </w:t>
      </w:r>
      <w:r w:rsidR="00285396" w:rsidRPr="00CC1907">
        <w:rPr>
          <w:rFonts w:ascii="NTPrint" w:hAnsi="NTPrint"/>
          <w:sz w:val="24"/>
          <w:szCs w:val="24"/>
        </w:rPr>
        <w:t>our children to optimise their learning and social experiences at school and within the community. We will all help each young person achieve their rights and enhance their development and life chances. The</w:t>
      </w:r>
      <w:r w:rsidR="005C41CA" w:rsidRPr="00CC1907">
        <w:rPr>
          <w:rFonts w:ascii="NTPrint" w:hAnsi="NTPrint"/>
          <w:sz w:val="24"/>
          <w:szCs w:val="24"/>
        </w:rPr>
        <w:t xml:space="preserve"> use</w:t>
      </w:r>
      <w:r w:rsidR="00285396" w:rsidRPr="00CC1907">
        <w:rPr>
          <w:rFonts w:ascii="NTPrint" w:hAnsi="NTPrint"/>
          <w:sz w:val="24"/>
          <w:szCs w:val="24"/>
        </w:rPr>
        <w:t xml:space="preserve"> of</w:t>
      </w:r>
      <w:r w:rsidR="005C41CA" w:rsidRPr="00CC1907">
        <w:rPr>
          <w:rFonts w:ascii="NTPrint" w:hAnsi="NTPrint"/>
          <w:sz w:val="24"/>
          <w:szCs w:val="24"/>
        </w:rPr>
        <w:t xml:space="preserve"> </w:t>
      </w:r>
      <w:r w:rsidR="00D8517B" w:rsidRPr="00CC1907">
        <w:rPr>
          <w:rFonts w:ascii="NTPrint" w:hAnsi="NTPrint"/>
          <w:sz w:val="24"/>
          <w:szCs w:val="24"/>
        </w:rPr>
        <w:t>our</w:t>
      </w:r>
      <w:r w:rsidR="00136650" w:rsidRPr="00CC1907">
        <w:rPr>
          <w:rFonts w:ascii="NTPrint" w:hAnsi="NTPrint"/>
          <w:sz w:val="24"/>
          <w:szCs w:val="24"/>
        </w:rPr>
        <w:t xml:space="preserve"> </w:t>
      </w:r>
      <w:r>
        <w:rPr>
          <w:rFonts w:ascii="NTPrint" w:hAnsi="NTPrint"/>
          <w:sz w:val="24"/>
          <w:szCs w:val="24"/>
        </w:rPr>
        <w:t>v</w:t>
      </w:r>
      <w:r w:rsidR="00285396" w:rsidRPr="00CC1907">
        <w:rPr>
          <w:rFonts w:ascii="NTPrint" w:hAnsi="NTPrint"/>
          <w:sz w:val="24"/>
          <w:szCs w:val="24"/>
        </w:rPr>
        <w:t>alues</w:t>
      </w:r>
      <w:r w:rsidR="00A53F10" w:rsidRPr="00CC1907">
        <w:rPr>
          <w:rFonts w:ascii="NTPrint" w:hAnsi="NTPrint"/>
          <w:sz w:val="24"/>
          <w:szCs w:val="24"/>
        </w:rPr>
        <w:t>:</w:t>
      </w:r>
      <w:r w:rsidR="00D8517B" w:rsidRPr="00CC1907">
        <w:rPr>
          <w:rFonts w:ascii="NTPrint" w:hAnsi="NTPrint"/>
          <w:sz w:val="24"/>
          <w:szCs w:val="24"/>
        </w:rPr>
        <w:t xml:space="preserve"> </w:t>
      </w:r>
      <w:r>
        <w:rPr>
          <w:rFonts w:ascii="NTPrint" w:hAnsi="NTPrint"/>
          <w:sz w:val="24"/>
          <w:szCs w:val="24"/>
        </w:rPr>
        <w:t xml:space="preserve">Kindness; Honesty; </w:t>
      </w:r>
      <w:r w:rsidR="00D8517B" w:rsidRPr="00CC1907">
        <w:rPr>
          <w:rFonts w:ascii="NTPrint" w:hAnsi="NTPrint"/>
          <w:sz w:val="24"/>
          <w:szCs w:val="24"/>
        </w:rPr>
        <w:t>Hard Working</w:t>
      </w:r>
      <w:r w:rsidR="00285396" w:rsidRPr="00CC1907">
        <w:rPr>
          <w:rFonts w:ascii="NTPrint" w:hAnsi="NTPrint"/>
          <w:sz w:val="24"/>
          <w:szCs w:val="24"/>
        </w:rPr>
        <w:t xml:space="preserve"> will enable us</w:t>
      </w:r>
      <w:r w:rsidR="005C41CA" w:rsidRPr="00CC1907">
        <w:rPr>
          <w:rFonts w:ascii="NTPrint" w:hAnsi="NTPrint"/>
          <w:sz w:val="24"/>
          <w:szCs w:val="24"/>
        </w:rPr>
        <w:t xml:space="preserve"> to promote a happy </w:t>
      </w:r>
      <w:r w:rsidR="00D8517B" w:rsidRPr="00CC1907">
        <w:rPr>
          <w:rFonts w:ascii="NTPrint" w:hAnsi="NTPrint"/>
          <w:sz w:val="24"/>
          <w:szCs w:val="24"/>
        </w:rPr>
        <w:t xml:space="preserve">and </w:t>
      </w:r>
      <w:r w:rsidR="00B10A18" w:rsidRPr="00CC1907">
        <w:rPr>
          <w:rFonts w:ascii="NTPrint" w:hAnsi="NTPrint"/>
          <w:sz w:val="24"/>
          <w:szCs w:val="24"/>
        </w:rPr>
        <w:t>welcoming school ethos</w:t>
      </w:r>
      <w:r w:rsidR="005C41CA" w:rsidRPr="00CC1907">
        <w:rPr>
          <w:rFonts w:ascii="NTPrint" w:hAnsi="NTPrint"/>
          <w:sz w:val="24"/>
          <w:szCs w:val="24"/>
        </w:rPr>
        <w:t xml:space="preserve"> where children feel safe and valued.</w:t>
      </w:r>
      <w:r w:rsidR="00A53F10" w:rsidRPr="00CC1907">
        <w:rPr>
          <w:rFonts w:ascii="NTPrint" w:hAnsi="NTPrint"/>
          <w:sz w:val="24"/>
          <w:szCs w:val="24"/>
        </w:rPr>
        <w:t xml:space="preserve"> </w:t>
      </w:r>
    </w:p>
    <w:p w14:paraId="6C2F0546" w14:textId="77777777" w:rsidR="009330A1" w:rsidRPr="00CC1907" w:rsidRDefault="009330A1" w:rsidP="00D8517B">
      <w:pPr>
        <w:jc w:val="both"/>
        <w:rPr>
          <w:rFonts w:ascii="NTPrint" w:hAnsi="NTPrint"/>
          <w:sz w:val="24"/>
          <w:szCs w:val="24"/>
        </w:rPr>
      </w:pPr>
    </w:p>
    <w:p w14:paraId="62EA3C33" w14:textId="77777777" w:rsidR="003215C2" w:rsidRPr="00CC1907" w:rsidRDefault="003215C2" w:rsidP="00D8517B">
      <w:pPr>
        <w:jc w:val="both"/>
        <w:rPr>
          <w:rFonts w:ascii="NTPrint" w:hAnsi="NTPrint"/>
          <w:b/>
          <w:sz w:val="24"/>
          <w:szCs w:val="24"/>
        </w:rPr>
      </w:pPr>
      <w:r w:rsidRPr="00CC1907">
        <w:rPr>
          <w:rFonts w:ascii="NTPrint" w:hAnsi="NTPrint"/>
          <w:b/>
          <w:sz w:val="24"/>
          <w:szCs w:val="24"/>
        </w:rPr>
        <w:t>What Are Bullying Behaviours</w:t>
      </w:r>
      <w:r w:rsidR="00D8517B" w:rsidRPr="00CC1907">
        <w:rPr>
          <w:rFonts w:ascii="NTPrint" w:hAnsi="NTPrint"/>
          <w:b/>
          <w:sz w:val="24"/>
          <w:szCs w:val="24"/>
        </w:rPr>
        <w:t>?</w:t>
      </w:r>
    </w:p>
    <w:p w14:paraId="3CDCEEB8" w14:textId="77777777" w:rsidR="0057762B" w:rsidRDefault="009330A1" w:rsidP="00D8517B">
      <w:pPr>
        <w:jc w:val="both"/>
        <w:rPr>
          <w:rFonts w:ascii="NTPrint" w:hAnsi="NTPrint"/>
          <w:sz w:val="24"/>
          <w:szCs w:val="24"/>
        </w:rPr>
      </w:pPr>
      <w:r w:rsidRPr="00CC1907">
        <w:rPr>
          <w:rFonts w:ascii="NTPrint" w:hAnsi="NTPrint"/>
          <w:sz w:val="24"/>
          <w:szCs w:val="24"/>
        </w:rPr>
        <w:t>For this policy bullying is defined as behaviour which: upsets, hurts, harms or injures another</w:t>
      </w:r>
      <w:r w:rsidR="00B10A18" w:rsidRPr="00CC1907">
        <w:rPr>
          <w:rFonts w:ascii="NTPrint" w:hAnsi="NTPrint"/>
          <w:sz w:val="24"/>
          <w:szCs w:val="24"/>
        </w:rPr>
        <w:t>,</w:t>
      </w:r>
      <w:r w:rsidRPr="00CC1907">
        <w:rPr>
          <w:rFonts w:ascii="NTPrint" w:hAnsi="NTPrint"/>
          <w:sz w:val="24"/>
          <w:szCs w:val="24"/>
        </w:rPr>
        <w:t xml:space="preserve"> impacting directly on their quality of life. </w:t>
      </w:r>
    </w:p>
    <w:p w14:paraId="591102D6" w14:textId="02BEE9CE" w:rsidR="00CC1907" w:rsidRPr="00CC1907" w:rsidRDefault="00D8517B" w:rsidP="00D8517B">
      <w:pPr>
        <w:jc w:val="both"/>
        <w:rPr>
          <w:rFonts w:ascii="NTPrint" w:hAnsi="NTPrint"/>
          <w:sz w:val="24"/>
          <w:szCs w:val="24"/>
        </w:rPr>
      </w:pPr>
      <w:r w:rsidRPr="00CC1907">
        <w:rPr>
          <w:rFonts w:ascii="NTPrint" w:hAnsi="NTPrint"/>
          <w:sz w:val="24"/>
          <w:szCs w:val="24"/>
        </w:rPr>
        <w:t>Bullying is a behaviour and should be separated from the individual. It can be a single incident or a prolonged pattern of behaviour when one or more persons say or do something in a way which affects or hurts another person mentally, physically or emotionally. Bullying behaviour is always damaging and can make a person feel sad, isolated, frightened or worried.</w:t>
      </w:r>
      <w:r w:rsidR="009330A1" w:rsidRPr="00CC1907">
        <w:rPr>
          <w:rFonts w:ascii="NTPrint" w:hAnsi="NTPrint"/>
          <w:sz w:val="24"/>
          <w:szCs w:val="24"/>
        </w:rPr>
        <w:t xml:space="preserve">   </w:t>
      </w:r>
    </w:p>
    <w:p w14:paraId="7CA6ACC5" w14:textId="77777777" w:rsidR="009330A1" w:rsidRPr="00CC1907" w:rsidRDefault="009330A1" w:rsidP="00D8517B">
      <w:pPr>
        <w:jc w:val="both"/>
        <w:rPr>
          <w:rFonts w:ascii="NTPrint" w:hAnsi="NTPrint"/>
          <w:sz w:val="24"/>
          <w:szCs w:val="24"/>
        </w:rPr>
      </w:pPr>
      <w:r w:rsidRPr="00CC1907">
        <w:rPr>
          <w:rFonts w:ascii="NTPrint" w:hAnsi="NTPrint"/>
          <w:sz w:val="24"/>
          <w:szCs w:val="24"/>
        </w:rPr>
        <w:t>Bullying behaviours can include but are not limited to:</w:t>
      </w:r>
    </w:p>
    <w:p w14:paraId="213F0A63" w14:textId="77777777" w:rsidR="009330A1" w:rsidRPr="00CC1907" w:rsidRDefault="009330A1" w:rsidP="00D8517B">
      <w:pPr>
        <w:pStyle w:val="ListParagraph"/>
        <w:numPr>
          <w:ilvl w:val="0"/>
          <w:numId w:val="1"/>
        </w:numPr>
        <w:jc w:val="both"/>
        <w:rPr>
          <w:rFonts w:ascii="NTPrint" w:hAnsi="NTPrint"/>
          <w:sz w:val="24"/>
          <w:szCs w:val="24"/>
        </w:rPr>
      </w:pPr>
      <w:r w:rsidRPr="00CC1907">
        <w:rPr>
          <w:rFonts w:ascii="NTPrint" w:hAnsi="NTPrint"/>
          <w:sz w:val="24"/>
          <w:szCs w:val="24"/>
        </w:rPr>
        <w:t>Physical assaults such as hitting, kicking and biting.</w:t>
      </w:r>
    </w:p>
    <w:p w14:paraId="0A7E4585" w14:textId="77777777" w:rsidR="009330A1" w:rsidRPr="00CC1907" w:rsidRDefault="009330A1" w:rsidP="00D8517B">
      <w:pPr>
        <w:pStyle w:val="ListParagraph"/>
        <w:numPr>
          <w:ilvl w:val="0"/>
          <w:numId w:val="1"/>
        </w:numPr>
        <w:jc w:val="both"/>
        <w:rPr>
          <w:rFonts w:ascii="NTPrint" w:hAnsi="NTPrint"/>
          <w:sz w:val="24"/>
          <w:szCs w:val="24"/>
        </w:rPr>
      </w:pPr>
      <w:r w:rsidRPr="00CC1907">
        <w:rPr>
          <w:rFonts w:ascii="NTPrint" w:hAnsi="NTPrint"/>
          <w:sz w:val="24"/>
          <w:szCs w:val="24"/>
        </w:rPr>
        <w:t>Name calling, teasing and intimidation.</w:t>
      </w:r>
    </w:p>
    <w:p w14:paraId="293DB2B8" w14:textId="77777777" w:rsidR="009330A1" w:rsidRPr="00CC1907" w:rsidRDefault="00A22A42" w:rsidP="00D8517B">
      <w:pPr>
        <w:pStyle w:val="ListParagraph"/>
        <w:numPr>
          <w:ilvl w:val="0"/>
          <w:numId w:val="1"/>
        </w:numPr>
        <w:jc w:val="both"/>
        <w:rPr>
          <w:rFonts w:ascii="NTPrint" w:hAnsi="NTPrint"/>
          <w:sz w:val="24"/>
          <w:szCs w:val="24"/>
        </w:rPr>
      </w:pPr>
      <w:r w:rsidRPr="00CC1907">
        <w:rPr>
          <w:rFonts w:ascii="NTPrint" w:hAnsi="NTPrint"/>
          <w:sz w:val="24"/>
          <w:szCs w:val="24"/>
        </w:rPr>
        <w:t>Isolating an individual and belittling them.</w:t>
      </w:r>
    </w:p>
    <w:p w14:paraId="3EFE078C" w14:textId="77777777" w:rsidR="00A22A42" w:rsidRPr="00CC1907" w:rsidRDefault="00A22A42" w:rsidP="00D8517B">
      <w:pPr>
        <w:pStyle w:val="ListParagraph"/>
        <w:numPr>
          <w:ilvl w:val="0"/>
          <w:numId w:val="1"/>
        </w:numPr>
        <w:jc w:val="both"/>
        <w:rPr>
          <w:rFonts w:ascii="NTPrint" w:hAnsi="NTPrint"/>
          <w:sz w:val="24"/>
          <w:szCs w:val="24"/>
        </w:rPr>
      </w:pPr>
      <w:r w:rsidRPr="00CC1907">
        <w:rPr>
          <w:rFonts w:ascii="NTPrint" w:hAnsi="NTPrint"/>
          <w:sz w:val="24"/>
          <w:szCs w:val="24"/>
        </w:rPr>
        <w:t>Causing deliberate damage to personal property, hiding or stealing personal property.</w:t>
      </w:r>
    </w:p>
    <w:p w14:paraId="3274635F" w14:textId="77777777" w:rsidR="009330A1" w:rsidRPr="00CC1907" w:rsidRDefault="009330A1" w:rsidP="00D8517B">
      <w:pPr>
        <w:pStyle w:val="ListParagraph"/>
        <w:numPr>
          <w:ilvl w:val="0"/>
          <w:numId w:val="1"/>
        </w:numPr>
        <w:jc w:val="both"/>
        <w:rPr>
          <w:rFonts w:ascii="NTPrint" w:hAnsi="NTPrint"/>
          <w:sz w:val="24"/>
          <w:szCs w:val="24"/>
        </w:rPr>
      </w:pPr>
      <w:r w:rsidRPr="00CC1907">
        <w:rPr>
          <w:rFonts w:ascii="NTPrint" w:hAnsi="NTPrint"/>
          <w:sz w:val="24"/>
          <w:szCs w:val="24"/>
        </w:rPr>
        <w:t>Cyber bullying where technology is u</w:t>
      </w:r>
      <w:r w:rsidR="005C41CA" w:rsidRPr="00CC1907">
        <w:rPr>
          <w:rFonts w:ascii="NTPrint" w:hAnsi="NTPrint"/>
          <w:sz w:val="24"/>
          <w:szCs w:val="24"/>
        </w:rPr>
        <w:t>sed often on social media sites or by email.</w:t>
      </w:r>
    </w:p>
    <w:p w14:paraId="5EE21C0F" w14:textId="39EC7584" w:rsidR="003215C2" w:rsidRDefault="009330A1" w:rsidP="00D8517B">
      <w:pPr>
        <w:pStyle w:val="ListParagraph"/>
        <w:numPr>
          <w:ilvl w:val="0"/>
          <w:numId w:val="1"/>
        </w:numPr>
        <w:jc w:val="both"/>
        <w:rPr>
          <w:rFonts w:ascii="NTPrint" w:hAnsi="NTPrint"/>
          <w:sz w:val="24"/>
          <w:szCs w:val="24"/>
        </w:rPr>
      </w:pPr>
      <w:r w:rsidRPr="00CC1907">
        <w:rPr>
          <w:rFonts w:ascii="NTPrint" w:hAnsi="NTPrint"/>
          <w:sz w:val="24"/>
          <w:szCs w:val="24"/>
        </w:rPr>
        <w:t>Discrimination, treating somebody differently because of their appearance, race, gender,</w:t>
      </w:r>
      <w:r w:rsidR="00A53F10" w:rsidRPr="00CC1907">
        <w:rPr>
          <w:rFonts w:ascii="NTPrint" w:hAnsi="NTPrint"/>
          <w:sz w:val="24"/>
          <w:szCs w:val="24"/>
        </w:rPr>
        <w:t xml:space="preserve"> </w:t>
      </w:r>
      <w:r w:rsidRPr="00CC1907">
        <w:rPr>
          <w:rFonts w:ascii="NTPrint" w:hAnsi="NTPrint"/>
          <w:sz w:val="24"/>
          <w:szCs w:val="24"/>
        </w:rPr>
        <w:t xml:space="preserve">sexuality </w:t>
      </w:r>
      <w:r w:rsidR="00E44825" w:rsidRPr="00CC1907">
        <w:rPr>
          <w:rFonts w:ascii="NTPrint" w:hAnsi="NTPrint"/>
          <w:sz w:val="24"/>
          <w:szCs w:val="24"/>
        </w:rPr>
        <w:t>religion or disability.</w:t>
      </w:r>
    </w:p>
    <w:p w14:paraId="3F650A84" w14:textId="77777777" w:rsidR="0057762B" w:rsidRPr="0057762B" w:rsidRDefault="0057762B" w:rsidP="0057762B">
      <w:pPr>
        <w:pStyle w:val="ListParagraph"/>
        <w:jc w:val="both"/>
        <w:rPr>
          <w:rFonts w:ascii="NTPrint" w:hAnsi="NTPrint"/>
          <w:sz w:val="24"/>
          <w:szCs w:val="24"/>
        </w:rPr>
      </w:pPr>
    </w:p>
    <w:p w14:paraId="235B4C09" w14:textId="77777777" w:rsidR="003215C2" w:rsidRPr="00CC1907" w:rsidRDefault="003215C2" w:rsidP="00D8517B">
      <w:pPr>
        <w:jc w:val="both"/>
        <w:rPr>
          <w:rFonts w:ascii="NTPrint" w:hAnsi="NTPrint"/>
          <w:sz w:val="24"/>
          <w:szCs w:val="24"/>
        </w:rPr>
      </w:pPr>
      <w:r w:rsidRPr="00CC1907">
        <w:rPr>
          <w:rFonts w:ascii="NTPrint" w:hAnsi="NTPrint"/>
          <w:b/>
          <w:sz w:val="24"/>
          <w:szCs w:val="24"/>
        </w:rPr>
        <w:t>Possible signs to watch for</w:t>
      </w:r>
      <w:r w:rsidRPr="00CC1907">
        <w:rPr>
          <w:rFonts w:ascii="NTPrint" w:hAnsi="NTPrint"/>
          <w:sz w:val="24"/>
          <w:szCs w:val="24"/>
        </w:rPr>
        <w:t>:</w:t>
      </w:r>
    </w:p>
    <w:p w14:paraId="0080ADEB" w14:textId="77777777" w:rsidR="003215C2" w:rsidRPr="00CC1907" w:rsidRDefault="003215C2" w:rsidP="00D8517B">
      <w:pPr>
        <w:pStyle w:val="ListParagraph"/>
        <w:numPr>
          <w:ilvl w:val="0"/>
          <w:numId w:val="2"/>
        </w:numPr>
        <w:jc w:val="both"/>
        <w:rPr>
          <w:rFonts w:ascii="NTPrint" w:hAnsi="NTPrint"/>
          <w:sz w:val="24"/>
          <w:szCs w:val="24"/>
        </w:rPr>
      </w:pPr>
      <w:r w:rsidRPr="00CC1907">
        <w:rPr>
          <w:rFonts w:ascii="NTPrint" w:hAnsi="NTPrint"/>
          <w:sz w:val="24"/>
          <w:szCs w:val="24"/>
        </w:rPr>
        <w:t>A child appears withdrawn or anxious</w:t>
      </w:r>
    </w:p>
    <w:p w14:paraId="639CD022" w14:textId="77777777" w:rsidR="003215C2" w:rsidRPr="00CC1907" w:rsidRDefault="003215C2" w:rsidP="00D8517B">
      <w:pPr>
        <w:pStyle w:val="ListParagraph"/>
        <w:numPr>
          <w:ilvl w:val="0"/>
          <w:numId w:val="2"/>
        </w:numPr>
        <w:jc w:val="both"/>
        <w:rPr>
          <w:rFonts w:ascii="NTPrint" w:hAnsi="NTPrint"/>
          <w:sz w:val="24"/>
          <w:szCs w:val="24"/>
        </w:rPr>
      </w:pPr>
      <w:r w:rsidRPr="00CC1907">
        <w:rPr>
          <w:rFonts w:ascii="NTPrint" w:hAnsi="NTPrint"/>
          <w:sz w:val="24"/>
          <w:szCs w:val="24"/>
        </w:rPr>
        <w:t xml:space="preserve">Their behaviour becomes defiant or aggressive </w:t>
      </w:r>
    </w:p>
    <w:p w14:paraId="11E9984C" w14:textId="77777777" w:rsidR="003215C2" w:rsidRPr="00CC1907" w:rsidRDefault="003215C2" w:rsidP="00D8517B">
      <w:pPr>
        <w:pStyle w:val="ListParagraph"/>
        <w:numPr>
          <w:ilvl w:val="0"/>
          <w:numId w:val="2"/>
        </w:numPr>
        <w:jc w:val="both"/>
        <w:rPr>
          <w:rFonts w:ascii="NTPrint" w:hAnsi="NTPrint"/>
          <w:sz w:val="24"/>
          <w:szCs w:val="24"/>
        </w:rPr>
      </w:pPr>
      <w:r w:rsidRPr="00CC1907">
        <w:rPr>
          <w:rFonts w:ascii="NTPrint" w:hAnsi="NTPrint"/>
          <w:sz w:val="24"/>
          <w:szCs w:val="24"/>
        </w:rPr>
        <w:t>Belongings may be lost or damaged</w:t>
      </w:r>
    </w:p>
    <w:p w14:paraId="498468C9" w14:textId="77777777" w:rsidR="003215C2" w:rsidRPr="00CC1907" w:rsidRDefault="003215C2" w:rsidP="00D8517B">
      <w:pPr>
        <w:pStyle w:val="ListParagraph"/>
        <w:numPr>
          <w:ilvl w:val="0"/>
          <w:numId w:val="2"/>
        </w:numPr>
        <w:jc w:val="both"/>
        <w:rPr>
          <w:rFonts w:ascii="NTPrint" w:hAnsi="NTPrint"/>
          <w:sz w:val="24"/>
          <w:szCs w:val="24"/>
        </w:rPr>
      </w:pPr>
      <w:r w:rsidRPr="00CC1907">
        <w:rPr>
          <w:rFonts w:ascii="NTPrint" w:hAnsi="NTPrint"/>
          <w:sz w:val="24"/>
          <w:szCs w:val="24"/>
        </w:rPr>
        <w:t>Unexplained physical injuries</w:t>
      </w:r>
    </w:p>
    <w:p w14:paraId="77B4C44D" w14:textId="77777777" w:rsidR="003215C2" w:rsidRPr="00CC1907" w:rsidRDefault="003215C2" w:rsidP="00D8517B">
      <w:pPr>
        <w:pStyle w:val="ListParagraph"/>
        <w:numPr>
          <w:ilvl w:val="0"/>
          <w:numId w:val="2"/>
        </w:numPr>
        <w:jc w:val="both"/>
        <w:rPr>
          <w:rFonts w:ascii="NTPrint" w:hAnsi="NTPrint"/>
          <w:sz w:val="24"/>
          <w:szCs w:val="24"/>
        </w:rPr>
      </w:pPr>
      <w:r w:rsidRPr="00CC1907">
        <w:rPr>
          <w:rFonts w:ascii="NTPrint" w:hAnsi="NTPrint"/>
          <w:sz w:val="24"/>
          <w:szCs w:val="24"/>
        </w:rPr>
        <w:t>A child is reluctant to go to school or socialise</w:t>
      </w:r>
    </w:p>
    <w:p w14:paraId="6CDBC3A4" w14:textId="77777777" w:rsidR="003215C2" w:rsidRPr="00CC1907" w:rsidRDefault="003215C2" w:rsidP="00D8517B">
      <w:pPr>
        <w:pStyle w:val="ListParagraph"/>
        <w:numPr>
          <w:ilvl w:val="0"/>
          <w:numId w:val="2"/>
        </w:numPr>
        <w:jc w:val="both"/>
        <w:rPr>
          <w:rFonts w:ascii="NTPrint" w:hAnsi="NTPrint"/>
          <w:sz w:val="24"/>
          <w:szCs w:val="24"/>
        </w:rPr>
      </w:pPr>
      <w:r w:rsidRPr="00CC1907">
        <w:rPr>
          <w:rFonts w:ascii="NTPrint" w:hAnsi="NTPrint"/>
          <w:sz w:val="24"/>
          <w:szCs w:val="24"/>
        </w:rPr>
        <w:t>They are struggling to sleep, eat or concentrate</w:t>
      </w:r>
    </w:p>
    <w:p w14:paraId="45ED6C94" w14:textId="77777777" w:rsidR="006536FF" w:rsidRPr="00CC1907" w:rsidRDefault="006536FF" w:rsidP="00D8517B">
      <w:pPr>
        <w:jc w:val="both"/>
        <w:rPr>
          <w:rFonts w:ascii="NTPrint" w:hAnsi="NTPrint"/>
          <w:sz w:val="24"/>
          <w:szCs w:val="24"/>
        </w:rPr>
      </w:pPr>
    </w:p>
    <w:p w14:paraId="1B10FFDF" w14:textId="77777777" w:rsidR="0057762B" w:rsidRDefault="00A53F10" w:rsidP="00D8517B">
      <w:pPr>
        <w:jc w:val="both"/>
        <w:rPr>
          <w:rFonts w:ascii="NTPrint" w:hAnsi="NTPrint"/>
          <w:sz w:val="24"/>
          <w:szCs w:val="24"/>
        </w:rPr>
      </w:pPr>
      <w:r w:rsidRPr="00CC1907">
        <w:rPr>
          <w:rFonts w:ascii="NTPrint" w:hAnsi="NTPrint"/>
          <w:sz w:val="24"/>
          <w:szCs w:val="24"/>
        </w:rPr>
        <w:t>If parents an</w:t>
      </w:r>
      <w:r w:rsidR="006536FF" w:rsidRPr="00CC1907">
        <w:rPr>
          <w:rFonts w:ascii="NTPrint" w:hAnsi="NTPrint"/>
          <w:sz w:val="24"/>
          <w:szCs w:val="24"/>
        </w:rPr>
        <w:t xml:space="preserve">d carers have any concerns the </w:t>
      </w:r>
      <w:r w:rsidRPr="00CC1907">
        <w:rPr>
          <w:rFonts w:ascii="NTPrint" w:hAnsi="NTPrint"/>
          <w:sz w:val="24"/>
          <w:szCs w:val="24"/>
        </w:rPr>
        <w:t xml:space="preserve">national service for anti bullying in Scotland is </w:t>
      </w:r>
      <w:r w:rsidRPr="00CC1907">
        <w:rPr>
          <w:rFonts w:ascii="NTPrint" w:hAnsi="NTPrint"/>
          <w:b/>
          <w:sz w:val="24"/>
          <w:szCs w:val="24"/>
        </w:rPr>
        <w:t>Respectme.org.uk</w:t>
      </w:r>
      <w:r w:rsidRPr="00CC1907">
        <w:rPr>
          <w:rFonts w:ascii="NTPrint" w:hAnsi="NTPrint"/>
          <w:sz w:val="24"/>
          <w:szCs w:val="24"/>
        </w:rPr>
        <w:t xml:space="preserve"> for further advice on possible signs. </w:t>
      </w:r>
    </w:p>
    <w:p w14:paraId="5C7F751C" w14:textId="2243B8B0" w:rsidR="00E44825" w:rsidRPr="00CC1907" w:rsidRDefault="00E44825" w:rsidP="00D8517B">
      <w:pPr>
        <w:jc w:val="both"/>
        <w:rPr>
          <w:rFonts w:ascii="NTPrint" w:hAnsi="NTPrint"/>
          <w:sz w:val="24"/>
          <w:szCs w:val="24"/>
        </w:rPr>
      </w:pPr>
      <w:r w:rsidRPr="00CC1907">
        <w:rPr>
          <w:rFonts w:ascii="NTPrint" w:hAnsi="NTPrint"/>
          <w:sz w:val="24"/>
          <w:szCs w:val="24"/>
        </w:rPr>
        <w:lastRenderedPageBreak/>
        <w:t>It is important to note that many people experience disagreements and conflict from time to time and we must be mindful to distinguish between these and bullying.</w:t>
      </w:r>
      <w:r w:rsidR="00A22A42" w:rsidRPr="00CC1907">
        <w:rPr>
          <w:rFonts w:ascii="NTPrint" w:hAnsi="NTPrint"/>
          <w:sz w:val="24"/>
          <w:szCs w:val="24"/>
        </w:rPr>
        <w:t xml:space="preserve"> Bullying behaviour is associated with a power difference between the parties whether perceived or real which leads to fear and anxiety.</w:t>
      </w:r>
      <w:r w:rsidR="003215C2" w:rsidRPr="00CC1907">
        <w:rPr>
          <w:rFonts w:ascii="NTPrint" w:hAnsi="NTPrint"/>
          <w:sz w:val="24"/>
          <w:szCs w:val="24"/>
        </w:rPr>
        <w:t xml:space="preserve"> It is vital that we deal with the behaviours and not label someone as a “</w:t>
      </w:r>
      <w:r w:rsidR="00270906" w:rsidRPr="00CC1907">
        <w:rPr>
          <w:rFonts w:ascii="NTPrint" w:hAnsi="NTPrint"/>
          <w:sz w:val="24"/>
          <w:szCs w:val="24"/>
        </w:rPr>
        <w:t xml:space="preserve">bully”. </w:t>
      </w:r>
      <w:r w:rsidR="00C15920" w:rsidRPr="00CC1907">
        <w:rPr>
          <w:rFonts w:ascii="NTPrint" w:hAnsi="NTPrint"/>
          <w:sz w:val="24"/>
          <w:szCs w:val="24"/>
        </w:rPr>
        <w:t>Any experience with bullying has an impact on the child, family,</w:t>
      </w:r>
      <w:r w:rsidR="00270906" w:rsidRPr="00CC1907">
        <w:rPr>
          <w:rFonts w:ascii="NTPrint" w:hAnsi="NTPrint"/>
          <w:sz w:val="24"/>
          <w:szCs w:val="24"/>
        </w:rPr>
        <w:t xml:space="preserve"> school and the wider community and would be treated seriously. </w:t>
      </w:r>
    </w:p>
    <w:p w14:paraId="20BCAD28" w14:textId="77777777" w:rsidR="006536FF" w:rsidRPr="00CC1907" w:rsidRDefault="006536FF" w:rsidP="00D8517B">
      <w:pPr>
        <w:jc w:val="both"/>
        <w:rPr>
          <w:rFonts w:ascii="NTPrint" w:hAnsi="NTPrint"/>
          <w:sz w:val="24"/>
          <w:szCs w:val="24"/>
        </w:rPr>
      </w:pPr>
    </w:p>
    <w:p w14:paraId="014BA649" w14:textId="77777777" w:rsidR="00A22A42" w:rsidRPr="00CC1907" w:rsidRDefault="00C15920" w:rsidP="00D8517B">
      <w:pPr>
        <w:jc w:val="both"/>
        <w:rPr>
          <w:rFonts w:ascii="NTPrint" w:hAnsi="NTPrint"/>
          <w:b/>
          <w:sz w:val="24"/>
          <w:szCs w:val="24"/>
        </w:rPr>
      </w:pPr>
      <w:r w:rsidRPr="00CC1907">
        <w:rPr>
          <w:rFonts w:ascii="NTPrint" w:hAnsi="NTPrint"/>
          <w:b/>
          <w:sz w:val="24"/>
          <w:szCs w:val="24"/>
        </w:rPr>
        <w:t>Roles of the School Community</w:t>
      </w:r>
    </w:p>
    <w:tbl>
      <w:tblPr>
        <w:tblStyle w:val="TableGrid"/>
        <w:tblW w:w="0" w:type="auto"/>
        <w:tblLook w:val="04A0" w:firstRow="1" w:lastRow="0" w:firstColumn="1" w:lastColumn="0" w:noHBand="0" w:noVBand="1"/>
      </w:tblPr>
      <w:tblGrid>
        <w:gridCol w:w="2590"/>
        <w:gridCol w:w="3521"/>
        <w:gridCol w:w="2905"/>
      </w:tblGrid>
      <w:tr w:rsidR="00862C73" w:rsidRPr="00CC1907" w14:paraId="61398912" w14:textId="77777777" w:rsidTr="0057762B">
        <w:tc>
          <w:tcPr>
            <w:tcW w:w="0" w:type="auto"/>
            <w:shd w:val="pct5" w:color="auto" w:fill="auto"/>
          </w:tcPr>
          <w:p w14:paraId="4E36EE53" w14:textId="77777777" w:rsidR="00AD7D94" w:rsidRPr="00CC1907" w:rsidRDefault="00AD7D94" w:rsidP="00D8517B">
            <w:pPr>
              <w:jc w:val="both"/>
              <w:rPr>
                <w:rFonts w:ascii="NTPrint" w:hAnsi="NTPrint"/>
                <w:b/>
                <w:sz w:val="24"/>
                <w:szCs w:val="24"/>
              </w:rPr>
            </w:pPr>
            <w:r w:rsidRPr="00CC1907">
              <w:rPr>
                <w:rFonts w:ascii="NTPrint" w:hAnsi="NTPrint"/>
                <w:b/>
                <w:sz w:val="24"/>
                <w:szCs w:val="24"/>
              </w:rPr>
              <w:t>Child</w:t>
            </w:r>
          </w:p>
          <w:p w14:paraId="2C61BBA6" w14:textId="77777777" w:rsidR="00A2490E" w:rsidRPr="00CC1907" w:rsidRDefault="00A2490E" w:rsidP="00D8517B">
            <w:pPr>
              <w:jc w:val="both"/>
              <w:rPr>
                <w:rFonts w:ascii="NTPrint" w:hAnsi="NTPrint"/>
                <w:b/>
                <w:sz w:val="24"/>
                <w:szCs w:val="24"/>
              </w:rPr>
            </w:pPr>
          </w:p>
        </w:tc>
        <w:tc>
          <w:tcPr>
            <w:tcW w:w="0" w:type="auto"/>
            <w:shd w:val="pct5" w:color="auto" w:fill="auto"/>
          </w:tcPr>
          <w:p w14:paraId="3C6897E9" w14:textId="77777777" w:rsidR="00AD7D94" w:rsidRPr="00CC1907" w:rsidRDefault="00AD7D94" w:rsidP="00D8517B">
            <w:pPr>
              <w:jc w:val="both"/>
              <w:rPr>
                <w:rFonts w:ascii="NTPrint" w:hAnsi="NTPrint"/>
                <w:b/>
                <w:sz w:val="24"/>
                <w:szCs w:val="24"/>
              </w:rPr>
            </w:pPr>
            <w:r w:rsidRPr="00CC1907">
              <w:rPr>
                <w:rFonts w:ascii="NTPrint" w:hAnsi="NTPrint"/>
                <w:b/>
                <w:sz w:val="24"/>
                <w:szCs w:val="24"/>
              </w:rPr>
              <w:t>Carers/Parents</w:t>
            </w:r>
          </w:p>
        </w:tc>
        <w:tc>
          <w:tcPr>
            <w:tcW w:w="0" w:type="auto"/>
            <w:shd w:val="pct5" w:color="auto" w:fill="auto"/>
          </w:tcPr>
          <w:p w14:paraId="13989FDC" w14:textId="77777777" w:rsidR="00AD7D94" w:rsidRPr="00CC1907" w:rsidRDefault="00AD7D94" w:rsidP="00D8517B">
            <w:pPr>
              <w:jc w:val="both"/>
              <w:rPr>
                <w:rFonts w:ascii="NTPrint" w:hAnsi="NTPrint"/>
                <w:b/>
                <w:sz w:val="24"/>
                <w:szCs w:val="24"/>
              </w:rPr>
            </w:pPr>
            <w:r w:rsidRPr="00CC1907">
              <w:rPr>
                <w:rFonts w:ascii="NTPrint" w:hAnsi="NTPrint"/>
                <w:b/>
                <w:sz w:val="24"/>
                <w:szCs w:val="24"/>
              </w:rPr>
              <w:t>School Staff</w:t>
            </w:r>
          </w:p>
        </w:tc>
      </w:tr>
      <w:tr w:rsidR="00862C73" w:rsidRPr="00CC1907" w14:paraId="42192F46" w14:textId="77777777" w:rsidTr="00AD7D94">
        <w:tc>
          <w:tcPr>
            <w:tcW w:w="0" w:type="auto"/>
          </w:tcPr>
          <w:p w14:paraId="774C62AF" w14:textId="77777777" w:rsidR="00AD7D94" w:rsidRPr="00CC1907" w:rsidRDefault="00270906" w:rsidP="00D8517B">
            <w:pPr>
              <w:pStyle w:val="ListParagraph"/>
              <w:numPr>
                <w:ilvl w:val="0"/>
                <w:numId w:val="3"/>
              </w:numPr>
              <w:jc w:val="both"/>
              <w:rPr>
                <w:rFonts w:ascii="NTPrint" w:hAnsi="NTPrint"/>
                <w:sz w:val="24"/>
                <w:szCs w:val="24"/>
              </w:rPr>
            </w:pPr>
            <w:r w:rsidRPr="00CC1907">
              <w:rPr>
                <w:rFonts w:ascii="NTPrint" w:hAnsi="NTPrint"/>
                <w:sz w:val="24"/>
                <w:szCs w:val="24"/>
              </w:rPr>
              <w:t>Report incidents of bullying</w:t>
            </w:r>
          </w:p>
          <w:p w14:paraId="4872CA09" w14:textId="77777777" w:rsidR="00AD7D94" w:rsidRPr="00CC1907" w:rsidRDefault="00AD7D94" w:rsidP="00D8517B">
            <w:pPr>
              <w:pStyle w:val="ListParagraph"/>
              <w:numPr>
                <w:ilvl w:val="0"/>
                <w:numId w:val="3"/>
              </w:numPr>
              <w:jc w:val="both"/>
              <w:rPr>
                <w:rFonts w:ascii="NTPrint" w:hAnsi="NTPrint"/>
                <w:sz w:val="24"/>
                <w:szCs w:val="24"/>
              </w:rPr>
            </w:pPr>
            <w:r w:rsidRPr="00CC1907">
              <w:rPr>
                <w:rFonts w:ascii="NTPrint" w:hAnsi="NTPrint"/>
                <w:sz w:val="24"/>
                <w:szCs w:val="24"/>
              </w:rPr>
              <w:t>Report any bullying behaviours you think m</w:t>
            </w:r>
            <w:r w:rsidR="00270906" w:rsidRPr="00CC1907">
              <w:rPr>
                <w:rFonts w:ascii="NTPrint" w:hAnsi="NTPrint"/>
                <w:sz w:val="24"/>
                <w:szCs w:val="24"/>
              </w:rPr>
              <w:t>ay be happening to someone else</w:t>
            </w:r>
          </w:p>
          <w:p w14:paraId="76BD9BD9" w14:textId="77777777" w:rsidR="00AD7D94" w:rsidRPr="00CC1907" w:rsidRDefault="00AD7D94" w:rsidP="00D8517B">
            <w:pPr>
              <w:pStyle w:val="ListParagraph"/>
              <w:numPr>
                <w:ilvl w:val="0"/>
                <w:numId w:val="3"/>
              </w:numPr>
              <w:jc w:val="both"/>
              <w:rPr>
                <w:rFonts w:ascii="NTPrint" w:hAnsi="NTPrint"/>
                <w:sz w:val="24"/>
                <w:szCs w:val="24"/>
              </w:rPr>
            </w:pPr>
            <w:r w:rsidRPr="00CC1907">
              <w:rPr>
                <w:rFonts w:ascii="NTPrint" w:hAnsi="NTPrint"/>
                <w:sz w:val="24"/>
                <w:szCs w:val="24"/>
              </w:rPr>
              <w:t>Treat everyone you meet equally with respect</w:t>
            </w:r>
          </w:p>
          <w:p w14:paraId="6310D934" w14:textId="77777777" w:rsidR="00AD7D94" w:rsidRPr="00CC1907" w:rsidRDefault="00AD7D94" w:rsidP="00D8517B">
            <w:pPr>
              <w:pStyle w:val="ListParagraph"/>
              <w:numPr>
                <w:ilvl w:val="0"/>
                <w:numId w:val="3"/>
              </w:numPr>
              <w:jc w:val="both"/>
              <w:rPr>
                <w:rFonts w:ascii="NTPrint" w:hAnsi="NTPrint"/>
                <w:sz w:val="24"/>
                <w:szCs w:val="24"/>
              </w:rPr>
            </w:pPr>
            <w:r w:rsidRPr="00CC1907">
              <w:rPr>
                <w:rFonts w:ascii="NTPrint" w:hAnsi="NTPrint"/>
                <w:sz w:val="24"/>
                <w:szCs w:val="24"/>
              </w:rPr>
              <w:t>Be a good friend</w:t>
            </w:r>
          </w:p>
          <w:p w14:paraId="18698605" w14:textId="77777777" w:rsidR="00AD7D94" w:rsidRPr="00CC1907" w:rsidRDefault="00270906" w:rsidP="00D8517B">
            <w:pPr>
              <w:pStyle w:val="ListParagraph"/>
              <w:numPr>
                <w:ilvl w:val="0"/>
                <w:numId w:val="3"/>
              </w:numPr>
              <w:jc w:val="both"/>
              <w:rPr>
                <w:rFonts w:ascii="NTPrint" w:hAnsi="NTPrint"/>
                <w:sz w:val="24"/>
                <w:szCs w:val="24"/>
              </w:rPr>
            </w:pPr>
            <w:r w:rsidRPr="00CC1907">
              <w:rPr>
                <w:rFonts w:ascii="NTPrint" w:hAnsi="NTPrint"/>
                <w:sz w:val="24"/>
                <w:szCs w:val="24"/>
              </w:rPr>
              <w:t>Think before you speak</w:t>
            </w:r>
          </w:p>
          <w:p w14:paraId="23473766" w14:textId="4279BD8F" w:rsidR="005C41CA" w:rsidRPr="00CC1907" w:rsidRDefault="005C41CA" w:rsidP="00A2490E">
            <w:pPr>
              <w:pStyle w:val="ListParagraph"/>
              <w:numPr>
                <w:ilvl w:val="0"/>
                <w:numId w:val="3"/>
              </w:numPr>
              <w:jc w:val="both"/>
              <w:rPr>
                <w:rFonts w:ascii="NTPrint" w:hAnsi="NTPrint"/>
                <w:sz w:val="24"/>
                <w:szCs w:val="24"/>
              </w:rPr>
            </w:pPr>
            <w:r w:rsidRPr="00CC1907">
              <w:rPr>
                <w:rFonts w:ascii="NTPrint" w:hAnsi="NTPrint"/>
                <w:sz w:val="24"/>
                <w:szCs w:val="24"/>
              </w:rPr>
              <w:t xml:space="preserve">Follow </w:t>
            </w:r>
            <w:r w:rsidR="00A2490E" w:rsidRPr="00CC1907">
              <w:rPr>
                <w:rFonts w:ascii="NTPrint" w:hAnsi="NTPrint"/>
                <w:sz w:val="24"/>
                <w:szCs w:val="24"/>
              </w:rPr>
              <w:t xml:space="preserve">and promote </w:t>
            </w:r>
            <w:r w:rsidR="0057762B">
              <w:rPr>
                <w:rFonts w:ascii="NTPrint" w:hAnsi="NTPrint"/>
                <w:sz w:val="24"/>
                <w:szCs w:val="24"/>
              </w:rPr>
              <w:t>our vision, values and aims</w:t>
            </w:r>
          </w:p>
        </w:tc>
        <w:tc>
          <w:tcPr>
            <w:tcW w:w="0" w:type="auto"/>
          </w:tcPr>
          <w:p w14:paraId="7E2505C3" w14:textId="77777777" w:rsidR="00AD7D94" w:rsidRPr="00CC1907" w:rsidRDefault="00AD7D94" w:rsidP="00D8517B">
            <w:pPr>
              <w:pStyle w:val="ListParagraph"/>
              <w:numPr>
                <w:ilvl w:val="0"/>
                <w:numId w:val="3"/>
              </w:numPr>
              <w:jc w:val="both"/>
              <w:rPr>
                <w:rFonts w:ascii="NTPrint" w:hAnsi="NTPrint"/>
                <w:sz w:val="24"/>
                <w:szCs w:val="24"/>
              </w:rPr>
            </w:pPr>
            <w:r w:rsidRPr="00CC1907">
              <w:rPr>
                <w:rFonts w:ascii="NTPrint" w:hAnsi="NTPrint"/>
                <w:sz w:val="24"/>
                <w:szCs w:val="24"/>
              </w:rPr>
              <w:t>Listen and pr</w:t>
            </w:r>
            <w:r w:rsidR="00270906" w:rsidRPr="00CC1907">
              <w:rPr>
                <w:rFonts w:ascii="NTPrint" w:hAnsi="NTPrint"/>
                <w:sz w:val="24"/>
                <w:szCs w:val="24"/>
              </w:rPr>
              <w:t>ovide reassurance to your child</w:t>
            </w:r>
          </w:p>
          <w:p w14:paraId="6D5B1581" w14:textId="77777777" w:rsidR="00AD7D94" w:rsidRPr="00CC1907" w:rsidRDefault="00AD7D94" w:rsidP="00D8517B">
            <w:pPr>
              <w:pStyle w:val="ListParagraph"/>
              <w:numPr>
                <w:ilvl w:val="0"/>
                <w:numId w:val="3"/>
              </w:numPr>
              <w:jc w:val="both"/>
              <w:rPr>
                <w:rFonts w:ascii="NTPrint" w:hAnsi="NTPrint"/>
                <w:sz w:val="24"/>
                <w:szCs w:val="24"/>
              </w:rPr>
            </w:pPr>
            <w:r w:rsidRPr="00CC1907">
              <w:rPr>
                <w:rFonts w:ascii="NTPrint" w:hAnsi="NTPrint"/>
                <w:sz w:val="24"/>
                <w:szCs w:val="24"/>
              </w:rPr>
              <w:t xml:space="preserve">Encourage your child not to </w:t>
            </w:r>
            <w:r w:rsidR="00270906" w:rsidRPr="00CC1907">
              <w:rPr>
                <w:rFonts w:ascii="NTPrint" w:hAnsi="NTPrint"/>
                <w:sz w:val="24"/>
                <w:szCs w:val="24"/>
              </w:rPr>
              <w:t>hit back but to seek support</w:t>
            </w:r>
          </w:p>
          <w:p w14:paraId="5A54E5E1" w14:textId="77777777" w:rsidR="00A53F10" w:rsidRPr="00CC1907" w:rsidRDefault="00862C73" w:rsidP="00D8517B">
            <w:pPr>
              <w:pStyle w:val="ListParagraph"/>
              <w:numPr>
                <w:ilvl w:val="0"/>
                <w:numId w:val="3"/>
              </w:numPr>
              <w:jc w:val="both"/>
              <w:rPr>
                <w:rFonts w:ascii="NTPrint" w:hAnsi="NTPrint"/>
                <w:sz w:val="24"/>
                <w:szCs w:val="24"/>
              </w:rPr>
            </w:pPr>
            <w:r w:rsidRPr="00CC1907">
              <w:rPr>
                <w:rFonts w:ascii="NTPrint" w:hAnsi="NTPrint"/>
                <w:sz w:val="24"/>
                <w:szCs w:val="24"/>
              </w:rPr>
              <w:t>Advice can be so</w:t>
            </w:r>
            <w:r w:rsidR="00285396" w:rsidRPr="00CC1907">
              <w:rPr>
                <w:rFonts w:ascii="NTPrint" w:hAnsi="NTPrint"/>
                <w:sz w:val="24"/>
                <w:szCs w:val="24"/>
              </w:rPr>
              <w:t xml:space="preserve">ught from the school website </w:t>
            </w:r>
            <w:r w:rsidR="00270906" w:rsidRPr="00CC1907">
              <w:rPr>
                <w:rFonts w:ascii="NTPrint" w:hAnsi="NTPrint"/>
                <w:sz w:val="24"/>
                <w:szCs w:val="24"/>
              </w:rPr>
              <w:t>or from Respectme.org.uk</w:t>
            </w:r>
          </w:p>
          <w:p w14:paraId="0603D7DC" w14:textId="77777777" w:rsidR="00AD7D94" w:rsidRPr="00CC1907" w:rsidRDefault="00C15920" w:rsidP="00D8517B">
            <w:pPr>
              <w:pStyle w:val="ListParagraph"/>
              <w:numPr>
                <w:ilvl w:val="0"/>
                <w:numId w:val="3"/>
              </w:numPr>
              <w:jc w:val="both"/>
              <w:rPr>
                <w:rFonts w:ascii="NTPrint" w:hAnsi="NTPrint"/>
                <w:sz w:val="24"/>
                <w:szCs w:val="24"/>
              </w:rPr>
            </w:pPr>
            <w:r w:rsidRPr="00CC1907">
              <w:rPr>
                <w:rFonts w:ascii="NTPrint" w:hAnsi="NTPrint"/>
                <w:sz w:val="24"/>
                <w:szCs w:val="24"/>
              </w:rPr>
              <w:t xml:space="preserve">Report </w:t>
            </w:r>
            <w:r w:rsidR="005C41CA" w:rsidRPr="00CC1907">
              <w:rPr>
                <w:rFonts w:ascii="NTPrint" w:hAnsi="NTPrint"/>
                <w:sz w:val="24"/>
                <w:szCs w:val="24"/>
              </w:rPr>
              <w:t>concerns to the school</w:t>
            </w:r>
            <w:r w:rsidR="00862C73" w:rsidRPr="00CC1907">
              <w:rPr>
                <w:rFonts w:ascii="NTPrint" w:hAnsi="NTPrint"/>
                <w:sz w:val="24"/>
                <w:szCs w:val="24"/>
              </w:rPr>
              <w:t xml:space="preserve"> via the school email or to the class teacher at the end of the school day</w:t>
            </w:r>
          </w:p>
          <w:p w14:paraId="5C7CD4B5" w14:textId="77777777" w:rsidR="005C41CA" w:rsidRPr="00CC1907" w:rsidRDefault="005C41CA" w:rsidP="00D8517B">
            <w:pPr>
              <w:pStyle w:val="ListParagraph"/>
              <w:numPr>
                <w:ilvl w:val="0"/>
                <w:numId w:val="3"/>
              </w:numPr>
              <w:jc w:val="both"/>
              <w:rPr>
                <w:rFonts w:ascii="NTPrint" w:hAnsi="NTPrint"/>
                <w:sz w:val="24"/>
                <w:szCs w:val="24"/>
              </w:rPr>
            </w:pPr>
            <w:r w:rsidRPr="00CC1907">
              <w:rPr>
                <w:rFonts w:ascii="NTPrint" w:hAnsi="NTPrint"/>
                <w:sz w:val="24"/>
                <w:szCs w:val="24"/>
              </w:rPr>
              <w:t>Work</w:t>
            </w:r>
            <w:r w:rsidR="00270906" w:rsidRPr="00CC1907">
              <w:rPr>
                <w:rFonts w:ascii="NTPrint" w:hAnsi="NTPrint"/>
                <w:sz w:val="24"/>
                <w:szCs w:val="24"/>
              </w:rPr>
              <w:t xml:space="preserve"> in partnership with the school</w:t>
            </w:r>
          </w:p>
          <w:p w14:paraId="3BF91007" w14:textId="77777777" w:rsidR="00C15920" w:rsidRPr="00CC1907" w:rsidRDefault="00C15920" w:rsidP="00D8517B">
            <w:pPr>
              <w:pStyle w:val="ListParagraph"/>
              <w:numPr>
                <w:ilvl w:val="0"/>
                <w:numId w:val="3"/>
              </w:numPr>
              <w:jc w:val="both"/>
              <w:rPr>
                <w:rFonts w:ascii="NTPrint" w:hAnsi="NTPrint"/>
                <w:sz w:val="24"/>
                <w:szCs w:val="24"/>
              </w:rPr>
            </w:pPr>
            <w:r w:rsidRPr="00CC1907">
              <w:rPr>
                <w:rFonts w:ascii="NTPrint" w:hAnsi="NTPrint"/>
                <w:sz w:val="24"/>
                <w:szCs w:val="24"/>
              </w:rPr>
              <w:t>Ensure that children are aware of bullying behaviou</w:t>
            </w:r>
            <w:r w:rsidR="00270906" w:rsidRPr="00CC1907">
              <w:rPr>
                <w:rFonts w:ascii="NTPrint" w:hAnsi="NTPrint"/>
                <w:sz w:val="24"/>
                <w:szCs w:val="24"/>
              </w:rPr>
              <w:t>rs and know they must report it</w:t>
            </w:r>
          </w:p>
        </w:tc>
        <w:tc>
          <w:tcPr>
            <w:tcW w:w="0" w:type="auto"/>
          </w:tcPr>
          <w:p w14:paraId="5CE8A213" w14:textId="77777777" w:rsidR="00AD7D94" w:rsidRPr="00CC1907" w:rsidRDefault="00270906" w:rsidP="00D8517B">
            <w:pPr>
              <w:pStyle w:val="ListParagraph"/>
              <w:numPr>
                <w:ilvl w:val="0"/>
                <w:numId w:val="3"/>
              </w:numPr>
              <w:jc w:val="both"/>
              <w:rPr>
                <w:rFonts w:ascii="NTPrint" w:hAnsi="NTPrint"/>
                <w:sz w:val="24"/>
                <w:szCs w:val="24"/>
              </w:rPr>
            </w:pPr>
            <w:r w:rsidRPr="00CC1907">
              <w:rPr>
                <w:rFonts w:ascii="NTPrint" w:hAnsi="NTPrint"/>
                <w:sz w:val="24"/>
                <w:szCs w:val="24"/>
              </w:rPr>
              <w:t>Act as a role model</w:t>
            </w:r>
          </w:p>
          <w:p w14:paraId="639EA252" w14:textId="77777777" w:rsidR="00AD7D94" w:rsidRPr="00CC1907" w:rsidRDefault="00270906" w:rsidP="00D8517B">
            <w:pPr>
              <w:pStyle w:val="ListParagraph"/>
              <w:numPr>
                <w:ilvl w:val="0"/>
                <w:numId w:val="3"/>
              </w:numPr>
              <w:jc w:val="both"/>
              <w:rPr>
                <w:rFonts w:ascii="NTPrint" w:hAnsi="NTPrint"/>
                <w:sz w:val="24"/>
                <w:szCs w:val="24"/>
              </w:rPr>
            </w:pPr>
            <w:r w:rsidRPr="00CC1907">
              <w:rPr>
                <w:rFonts w:ascii="NTPrint" w:hAnsi="NTPrint"/>
                <w:sz w:val="24"/>
                <w:szCs w:val="24"/>
              </w:rPr>
              <w:t>Be aware of tensions</w:t>
            </w:r>
          </w:p>
          <w:p w14:paraId="57C60173" w14:textId="77777777" w:rsidR="00AD7D94" w:rsidRPr="00CC1907" w:rsidRDefault="00AD7D94" w:rsidP="00D8517B">
            <w:pPr>
              <w:pStyle w:val="ListParagraph"/>
              <w:numPr>
                <w:ilvl w:val="0"/>
                <w:numId w:val="3"/>
              </w:numPr>
              <w:jc w:val="both"/>
              <w:rPr>
                <w:rFonts w:ascii="NTPrint" w:hAnsi="NTPrint"/>
                <w:sz w:val="24"/>
                <w:szCs w:val="24"/>
              </w:rPr>
            </w:pPr>
            <w:r w:rsidRPr="00CC1907">
              <w:rPr>
                <w:rFonts w:ascii="NTPrint" w:hAnsi="NTPrint"/>
                <w:sz w:val="24"/>
                <w:szCs w:val="24"/>
              </w:rPr>
              <w:t>Make sure yo</w:t>
            </w:r>
            <w:r w:rsidR="00270906" w:rsidRPr="00CC1907">
              <w:rPr>
                <w:rFonts w:ascii="NTPrint" w:hAnsi="NTPrint"/>
                <w:sz w:val="24"/>
                <w:szCs w:val="24"/>
              </w:rPr>
              <w:t>u know the anti-bullying policy</w:t>
            </w:r>
          </w:p>
          <w:p w14:paraId="62327490" w14:textId="77777777" w:rsidR="00AD7D94" w:rsidRPr="00CC1907" w:rsidRDefault="00AD7D94" w:rsidP="00D8517B">
            <w:pPr>
              <w:pStyle w:val="ListParagraph"/>
              <w:numPr>
                <w:ilvl w:val="0"/>
                <w:numId w:val="3"/>
              </w:numPr>
              <w:jc w:val="both"/>
              <w:rPr>
                <w:rFonts w:ascii="NTPrint" w:hAnsi="NTPrint"/>
                <w:sz w:val="24"/>
                <w:szCs w:val="24"/>
              </w:rPr>
            </w:pPr>
            <w:r w:rsidRPr="00CC1907">
              <w:rPr>
                <w:rFonts w:ascii="NTPrint" w:hAnsi="NTPrint"/>
                <w:sz w:val="24"/>
                <w:szCs w:val="24"/>
              </w:rPr>
              <w:t>Foll</w:t>
            </w:r>
            <w:r w:rsidR="00270906" w:rsidRPr="00CC1907">
              <w:rPr>
                <w:rFonts w:ascii="NTPrint" w:hAnsi="NTPrint"/>
                <w:sz w:val="24"/>
                <w:szCs w:val="24"/>
              </w:rPr>
              <w:t>ow the procedures in the policy</w:t>
            </w:r>
          </w:p>
          <w:p w14:paraId="44AEA5B5" w14:textId="77777777" w:rsidR="00AD7D94" w:rsidRPr="00CC1907" w:rsidRDefault="00270906" w:rsidP="00D8517B">
            <w:pPr>
              <w:pStyle w:val="ListParagraph"/>
              <w:numPr>
                <w:ilvl w:val="0"/>
                <w:numId w:val="3"/>
              </w:numPr>
              <w:jc w:val="both"/>
              <w:rPr>
                <w:rFonts w:ascii="NTPrint" w:hAnsi="NTPrint"/>
                <w:sz w:val="24"/>
                <w:szCs w:val="24"/>
              </w:rPr>
            </w:pPr>
            <w:r w:rsidRPr="00CC1907">
              <w:rPr>
                <w:rFonts w:ascii="NTPrint" w:hAnsi="NTPrint"/>
                <w:sz w:val="24"/>
                <w:szCs w:val="24"/>
              </w:rPr>
              <w:t>Support affected children</w:t>
            </w:r>
          </w:p>
          <w:p w14:paraId="7B17F215" w14:textId="77777777" w:rsidR="00AD7D94" w:rsidRPr="00CC1907" w:rsidRDefault="00AD7D94" w:rsidP="00D8517B">
            <w:pPr>
              <w:pStyle w:val="ListParagraph"/>
              <w:numPr>
                <w:ilvl w:val="0"/>
                <w:numId w:val="3"/>
              </w:numPr>
              <w:jc w:val="both"/>
              <w:rPr>
                <w:rFonts w:ascii="NTPrint" w:hAnsi="NTPrint"/>
                <w:sz w:val="24"/>
                <w:szCs w:val="24"/>
              </w:rPr>
            </w:pPr>
            <w:r w:rsidRPr="00CC1907">
              <w:rPr>
                <w:rFonts w:ascii="NTPrint" w:hAnsi="NTPrint"/>
                <w:sz w:val="24"/>
                <w:szCs w:val="24"/>
              </w:rPr>
              <w:t>Share relevant information when necessary to ensure s</w:t>
            </w:r>
            <w:r w:rsidR="00270906" w:rsidRPr="00CC1907">
              <w:rPr>
                <w:rFonts w:ascii="NTPrint" w:hAnsi="NTPrint"/>
                <w:sz w:val="24"/>
                <w:szCs w:val="24"/>
              </w:rPr>
              <w:t>afety and wellbeing of children</w:t>
            </w:r>
          </w:p>
          <w:p w14:paraId="60AF0DF5" w14:textId="77777777" w:rsidR="00AD7D94" w:rsidRPr="00CC1907" w:rsidRDefault="00AD7D94" w:rsidP="00D8517B">
            <w:pPr>
              <w:pStyle w:val="ListParagraph"/>
              <w:numPr>
                <w:ilvl w:val="0"/>
                <w:numId w:val="3"/>
              </w:numPr>
              <w:jc w:val="both"/>
              <w:rPr>
                <w:rFonts w:ascii="NTPrint" w:hAnsi="NTPrint"/>
                <w:sz w:val="24"/>
                <w:szCs w:val="24"/>
              </w:rPr>
            </w:pPr>
            <w:r w:rsidRPr="00CC1907">
              <w:rPr>
                <w:rFonts w:ascii="NTPrint" w:hAnsi="NTPrint"/>
                <w:sz w:val="24"/>
                <w:szCs w:val="24"/>
              </w:rPr>
              <w:t>Report changes in presen</w:t>
            </w:r>
            <w:r w:rsidR="00270906" w:rsidRPr="00CC1907">
              <w:rPr>
                <w:rFonts w:ascii="NTPrint" w:hAnsi="NTPrint"/>
                <w:sz w:val="24"/>
                <w:szCs w:val="24"/>
              </w:rPr>
              <w:t>tation or behaviour of children</w:t>
            </w:r>
          </w:p>
          <w:p w14:paraId="36B7536F" w14:textId="77777777" w:rsidR="00AD7D94" w:rsidRPr="00CC1907" w:rsidRDefault="00AD7D94" w:rsidP="00D8517B">
            <w:pPr>
              <w:pStyle w:val="ListParagraph"/>
              <w:numPr>
                <w:ilvl w:val="0"/>
                <w:numId w:val="3"/>
              </w:numPr>
              <w:jc w:val="both"/>
              <w:rPr>
                <w:rFonts w:ascii="NTPrint" w:hAnsi="NTPrint"/>
                <w:sz w:val="24"/>
                <w:szCs w:val="24"/>
              </w:rPr>
            </w:pPr>
            <w:r w:rsidRPr="00CC1907">
              <w:rPr>
                <w:rFonts w:ascii="NTPrint" w:hAnsi="NTPrint"/>
                <w:sz w:val="24"/>
                <w:szCs w:val="24"/>
              </w:rPr>
              <w:t>Review practice and prof</w:t>
            </w:r>
            <w:r w:rsidR="00270906" w:rsidRPr="00CC1907">
              <w:rPr>
                <w:rFonts w:ascii="NTPrint" w:hAnsi="NTPrint"/>
                <w:sz w:val="24"/>
                <w:szCs w:val="24"/>
              </w:rPr>
              <w:t>essional development regularly</w:t>
            </w:r>
            <w:r w:rsidRPr="00CC1907">
              <w:rPr>
                <w:rFonts w:ascii="NTPrint" w:hAnsi="NTPrint"/>
                <w:sz w:val="24"/>
                <w:szCs w:val="24"/>
              </w:rPr>
              <w:t xml:space="preserve"> </w:t>
            </w:r>
          </w:p>
          <w:p w14:paraId="3208A497" w14:textId="31C633B0" w:rsidR="00C15920" w:rsidRPr="00CC1907" w:rsidRDefault="00C15920" w:rsidP="00D8517B">
            <w:pPr>
              <w:pStyle w:val="ListParagraph"/>
              <w:numPr>
                <w:ilvl w:val="0"/>
                <w:numId w:val="3"/>
              </w:numPr>
              <w:jc w:val="both"/>
              <w:rPr>
                <w:rFonts w:ascii="NTPrint" w:hAnsi="NTPrint"/>
                <w:sz w:val="24"/>
                <w:szCs w:val="24"/>
              </w:rPr>
            </w:pPr>
            <w:r w:rsidRPr="00CC1907">
              <w:rPr>
                <w:rFonts w:ascii="NTPrint" w:hAnsi="NTPrint"/>
                <w:sz w:val="24"/>
                <w:szCs w:val="24"/>
              </w:rPr>
              <w:t xml:space="preserve">Follow </w:t>
            </w:r>
            <w:r w:rsidR="00136650" w:rsidRPr="00CC1907">
              <w:rPr>
                <w:rFonts w:ascii="NTPrint" w:hAnsi="NTPrint"/>
                <w:sz w:val="24"/>
                <w:szCs w:val="24"/>
              </w:rPr>
              <w:t>and promote th</w:t>
            </w:r>
            <w:r w:rsidR="0057762B">
              <w:rPr>
                <w:rFonts w:ascii="NTPrint" w:hAnsi="NTPrint"/>
                <w:sz w:val="24"/>
                <w:szCs w:val="24"/>
              </w:rPr>
              <w:t>e school’s vision, values and aims</w:t>
            </w:r>
          </w:p>
          <w:p w14:paraId="109EF17A" w14:textId="77777777" w:rsidR="00A53F10" w:rsidRPr="00CC1907" w:rsidRDefault="00C15920" w:rsidP="00D8517B">
            <w:pPr>
              <w:pStyle w:val="ListParagraph"/>
              <w:numPr>
                <w:ilvl w:val="0"/>
                <w:numId w:val="3"/>
              </w:numPr>
              <w:jc w:val="both"/>
              <w:rPr>
                <w:rFonts w:ascii="NTPrint" w:hAnsi="NTPrint"/>
                <w:sz w:val="24"/>
                <w:szCs w:val="24"/>
              </w:rPr>
            </w:pPr>
            <w:r w:rsidRPr="00CC1907">
              <w:rPr>
                <w:rFonts w:ascii="NTPrint" w:hAnsi="NTPrint"/>
                <w:sz w:val="24"/>
                <w:szCs w:val="24"/>
              </w:rPr>
              <w:t>Ensure that children know about bullying behaviours</w:t>
            </w:r>
            <w:r w:rsidR="00270906" w:rsidRPr="00CC1907">
              <w:rPr>
                <w:rFonts w:ascii="NTPrint" w:hAnsi="NTPrint"/>
                <w:sz w:val="24"/>
                <w:szCs w:val="24"/>
              </w:rPr>
              <w:t xml:space="preserve"> and know how to access support</w:t>
            </w:r>
          </w:p>
          <w:p w14:paraId="3CA286C6" w14:textId="77777777" w:rsidR="00A53F10" w:rsidRPr="00CC1907" w:rsidRDefault="00A53F10" w:rsidP="00D8517B">
            <w:pPr>
              <w:pStyle w:val="ListParagraph"/>
              <w:numPr>
                <w:ilvl w:val="0"/>
                <w:numId w:val="3"/>
              </w:numPr>
              <w:jc w:val="both"/>
              <w:rPr>
                <w:rFonts w:ascii="NTPrint" w:hAnsi="NTPrint"/>
                <w:sz w:val="24"/>
                <w:szCs w:val="24"/>
              </w:rPr>
            </w:pPr>
            <w:r w:rsidRPr="00CC1907">
              <w:rPr>
                <w:rFonts w:ascii="NTPrint" w:hAnsi="NTPrint"/>
                <w:sz w:val="24"/>
                <w:szCs w:val="24"/>
              </w:rPr>
              <w:t>Ensure all situations ar</w:t>
            </w:r>
            <w:r w:rsidR="00270906" w:rsidRPr="00CC1907">
              <w:rPr>
                <w:rFonts w:ascii="NTPrint" w:hAnsi="NTPrint"/>
                <w:sz w:val="24"/>
                <w:szCs w:val="24"/>
              </w:rPr>
              <w:t>e dealt with however sensitive</w:t>
            </w:r>
          </w:p>
        </w:tc>
      </w:tr>
    </w:tbl>
    <w:p w14:paraId="5B3765FF" w14:textId="77777777" w:rsidR="00A22A42" w:rsidRPr="00CC1907" w:rsidRDefault="00A22A42" w:rsidP="00D8517B">
      <w:pPr>
        <w:jc w:val="both"/>
        <w:rPr>
          <w:rFonts w:ascii="NTPrint" w:hAnsi="NTPrint"/>
          <w:sz w:val="24"/>
          <w:szCs w:val="24"/>
        </w:rPr>
      </w:pPr>
    </w:p>
    <w:p w14:paraId="7750D21B" w14:textId="77777777" w:rsidR="00AD7D94" w:rsidRPr="00CC1907" w:rsidRDefault="00C15920" w:rsidP="00D8517B">
      <w:pPr>
        <w:jc w:val="both"/>
        <w:rPr>
          <w:rFonts w:ascii="NTPrint" w:hAnsi="NTPrint"/>
          <w:b/>
          <w:sz w:val="24"/>
          <w:szCs w:val="24"/>
        </w:rPr>
      </w:pPr>
      <w:r w:rsidRPr="00CC1907">
        <w:rPr>
          <w:rFonts w:ascii="NTPrint" w:hAnsi="NTPrint"/>
          <w:b/>
          <w:sz w:val="24"/>
          <w:szCs w:val="24"/>
        </w:rPr>
        <w:t>Prevention, Safeguarding our Children</w:t>
      </w:r>
    </w:p>
    <w:p w14:paraId="72995A47" w14:textId="6908DCA4" w:rsidR="00CC1907" w:rsidRDefault="0057762B" w:rsidP="00D8517B">
      <w:pPr>
        <w:jc w:val="both"/>
        <w:rPr>
          <w:rFonts w:ascii="NTPrint" w:hAnsi="NTPrint"/>
          <w:sz w:val="24"/>
          <w:szCs w:val="24"/>
        </w:rPr>
      </w:pPr>
      <w:proofErr w:type="spellStart"/>
      <w:r>
        <w:rPr>
          <w:rFonts w:ascii="NTPrint" w:hAnsi="NTPrint"/>
          <w:sz w:val="24"/>
          <w:szCs w:val="24"/>
        </w:rPr>
        <w:t>Torryburn</w:t>
      </w:r>
      <w:proofErr w:type="spellEnd"/>
      <w:r>
        <w:rPr>
          <w:rFonts w:ascii="NTPrint" w:hAnsi="NTPrint"/>
          <w:sz w:val="24"/>
          <w:szCs w:val="24"/>
        </w:rPr>
        <w:t xml:space="preserve"> </w:t>
      </w:r>
      <w:r w:rsidR="004E4FDA" w:rsidRPr="00CC1907">
        <w:rPr>
          <w:rFonts w:ascii="NTPrint" w:hAnsi="NTPrint"/>
          <w:sz w:val="24"/>
          <w:szCs w:val="24"/>
        </w:rPr>
        <w:t>Primary School aims to minimise bullying behaviour by promoting positive relationships a</w:t>
      </w:r>
      <w:r w:rsidR="00B10A18" w:rsidRPr="00CC1907">
        <w:rPr>
          <w:rFonts w:ascii="NTPrint" w:hAnsi="NTPrint"/>
          <w:sz w:val="24"/>
          <w:szCs w:val="24"/>
        </w:rPr>
        <w:t>nd an ethos</w:t>
      </w:r>
      <w:r w:rsidR="004E4FDA" w:rsidRPr="00CC1907">
        <w:rPr>
          <w:rFonts w:ascii="NTPrint" w:hAnsi="NTPrint"/>
          <w:sz w:val="24"/>
          <w:szCs w:val="24"/>
        </w:rPr>
        <w:t xml:space="preserve">.  All members of our school community will treat each other with </w:t>
      </w:r>
      <w:r w:rsidR="004E4FDA" w:rsidRPr="00CC1907">
        <w:rPr>
          <w:rFonts w:ascii="NTPrint" w:hAnsi="NTPrint"/>
          <w:sz w:val="24"/>
          <w:szCs w:val="24"/>
        </w:rPr>
        <w:lastRenderedPageBreak/>
        <w:t>kindness, inclu</w:t>
      </w:r>
      <w:r w:rsidR="00270906" w:rsidRPr="00CC1907">
        <w:rPr>
          <w:rFonts w:ascii="NTPrint" w:hAnsi="NTPrint"/>
          <w:sz w:val="24"/>
          <w:szCs w:val="24"/>
        </w:rPr>
        <w:t xml:space="preserve">de all, nurture each other, be </w:t>
      </w:r>
      <w:r w:rsidR="004E4FDA" w:rsidRPr="00CC1907">
        <w:rPr>
          <w:rFonts w:ascii="NTPrint" w:hAnsi="NTPrint"/>
          <w:sz w:val="24"/>
          <w:szCs w:val="24"/>
        </w:rPr>
        <w:t>honest</w:t>
      </w:r>
      <w:r w:rsidR="00270906" w:rsidRPr="00CC1907">
        <w:rPr>
          <w:rFonts w:ascii="NTPrint" w:hAnsi="NTPrint"/>
          <w:sz w:val="24"/>
          <w:szCs w:val="24"/>
        </w:rPr>
        <w:t xml:space="preserve">, </w:t>
      </w:r>
      <w:r w:rsidR="004E4FDA" w:rsidRPr="00CC1907">
        <w:rPr>
          <w:rFonts w:ascii="NTPrint" w:hAnsi="NTPrint"/>
          <w:sz w:val="24"/>
          <w:szCs w:val="24"/>
        </w:rPr>
        <w:t>open and respect everyone equally.  With all staff members acting a</w:t>
      </w:r>
      <w:r w:rsidR="00A2490E" w:rsidRPr="00CC1907">
        <w:rPr>
          <w:rFonts w:ascii="NTPrint" w:hAnsi="NTPrint"/>
          <w:sz w:val="24"/>
          <w:szCs w:val="24"/>
        </w:rPr>
        <w:t>s role models displaying these v</w:t>
      </w:r>
      <w:r w:rsidR="004E4FDA" w:rsidRPr="00CC1907">
        <w:rPr>
          <w:rFonts w:ascii="NTPrint" w:hAnsi="NTPrint"/>
          <w:sz w:val="24"/>
          <w:szCs w:val="24"/>
        </w:rPr>
        <w:t>alues we aim to promote a culture where all bu</w:t>
      </w:r>
      <w:r w:rsidR="00A26D39" w:rsidRPr="00CC1907">
        <w:rPr>
          <w:rFonts w:ascii="NTPrint" w:hAnsi="NTPrint"/>
          <w:sz w:val="24"/>
          <w:szCs w:val="24"/>
        </w:rPr>
        <w:t>llying behaviour is eradicated</w:t>
      </w:r>
      <w:r w:rsidR="004E4FDA" w:rsidRPr="00CC1907">
        <w:rPr>
          <w:rFonts w:ascii="NTPrint" w:hAnsi="NTPrint"/>
          <w:sz w:val="24"/>
          <w:szCs w:val="24"/>
        </w:rPr>
        <w:t>.</w:t>
      </w:r>
    </w:p>
    <w:p w14:paraId="00295B65" w14:textId="4087B73D" w:rsidR="004E4FDA" w:rsidRPr="00CC1907" w:rsidRDefault="004E4FDA" w:rsidP="00D8517B">
      <w:pPr>
        <w:jc w:val="both"/>
        <w:rPr>
          <w:rFonts w:ascii="NTPrint" w:hAnsi="NTPrint"/>
          <w:sz w:val="24"/>
          <w:szCs w:val="24"/>
        </w:rPr>
      </w:pPr>
      <w:r w:rsidRPr="00CC1907">
        <w:rPr>
          <w:rFonts w:ascii="NTPrint" w:hAnsi="NTPrint"/>
          <w:sz w:val="24"/>
          <w:szCs w:val="24"/>
        </w:rPr>
        <w:t>Assemblies</w:t>
      </w:r>
      <w:r w:rsidR="00B10A18" w:rsidRPr="00CC1907">
        <w:rPr>
          <w:rFonts w:ascii="NTPrint" w:hAnsi="NTPrint"/>
          <w:sz w:val="24"/>
          <w:szCs w:val="24"/>
        </w:rPr>
        <w:t>, celebrating success, sharing ‘</w:t>
      </w:r>
      <w:r w:rsidR="00A2490E" w:rsidRPr="00CC1907">
        <w:rPr>
          <w:rFonts w:ascii="NTPrint" w:hAnsi="NTPrint"/>
          <w:sz w:val="24"/>
          <w:szCs w:val="24"/>
        </w:rPr>
        <w:t>positive n</w:t>
      </w:r>
      <w:r w:rsidR="00B10A18" w:rsidRPr="00CC1907">
        <w:rPr>
          <w:rFonts w:ascii="NTPrint" w:hAnsi="NTPrint"/>
          <w:sz w:val="24"/>
          <w:szCs w:val="24"/>
        </w:rPr>
        <w:t xml:space="preserve">otes’ with families, use of restorative approaches and ongoing learning and teaching around the Wellbeing Indicators are further ways we will use to reinforce the message that bullying is not part of </w:t>
      </w:r>
      <w:proofErr w:type="spellStart"/>
      <w:r w:rsidR="0057762B">
        <w:rPr>
          <w:rFonts w:ascii="NTPrint" w:hAnsi="NTPrint"/>
          <w:sz w:val="24"/>
          <w:szCs w:val="24"/>
        </w:rPr>
        <w:t>Torryburn</w:t>
      </w:r>
      <w:proofErr w:type="spellEnd"/>
      <w:r w:rsidR="00B10A18" w:rsidRPr="00CC1907">
        <w:rPr>
          <w:rFonts w:ascii="NTPrint" w:hAnsi="NTPrint"/>
          <w:sz w:val="24"/>
          <w:szCs w:val="24"/>
        </w:rPr>
        <w:t xml:space="preserve"> Primary School</w:t>
      </w:r>
      <w:r w:rsidRPr="00CC1907">
        <w:rPr>
          <w:rFonts w:ascii="NTPrint" w:hAnsi="NTPrint"/>
          <w:sz w:val="24"/>
          <w:szCs w:val="24"/>
        </w:rPr>
        <w:t>.</w:t>
      </w:r>
    </w:p>
    <w:p w14:paraId="4DA3E012" w14:textId="318D74CE" w:rsidR="00CC1907" w:rsidRDefault="00DC6D9F" w:rsidP="00D8517B">
      <w:pPr>
        <w:jc w:val="both"/>
        <w:rPr>
          <w:rFonts w:ascii="NTPrint" w:hAnsi="NTPrint"/>
          <w:sz w:val="24"/>
          <w:szCs w:val="24"/>
        </w:rPr>
      </w:pPr>
      <w:r w:rsidRPr="00CC1907">
        <w:rPr>
          <w:rFonts w:ascii="NTPrint" w:hAnsi="NTPrint"/>
          <w:sz w:val="24"/>
          <w:szCs w:val="24"/>
        </w:rPr>
        <w:t xml:space="preserve">These approaches empower </w:t>
      </w:r>
      <w:r w:rsidR="00862C73" w:rsidRPr="00CC1907">
        <w:rPr>
          <w:rFonts w:ascii="NTPrint" w:hAnsi="NTPrint"/>
          <w:sz w:val="24"/>
          <w:szCs w:val="24"/>
        </w:rPr>
        <w:t xml:space="preserve">our children to use strategies </w:t>
      </w:r>
      <w:r w:rsidRPr="00CC1907">
        <w:rPr>
          <w:rFonts w:ascii="NTPrint" w:hAnsi="NTPrint"/>
          <w:sz w:val="24"/>
          <w:szCs w:val="24"/>
        </w:rPr>
        <w:t xml:space="preserve">for example: saying </w:t>
      </w:r>
      <w:r w:rsidR="006536FF" w:rsidRPr="00CC1907">
        <w:rPr>
          <w:rFonts w:ascii="NTPrint" w:hAnsi="NTPrint"/>
          <w:sz w:val="24"/>
          <w:szCs w:val="24"/>
        </w:rPr>
        <w:t>“I</w:t>
      </w:r>
      <w:r w:rsidRPr="00CC1907">
        <w:rPr>
          <w:rFonts w:ascii="NTPrint" w:hAnsi="NTPrint"/>
          <w:sz w:val="24"/>
          <w:szCs w:val="24"/>
        </w:rPr>
        <w:t xml:space="preserve"> don’t like that” along with a hand shield, wa</w:t>
      </w:r>
      <w:r w:rsidR="00BB4599" w:rsidRPr="00CC1907">
        <w:rPr>
          <w:rFonts w:ascii="NTPrint" w:hAnsi="NTPrint"/>
          <w:sz w:val="24"/>
          <w:szCs w:val="24"/>
        </w:rPr>
        <w:t xml:space="preserve">lking away and telling an adult. </w:t>
      </w:r>
    </w:p>
    <w:p w14:paraId="1AC6CDEB" w14:textId="77777777" w:rsidR="0057762B" w:rsidRDefault="0057762B" w:rsidP="00D8517B">
      <w:pPr>
        <w:jc w:val="both"/>
        <w:rPr>
          <w:rFonts w:ascii="NTPrint" w:hAnsi="NTPrint"/>
          <w:sz w:val="24"/>
          <w:szCs w:val="24"/>
        </w:rPr>
      </w:pPr>
    </w:p>
    <w:p w14:paraId="22D7FD17" w14:textId="77777777" w:rsidR="004E4FDA" w:rsidRPr="00CC1907" w:rsidRDefault="004E4FDA" w:rsidP="00D8517B">
      <w:pPr>
        <w:jc w:val="both"/>
        <w:rPr>
          <w:rFonts w:ascii="NTPrint" w:hAnsi="NTPrint"/>
          <w:sz w:val="24"/>
          <w:szCs w:val="24"/>
        </w:rPr>
      </w:pPr>
      <w:r w:rsidRPr="00CC1907">
        <w:rPr>
          <w:rFonts w:ascii="NTPrint" w:hAnsi="NTPrint"/>
          <w:b/>
          <w:sz w:val="24"/>
          <w:szCs w:val="24"/>
        </w:rPr>
        <w:t>Action</w:t>
      </w:r>
    </w:p>
    <w:p w14:paraId="53152875" w14:textId="77777777" w:rsidR="00382C2E" w:rsidRPr="00CC1907" w:rsidRDefault="004E4FDA" w:rsidP="00D8517B">
      <w:pPr>
        <w:jc w:val="both"/>
        <w:rPr>
          <w:rFonts w:ascii="NTPrint" w:hAnsi="NTPrint"/>
          <w:sz w:val="24"/>
          <w:szCs w:val="24"/>
        </w:rPr>
      </w:pPr>
      <w:r w:rsidRPr="00CC1907">
        <w:rPr>
          <w:rFonts w:ascii="NTPrint" w:hAnsi="NTPrint"/>
          <w:sz w:val="24"/>
          <w:szCs w:val="24"/>
        </w:rPr>
        <w:t xml:space="preserve">Any incident of bullying will be dealt with and investigated as soon as practicable by </w:t>
      </w:r>
      <w:r w:rsidR="00285396" w:rsidRPr="00CC1907">
        <w:rPr>
          <w:rFonts w:ascii="NTPrint" w:hAnsi="NTPrint"/>
          <w:sz w:val="24"/>
          <w:szCs w:val="24"/>
        </w:rPr>
        <w:t>t</w:t>
      </w:r>
      <w:r w:rsidR="00DC6D9F" w:rsidRPr="00CC1907">
        <w:rPr>
          <w:rFonts w:ascii="NTPrint" w:hAnsi="NTPrint"/>
          <w:sz w:val="24"/>
          <w:szCs w:val="24"/>
        </w:rPr>
        <w:t>he Single Point of Contact and</w:t>
      </w:r>
      <w:r w:rsidR="00A2490E" w:rsidRPr="00CC1907">
        <w:rPr>
          <w:rFonts w:ascii="NTPrint" w:hAnsi="NTPrint"/>
          <w:sz w:val="24"/>
          <w:szCs w:val="24"/>
        </w:rPr>
        <w:t xml:space="preserve"> a member of the leadership</w:t>
      </w:r>
      <w:r w:rsidRPr="00CC1907">
        <w:rPr>
          <w:rFonts w:ascii="NTPrint" w:hAnsi="NTPrint"/>
          <w:sz w:val="24"/>
          <w:szCs w:val="24"/>
        </w:rPr>
        <w:t xml:space="preserve"> team.</w:t>
      </w:r>
      <w:r w:rsidR="00DC6D9F" w:rsidRPr="00CC1907">
        <w:rPr>
          <w:rFonts w:ascii="NTPrint" w:hAnsi="NTPrint"/>
          <w:sz w:val="24"/>
          <w:szCs w:val="24"/>
        </w:rPr>
        <w:t xml:space="preserve"> All pupils involved</w:t>
      </w:r>
      <w:r w:rsidR="005C41CA" w:rsidRPr="00CC1907">
        <w:rPr>
          <w:rFonts w:ascii="NTPrint" w:hAnsi="NTPrint"/>
          <w:sz w:val="24"/>
          <w:szCs w:val="24"/>
        </w:rPr>
        <w:t xml:space="preserve"> will be listened to and all input valued and recorded.</w:t>
      </w:r>
    </w:p>
    <w:p w14:paraId="6DBDE6D2" w14:textId="77777777" w:rsidR="004E4FDA" w:rsidRPr="00CC1907" w:rsidRDefault="004E4FDA" w:rsidP="00D8517B">
      <w:pPr>
        <w:jc w:val="both"/>
        <w:rPr>
          <w:rFonts w:ascii="NTPrint" w:hAnsi="NTPrint"/>
          <w:sz w:val="24"/>
          <w:szCs w:val="24"/>
        </w:rPr>
      </w:pPr>
      <w:r w:rsidRPr="00CC1907">
        <w:rPr>
          <w:rFonts w:ascii="NTPrint" w:hAnsi="NTPrint"/>
          <w:sz w:val="24"/>
          <w:szCs w:val="24"/>
        </w:rPr>
        <w:t>Any event that is investig</w:t>
      </w:r>
      <w:r w:rsidR="00A26D39" w:rsidRPr="00CC1907">
        <w:rPr>
          <w:rFonts w:ascii="NTPrint" w:hAnsi="NTPrint"/>
          <w:sz w:val="24"/>
          <w:szCs w:val="24"/>
        </w:rPr>
        <w:t>ated will be reporte</w:t>
      </w:r>
      <w:r w:rsidR="00BB4599" w:rsidRPr="00CC1907">
        <w:rPr>
          <w:rFonts w:ascii="NTPrint" w:hAnsi="NTPrint"/>
          <w:sz w:val="24"/>
          <w:szCs w:val="24"/>
        </w:rPr>
        <w:t>d on SEEMi</w:t>
      </w:r>
      <w:r w:rsidR="00DC6D9F" w:rsidRPr="00CC1907">
        <w:rPr>
          <w:rFonts w:ascii="NTPrint" w:hAnsi="NTPrint"/>
          <w:sz w:val="24"/>
          <w:szCs w:val="24"/>
        </w:rPr>
        <w:t>S, which is a Fife Council system for recording information about school life.</w:t>
      </w:r>
    </w:p>
    <w:p w14:paraId="294CE9B8" w14:textId="77777777" w:rsidR="00A2490E" w:rsidRPr="00CC1907" w:rsidRDefault="00895C2F" w:rsidP="00D8517B">
      <w:pPr>
        <w:jc w:val="both"/>
        <w:rPr>
          <w:rFonts w:ascii="NTPrint" w:hAnsi="NTPrint"/>
        </w:rPr>
      </w:pPr>
      <w:r w:rsidRPr="00CC1907">
        <w:rPr>
          <w:rFonts w:ascii="NTPrint" w:hAnsi="NTPrint"/>
          <w:sz w:val="24"/>
          <w:szCs w:val="24"/>
        </w:rPr>
        <w:t>An</w:t>
      </w:r>
      <w:r w:rsidR="006A7F95">
        <w:rPr>
          <w:rFonts w:ascii="NTPrint" w:hAnsi="NTPrint"/>
          <w:sz w:val="24"/>
          <w:szCs w:val="24"/>
        </w:rPr>
        <w:t>y child or young person experiencing or displaying</w:t>
      </w:r>
      <w:r w:rsidRPr="00CC1907">
        <w:rPr>
          <w:rFonts w:ascii="NTPrint" w:hAnsi="NTPrint"/>
          <w:sz w:val="24"/>
          <w:szCs w:val="24"/>
        </w:rPr>
        <w:t xml:space="preserve"> bullying will be supported by the school and appropriate help sought </w:t>
      </w:r>
      <w:r w:rsidR="00DC6D9F" w:rsidRPr="00CC1907">
        <w:rPr>
          <w:rFonts w:ascii="NTPrint" w:hAnsi="NTPrint"/>
          <w:sz w:val="24"/>
          <w:szCs w:val="24"/>
        </w:rPr>
        <w:t xml:space="preserve">where necessary for example from </w:t>
      </w:r>
      <w:r w:rsidR="007F5995" w:rsidRPr="00CC1907">
        <w:rPr>
          <w:rFonts w:ascii="NTPrint" w:hAnsi="NTPrint"/>
          <w:sz w:val="24"/>
          <w:szCs w:val="24"/>
        </w:rPr>
        <w:t>school partners</w:t>
      </w:r>
      <w:r w:rsidR="00DC6D9F" w:rsidRPr="00CC1907">
        <w:rPr>
          <w:rFonts w:ascii="NTPrint" w:hAnsi="NTPrint"/>
          <w:sz w:val="24"/>
          <w:szCs w:val="24"/>
        </w:rPr>
        <w:t>.</w:t>
      </w:r>
      <w:r w:rsidR="00382C2E" w:rsidRPr="00CC1907">
        <w:rPr>
          <w:rFonts w:ascii="NTPrint" w:hAnsi="NTPrint"/>
          <w:sz w:val="24"/>
          <w:szCs w:val="24"/>
        </w:rPr>
        <w:t xml:space="preserve"> Collaboration is vital so p</w:t>
      </w:r>
      <w:r w:rsidRPr="00CC1907">
        <w:rPr>
          <w:rFonts w:ascii="NTPrint" w:hAnsi="NTPrint"/>
          <w:sz w:val="24"/>
          <w:szCs w:val="24"/>
        </w:rPr>
        <w:t>arents or carers will be advised as necessary and communication will be ongoing until the matter has been satisfactorily reso</w:t>
      </w:r>
      <w:r w:rsidRPr="00CC1907">
        <w:rPr>
          <w:rFonts w:ascii="NTPrint" w:hAnsi="NTPrint"/>
        </w:rPr>
        <w:t>lved.</w:t>
      </w:r>
    </w:p>
    <w:p w14:paraId="06AF132F" w14:textId="77777777" w:rsidR="00A2490E" w:rsidRPr="0057762B" w:rsidRDefault="00A2490E" w:rsidP="00D8517B">
      <w:pPr>
        <w:jc w:val="both"/>
        <w:rPr>
          <w:rFonts w:ascii="NTPrint" w:hAnsi="NTPrint"/>
          <w:sz w:val="24"/>
          <w:szCs w:val="24"/>
        </w:rPr>
      </w:pPr>
      <w:r w:rsidRPr="0057762B">
        <w:rPr>
          <w:rFonts w:ascii="NTPrint" w:hAnsi="NTPrint"/>
          <w:sz w:val="24"/>
          <w:szCs w:val="24"/>
        </w:rPr>
        <w:t>We know that bullying behaviours can occur outside school. Where a pupil or parent tells us of bullying behaviours off the school premises we will: advise pupils and parents how to avoid or handle the bullying behaviours outside of school; parents can also get advice from the community police.</w:t>
      </w:r>
    </w:p>
    <w:p w14:paraId="057FB5AA" w14:textId="77777777" w:rsidR="00895C2F" w:rsidRPr="00CC1907" w:rsidRDefault="00895C2F" w:rsidP="00D8517B">
      <w:pPr>
        <w:jc w:val="both"/>
        <w:rPr>
          <w:rFonts w:ascii="NTPrint" w:hAnsi="NTPrint"/>
          <w:sz w:val="24"/>
          <w:szCs w:val="24"/>
        </w:rPr>
      </w:pPr>
      <w:r w:rsidRPr="00CC1907">
        <w:rPr>
          <w:rFonts w:ascii="NTPrint" w:hAnsi="NTPrint"/>
          <w:sz w:val="24"/>
          <w:szCs w:val="24"/>
        </w:rPr>
        <w:t>Restorative Approaches will be used to resolve conf</w:t>
      </w:r>
      <w:r w:rsidR="00A26D39" w:rsidRPr="00CC1907">
        <w:rPr>
          <w:rFonts w:ascii="NTPrint" w:hAnsi="NTPrint"/>
          <w:sz w:val="24"/>
          <w:szCs w:val="24"/>
        </w:rPr>
        <w:t>licts and incidents of bullying behaviours.</w:t>
      </w:r>
      <w:r w:rsidR="00DC6D9F" w:rsidRPr="00CC1907">
        <w:rPr>
          <w:rFonts w:ascii="NTPrint" w:hAnsi="NTPrint"/>
          <w:sz w:val="24"/>
          <w:szCs w:val="24"/>
        </w:rPr>
        <w:t xml:space="preserve"> This approach resolves conflict by talking through incidents with all parties. Everyone is given the opportunity to say what happened, how they felt, what went wrong and find a solution on how we can change things to ensure it doesn’t happen again. </w:t>
      </w:r>
    </w:p>
    <w:p w14:paraId="0F68E818" w14:textId="77777777" w:rsidR="00895C2F" w:rsidRPr="00CC1907" w:rsidRDefault="00895C2F" w:rsidP="00D8517B">
      <w:pPr>
        <w:jc w:val="both"/>
        <w:rPr>
          <w:rFonts w:ascii="NTPrint" w:hAnsi="NTPrint"/>
          <w:sz w:val="24"/>
          <w:szCs w:val="24"/>
        </w:rPr>
      </w:pPr>
      <w:r w:rsidRPr="00CC1907">
        <w:rPr>
          <w:rFonts w:ascii="NTPrint" w:hAnsi="NTPrint"/>
          <w:sz w:val="24"/>
          <w:szCs w:val="24"/>
        </w:rPr>
        <w:t>All parties will be monitored to ensure there is no recurrence of the problems.</w:t>
      </w:r>
    </w:p>
    <w:p w14:paraId="469C9013" w14:textId="77777777" w:rsidR="00AD7D94" w:rsidRPr="00CC1907" w:rsidRDefault="00AD7D94">
      <w:pPr>
        <w:rPr>
          <w:rFonts w:ascii="NTPrint" w:hAnsi="NTPrint"/>
        </w:rPr>
      </w:pPr>
    </w:p>
    <w:sectPr w:rsidR="00AD7D94" w:rsidRPr="00CC1907" w:rsidSect="00270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NTPrint">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3D10"/>
    <w:multiLevelType w:val="hybridMultilevel"/>
    <w:tmpl w:val="490A6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4177A3"/>
    <w:multiLevelType w:val="hybridMultilevel"/>
    <w:tmpl w:val="E480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C794A"/>
    <w:multiLevelType w:val="hybridMultilevel"/>
    <w:tmpl w:val="F286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A1"/>
    <w:rsid w:val="000D2082"/>
    <w:rsid w:val="00136650"/>
    <w:rsid w:val="00204F21"/>
    <w:rsid w:val="00270906"/>
    <w:rsid w:val="00285396"/>
    <w:rsid w:val="002A1139"/>
    <w:rsid w:val="003215C2"/>
    <w:rsid w:val="00382C2E"/>
    <w:rsid w:val="004E4FDA"/>
    <w:rsid w:val="0057762B"/>
    <w:rsid w:val="005C41CA"/>
    <w:rsid w:val="005E6EF9"/>
    <w:rsid w:val="006536FF"/>
    <w:rsid w:val="006A7F95"/>
    <w:rsid w:val="006D603D"/>
    <w:rsid w:val="0072600A"/>
    <w:rsid w:val="007F5995"/>
    <w:rsid w:val="00862C73"/>
    <w:rsid w:val="00895C2F"/>
    <w:rsid w:val="009330A1"/>
    <w:rsid w:val="009B28BF"/>
    <w:rsid w:val="00A22A42"/>
    <w:rsid w:val="00A2490E"/>
    <w:rsid w:val="00A26D39"/>
    <w:rsid w:val="00A53F10"/>
    <w:rsid w:val="00AD7D94"/>
    <w:rsid w:val="00B10A18"/>
    <w:rsid w:val="00BB4599"/>
    <w:rsid w:val="00C15920"/>
    <w:rsid w:val="00C624BD"/>
    <w:rsid w:val="00CA23D3"/>
    <w:rsid w:val="00CC1907"/>
    <w:rsid w:val="00D8517B"/>
    <w:rsid w:val="00DC6D9F"/>
    <w:rsid w:val="00E44825"/>
    <w:rsid w:val="00E519D0"/>
    <w:rsid w:val="00F91E0D"/>
    <w:rsid w:val="00FC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E3F7"/>
  <w15:docId w15:val="{7248339F-34EE-415C-899D-59AF0146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C73"/>
    <w:rPr>
      <w:rFonts w:ascii="Segoe UI" w:hAnsi="Segoe UI" w:cs="Segoe UI"/>
      <w:sz w:val="18"/>
      <w:szCs w:val="18"/>
    </w:rPr>
  </w:style>
  <w:style w:type="paragraph" w:styleId="ListParagraph">
    <w:name w:val="List Paragraph"/>
    <w:basedOn w:val="Normal"/>
    <w:uiPriority w:val="34"/>
    <w:qFormat/>
    <w:rsid w:val="00270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991E4-89AA-48C9-AC21-4F7FA09C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balfour</dc:creator>
  <cp:lastModifiedBy>Claire Mccallum</cp:lastModifiedBy>
  <cp:revision>2</cp:revision>
  <cp:lastPrinted>2018-03-05T14:09:00Z</cp:lastPrinted>
  <dcterms:created xsi:type="dcterms:W3CDTF">2020-03-30T12:07:00Z</dcterms:created>
  <dcterms:modified xsi:type="dcterms:W3CDTF">2020-03-30T12:07:00Z</dcterms:modified>
</cp:coreProperties>
</file>