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5A35" w14:textId="77777777" w:rsidR="008D07D2" w:rsidRDefault="008D07D2" w:rsidP="008339F3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DF74BE3" w14:textId="77777777" w:rsidR="008D07D2" w:rsidRPr="00996AC3" w:rsidRDefault="008D07D2" w:rsidP="008D07D2">
      <w:pPr>
        <w:spacing w:after="0" w:line="240" w:lineRule="auto"/>
        <w:jc w:val="center"/>
        <w:rPr>
          <w:rFonts w:eastAsia="Times New Roman" w:cstheme="minorHAnsi"/>
          <w:kern w:val="0"/>
          <w:sz w:val="44"/>
          <w:szCs w:val="44"/>
          <w14:ligatures w14:val="none"/>
        </w:rPr>
      </w:pPr>
      <w:r w:rsidRPr="00996AC3">
        <w:rPr>
          <w:rFonts w:eastAsia="Times New Roman" w:cstheme="minorHAnsi"/>
          <w:kern w:val="0"/>
          <w:sz w:val="44"/>
          <w:szCs w:val="44"/>
          <w14:ligatures w14:val="none"/>
        </w:rPr>
        <w:t>Torbain Primary School – Parent Council Meeting</w:t>
      </w:r>
    </w:p>
    <w:p w14:paraId="53270E78" w14:textId="1EAA9261" w:rsidR="008D07D2" w:rsidRPr="00996AC3" w:rsidRDefault="004E59F2" w:rsidP="008D07D2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2EC3BE" wp14:editId="42F4CD4F">
                <wp:simplePos x="0" y="0"/>
                <wp:positionH relativeFrom="column">
                  <wp:posOffset>1466850</wp:posOffset>
                </wp:positionH>
                <wp:positionV relativeFrom="paragraph">
                  <wp:posOffset>63500</wp:posOffset>
                </wp:positionV>
                <wp:extent cx="3181350" cy="723900"/>
                <wp:effectExtent l="0" t="0" r="19050" b="190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18498E" w14:textId="4A8FB207" w:rsidR="008D07D2" w:rsidRPr="008D07D2" w:rsidRDefault="008D07D2" w:rsidP="008D07D2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8D07D2">
                              <w:rPr>
                                <w:color w:val="auto"/>
                                <w:sz w:val="36"/>
                                <w:szCs w:val="36"/>
                              </w:rPr>
                              <w:t>Minute of meeting</w:t>
                            </w:r>
                          </w:p>
                          <w:p w14:paraId="05AD8F7D" w14:textId="77777777" w:rsidR="008D07D2" w:rsidRPr="008D07D2" w:rsidRDefault="008D07D2" w:rsidP="008D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EC3BE" id="Rectangle: Rounded Corners 1" o:spid="_x0000_s1026" style="position:absolute;left:0;text-align:left;margin-left:115.5pt;margin-top:5pt;width:250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" o:allowincell="f" strokeweight="1.5pt">
                <v:textbox>
                  <w:txbxContent>
                    <w:p w14:paraId="6318498E" w14:textId="4A8FB207" w:rsidR="008D07D2" w:rsidRPr="008D07D2" w:rsidRDefault="008D07D2" w:rsidP="008D07D2">
                      <w:pPr>
                        <w:pStyle w:val="Heading1"/>
                        <w:jc w:val="center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8D07D2">
                        <w:rPr>
                          <w:color w:val="auto"/>
                          <w:sz w:val="36"/>
                          <w:szCs w:val="36"/>
                        </w:rPr>
                        <w:t>Minute of meeting</w:t>
                      </w:r>
                    </w:p>
                    <w:p w14:paraId="05AD8F7D" w14:textId="77777777" w:rsidR="008D07D2" w:rsidRPr="008D07D2" w:rsidRDefault="008D07D2" w:rsidP="008D07D2"/>
                  </w:txbxContent>
                </v:textbox>
              </v:roundrect>
            </w:pict>
          </mc:Fallback>
        </mc:AlternateContent>
      </w:r>
    </w:p>
    <w:p w14:paraId="1C62E49E" w14:textId="4FCDA11C" w:rsidR="008D07D2" w:rsidRPr="00996AC3" w:rsidRDefault="008D07D2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ab/>
      </w:r>
    </w:p>
    <w:p w14:paraId="4BD714A0" w14:textId="77777777" w:rsidR="008D07D2" w:rsidRPr="00996AC3" w:rsidRDefault="008D07D2" w:rsidP="008D07D2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14:ligatures w14:val="none"/>
        </w:rPr>
      </w:pPr>
    </w:p>
    <w:p w14:paraId="3172E5CC" w14:textId="77777777" w:rsidR="008D07D2" w:rsidRPr="00996AC3" w:rsidRDefault="008D07D2" w:rsidP="008D07D2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14:ligatures w14:val="none"/>
        </w:rPr>
      </w:pPr>
    </w:p>
    <w:p w14:paraId="18E93EC4" w14:textId="78056537" w:rsidR="008D07D2" w:rsidRPr="00996AC3" w:rsidRDefault="008D07D2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b/>
          <w:kern w:val="0"/>
          <w:sz w:val="24"/>
          <w:szCs w:val="24"/>
          <w:u w:val="single"/>
          <w14:ligatures w14:val="none"/>
        </w:rPr>
        <w:t xml:space="preserve">Date: </w:t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 xml:space="preserve">    </w:t>
      </w:r>
      <w:r w:rsidR="008939C1" w:rsidRPr="00996AC3">
        <w:rPr>
          <w:rFonts w:eastAsia="Times New Roman" w:cstheme="minorHAnsi"/>
          <w:kern w:val="0"/>
          <w:sz w:val="24"/>
          <w:szCs w:val="24"/>
          <w14:ligatures w14:val="none"/>
        </w:rPr>
        <w:t>29.1.24</w:t>
      </w:r>
    </w:p>
    <w:p w14:paraId="4719B5FA" w14:textId="77777777" w:rsidR="008D07D2" w:rsidRPr="00996AC3" w:rsidRDefault="008D07D2" w:rsidP="008D07D2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996AC3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                                        </w:t>
      </w:r>
    </w:p>
    <w:p w14:paraId="40670A51" w14:textId="77777777" w:rsidR="008D07D2" w:rsidRPr="00996AC3" w:rsidRDefault="008D07D2" w:rsidP="008D07D2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b/>
          <w:kern w:val="0"/>
          <w:sz w:val="24"/>
          <w:szCs w:val="24"/>
          <w:u w:val="single"/>
          <w14:ligatures w14:val="none"/>
        </w:rPr>
        <w:t xml:space="preserve">Present at meeting </w:t>
      </w:r>
    </w:p>
    <w:p w14:paraId="41EDA648" w14:textId="2B1941DF" w:rsidR="008D07D2" w:rsidRPr="00996AC3" w:rsidRDefault="008D07D2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Alison Major – Chairperson</w:t>
      </w:r>
    </w:p>
    <w:p w14:paraId="6077CDA1" w14:textId="73A613EB" w:rsidR="008D07D2" w:rsidRPr="00996AC3" w:rsidRDefault="008D07D2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 xml:space="preserve">Louise </w:t>
      </w:r>
      <w:proofErr w:type="spellStart"/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Yuile</w:t>
      </w:r>
      <w:proofErr w:type="spellEnd"/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 xml:space="preserve"> – Acting Headteacher/DHT</w:t>
      </w:r>
    </w:p>
    <w:p w14:paraId="6F18829C" w14:textId="1816681D" w:rsidR="008D07D2" w:rsidRPr="00996AC3" w:rsidRDefault="008939C1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 xml:space="preserve">Fiona Ward – </w:t>
      </w:r>
      <w:r w:rsidR="0089437E">
        <w:rPr>
          <w:rFonts w:eastAsia="Times New Roman" w:cstheme="minorHAnsi"/>
          <w:kern w:val="0"/>
          <w:sz w:val="24"/>
          <w:szCs w:val="24"/>
          <w14:ligatures w14:val="none"/>
        </w:rPr>
        <w:t xml:space="preserve">Raising Attainment </w:t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Teacher</w:t>
      </w:r>
    </w:p>
    <w:p w14:paraId="556E4853" w14:textId="71398CE6" w:rsidR="008939C1" w:rsidRPr="00996AC3" w:rsidRDefault="008939C1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Nicola Ness – Support for Learning Teacher</w:t>
      </w:r>
    </w:p>
    <w:p w14:paraId="47DF4CA3" w14:textId="1A7E1D06" w:rsidR="008939C1" w:rsidRPr="00996AC3" w:rsidRDefault="008939C1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Johanna Kirk – Support for Learning Teacher</w:t>
      </w:r>
    </w:p>
    <w:p w14:paraId="732C1E62" w14:textId="7E492EB0" w:rsidR="008939C1" w:rsidRPr="00996AC3" w:rsidRDefault="008939C1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Alicia Blackwood – Parent</w:t>
      </w:r>
    </w:p>
    <w:p w14:paraId="2978C209" w14:textId="09D3C5C9" w:rsidR="008939C1" w:rsidRPr="00996AC3" w:rsidRDefault="008939C1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Claire Dingwall – Parent</w:t>
      </w:r>
    </w:p>
    <w:p w14:paraId="4D352085" w14:textId="1E09926F" w:rsidR="008939C1" w:rsidRPr="00996AC3" w:rsidRDefault="008939C1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Emma Gilfillan – Parent</w:t>
      </w:r>
    </w:p>
    <w:p w14:paraId="12E6B398" w14:textId="785683A2" w:rsidR="009A3BE8" w:rsidRPr="00996AC3" w:rsidRDefault="009A3BE8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Fiona Bushnell – Administrative Assistant (Minute Taker)</w:t>
      </w:r>
    </w:p>
    <w:p w14:paraId="757D3DE8" w14:textId="7A94C60F" w:rsidR="00996AC3" w:rsidRPr="00996AC3" w:rsidRDefault="00996AC3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 xml:space="preserve">Kerry </w:t>
      </w:r>
      <w:proofErr w:type="spellStart"/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Parter</w:t>
      </w:r>
      <w:proofErr w:type="spellEnd"/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 xml:space="preserve"> – Parent (online)</w:t>
      </w:r>
    </w:p>
    <w:p w14:paraId="387F36CB" w14:textId="7A8AFEBD" w:rsidR="00996AC3" w:rsidRPr="00996AC3" w:rsidRDefault="00996AC3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Joanne Dewar – Parent (online)</w:t>
      </w:r>
    </w:p>
    <w:p w14:paraId="415B9B8F" w14:textId="27D1E3CF" w:rsidR="00996AC3" w:rsidRPr="00996AC3" w:rsidRDefault="00996AC3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 xml:space="preserve">Joanna Houston – </w:t>
      </w:r>
      <w:r w:rsidR="0089437E">
        <w:rPr>
          <w:rFonts w:eastAsia="Times New Roman" w:cstheme="minorHAnsi"/>
          <w:kern w:val="0"/>
          <w:sz w:val="24"/>
          <w:szCs w:val="24"/>
          <w14:ligatures w14:val="none"/>
        </w:rPr>
        <w:t xml:space="preserve">DHT / </w:t>
      </w:r>
      <w:r w:rsidRPr="00996AC3">
        <w:rPr>
          <w:rFonts w:eastAsia="Times New Roman" w:cstheme="minorHAnsi"/>
          <w:kern w:val="0"/>
          <w:sz w:val="24"/>
          <w:szCs w:val="24"/>
          <w14:ligatures w14:val="none"/>
        </w:rPr>
        <w:t>Parent (online)</w:t>
      </w:r>
    </w:p>
    <w:p w14:paraId="2862D723" w14:textId="77777777" w:rsidR="008939C1" w:rsidRPr="00996AC3" w:rsidRDefault="008939C1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A5794CF" w14:textId="49D5DA24" w:rsidR="008D07D2" w:rsidRPr="00996AC3" w:rsidRDefault="008D07D2" w:rsidP="008D07D2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C1E6561" w14:textId="5899898F" w:rsidR="00996AC3" w:rsidRDefault="00996AC3" w:rsidP="008D07D2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14:ligatures w14:val="none"/>
        </w:rPr>
      </w:pPr>
      <w:r w:rsidRPr="00996AC3">
        <w:rPr>
          <w:rFonts w:eastAsia="Times New Roman" w:cstheme="minorHAnsi"/>
          <w:b/>
          <w:kern w:val="0"/>
          <w:sz w:val="24"/>
          <w:szCs w:val="24"/>
          <w:u w:val="single"/>
          <w14:ligatures w14:val="none"/>
        </w:rPr>
        <w:t>Welcome and Introduction</w:t>
      </w:r>
      <w:r w:rsidR="0089437E">
        <w:rPr>
          <w:rFonts w:eastAsia="Times New Roman" w:cstheme="minorHAnsi"/>
          <w:b/>
          <w:kern w:val="0"/>
          <w:sz w:val="24"/>
          <w:szCs w:val="24"/>
          <w:u w:val="single"/>
          <w14:ligatures w14:val="none"/>
        </w:rPr>
        <w:t>s</w:t>
      </w:r>
    </w:p>
    <w:p w14:paraId="602BA942" w14:textId="77777777" w:rsidR="00996AC3" w:rsidRPr="00996AC3" w:rsidRDefault="00996AC3" w:rsidP="008D07D2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14:ligatures w14:val="none"/>
        </w:rPr>
      </w:pPr>
    </w:p>
    <w:p w14:paraId="1ADE5B18" w14:textId="060926F1" w:rsidR="008D07D2" w:rsidRDefault="008D07D2" w:rsidP="008D07D2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96AC3">
        <w:rPr>
          <w:rFonts w:eastAsia="Times New Roman" w:cstheme="minorHAnsi"/>
          <w:b/>
          <w:kern w:val="0"/>
          <w:sz w:val="24"/>
          <w:szCs w:val="24"/>
          <w:u w:val="single"/>
          <w14:ligatures w14:val="none"/>
        </w:rPr>
        <w:t>Report of meeting</w:t>
      </w:r>
      <w:r w:rsidRPr="00996AC3">
        <w:rPr>
          <w:rFonts w:eastAsia="Times New Roman" w:cstheme="minorHAnsi"/>
          <w:b/>
          <w:kern w:val="0"/>
          <w:sz w:val="24"/>
          <w:szCs w:val="24"/>
          <w14:ligatures w14:val="none"/>
        </w:rPr>
        <w:t>:</w:t>
      </w:r>
    </w:p>
    <w:p w14:paraId="5778EDC5" w14:textId="649FADFA" w:rsidR="00AF10BB" w:rsidRPr="00996AC3" w:rsidRDefault="00AF10BB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Minutes of last meeting </w:t>
      </w:r>
      <w:r w:rsidR="009A3BE8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circulated</w:t>
      </w:r>
      <w:r w:rsidR="00996AC3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</w:t>
      </w:r>
      <w:r w:rsidR="009A3BE8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discussed</w:t>
      </w:r>
      <w:r w:rsidR="00996AC3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– Travelling by Tuba update – </w:t>
      </w:r>
      <w:r w:rsidR="0089437E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o</w:t>
      </w:r>
      <w:r w:rsid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nly 3 </w:t>
      </w:r>
      <w:r w:rsidR="00996AC3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September dates available and this will be looked into</w:t>
      </w:r>
      <w:r w:rsidR="0089437E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 a visit booked</w:t>
      </w:r>
      <w:r w:rsidR="00996AC3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30187AF5" w14:textId="51AECAF6" w:rsidR="00996AC3" w:rsidRDefault="00996AC3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9AD0E1E" w14:textId="1349B7AC" w:rsidR="00996AC3" w:rsidRPr="00996AC3" w:rsidRDefault="00996AC3" w:rsidP="008339F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996AC3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Fundraising Committee update:</w:t>
      </w:r>
    </w:p>
    <w:p w14:paraId="1E82F46F" w14:textId="35D4FCCE" w:rsidR="00996AC3" w:rsidRDefault="00996AC3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Good turnout for the Bingo night in December and it was hoped to have another Bingo evening in Term 4 which would be ticketed.</w:t>
      </w:r>
    </w:p>
    <w:p w14:paraId="46F32E6C" w14:textId="7A48B8ED" w:rsidR="00996AC3" w:rsidRDefault="00996AC3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F38F4D0" w14:textId="5B924350" w:rsidR="0089437E" w:rsidRDefault="0089437E" w:rsidP="008339F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Parent Partnership / Family Engagement Update:</w:t>
      </w:r>
    </w:p>
    <w:p w14:paraId="2AB9D466" w14:textId="4D43E8A1" w:rsidR="00996AC3" w:rsidRDefault="00996AC3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Sharing the Learning sessions have been successful so far and good feedback from parents. </w:t>
      </w:r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Community Cafes are a good way of allowing parents to come into school and allows the children to showcase their pupil voice groups.</w:t>
      </w:r>
    </w:p>
    <w:p w14:paraId="41403E0E" w14:textId="77777777" w:rsidR="0089437E" w:rsidRDefault="0089437E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747658E" w14:textId="4597FD01" w:rsidR="00A74152" w:rsidRDefault="00996AC3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Joanna Houston advised the Family Learning Club has been well attended and well received</w:t>
      </w:r>
      <w:r w:rsidR="00BB0D5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  There will be further P1 Family Learning sessions this term.  </w:t>
      </w:r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Reading Engagement Sessions have </w:t>
      </w:r>
      <w:r w:rsidR="00BB0D5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supported our improvement priority and were linked with our Shared Finish to encourage attendance. </w:t>
      </w:r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Nursery engagement sessions – PEEP and Book</w:t>
      </w:r>
      <w:r w:rsidR="00BB0D5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-</w:t>
      </w:r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bug</w:t>
      </w:r>
      <w:r w:rsidR="00BB0D5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-</w:t>
      </w:r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have also recorded higher attendance</w:t>
      </w:r>
      <w:r w:rsidR="00BB0D5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  Mrs Houston is in discussion with parents / Alicia to plan for more informal coffee group sessions.  </w:t>
      </w:r>
    </w:p>
    <w:p w14:paraId="41C39A3A" w14:textId="080087A1" w:rsidR="00A74152" w:rsidRDefault="00A74152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75FD5D3" w14:textId="052FD399" w:rsidR="00A74152" w:rsidRDefault="00A74152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Safer Internet Day will take place on Tuesday 6</w:t>
      </w:r>
      <w:r w:rsidRPr="00A74152">
        <w:rPr>
          <w:rFonts w:eastAsia="Times New Roman" w:cstheme="minorHAnsi"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Feb and will be run by the Digital</w:t>
      </w:r>
      <w:r w:rsidR="00BB0D5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Leaders (Torbain Tec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hies</w:t>
      </w:r>
      <w:r w:rsidR="00BB0D5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)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 </w:t>
      </w:r>
      <w:r w:rsidR="00CB13A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will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run into a Shared Finish for P3 to P7 parents.</w:t>
      </w:r>
    </w:p>
    <w:p w14:paraId="3EC4F7B6" w14:textId="255FC7C7" w:rsidR="00A74152" w:rsidRDefault="00A74152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67FDBC8" w14:textId="2C9A33AC" w:rsidR="00A74152" w:rsidRDefault="00A74152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It was proposed that having more informal sessions such as coffee mornings </w:t>
      </w:r>
      <w:r w:rsidR="00CB13A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c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ould en</w:t>
      </w:r>
      <w:r w:rsidR="00CB13A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courage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more parents to attend events in the main building for older children.</w:t>
      </w:r>
    </w:p>
    <w:p w14:paraId="3B92D87B" w14:textId="0B87ACF8" w:rsidR="00A74152" w:rsidRDefault="00A74152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B64A9E6" w14:textId="77777777" w:rsidR="00CB13A9" w:rsidRDefault="00A74152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 xml:space="preserve">Fiona Ward and Nicola Ness shared details of </w:t>
      </w:r>
      <w:r w:rsidR="00CB13A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how they are developing </w:t>
      </w:r>
      <w:proofErr w:type="spellStart"/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Wakelet</w:t>
      </w:r>
      <w:r w:rsidR="00CB13A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s</w:t>
      </w:r>
      <w:proofErr w:type="spellEnd"/>
      <w:r w:rsidR="00CB13A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– a digital information platform which is currently being pulled together before trialling and launching to parents.  This is an online platform which</w:t>
      </w:r>
      <w:r w:rsidR="00CB13A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staff have pulled together links to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then signposts parents to different areas such as Autism, Dyslexia, Reading etc.  Kerry </w:t>
      </w:r>
      <w:proofErr w:type="spellStart"/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Parter</w:t>
      </w:r>
      <w:proofErr w:type="spellEnd"/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advised she would be happy to trial this.  </w:t>
      </w:r>
    </w:p>
    <w:p w14:paraId="54971DA1" w14:textId="77777777" w:rsidR="00CB13A9" w:rsidRDefault="00CB13A9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4A4513D" w14:textId="5FEF2407" w:rsidR="00A74152" w:rsidRDefault="00CB13A9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Further opportunities for sharing 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potential </w:t>
      </w:r>
      <w:r w:rsidR="0007346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supports with parents would be considered for </w:t>
      </w:r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Parents’ Evenings in March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  </w:t>
      </w:r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Fiona Ward would contact Fife Y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ou</w:t>
      </w:r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ng Carers / Welfare; Joanne Dewar would contact Gingerbread / Nourish and </w:t>
      </w:r>
      <w:proofErr w:type="spellStart"/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Barnardos</w:t>
      </w:r>
      <w:proofErr w:type="spellEnd"/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with a view to them having an information table on one or both of the evenings.  Joanna Houston would contact Incredible Years.  It was also suggested that Foodbank and Home Start </w:t>
      </w:r>
      <w:r w:rsidR="0007346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could</w:t>
      </w:r>
      <w:r w:rsidR="00A74152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be possible stall holders.</w:t>
      </w:r>
    </w:p>
    <w:p w14:paraId="388479DD" w14:textId="77777777" w:rsidR="0089437E" w:rsidRDefault="0089437E" w:rsidP="008943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</w:p>
    <w:p w14:paraId="1D43BE76" w14:textId="4AEE717C" w:rsidR="0089437E" w:rsidRDefault="0089437E" w:rsidP="008943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996AC3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Headteacher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u</w:t>
      </w:r>
      <w:r w:rsidRPr="00996AC3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pdate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:</w:t>
      </w:r>
    </w:p>
    <w:p w14:paraId="7CFDF471" w14:textId="24FB198E" w:rsidR="00A74152" w:rsidRDefault="00A74152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Louise </w:t>
      </w:r>
      <w:proofErr w:type="spellStart"/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Yuile</w:t>
      </w:r>
      <w:proofErr w:type="spellEnd"/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CB13A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shared </w:t>
      </w:r>
      <w:r w:rsidR="00967B5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process and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feedback from </w:t>
      </w:r>
      <w:r w:rsidR="00CB13A9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our 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recent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Learning Partnership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  There were lots of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positive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s - Louise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shared some of the 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key strengths and next steps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from 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visit</w:t>
      </w:r>
      <w:r w:rsidR="009822CF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on Monday</w:t>
      </w:r>
      <w:r w:rsidR="00C84941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9822CF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15</w:t>
      </w:r>
      <w:r w:rsidR="009822CF" w:rsidRPr="009822CF">
        <w:rPr>
          <w:rFonts w:eastAsia="Times New Roman" w:cstheme="minorHAnsi"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9822CF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January.  This will be shared further in the next newsletter.</w:t>
      </w:r>
    </w:p>
    <w:p w14:paraId="3888D0DF" w14:textId="73C1C3D7" w:rsidR="009822CF" w:rsidRDefault="009822CF" w:rsidP="008339F3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B82FE39" w14:textId="4FAC21F2" w:rsidR="009822CF" w:rsidRDefault="009822CF" w:rsidP="008339F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9822C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Any other business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:</w:t>
      </w:r>
    </w:p>
    <w:p w14:paraId="51A9999C" w14:textId="499F2091" w:rsidR="009822CF" w:rsidRDefault="009822CF" w:rsidP="008339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Alison Major asked 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about a potential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sensory room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following the parent group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which led to a discussion around our current Nurture/Sensory/Breakout space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s.  Mrs Ward and Mrs Houston shared how the school already have spaces that have been developed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in Base 3 and also The Bee Hive Room in the Infant Building.  This information 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could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be shared with parent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s.  Louise </w:t>
      </w:r>
      <w:proofErr w:type="spellStart"/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Yuile</w:t>
      </w:r>
      <w:proofErr w:type="spellEnd"/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suggested we could share p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hotos and video footage at 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next Parent Council meeting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-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perhaps the spaces </w:t>
      </w:r>
      <w:r w:rsidR="00594B9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could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be made available at the next Parents’ Evenings. 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Louise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Yuile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advised that the school </w:t>
      </w:r>
      <w:r w:rsidR="00C84941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is awaiting accreditation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for </w:t>
      </w:r>
      <w:r w:rsidR="00C84941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the How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Nurturing</w:t>
      </w:r>
      <w:r w:rsidR="00C84941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is our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School Award and that these nurture spaces </w:t>
      </w:r>
      <w:r w:rsidR="00C84941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support the development work towards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this award.</w:t>
      </w:r>
    </w:p>
    <w:p w14:paraId="567EBE2B" w14:textId="77777777" w:rsidR="009822CF" w:rsidRDefault="009822CF" w:rsidP="008339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1262522" w14:textId="29F32F3C" w:rsidR="009822CF" w:rsidRDefault="009822CF" w:rsidP="008339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The meeting was closed, thanking those in attendance and those online for the first time which worked well.</w:t>
      </w:r>
    </w:p>
    <w:p w14:paraId="09340651" w14:textId="77777777" w:rsidR="009822CF" w:rsidRPr="00996AC3" w:rsidRDefault="009822CF" w:rsidP="008339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1C6B589" w14:textId="50102CC2" w:rsidR="008339F3" w:rsidRPr="00996AC3" w:rsidRDefault="008339F3" w:rsidP="004E59F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Date of Next Meeting</w:t>
      </w:r>
      <w:r w:rsidR="008D07D2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: </w:t>
      </w:r>
      <w:r w:rsidR="004E59F2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Monday</w:t>
      </w:r>
      <w:bookmarkStart w:id="0" w:name="_GoBack"/>
      <w:bookmarkEnd w:id="0"/>
      <w:r w:rsidR="004E59F2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29</w:t>
      </w:r>
      <w:r w:rsidR="004E59F2" w:rsidRPr="00996AC3">
        <w:rPr>
          <w:rFonts w:eastAsia="Times New Roman" w:cstheme="minorHAnsi"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4E59F2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996AC3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April</w:t>
      </w:r>
      <w:r w:rsidR="004E59F2" w:rsidRPr="00996AC3">
        <w:rPr>
          <w:rFonts w:eastAsia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at 4.30pm to include an online link for parents to join from home.</w:t>
      </w:r>
    </w:p>
    <w:sectPr w:rsidR="008339F3" w:rsidRPr="00996AC3" w:rsidSect="00474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BDC"/>
    <w:multiLevelType w:val="multilevel"/>
    <w:tmpl w:val="F65C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44087"/>
    <w:multiLevelType w:val="multilevel"/>
    <w:tmpl w:val="9816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FA71A6"/>
    <w:multiLevelType w:val="multilevel"/>
    <w:tmpl w:val="820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035394"/>
    <w:multiLevelType w:val="multilevel"/>
    <w:tmpl w:val="360E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4D76FB"/>
    <w:multiLevelType w:val="hybridMultilevel"/>
    <w:tmpl w:val="85EA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00AF6"/>
    <w:multiLevelType w:val="multilevel"/>
    <w:tmpl w:val="62FC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572BC6"/>
    <w:multiLevelType w:val="multilevel"/>
    <w:tmpl w:val="2602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7C03F3"/>
    <w:multiLevelType w:val="hybridMultilevel"/>
    <w:tmpl w:val="70169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3"/>
    <w:rsid w:val="00031B59"/>
    <w:rsid w:val="00073469"/>
    <w:rsid w:val="000D0D88"/>
    <w:rsid w:val="00474BD4"/>
    <w:rsid w:val="004E59F2"/>
    <w:rsid w:val="00594B93"/>
    <w:rsid w:val="00620D7B"/>
    <w:rsid w:val="008339F3"/>
    <w:rsid w:val="008939C1"/>
    <w:rsid w:val="0089437E"/>
    <w:rsid w:val="008D07D2"/>
    <w:rsid w:val="00967B53"/>
    <w:rsid w:val="009822CF"/>
    <w:rsid w:val="00996AC3"/>
    <w:rsid w:val="009A3BE8"/>
    <w:rsid w:val="00A74152"/>
    <w:rsid w:val="00AF10BB"/>
    <w:rsid w:val="00B710E4"/>
    <w:rsid w:val="00BB0D59"/>
    <w:rsid w:val="00C84941"/>
    <w:rsid w:val="00CB13A9"/>
    <w:rsid w:val="00F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30DE"/>
  <w15:chartTrackingRefBased/>
  <w15:docId w15:val="{D06579F9-A49E-4F82-8A20-CE321EA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Yuile</dc:creator>
  <cp:keywords/>
  <dc:description/>
  <cp:lastModifiedBy>Louise Yuile-Kk</cp:lastModifiedBy>
  <cp:revision>2</cp:revision>
  <cp:lastPrinted>2024-01-30T12:00:00Z</cp:lastPrinted>
  <dcterms:created xsi:type="dcterms:W3CDTF">2024-01-30T12:01:00Z</dcterms:created>
  <dcterms:modified xsi:type="dcterms:W3CDTF">2024-01-30T12:01:00Z</dcterms:modified>
</cp:coreProperties>
</file>