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BB6314" w:rsidP="4DB1161D" w:rsidRDefault="00BB6314" w14:paraId="59492A59" w14:textId="340E5836">
      <w:pPr>
        <w:tabs>
          <w:tab w:val="left" w:pos="3480"/>
        </w:tabs>
        <w:jc w:val="center"/>
        <w:rPr>
          <w:rFonts w:ascii="Calibri" w:hAnsi="Calibri" w:cs="Calibri" w:asciiTheme="minorAscii" w:hAnsiTheme="minorAscii" w:cstheme="minorAscii"/>
          <w:b w:val="1"/>
          <w:bCs w:val="1"/>
          <w:sz w:val="36"/>
          <w:szCs w:val="36"/>
        </w:rPr>
      </w:pPr>
      <w:r w:rsidR="00BB6314">
        <w:drawing>
          <wp:inline wp14:editId="4181E32D" wp14:anchorId="5C868FDD">
            <wp:extent cx="5270500" cy="594417"/>
            <wp:effectExtent l="0" t="0" r="6350" b="0"/>
            <wp:docPr id="2" name="Picture 2" descr="C:\Users\jangel-sc\AppData\Local\Microsoft\Windows\INetCache\Content.MSO\73FC2E9A.tmp"/>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descr="C:\Users\jangel-sc\AppData\Local\Microsoft\Windows\INetCache\Content.MSO\73FC2E9A.tmp"/>
                    <pic:cNvPicPr>
                      <a:picLocks noChangeAspect="1" noChangeArrowheads="1"/>
                    </pic:cNvPicPr>
                  </pic:nvPicPr>
                  <pic:blipFill>
                    <a:blip xmlns:r="http://schemas.openxmlformats.org/officeDocument/2006/relationships" r:embed="rId11">
                      <a:extLst>
                        <a:ext uri="{28A0092B-C50C-407E-A947-70E740481C1C}">
                          <a14:useLocalDpi xmlns:a14="http://schemas.microsoft.com/office/drawing/2010/main" val="0"/>
                        </a:ext>
                      </a:extLst>
                    </a:blip>
                    <a:srcRect/>
                    <a:stretch>
                      <a:fillRect/>
                    </a:stretch>
                  </pic:blipFill>
                  <pic:spPr bwMode="auto">
                    <a:xfrm>
                      <a:off x="0" y="0"/>
                      <a:ext cx="5270500" cy="594417"/>
                    </a:xfrm>
                    <a:prstGeom prst="rect">
                      <a:avLst/>
                    </a:prstGeom>
                    <a:noFill/>
                    <a:ln>
                      <a:noFill/>
                    </a:ln>
                  </pic:spPr>
                </pic:pic>
              </a:graphicData>
            </a:graphic>
          </wp:inline>
        </w:drawing>
      </w:r>
    </w:p>
    <w:p w:rsidR="007060B8" w:rsidP="4DB1161D" w:rsidRDefault="00146CC0" w14:paraId="17FB0E9F" w14:textId="340D8EAA">
      <w:pPr>
        <w:tabs>
          <w:tab w:val="left" w:pos="3480"/>
        </w:tabs>
        <w:jc w:val="center"/>
        <w:rPr>
          <w:rFonts w:ascii="Calibri" w:hAnsi="Calibri" w:cs="" w:asciiTheme="minorAscii" w:hAnsiTheme="minorAscii" w:cstheme="minorBidi"/>
          <w:b w:val="1"/>
          <w:bCs w:val="1"/>
          <w:sz w:val="52"/>
          <w:szCs w:val="52"/>
        </w:rPr>
      </w:pPr>
      <w:r w:rsidRPr="4DB1161D" w:rsidR="00146CC0">
        <w:rPr>
          <w:rFonts w:ascii="Calibri" w:hAnsi="Calibri" w:cs="" w:asciiTheme="minorAscii" w:hAnsiTheme="minorAscii" w:cstheme="minorBidi"/>
          <w:b w:val="1"/>
          <w:bCs w:val="1"/>
          <w:sz w:val="52"/>
          <w:szCs w:val="52"/>
        </w:rPr>
        <w:t xml:space="preserve">St. </w:t>
      </w:r>
      <w:r w:rsidRPr="4DB1161D" w:rsidR="00C61675">
        <w:rPr>
          <w:rFonts w:ascii="Calibri" w:hAnsi="Calibri" w:cs="" w:asciiTheme="minorAscii" w:hAnsiTheme="minorAscii" w:cstheme="minorBidi"/>
          <w:b w:val="1"/>
          <w:bCs w:val="1"/>
          <w:sz w:val="52"/>
          <w:szCs w:val="52"/>
        </w:rPr>
        <w:t>Bride</w:t>
      </w:r>
      <w:r w:rsidRPr="4DB1161D" w:rsidR="00146CC0">
        <w:rPr>
          <w:rFonts w:ascii="Calibri" w:hAnsi="Calibri" w:cs="" w:asciiTheme="minorAscii" w:hAnsiTheme="minorAscii" w:cstheme="minorBidi"/>
          <w:b w:val="1"/>
          <w:bCs w:val="1"/>
          <w:sz w:val="52"/>
          <w:szCs w:val="52"/>
        </w:rPr>
        <w:t>’s RC P</w:t>
      </w:r>
      <w:r w:rsidRPr="4DB1161D" w:rsidR="002E3176">
        <w:rPr>
          <w:rFonts w:ascii="Calibri" w:hAnsi="Calibri" w:cs="" w:asciiTheme="minorAscii" w:hAnsiTheme="minorAscii" w:cstheme="minorBidi"/>
          <w:b w:val="1"/>
          <w:bCs w:val="1"/>
          <w:sz w:val="52"/>
          <w:szCs w:val="52"/>
        </w:rPr>
        <w:t>S</w:t>
      </w:r>
    </w:p>
    <w:p w:rsidR="007060B8" w:rsidP="09F35808" w:rsidRDefault="007060B8" w14:paraId="5EF7DA2A" w14:textId="77777777">
      <w:pPr>
        <w:tabs>
          <w:tab w:val="left" w:pos="3480"/>
        </w:tabs>
        <w:jc w:val="center"/>
        <w:rPr>
          <w:rFonts w:asciiTheme="minorHAnsi" w:hAnsiTheme="minorHAnsi" w:cstheme="minorBidi"/>
          <w:b/>
          <w:bCs/>
          <w:sz w:val="52"/>
          <w:szCs w:val="52"/>
        </w:rPr>
      </w:pPr>
      <w:r>
        <w:rPr>
          <w:rFonts w:asciiTheme="minorHAnsi" w:hAnsiTheme="minorHAnsi" w:cstheme="minorBidi"/>
          <w:b/>
          <w:bCs/>
          <w:sz w:val="52"/>
          <w:szCs w:val="52"/>
        </w:rPr>
        <w:t xml:space="preserve">And </w:t>
      </w:r>
    </w:p>
    <w:p w:rsidRPr="00F74DA6" w:rsidR="007060B8" w:rsidP="09F35808" w:rsidRDefault="007060B8" w14:paraId="02FB7D49" w14:textId="610A309D">
      <w:pPr>
        <w:tabs>
          <w:tab w:val="left" w:pos="3480"/>
        </w:tabs>
        <w:jc w:val="center"/>
        <w:rPr>
          <w:rFonts w:asciiTheme="minorHAnsi" w:hAnsiTheme="minorHAnsi" w:cstheme="minorBidi"/>
          <w:b/>
          <w:bCs/>
          <w:sz w:val="52"/>
          <w:szCs w:val="52"/>
        </w:rPr>
      </w:pPr>
      <w:r>
        <w:rPr>
          <w:rFonts w:asciiTheme="minorHAnsi" w:hAnsiTheme="minorHAnsi" w:cstheme="minorBidi"/>
          <w:b/>
          <w:bCs/>
          <w:sz w:val="52"/>
          <w:szCs w:val="52"/>
        </w:rPr>
        <w:t xml:space="preserve">Nurseries </w:t>
      </w:r>
    </w:p>
    <w:p w:rsidRPr="00B05103" w:rsidR="00031CA4" w:rsidP="00B05103" w:rsidRDefault="00031CA4" w14:paraId="6AE601EB" w14:textId="53942B4E">
      <w:pPr>
        <w:tabs>
          <w:tab w:val="left" w:pos="3480"/>
        </w:tabs>
        <w:jc w:val="center"/>
        <w:rPr>
          <w:rFonts w:asciiTheme="minorHAnsi" w:hAnsiTheme="minorHAnsi" w:cstheme="minorHAnsi"/>
          <w:b/>
        </w:rPr>
      </w:pPr>
    </w:p>
    <w:p w:rsidRPr="00B05103" w:rsidR="00031CA4" w:rsidP="00B05103" w:rsidRDefault="00031CA4" w14:paraId="14E47867" w14:textId="37659699">
      <w:pPr>
        <w:tabs>
          <w:tab w:val="left" w:pos="3480"/>
        </w:tabs>
        <w:rPr>
          <w:rFonts w:asciiTheme="minorHAnsi" w:hAnsiTheme="minorHAnsi" w:cstheme="minorHAnsi"/>
          <w:b/>
        </w:rPr>
      </w:pPr>
    </w:p>
    <w:p w:rsidRPr="00B05103" w:rsidR="00031CA4" w:rsidP="00B05103" w:rsidRDefault="00031CA4" w14:paraId="4424D64C" w14:textId="2D90ABF1">
      <w:pPr>
        <w:tabs>
          <w:tab w:val="left" w:pos="3480"/>
        </w:tabs>
        <w:rPr>
          <w:rFonts w:asciiTheme="minorHAnsi" w:hAnsiTheme="minorHAnsi" w:cstheme="minorHAnsi"/>
          <w:b/>
        </w:rPr>
      </w:pPr>
    </w:p>
    <w:p w:rsidRPr="00B05103" w:rsidR="00031CA4" w:rsidP="00B05103" w:rsidRDefault="009531B1" w14:paraId="67129166" w14:textId="17371EFD">
      <w:pPr>
        <w:tabs>
          <w:tab w:val="left" w:pos="3480"/>
        </w:tabs>
        <w:jc w:val="center"/>
        <w:rPr>
          <w:rFonts w:asciiTheme="minorHAnsi" w:hAnsiTheme="minorHAnsi" w:cstheme="minorHAnsi"/>
        </w:rPr>
      </w:pPr>
      <w:r w:rsidRPr="00B05103">
        <w:rPr>
          <w:rFonts w:asciiTheme="minorHAnsi" w:hAnsiTheme="minorHAnsi" w:cstheme="minorHAnsi"/>
        </w:rPr>
        <w:t>DATE CREATED:</w:t>
      </w:r>
    </w:p>
    <w:p w:rsidRPr="00B05103" w:rsidR="00730442" w:rsidP="095B130D" w:rsidRDefault="00730442" w14:paraId="3AF345A8" w14:textId="013DBAC8">
      <w:pPr>
        <w:tabs>
          <w:tab w:val="left" w:pos="3480"/>
        </w:tabs>
        <w:rPr>
          <w:rFonts w:asciiTheme="minorHAnsi" w:hAnsiTheme="minorHAnsi" w:cstheme="minorBidi"/>
        </w:rPr>
      </w:pPr>
    </w:p>
    <w:p w:rsidRPr="00B05103" w:rsidR="00672F69" w:rsidP="4DB1161D" w:rsidRDefault="00672F69" w14:paraId="3F0D805D" w14:textId="1B5FD99A">
      <w:pPr>
        <w:tabs>
          <w:tab w:val="left" w:pos="3480"/>
        </w:tabs>
        <w:jc w:val="center"/>
        <w:rPr>
          <w:rFonts w:ascii="Calibri" w:hAnsi="Calibri" w:cs="Calibri" w:asciiTheme="minorAscii" w:hAnsiTheme="minorAscii" w:cstheme="minorAscii"/>
          <w:b w:val="1"/>
          <w:bCs w:val="1"/>
          <w:sz w:val="48"/>
          <w:szCs w:val="48"/>
        </w:rPr>
      </w:pPr>
      <w:r w:rsidRPr="4DB1161D" w:rsidR="00672F69">
        <w:rPr>
          <w:rFonts w:ascii="Calibri" w:hAnsi="Calibri" w:cs="Calibri" w:asciiTheme="minorAscii" w:hAnsiTheme="minorAscii" w:cstheme="minorAscii"/>
          <w:b w:val="1"/>
          <w:bCs w:val="1"/>
          <w:sz w:val="48"/>
          <w:szCs w:val="48"/>
        </w:rPr>
        <w:t xml:space="preserve">Promoting Positive Behaviour Policy </w:t>
      </w:r>
    </w:p>
    <w:p w:rsidRPr="00B05103" w:rsidR="00146CC0" w:rsidP="4DB1161D" w:rsidRDefault="00AA0268" w14:paraId="6F69EC98" w14:textId="69C791C1">
      <w:pPr>
        <w:tabs>
          <w:tab w:val="left" w:pos="3480"/>
        </w:tabs>
        <w:jc w:val="center"/>
        <w:rPr>
          <w:rFonts w:ascii="Calibri" w:hAnsi="Calibri" w:cs="Calibri" w:asciiTheme="minorAscii" w:hAnsiTheme="minorAscii" w:cstheme="minorAscii"/>
          <w:b w:val="1"/>
          <w:bCs w:val="1"/>
          <w:sz w:val="48"/>
          <w:szCs w:val="48"/>
        </w:rPr>
      </w:pPr>
      <w:r w:rsidRPr="4DB1161D" w:rsidR="00AA0268">
        <w:rPr>
          <w:rFonts w:ascii="Calibri" w:hAnsi="Calibri" w:cs="Calibri" w:asciiTheme="minorAscii" w:hAnsiTheme="minorAscii" w:cstheme="minorAscii"/>
          <w:b w:val="1"/>
          <w:bCs w:val="1"/>
          <w:sz w:val="48"/>
          <w:szCs w:val="48"/>
        </w:rPr>
        <w:t>Januar</w:t>
      </w:r>
      <w:r w:rsidRPr="4DB1161D" w:rsidR="00C61675">
        <w:rPr>
          <w:rFonts w:ascii="Calibri" w:hAnsi="Calibri" w:cs="Calibri" w:asciiTheme="minorAscii" w:hAnsiTheme="minorAscii" w:cstheme="minorAscii"/>
          <w:b w:val="1"/>
          <w:bCs w:val="1"/>
          <w:sz w:val="48"/>
          <w:szCs w:val="48"/>
        </w:rPr>
        <w:t>y</w:t>
      </w:r>
      <w:r w:rsidRPr="4DB1161D" w:rsidR="00AA0268">
        <w:rPr>
          <w:rFonts w:ascii="Calibri" w:hAnsi="Calibri" w:cs="Calibri" w:asciiTheme="minorAscii" w:hAnsiTheme="minorAscii" w:cstheme="minorAscii"/>
          <w:b w:val="1"/>
          <w:bCs w:val="1"/>
          <w:sz w:val="48"/>
          <w:szCs w:val="48"/>
        </w:rPr>
        <w:t xml:space="preserve"> 202</w:t>
      </w:r>
      <w:r w:rsidRPr="4DB1161D" w:rsidR="006A2FA4">
        <w:rPr>
          <w:rFonts w:ascii="Calibri" w:hAnsi="Calibri" w:cs="Calibri" w:asciiTheme="minorAscii" w:hAnsiTheme="minorAscii" w:cstheme="minorAscii"/>
          <w:b w:val="1"/>
          <w:bCs w:val="1"/>
          <w:sz w:val="48"/>
          <w:szCs w:val="48"/>
        </w:rPr>
        <w:t>3</w:t>
      </w:r>
    </w:p>
    <w:p w:rsidR="00146CC0" w:rsidP="00B05103" w:rsidRDefault="00146CC0" w14:paraId="03CF61D7" w14:textId="229823DE">
      <w:pPr>
        <w:tabs>
          <w:tab w:val="left" w:pos="3480"/>
        </w:tabs>
        <w:rPr>
          <w:rFonts w:asciiTheme="minorHAnsi" w:hAnsiTheme="minorHAnsi" w:cstheme="minorHAnsi"/>
          <w:b/>
        </w:rPr>
      </w:pPr>
    </w:p>
    <w:p w:rsidR="00BB6314" w:rsidP="00B05103" w:rsidRDefault="00BB6314" w14:paraId="39328D90" w14:textId="4F4F3011">
      <w:pPr>
        <w:tabs>
          <w:tab w:val="left" w:pos="3480"/>
        </w:tabs>
        <w:rPr>
          <w:rFonts w:asciiTheme="minorHAnsi" w:hAnsiTheme="minorHAnsi" w:cstheme="minorHAnsi"/>
          <w:b/>
        </w:rPr>
      </w:pPr>
      <w:r w:rsidRPr="00B05103">
        <w:rPr>
          <w:rFonts w:asciiTheme="minorHAnsi" w:hAnsiTheme="minorHAnsi" w:cstheme="minorHAnsi"/>
          <w:noProof/>
        </w:rPr>
        <w:drawing>
          <wp:anchor distT="0" distB="0" distL="114300" distR="114300" simplePos="0" relativeHeight="251658240" behindDoc="0" locked="0" layoutInCell="1" allowOverlap="1" wp14:anchorId="6C763A13" wp14:editId="72BE0353">
            <wp:simplePos x="0" y="0"/>
            <wp:positionH relativeFrom="column">
              <wp:posOffset>1644015</wp:posOffset>
            </wp:positionH>
            <wp:positionV relativeFrom="paragraph">
              <wp:posOffset>114935</wp:posOffset>
            </wp:positionV>
            <wp:extent cx="1949190" cy="122452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9190" cy="12245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B6314" w:rsidP="00B05103" w:rsidRDefault="00BB6314" w14:paraId="7EFA88A0" w14:textId="77777777">
      <w:pPr>
        <w:tabs>
          <w:tab w:val="left" w:pos="3480"/>
        </w:tabs>
        <w:rPr>
          <w:rFonts w:asciiTheme="minorHAnsi" w:hAnsiTheme="minorHAnsi" w:cstheme="minorHAnsi"/>
          <w:b/>
        </w:rPr>
      </w:pPr>
    </w:p>
    <w:p w:rsidR="00BB6314" w:rsidP="00B05103" w:rsidRDefault="00BB6314" w14:paraId="12710857" w14:textId="77777777">
      <w:pPr>
        <w:tabs>
          <w:tab w:val="left" w:pos="3480"/>
        </w:tabs>
        <w:rPr>
          <w:rFonts w:asciiTheme="minorHAnsi" w:hAnsiTheme="minorHAnsi" w:cstheme="minorHAnsi"/>
          <w:b/>
        </w:rPr>
      </w:pPr>
    </w:p>
    <w:p w:rsidR="00BB6314" w:rsidP="00B05103" w:rsidRDefault="00BB6314" w14:paraId="2F073B4C" w14:textId="77777777">
      <w:pPr>
        <w:tabs>
          <w:tab w:val="left" w:pos="3480"/>
        </w:tabs>
        <w:rPr>
          <w:rFonts w:asciiTheme="minorHAnsi" w:hAnsiTheme="minorHAnsi" w:cstheme="minorHAnsi"/>
          <w:b/>
        </w:rPr>
      </w:pPr>
      <w:bookmarkStart w:name="_GoBack" w:id="1"/>
      <w:bookmarkEnd w:id="1"/>
    </w:p>
    <w:p w:rsidR="00BB6314" w:rsidP="00B05103" w:rsidRDefault="00BB6314" w14:paraId="51F1E392" w14:textId="77777777">
      <w:pPr>
        <w:tabs>
          <w:tab w:val="left" w:pos="3480"/>
        </w:tabs>
        <w:rPr>
          <w:rFonts w:asciiTheme="minorHAnsi" w:hAnsiTheme="minorHAnsi" w:cstheme="minorHAnsi"/>
          <w:b/>
        </w:rPr>
      </w:pPr>
    </w:p>
    <w:p w:rsidR="00BB6314" w:rsidP="00B05103" w:rsidRDefault="00BB6314" w14:paraId="6ADE28E3" w14:textId="77777777">
      <w:pPr>
        <w:tabs>
          <w:tab w:val="left" w:pos="3480"/>
        </w:tabs>
        <w:rPr>
          <w:rFonts w:asciiTheme="minorHAnsi" w:hAnsiTheme="minorHAnsi" w:cstheme="minorHAnsi"/>
          <w:b/>
        </w:rPr>
      </w:pPr>
    </w:p>
    <w:p w:rsidR="00BB6314" w:rsidP="00B05103" w:rsidRDefault="00BB6314" w14:paraId="350B4472" w14:textId="77777777">
      <w:pPr>
        <w:tabs>
          <w:tab w:val="left" w:pos="3480"/>
        </w:tabs>
        <w:rPr>
          <w:rFonts w:asciiTheme="minorHAnsi" w:hAnsiTheme="minorHAnsi" w:cstheme="minorHAnsi"/>
          <w:b/>
        </w:rPr>
      </w:pPr>
    </w:p>
    <w:p w:rsidRPr="00B05103" w:rsidR="00BB6314" w:rsidP="00B05103" w:rsidRDefault="00BB6314" w14:paraId="169FC744" w14:textId="77777777">
      <w:pPr>
        <w:tabs>
          <w:tab w:val="left" w:pos="3480"/>
        </w:tabs>
        <w:rPr>
          <w:rFonts w:asciiTheme="minorHAnsi" w:hAnsiTheme="minorHAnsi" w:cstheme="minorHAnsi"/>
          <w:b/>
        </w:rPr>
      </w:pPr>
    </w:p>
    <w:p w:rsidRPr="00B05103" w:rsidR="00146CC0" w:rsidP="00B05103" w:rsidRDefault="00146CC0" w14:paraId="1D0E8A92" w14:textId="77777777">
      <w:pPr>
        <w:tabs>
          <w:tab w:val="left" w:pos="3480"/>
        </w:tabs>
        <w:rPr>
          <w:rFonts w:asciiTheme="minorHAnsi" w:hAnsiTheme="minorHAnsi" w:cstheme="minorHAnsi"/>
          <w:b/>
        </w:rPr>
      </w:pPr>
    </w:p>
    <w:p w:rsidRPr="00B05103" w:rsidR="00031CA4" w:rsidP="00B05103" w:rsidRDefault="00031CA4" w14:paraId="24E289C4" w14:textId="77777777">
      <w:pPr>
        <w:tabs>
          <w:tab w:val="left" w:pos="3480"/>
        </w:tabs>
        <w:jc w:val="center"/>
        <w:rPr>
          <w:rFonts w:asciiTheme="minorHAnsi" w:hAnsiTheme="minorHAnsi" w:cstheme="minorHAnsi"/>
          <w:b/>
        </w:rPr>
      </w:pPr>
      <w:r w:rsidRPr="00B05103">
        <w:rPr>
          <w:rFonts w:asciiTheme="minorHAnsi" w:hAnsiTheme="minorHAnsi" w:cstheme="minorHAnsi"/>
          <w:b/>
        </w:rPr>
        <w:t>Edition and Revision Log</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960"/>
        <w:gridCol w:w="2760"/>
        <w:gridCol w:w="2570"/>
      </w:tblGrid>
      <w:tr w:rsidRPr="00B05103" w:rsidR="00504269" w:rsidTr="5C6BE8FD" w14:paraId="68B07576" w14:textId="77777777">
        <w:tc>
          <w:tcPr>
            <w:tcW w:w="3606" w:type="dxa"/>
          </w:tcPr>
          <w:p w:rsidRPr="00B05103" w:rsidR="00031CA4" w:rsidP="00B05103" w:rsidRDefault="00FC35C5" w14:paraId="21CBDEE0" w14:textId="77777777">
            <w:pPr>
              <w:tabs>
                <w:tab w:val="left" w:pos="3480"/>
              </w:tabs>
              <w:jc w:val="center"/>
              <w:rPr>
                <w:rFonts w:asciiTheme="minorHAnsi" w:hAnsiTheme="minorHAnsi" w:cstheme="minorHAnsi"/>
                <w:b/>
              </w:rPr>
            </w:pPr>
            <w:r w:rsidRPr="00B05103">
              <w:rPr>
                <w:rFonts w:asciiTheme="minorHAnsi" w:hAnsiTheme="minorHAnsi" w:cstheme="minorHAnsi"/>
                <w:b/>
              </w:rPr>
              <w:t>Review Date</w:t>
            </w:r>
          </w:p>
        </w:tc>
        <w:tc>
          <w:tcPr>
            <w:tcW w:w="3275" w:type="dxa"/>
          </w:tcPr>
          <w:p w:rsidRPr="00B05103" w:rsidR="00031CA4" w:rsidP="00B05103" w:rsidRDefault="00FC35C5" w14:paraId="2531F378" w14:textId="77777777">
            <w:pPr>
              <w:tabs>
                <w:tab w:val="left" w:pos="3480"/>
              </w:tabs>
              <w:jc w:val="center"/>
              <w:rPr>
                <w:rFonts w:asciiTheme="minorHAnsi" w:hAnsiTheme="minorHAnsi" w:cstheme="minorHAnsi"/>
                <w:b/>
              </w:rPr>
            </w:pPr>
            <w:r w:rsidRPr="00B05103">
              <w:rPr>
                <w:rFonts w:asciiTheme="minorHAnsi" w:hAnsiTheme="minorHAnsi" w:cstheme="minorHAnsi"/>
                <w:b/>
              </w:rPr>
              <w:t>Revisions Made</w:t>
            </w:r>
          </w:p>
        </w:tc>
        <w:tc>
          <w:tcPr>
            <w:tcW w:w="3087" w:type="dxa"/>
          </w:tcPr>
          <w:p w:rsidRPr="00B05103" w:rsidR="00031CA4" w:rsidP="00B05103" w:rsidRDefault="00FC35C5" w14:paraId="08561000" w14:textId="77777777">
            <w:pPr>
              <w:tabs>
                <w:tab w:val="left" w:pos="3480"/>
              </w:tabs>
              <w:jc w:val="center"/>
              <w:rPr>
                <w:rFonts w:asciiTheme="minorHAnsi" w:hAnsiTheme="minorHAnsi" w:cstheme="minorHAnsi"/>
                <w:b/>
              </w:rPr>
            </w:pPr>
            <w:r w:rsidRPr="00B05103">
              <w:rPr>
                <w:rFonts w:asciiTheme="minorHAnsi" w:hAnsiTheme="minorHAnsi" w:cstheme="minorHAnsi"/>
                <w:b/>
              </w:rPr>
              <w:t>Actions</w:t>
            </w:r>
          </w:p>
        </w:tc>
      </w:tr>
      <w:tr w:rsidRPr="00B05103" w:rsidR="00504269" w:rsidTr="5C6BE8FD" w14:paraId="6218694C" w14:textId="77777777">
        <w:tc>
          <w:tcPr>
            <w:tcW w:w="3606" w:type="dxa"/>
          </w:tcPr>
          <w:p w:rsidRPr="00B05103" w:rsidR="00031CA4" w:rsidP="00B05103" w:rsidRDefault="00653EEF" w14:paraId="5497292D" w14:textId="7D711D06">
            <w:pPr>
              <w:tabs>
                <w:tab w:val="left" w:pos="3480"/>
              </w:tabs>
              <w:jc w:val="center"/>
              <w:rPr>
                <w:rFonts w:asciiTheme="minorHAnsi" w:hAnsiTheme="minorHAnsi" w:cstheme="minorHAnsi"/>
                <w:b/>
              </w:rPr>
            </w:pPr>
            <w:r w:rsidRPr="00B05103">
              <w:rPr>
                <w:rFonts w:asciiTheme="minorHAnsi" w:hAnsiTheme="minorHAnsi" w:cstheme="minorHAnsi"/>
                <w:b/>
              </w:rPr>
              <w:t>Jan 202</w:t>
            </w:r>
            <w:r w:rsidR="006A2FA4">
              <w:rPr>
                <w:rFonts w:asciiTheme="minorHAnsi" w:hAnsiTheme="minorHAnsi" w:cstheme="minorHAnsi"/>
                <w:b/>
              </w:rPr>
              <w:t>6</w:t>
            </w:r>
          </w:p>
        </w:tc>
        <w:tc>
          <w:tcPr>
            <w:tcW w:w="3275" w:type="dxa"/>
          </w:tcPr>
          <w:p w:rsidRPr="00B05103" w:rsidR="00031CA4" w:rsidP="00B05103" w:rsidRDefault="00031CA4" w14:paraId="4613801C" w14:textId="77777777">
            <w:pPr>
              <w:tabs>
                <w:tab w:val="left" w:pos="3480"/>
              </w:tabs>
              <w:jc w:val="center"/>
              <w:rPr>
                <w:rFonts w:asciiTheme="minorHAnsi" w:hAnsiTheme="minorHAnsi" w:cstheme="minorHAnsi"/>
                <w:b/>
              </w:rPr>
            </w:pPr>
          </w:p>
        </w:tc>
        <w:tc>
          <w:tcPr>
            <w:tcW w:w="3087" w:type="dxa"/>
          </w:tcPr>
          <w:p w:rsidRPr="00B05103" w:rsidR="00031CA4" w:rsidP="00B05103" w:rsidRDefault="00031CA4" w14:paraId="75268710" w14:textId="77777777">
            <w:pPr>
              <w:tabs>
                <w:tab w:val="left" w:pos="3480"/>
              </w:tabs>
              <w:jc w:val="center"/>
              <w:rPr>
                <w:rFonts w:asciiTheme="minorHAnsi" w:hAnsiTheme="minorHAnsi" w:cstheme="minorHAnsi"/>
                <w:b/>
              </w:rPr>
            </w:pPr>
          </w:p>
        </w:tc>
      </w:tr>
      <w:tr w:rsidRPr="00B05103" w:rsidR="00504269" w:rsidTr="5C6BE8FD" w14:paraId="638A8808" w14:textId="77777777">
        <w:trPr>
          <w:trHeight w:val="300"/>
        </w:trPr>
        <w:tc>
          <w:tcPr>
            <w:tcW w:w="3606" w:type="dxa"/>
          </w:tcPr>
          <w:p w:rsidRPr="002E3176" w:rsidR="00031CA4" w:rsidP="00B05103" w:rsidRDefault="00031CA4" w14:paraId="5D8C6572" w14:textId="1159C534">
            <w:pPr>
              <w:tabs>
                <w:tab w:val="left" w:pos="3480"/>
              </w:tabs>
              <w:jc w:val="center"/>
              <w:rPr>
                <w:rFonts w:asciiTheme="minorHAnsi" w:hAnsiTheme="minorHAnsi" w:cstheme="minorHAnsi"/>
                <w:b/>
              </w:rPr>
            </w:pPr>
          </w:p>
        </w:tc>
        <w:tc>
          <w:tcPr>
            <w:tcW w:w="3275" w:type="dxa"/>
          </w:tcPr>
          <w:p w:rsidRPr="002E3176" w:rsidR="00031CA4" w:rsidP="002E3176" w:rsidRDefault="00031CA4" w14:paraId="6E1CA246" w14:textId="369BC823">
            <w:pPr>
              <w:tabs>
                <w:tab w:val="left" w:pos="3480"/>
              </w:tabs>
              <w:jc w:val="center"/>
              <w:rPr>
                <w:rFonts w:asciiTheme="minorHAnsi" w:hAnsiTheme="minorHAnsi" w:cstheme="minorBidi"/>
                <w:b/>
                <w:bCs/>
              </w:rPr>
            </w:pPr>
          </w:p>
        </w:tc>
        <w:tc>
          <w:tcPr>
            <w:tcW w:w="3087" w:type="dxa"/>
          </w:tcPr>
          <w:p w:rsidRPr="00B05103" w:rsidR="00031CA4" w:rsidP="5C6BE8FD" w:rsidRDefault="00031CA4" w14:paraId="5B8A4BCB" w14:textId="2EFDAFE4">
            <w:pPr>
              <w:tabs>
                <w:tab w:val="left" w:pos="3480"/>
              </w:tabs>
              <w:jc w:val="center"/>
              <w:rPr>
                <w:rFonts w:asciiTheme="minorHAnsi" w:hAnsiTheme="minorHAnsi" w:cstheme="minorBidi"/>
                <w:b/>
                <w:bCs/>
              </w:rPr>
            </w:pPr>
          </w:p>
        </w:tc>
      </w:tr>
      <w:tr w:rsidRPr="00B05103" w:rsidR="00504269" w:rsidTr="5C6BE8FD" w14:paraId="3E699A48" w14:textId="77777777">
        <w:tc>
          <w:tcPr>
            <w:tcW w:w="3606" w:type="dxa"/>
          </w:tcPr>
          <w:p w:rsidRPr="002E3176" w:rsidR="00FC35C5" w:rsidP="00B05103" w:rsidRDefault="00FC35C5" w14:paraId="54917A37" w14:textId="4B1D2951">
            <w:pPr>
              <w:tabs>
                <w:tab w:val="left" w:pos="3480"/>
              </w:tabs>
              <w:jc w:val="center"/>
              <w:rPr>
                <w:rFonts w:asciiTheme="minorHAnsi" w:hAnsiTheme="minorHAnsi" w:cstheme="minorHAnsi"/>
                <w:b/>
              </w:rPr>
            </w:pPr>
          </w:p>
        </w:tc>
        <w:tc>
          <w:tcPr>
            <w:tcW w:w="3275" w:type="dxa"/>
          </w:tcPr>
          <w:p w:rsidRPr="00BA6DC9" w:rsidR="00FC35C5" w:rsidP="002E3176" w:rsidRDefault="00FC35C5" w14:paraId="6C0A6B9E" w14:textId="2250E76C">
            <w:pPr>
              <w:tabs>
                <w:tab w:val="left" w:pos="3480"/>
              </w:tabs>
              <w:jc w:val="center"/>
              <w:rPr>
                <w:rFonts w:asciiTheme="minorHAnsi" w:hAnsiTheme="minorHAnsi" w:cstheme="minorHAnsi"/>
                <w:bCs/>
                <w:rPrChange w:author="deirdre mcquade-ik" w:date="2025-02-24T14:47:00Z" w:id="2">
                  <w:rPr>
                    <w:rFonts w:asciiTheme="minorHAnsi" w:hAnsiTheme="minorHAnsi" w:cstheme="minorHAnsi"/>
                    <w:b/>
                  </w:rPr>
                </w:rPrChange>
              </w:rPr>
            </w:pPr>
          </w:p>
        </w:tc>
        <w:tc>
          <w:tcPr>
            <w:tcW w:w="3087" w:type="dxa"/>
          </w:tcPr>
          <w:p w:rsidRPr="00B05103" w:rsidR="00FC35C5" w:rsidP="00B05103" w:rsidRDefault="00FC35C5" w14:paraId="66CF6BDB" w14:textId="77777777">
            <w:pPr>
              <w:tabs>
                <w:tab w:val="left" w:pos="3480"/>
              </w:tabs>
              <w:jc w:val="center"/>
              <w:rPr>
                <w:rFonts w:asciiTheme="minorHAnsi" w:hAnsiTheme="minorHAnsi" w:cstheme="minorHAnsi"/>
                <w:b/>
              </w:rPr>
            </w:pPr>
          </w:p>
        </w:tc>
      </w:tr>
      <w:tr w:rsidRPr="00B05103" w:rsidR="00504269" w:rsidTr="5C6BE8FD" w14:paraId="18229012" w14:textId="77777777">
        <w:tc>
          <w:tcPr>
            <w:tcW w:w="3606" w:type="dxa"/>
          </w:tcPr>
          <w:p w:rsidRPr="002E1653" w:rsidR="00BB55FC" w:rsidRDefault="00BB55FC" w14:paraId="7450A14E" w14:textId="0163CB30">
            <w:pPr>
              <w:rPr>
                <w:rPrChange w:author="deirdre mcquade-ik" w:date="2025-02-24T14:50:00Z" w:id="3">
                  <w:rPr>
                    <w:rFonts w:asciiTheme="minorHAnsi" w:hAnsiTheme="minorHAnsi" w:cstheme="minorHAnsi"/>
                    <w:b/>
                  </w:rPr>
                </w:rPrChange>
              </w:rPr>
              <w:pPrChange w:author="deirdre mcquade-ik" w:date="2025-02-24T14:50:00Z" w:id="4">
                <w:pPr>
                  <w:tabs>
                    <w:tab w:val="left" w:pos="3480"/>
                  </w:tabs>
                  <w:jc w:val="center"/>
                </w:pPr>
              </w:pPrChange>
            </w:pPr>
          </w:p>
        </w:tc>
        <w:tc>
          <w:tcPr>
            <w:tcW w:w="3275" w:type="dxa"/>
          </w:tcPr>
          <w:p w:rsidRPr="00E82F81" w:rsidR="00FC35C5" w:rsidP="00B05103" w:rsidRDefault="00FC35C5" w14:paraId="544935C8" w14:textId="0CAE069C">
            <w:pPr>
              <w:tabs>
                <w:tab w:val="left" w:pos="3480"/>
              </w:tabs>
              <w:jc w:val="center"/>
              <w:rPr>
                <w:rFonts w:asciiTheme="minorHAnsi" w:hAnsiTheme="minorHAnsi" w:cstheme="minorHAnsi"/>
                <w:bCs/>
                <w:u w:val="single"/>
                <w:rPrChange w:author="deirdre mcquade-ik" w:date="2025-02-24T14:57:00Z" w:id="5">
                  <w:rPr>
                    <w:rFonts w:asciiTheme="minorHAnsi" w:hAnsiTheme="minorHAnsi" w:cstheme="minorHAnsi"/>
                    <w:b/>
                  </w:rPr>
                </w:rPrChange>
              </w:rPr>
            </w:pPr>
          </w:p>
        </w:tc>
        <w:tc>
          <w:tcPr>
            <w:tcW w:w="3087" w:type="dxa"/>
          </w:tcPr>
          <w:p w:rsidRPr="00B05103" w:rsidR="00FC35C5" w:rsidP="00B05103" w:rsidRDefault="00FC35C5" w14:paraId="17A10AA8" w14:textId="77777777">
            <w:pPr>
              <w:tabs>
                <w:tab w:val="left" w:pos="3480"/>
              </w:tabs>
              <w:jc w:val="center"/>
              <w:rPr>
                <w:rFonts w:asciiTheme="minorHAnsi" w:hAnsiTheme="minorHAnsi" w:cstheme="minorHAnsi"/>
                <w:b/>
              </w:rPr>
            </w:pPr>
          </w:p>
        </w:tc>
      </w:tr>
      <w:tr w:rsidRPr="00B05103" w:rsidR="00504269" w:rsidTr="5C6BE8FD" w14:paraId="27FB7A1F" w14:textId="77777777">
        <w:tc>
          <w:tcPr>
            <w:tcW w:w="3606" w:type="dxa"/>
          </w:tcPr>
          <w:p w:rsidRPr="00B05103" w:rsidR="00FC35C5" w:rsidP="00B05103" w:rsidRDefault="00FC35C5" w14:paraId="00FDCF7F" w14:textId="77777777">
            <w:pPr>
              <w:tabs>
                <w:tab w:val="left" w:pos="3480"/>
              </w:tabs>
              <w:jc w:val="center"/>
              <w:rPr>
                <w:rFonts w:asciiTheme="minorHAnsi" w:hAnsiTheme="minorHAnsi" w:cstheme="minorHAnsi"/>
                <w:b/>
              </w:rPr>
            </w:pPr>
          </w:p>
        </w:tc>
        <w:tc>
          <w:tcPr>
            <w:tcW w:w="3275" w:type="dxa"/>
          </w:tcPr>
          <w:p w:rsidRPr="00B05103" w:rsidR="00FC35C5" w:rsidP="00B05103" w:rsidRDefault="00FC35C5" w14:paraId="240DDD28" w14:textId="77777777">
            <w:pPr>
              <w:tabs>
                <w:tab w:val="left" w:pos="3480"/>
              </w:tabs>
              <w:jc w:val="center"/>
              <w:rPr>
                <w:rFonts w:asciiTheme="minorHAnsi" w:hAnsiTheme="minorHAnsi" w:cstheme="minorHAnsi"/>
                <w:b/>
              </w:rPr>
            </w:pPr>
          </w:p>
        </w:tc>
        <w:tc>
          <w:tcPr>
            <w:tcW w:w="3087" w:type="dxa"/>
          </w:tcPr>
          <w:p w:rsidRPr="00B05103" w:rsidR="00FC35C5" w:rsidP="00B05103" w:rsidRDefault="00FC35C5" w14:paraId="42EA0CD7" w14:textId="77777777">
            <w:pPr>
              <w:tabs>
                <w:tab w:val="left" w:pos="3480"/>
              </w:tabs>
              <w:jc w:val="center"/>
              <w:rPr>
                <w:rFonts w:asciiTheme="minorHAnsi" w:hAnsiTheme="minorHAnsi" w:cstheme="minorHAnsi"/>
                <w:b/>
              </w:rPr>
            </w:pPr>
          </w:p>
        </w:tc>
      </w:tr>
      <w:tr w:rsidRPr="00B05103" w:rsidR="00504269" w:rsidTr="5C6BE8FD" w14:paraId="488ADC80" w14:textId="77777777">
        <w:tc>
          <w:tcPr>
            <w:tcW w:w="3606" w:type="dxa"/>
          </w:tcPr>
          <w:p w:rsidRPr="00B05103" w:rsidR="00FC35C5" w:rsidP="00B05103" w:rsidRDefault="00FC35C5" w14:paraId="7588C988" w14:textId="77777777">
            <w:pPr>
              <w:tabs>
                <w:tab w:val="left" w:pos="3480"/>
              </w:tabs>
              <w:jc w:val="center"/>
              <w:rPr>
                <w:rFonts w:asciiTheme="minorHAnsi" w:hAnsiTheme="minorHAnsi" w:cstheme="minorHAnsi"/>
                <w:b/>
              </w:rPr>
            </w:pPr>
          </w:p>
        </w:tc>
        <w:tc>
          <w:tcPr>
            <w:tcW w:w="3275" w:type="dxa"/>
          </w:tcPr>
          <w:p w:rsidRPr="00B05103" w:rsidR="00FC35C5" w:rsidP="00B05103" w:rsidRDefault="00FC35C5" w14:paraId="1BA8512E" w14:textId="77777777">
            <w:pPr>
              <w:tabs>
                <w:tab w:val="left" w:pos="3480"/>
              </w:tabs>
              <w:jc w:val="center"/>
              <w:rPr>
                <w:rFonts w:asciiTheme="minorHAnsi" w:hAnsiTheme="minorHAnsi" w:cstheme="minorHAnsi"/>
                <w:b/>
              </w:rPr>
            </w:pPr>
          </w:p>
        </w:tc>
        <w:tc>
          <w:tcPr>
            <w:tcW w:w="3087" w:type="dxa"/>
          </w:tcPr>
          <w:p w:rsidRPr="00B05103" w:rsidR="00FC35C5" w:rsidP="00B05103" w:rsidRDefault="00FC35C5" w14:paraId="233F2568" w14:textId="77777777">
            <w:pPr>
              <w:tabs>
                <w:tab w:val="left" w:pos="3480"/>
              </w:tabs>
              <w:jc w:val="center"/>
              <w:rPr>
                <w:rFonts w:asciiTheme="minorHAnsi" w:hAnsiTheme="minorHAnsi" w:cstheme="minorHAnsi"/>
                <w:b/>
              </w:rPr>
            </w:pPr>
          </w:p>
        </w:tc>
      </w:tr>
    </w:tbl>
    <w:p w:rsidR="00031CA4" w:rsidP="00B05103" w:rsidRDefault="00031CA4" w14:paraId="1239EC8D" w14:textId="77777777">
      <w:pPr>
        <w:tabs>
          <w:tab w:val="left" w:pos="3480"/>
        </w:tabs>
        <w:jc w:val="center"/>
        <w:rPr>
          <w:rFonts w:asciiTheme="minorHAnsi" w:hAnsiTheme="minorHAnsi" w:cstheme="minorBidi"/>
          <w:b/>
          <w:bCs/>
        </w:rPr>
      </w:pPr>
    </w:p>
    <w:p w:rsidR="006D4464" w:rsidRDefault="006D4464" w14:paraId="5D753796" w14:textId="015A873A">
      <w:pPr>
        <w:rPr>
          <w:rFonts w:asciiTheme="minorHAnsi" w:hAnsiTheme="minorHAnsi" w:cstheme="minorBidi"/>
          <w:b/>
          <w:bCs/>
        </w:rPr>
      </w:pPr>
      <w:r>
        <w:rPr>
          <w:rFonts w:asciiTheme="minorHAnsi" w:hAnsiTheme="minorHAnsi" w:cstheme="minorBidi"/>
          <w:b/>
          <w:bCs/>
        </w:rPr>
        <w:br w:type="page"/>
      </w:r>
    </w:p>
    <w:p w:rsidRPr="00B05103" w:rsidR="002E3176" w:rsidP="4DB1161D" w:rsidRDefault="002E3176" w14:paraId="09027FBC" w14:textId="77777777">
      <w:pPr>
        <w:tabs>
          <w:tab w:val="left" w:pos="3480"/>
        </w:tabs>
        <w:jc w:val="center"/>
        <w:rPr>
          <w:rFonts w:ascii="Calibri" w:hAnsi="Calibri" w:cs="" w:asciiTheme="minorAscii" w:hAnsiTheme="minorAscii" w:cstheme="minorBidi"/>
          <w:b w:val="1"/>
          <w:bCs w:val="1"/>
        </w:rPr>
      </w:pPr>
    </w:p>
    <w:p w:rsidRPr="003267AC" w:rsidR="00031CA4" w:rsidP="4DB1161D" w:rsidRDefault="00730442" w14:paraId="12C8DA1F" w14:textId="17A140EB">
      <w:pPr>
        <w:pStyle w:val="Normal"/>
        <w:jc w:val="center"/>
        <w:rPr>
          <w:rFonts w:ascii="Calibri" w:hAnsi="Calibri" w:cs="Calibri" w:asciiTheme="minorAscii" w:hAnsiTheme="minorAscii" w:cstheme="minorAscii"/>
          <w:b w:val="1"/>
          <w:bCs w:val="1"/>
          <w:color w:val="7030A0"/>
          <w:sz w:val="36"/>
          <w:szCs w:val="36"/>
          <w:u w:val="single"/>
        </w:rPr>
      </w:pPr>
      <w:r w:rsidRPr="4DB1161D" w:rsidR="00730442">
        <w:rPr>
          <w:rFonts w:ascii="Calibri" w:hAnsi="Calibri" w:cs="Calibri" w:asciiTheme="minorAscii" w:hAnsiTheme="minorAscii" w:cstheme="minorAscii"/>
          <w:b w:val="1"/>
          <w:bCs w:val="1"/>
          <w:color w:val="7030A0"/>
          <w:sz w:val="36"/>
          <w:szCs w:val="36"/>
          <w:u w:val="single"/>
        </w:rPr>
        <w:t xml:space="preserve">St. </w:t>
      </w:r>
      <w:r w:rsidRPr="4DB1161D" w:rsidR="00C61675">
        <w:rPr>
          <w:rFonts w:ascii="Calibri" w:hAnsi="Calibri" w:cs="Calibri" w:asciiTheme="minorAscii" w:hAnsiTheme="minorAscii" w:cstheme="minorAscii"/>
          <w:b w:val="1"/>
          <w:bCs w:val="1"/>
          <w:color w:val="7030A0"/>
          <w:sz w:val="36"/>
          <w:szCs w:val="36"/>
          <w:u w:val="single"/>
        </w:rPr>
        <w:t>Bride</w:t>
      </w:r>
      <w:r w:rsidRPr="4DB1161D" w:rsidR="00730442">
        <w:rPr>
          <w:rFonts w:ascii="Calibri" w:hAnsi="Calibri" w:cs="Calibri" w:asciiTheme="minorAscii" w:hAnsiTheme="minorAscii" w:cstheme="minorAscii"/>
          <w:b w:val="1"/>
          <w:bCs w:val="1"/>
          <w:color w:val="7030A0"/>
          <w:sz w:val="36"/>
          <w:szCs w:val="36"/>
          <w:u w:val="single"/>
        </w:rPr>
        <w:t xml:space="preserve">’s </w:t>
      </w:r>
      <w:r w:rsidRPr="4DB1161D" w:rsidR="00146CC0">
        <w:rPr>
          <w:rFonts w:ascii="Calibri" w:hAnsi="Calibri" w:cs="Calibri" w:asciiTheme="minorAscii" w:hAnsiTheme="minorAscii" w:cstheme="minorAscii"/>
          <w:b w:val="1"/>
          <w:bCs w:val="1"/>
          <w:color w:val="7030A0"/>
          <w:sz w:val="36"/>
          <w:szCs w:val="36"/>
          <w:u w:val="single"/>
        </w:rPr>
        <w:t xml:space="preserve">RC </w:t>
      </w:r>
      <w:r w:rsidRPr="4DB1161D" w:rsidR="00730442">
        <w:rPr>
          <w:rFonts w:ascii="Calibri" w:hAnsi="Calibri" w:cs="Calibri" w:asciiTheme="minorAscii" w:hAnsiTheme="minorAscii" w:cstheme="minorAscii"/>
          <w:b w:val="1"/>
          <w:bCs w:val="1"/>
          <w:color w:val="7030A0"/>
          <w:sz w:val="36"/>
          <w:szCs w:val="36"/>
          <w:u w:val="single"/>
        </w:rPr>
        <w:t>Primary School</w:t>
      </w:r>
    </w:p>
    <w:p w:rsidRPr="003267AC" w:rsidR="00146CC0" w:rsidP="00B05103" w:rsidRDefault="00146CC0" w14:paraId="506CA3F2" w14:textId="77777777">
      <w:pPr>
        <w:tabs>
          <w:tab w:val="left" w:pos="3480"/>
        </w:tabs>
        <w:jc w:val="center"/>
        <w:rPr>
          <w:rFonts w:asciiTheme="minorHAnsi" w:hAnsiTheme="minorHAnsi" w:cstheme="minorHAnsi"/>
          <w:b/>
          <w:color w:val="7030A0"/>
          <w:sz w:val="28"/>
          <w:u w:val="single"/>
        </w:rPr>
      </w:pPr>
    </w:p>
    <w:p w:rsidRPr="003267AC" w:rsidR="00031CA4" w:rsidP="00B05103" w:rsidRDefault="003267AC" w14:paraId="3E649D9F" w14:textId="1AB8C9F4">
      <w:pPr>
        <w:tabs>
          <w:tab w:val="left" w:pos="3480"/>
        </w:tabs>
        <w:jc w:val="center"/>
        <w:rPr>
          <w:rFonts w:asciiTheme="minorHAnsi" w:hAnsiTheme="minorHAnsi" w:cstheme="minorHAnsi"/>
          <w:color w:val="7030A0"/>
          <w:sz w:val="28"/>
          <w:u w:val="single"/>
        </w:rPr>
      </w:pPr>
      <w:r w:rsidRPr="003267AC">
        <w:rPr>
          <w:rFonts w:asciiTheme="minorHAnsi" w:hAnsiTheme="minorHAnsi" w:cstheme="minorHAnsi"/>
          <w:b/>
          <w:color w:val="7030A0"/>
          <w:sz w:val="28"/>
          <w:u w:val="single"/>
        </w:rPr>
        <w:t xml:space="preserve">Promoting Positive Behaviour </w:t>
      </w:r>
      <w:r w:rsidRPr="003267AC" w:rsidR="00031CA4">
        <w:rPr>
          <w:rFonts w:asciiTheme="minorHAnsi" w:hAnsiTheme="minorHAnsi" w:cstheme="minorHAnsi"/>
          <w:b/>
          <w:color w:val="7030A0"/>
          <w:sz w:val="28"/>
          <w:u w:val="single"/>
        </w:rPr>
        <w:t>Policy</w:t>
      </w:r>
    </w:p>
    <w:p w:rsidRPr="007A066B" w:rsidR="00197795" w:rsidP="4DB1161D" w:rsidRDefault="00197795" w14:paraId="4E8640B7" w14:textId="3208A897">
      <w:pPr>
        <w:pStyle w:val="Normal"/>
        <w:tabs>
          <w:tab w:val="left" w:pos="3480"/>
        </w:tabs>
        <w:ind w:left="720"/>
        <w:rPr>
          <w:rFonts w:ascii="Calibri" w:hAnsi="Calibri" w:cs="Calibri" w:asciiTheme="minorAscii" w:hAnsiTheme="minorAscii" w:cstheme="minorAscii"/>
        </w:rPr>
      </w:pPr>
    </w:p>
    <w:p w:rsidRPr="006D4464" w:rsidR="00197795" w:rsidP="00B05103" w:rsidRDefault="00197795" w14:paraId="0F6D8C64" w14:textId="20071986">
      <w:pPr>
        <w:tabs>
          <w:tab w:val="left" w:pos="3480"/>
        </w:tabs>
        <w:rPr>
          <w:rFonts w:asciiTheme="minorHAnsi" w:hAnsiTheme="minorHAnsi" w:cstheme="minorHAnsi"/>
          <w:b/>
          <w:i/>
          <w:color w:val="7030A0"/>
          <w:sz w:val="28"/>
          <w:szCs w:val="27"/>
          <w:u w:val="single"/>
        </w:rPr>
      </w:pPr>
      <w:r w:rsidRPr="006D4464">
        <w:rPr>
          <w:rFonts w:asciiTheme="minorHAnsi" w:hAnsiTheme="minorHAnsi" w:cstheme="minorHAnsi"/>
          <w:b/>
          <w:i/>
          <w:color w:val="7030A0"/>
          <w:sz w:val="28"/>
          <w:szCs w:val="27"/>
          <w:u w:val="single"/>
        </w:rPr>
        <w:t>Rationale</w:t>
      </w:r>
    </w:p>
    <w:p w:rsidRPr="007A066B" w:rsidR="00197795" w:rsidP="00B05103" w:rsidRDefault="00197795" w14:paraId="04730E68" w14:textId="77777777">
      <w:pPr>
        <w:tabs>
          <w:tab w:val="left" w:pos="3480"/>
        </w:tabs>
        <w:rPr>
          <w:rFonts w:asciiTheme="minorHAnsi" w:hAnsiTheme="minorHAnsi" w:cstheme="minorHAnsi"/>
          <w:sz w:val="27"/>
          <w:szCs w:val="27"/>
        </w:rPr>
      </w:pPr>
    </w:p>
    <w:p w:rsidRPr="007A066B" w:rsidR="001B005A" w:rsidP="00B05103" w:rsidRDefault="00730442" w14:paraId="05F3DA47" w14:textId="313D7878">
      <w:pPr>
        <w:tabs>
          <w:tab w:val="left" w:pos="3480"/>
        </w:tabs>
        <w:rPr>
          <w:rFonts w:asciiTheme="minorHAnsi" w:hAnsiTheme="minorHAnsi" w:cstheme="minorHAnsi"/>
          <w:sz w:val="27"/>
          <w:szCs w:val="27"/>
        </w:rPr>
      </w:pPr>
      <w:r w:rsidRPr="007A066B">
        <w:rPr>
          <w:rFonts w:asciiTheme="minorHAnsi" w:hAnsiTheme="minorHAnsi" w:cstheme="minorHAnsi"/>
          <w:sz w:val="27"/>
          <w:szCs w:val="27"/>
        </w:rPr>
        <w:t xml:space="preserve">St. </w:t>
      </w:r>
      <w:r w:rsidRPr="007A066B" w:rsidR="00C61675">
        <w:rPr>
          <w:rFonts w:asciiTheme="minorHAnsi" w:hAnsiTheme="minorHAnsi" w:cstheme="minorHAnsi"/>
          <w:sz w:val="27"/>
          <w:szCs w:val="27"/>
        </w:rPr>
        <w:t>Bride</w:t>
      </w:r>
      <w:r w:rsidRPr="007A066B" w:rsidR="001D799A">
        <w:rPr>
          <w:rFonts w:asciiTheme="minorHAnsi" w:hAnsiTheme="minorHAnsi" w:cstheme="minorHAnsi"/>
          <w:sz w:val="27"/>
          <w:szCs w:val="27"/>
        </w:rPr>
        <w:t>’s is</w:t>
      </w:r>
      <w:r w:rsidRPr="007A066B" w:rsidR="00F23416">
        <w:rPr>
          <w:rFonts w:asciiTheme="minorHAnsi" w:hAnsiTheme="minorHAnsi" w:cstheme="minorHAnsi"/>
          <w:sz w:val="27"/>
          <w:szCs w:val="27"/>
        </w:rPr>
        <w:t xml:space="preserve"> a </w:t>
      </w:r>
      <w:r w:rsidRPr="007A066B" w:rsidR="00581D1F">
        <w:rPr>
          <w:rFonts w:asciiTheme="minorHAnsi" w:hAnsiTheme="minorHAnsi" w:cstheme="minorHAnsi"/>
          <w:sz w:val="27"/>
          <w:szCs w:val="27"/>
        </w:rPr>
        <w:t xml:space="preserve">Roman </w:t>
      </w:r>
      <w:r w:rsidRPr="007A066B" w:rsidR="00F23416">
        <w:rPr>
          <w:rFonts w:asciiTheme="minorHAnsi" w:hAnsiTheme="minorHAnsi" w:cstheme="minorHAnsi"/>
          <w:sz w:val="27"/>
          <w:szCs w:val="27"/>
        </w:rPr>
        <w:t xml:space="preserve">Catholic </w:t>
      </w:r>
      <w:r w:rsidRPr="007A066B" w:rsidR="00817717">
        <w:rPr>
          <w:rFonts w:asciiTheme="minorHAnsi" w:hAnsiTheme="minorHAnsi" w:cstheme="minorHAnsi"/>
          <w:sz w:val="27"/>
          <w:szCs w:val="27"/>
        </w:rPr>
        <w:t>P</w:t>
      </w:r>
      <w:r w:rsidRPr="007A066B">
        <w:rPr>
          <w:rFonts w:asciiTheme="minorHAnsi" w:hAnsiTheme="minorHAnsi" w:cstheme="minorHAnsi"/>
          <w:sz w:val="27"/>
          <w:szCs w:val="27"/>
        </w:rPr>
        <w:t>rimary</w:t>
      </w:r>
      <w:r w:rsidRPr="007A066B" w:rsidR="00F23416">
        <w:rPr>
          <w:rFonts w:asciiTheme="minorHAnsi" w:hAnsiTheme="minorHAnsi" w:cstheme="minorHAnsi"/>
          <w:sz w:val="27"/>
          <w:szCs w:val="27"/>
        </w:rPr>
        <w:t xml:space="preserve"> </w:t>
      </w:r>
      <w:r w:rsidRPr="007A066B" w:rsidR="00817717">
        <w:rPr>
          <w:rFonts w:asciiTheme="minorHAnsi" w:hAnsiTheme="minorHAnsi" w:cstheme="minorHAnsi"/>
          <w:sz w:val="27"/>
          <w:szCs w:val="27"/>
        </w:rPr>
        <w:t>S</w:t>
      </w:r>
      <w:r w:rsidRPr="007A066B" w:rsidR="00F23416">
        <w:rPr>
          <w:rFonts w:asciiTheme="minorHAnsi" w:hAnsiTheme="minorHAnsi" w:cstheme="minorHAnsi"/>
          <w:sz w:val="27"/>
          <w:szCs w:val="27"/>
        </w:rPr>
        <w:t>chool</w:t>
      </w:r>
      <w:r w:rsidRPr="007A066B" w:rsidR="001B005A">
        <w:rPr>
          <w:rFonts w:asciiTheme="minorHAnsi" w:hAnsiTheme="minorHAnsi" w:cstheme="minorHAnsi"/>
          <w:sz w:val="27"/>
          <w:szCs w:val="27"/>
        </w:rPr>
        <w:t>.</w:t>
      </w:r>
    </w:p>
    <w:p w:rsidRPr="007A066B" w:rsidR="001D799A" w:rsidP="00B05103" w:rsidRDefault="001D799A" w14:paraId="2E51A85E" w14:textId="77777777">
      <w:pPr>
        <w:tabs>
          <w:tab w:val="left" w:pos="3480"/>
        </w:tabs>
        <w:rPr>
          <w:rFonts w:asciiTheme="minorHAnsi" w:hAnsiTheme="minorHAnsi" w:cstheme="minorHAnsi"/>
          <w:sz w:val="27"/>
          <w:szCs w:val="27"/>
        </w:rPr>
      </w:pPr>
    </w:p>
    <w:p w:rsidRPr="007A066B" w:rsidR="001B005A" w:rsidP="00B05103" w:rsidRDefault="001B005A" w14:paraId="7709861E" w14:textId="4B04E096">
      <w:pPr>
        <w:tabs>
          <w:tab w:val="left" w:pos="3480"/>
        </w:tabs>
        <w:rPr>
          <w:rFonts w:asciiTheme="minorHAnsi" w:hAnsiTheme="minorHAnsi" w:cstheme="minorHAnsi"/>
          <w:sz w:val="27"/>
          <w:szCs w:val="27"/>
        </w:rPr>
      </w:pPr>
      <w:r w:rsidRPr="007A066B">
        <w:rPr>
          <w:rFonts w:asciiTheme="minorHAnsi" w:hAnsiTheme="minorHAnsi" w:cstheme="minorHAnsi"/>
          <w:sz w:val="27"/>
          <w:szCs w:val="27"/>
        </w:rPr>
        <w:t>Our Mission Statement</w:t>
      </w:r>
      <w:r w:rsidRPr="007A066B" w:rsidR="001D799A">
        <w:rPr>
          <w:rFonts w:asciiTheme="minorHAnsi" w:hAnsiTheme="minorHAnsi" w:cstheme="minorHAnsi"/>
          <w:sz w:val="27"/>
          <w:szCs w:val="27"/>
        </w:rPr>
        <w:t xml:space="preserve">, </w:t>
      </w:r>
      <w:r w:rsidRPr="007A066B" w:rsidR="00CD49BE">
        <w:rPr>
          <w:rFonts w:asciiTheme="minorHAnsi" w:hAnsiTheme="minorHAnsi" w:cstheme="minorHAnsi"/>
          <w:b/>
          <w:bCs/>
          <w:i/>
          <w:iCs/>
          <w:sz w:val="27"/>
          <w:szCs w:val="27"/>
        </w:rPr>
        <w:t xml:space="preserve">Learning Together in Love </w:t>
      </w:r>
      <w:r w:rsidRPr="007A066B">
        <w:rPr>
          <w:rFonts w:asciiTheme="minorHAnsi" w:hAnsiTheme="minorHAnsi" w:cstheme="minorHAnsi"/>
          <w:sz w:val="27"/>
          <w:szCs w:val="27"/>
        </w:rPr>
        <w:t xml:space="preserve">focuses on the school as part of the faith community. We emphasise in all of our public platforms that our Catholic school has the life and teaching of Jesus Christ as its foundation. Through the ethos of the school we will endeavour to work with the children so that they will come to know Jesus Christ as a person and a friend who guides them through life. We work towards helping each person in the school community to grow in fullness to develop, mature and fulfil their potential. </w:t>
      </w:r>
    </w:p>
    <w:p w:rsidRPr="007A066B" w:rsidR="001B005A" w:rsidP="00B05103" w:rsidRDefault="001B005A" w14:paraId="436B332C" w14:textId="77777777">
      <w:pPr>
        <w:tabs>
          <w:tab w:val="left" w:pos="3480"/>
        </w:tabs>
        <w:rPr>
          <w:rFonts w:asciiTheme="minorHAnsi" w:hAnsiTheme="minorHAnsi" w:cstheme="minorHAnsi"/>
          <w:sz w:val="27"/>
          <w:szCs w:val="27"/>
        </w:rPr>
      </w:pPr>
    </w:p>
    <w:p w:rsidRPr="007A066B" w:rsidR="001B005A" w:rsidP="00B05103" w:rsidRDefault="001B005A" w14:paraId="5214CD89" w14:textId="012EED6D">
      <w:pPr>
        <w:tabs>
          <w:tab w:val="left" w:pos="3480"/>
        </w:tabs>
        <w:rPr>
          <w:rFonts w:asciiTheme="minorHAnsi" w:hAnsiTheme="minorHAnsi" w:cstheme="minorHAnsi"/>
          <w:sz w:val="27"/>
          <w:szCs w:val="27"/>
        </w:rPr>
      </w:pPr>
      <w:r w:rsidRPr="007A066B">
        <w:rPr>
          <w:rFonts w:asciiTheme="minorHAnsi" w:hAnsiTheme="minorHAnsi" w:cstheme="minorHAnsi"/>
          <w:sz w:val="27"/>
          <w:szCs w:val="27"/>
        </w:rPr>
        <w:t xml:space="preserve">Pupils in our school will learn how to interact with other positively, to work and play co-operatively, to share new experiences and respect </w:t>
      </w:r>
      <w:r w:rsidRPr="007A066B" w:rsidR="001D799A">
        <w:rPr>
          <w:rFonts w:asciiTheme="minorHAnsi" w:hAnsiTheme="minorHAnsi" w:cstheme="minorHAnsi"/>
          <w:sz w:val="27"/>
          <w:szCs w:val="27"/>
        </w:rPr>
        <w:t>each other’s</w:t>
      </w:r>
      <w:r w:rsidRPr="007A066B">
        <w:rPr>
          <w:rFonts w:asciiTheme="minorHAnsi" w:hAnsiTheme="minorHAnsi" w:cstheme="minorHAnsi"/>
          <w:sz w:val="27"/>
          <w:szCs w:val="27"/>
        </w:rPr>
        <w:t xml:space="preserve"> differences. </w:t>
      </w:r>
    </w:p>
    <w:p w:rsidRPr="007A066B" w:rsidR="00672F69" w:rsidP="00B05103" w:rsidRDefault="00672F69" w14:paraId="3C7591C6" w14:textId="77777777">
      <w:pPr>
        <w:tabs>
          <w:tab w:val="left" w:pos="3480"/>
        </w:tabs>
        <w:rPr>
          <w:rFonts w:asciiTheme="minorHAnsi" w:hAnsiTheme="minorHAnsi" w:cstheme="minorHAnsi"/>
          <w:sz w:val="27"/>
          <w:szCs w:val="27"/>
        </w:rPr>
      </w:pPr>
    </w:p>
    <w:p w:rsidRPr="007A066B" w:rsidR="001B005A" w:rsidP="00B05103" w:rsidRDefault="001B005A" w14:paraId="2A2D71CC" w14:textId="74DFA219">
      <w:pPr>
        <w:tabs>
          <w:tab w:val="left" w:pos="3480"/>
        </w:tabs>
        <w:rPr>
          <w:rFonts w:asciiTheme="minorHAnsi" w:hAnsiTheme="minorHAnsi" w:cstheme="minorHAnsi"/>
          <w:sz w:val="27"/>
          <w:szCs w:val="27"/>
        </w:rPr>
      </w:pPr>
      <w:r w:rsidRPr="007A066B">
        <w:rPr>
          <w:rFonts w:asciiTheme="minorHAnsi" w:hAnsiTheme="minorHAnsi" w:cstheme="minorHAnsi"/>
          <w:sz w:val="27"/>
          <w:szCs w:val="27"/>
        </w:rPr>
        <w:t xml:space="preserve"> As a Catholic school, we work to ensure that the whole school curriculum offers role models and opportunities for children to learn how to interact with others, to share their experiences, respect </w:t>
      </w:r>
      <w:r w:rsidRPr="007A066B" w:rsidR="00737C57">
        <w:rPr>
          <w:rFonts w:asciiTheme="minorHAnsi" w:hAnsiTheme="minorHAnsi" w:cstheme="minorHAnsi"/>
          <w:sz w:val="27"/>
          <w:szCs w:val="27"/>
        </w:rPr>
        <w:t>each other’s</w:t>
      </w:r>
      <w:r w:rsidRPr="007A066B">
        <w:rPr>
          <w:rFonts w:asciiTheme="minorHAnsi" w:hAnsiTheme="minorHAnsi" w:cstheme="minorHAnsi"/>
          <w:sz w:val="27"/>
          <w:szCs w:val="27"/>
        </w:rPr>
        <w:t xml:space="preserve"> differences and grow into caring, confident, self-motivated adults, treating all those they meet with dignity and in a fair and just manner. </w:t>
      </w:r>
      <w:r w:rsidRPr="007A066B" w:rsidR="00672F69">
        <w:rPr>
          <w:rFonts w:asciiTheme="minorHAnsi" w:hAnsiTheme="minorHAnsi" w:cstheme="minorHAnsi"/>
          <w:sz w:val="27"/>
          <w:szCs w:val="27"/>
        </w:rPr>
        <w:t xml:space="preserve"> </w:t>
      </w:r>
    </w:p>
    <w:p w:rsidRPr="007A066B" w:rsidR="001B005A" w:rsidP="00B05103" w:rsidRDefault="001B005A" w14:paraId="2C7358BC" w14:textId="77777777">
      <w:pPr>
        <w:tabs>
          <w:tab w:val="left" w:pos="3480"/>
        </w:tabs>
        <w:rPr>
          <w:rFonts w:asciiTheme="minorHAnsi" w:hAnsiTheme="minorHAnsi" w:cstheme="minorHAnsi"/>
          <w:sz w:val="27"/>
          <w:szCs w:val="27"/>
        </w:rPr>
      </w:pPr>
    </w:p>
    <w:p w:rsidRPr="007A066B" w:rsidR="007D778F" w:rsidP="00B05103" w:rsidRDefault="007D778F" w14:paraId="1C7D3C3F" w14:textId="107A3DF8">
      <w:pPr>
        <w:tabs>
          <w:tab w:val="left" w:pos="3480"/>
        </w:tabs>
        <w:rPr>
          <w:rFonts w:asciiTheme="minorHAnsi" w:hAnsiTheme="minorHAnsi" w:cstheme="minorHAnsi"/>
          <w:sz w:val="27"/>
          <w:szCs w:val="27"/>
        </w:rPr>
      </w:pPr>
      <w:r w:rsidRPr="007A066B">
        <w:rPr>
          <w:rFonts w:asciiTheme="minorHAnsi" w:hAnsiTheme="minorHAnsi" w:cstheme="minorHAnsi"/>
          <w:sz w:val="27"/>
          <w:szCs w:val="27"/>
        </w:rPr>
        <w:t>The purpose of this policy is to support all staff members, parents and pupils in experiencing a positive, supportive, caring and safe work environment which will promote successful learning and teaching for all. In St Bride’s, we pride ourselves on the ethos of the school and our policy is based on respect and high expectations. We will:</w:t>
      </w:r>
    </w:p>
    <w:p w:rsidRPr="007A066B" w:rsidR="007D778F" w:rsidP="00B05103" w:rsidRDefault="007D778F" w14:paraId="53742D94" w14:textId="77777777">
      <w:pPr>
        <w:tabs>
          <w:tab w:val="left" w:pos="3480"/>
        </w:tabs>
        <w:rPr>
          <w:rFonts w:asciiTheme="minorHAnsi" w:hAnsiTheme="minorHAnsi" w:cstheme="minorHAnsi"/>
          <w:sz w:val="27"/>
          <w:szCs w:val="27"/>
        </w:rPr>
      </w:pPr>
    </w:p>
    <w:p w:rsidRPr="007A066B" w:rsidR="007D778F" w:rsidP="00B05103" w:rsidRDefault="007D778F" w14:paraId="371195F6" w14:textId="48F88A1F">
      <w:pPr>
        <w:pStyle w:val="ListParagraph"/>
        <w:numPr>
          <w:ilvl w:val="0"/>
          <w:numId w:val="31"/>
        </w:numPr>
        <w:tabs>
          <w:tab w:val="left" w:pos="3480"/>
        </w:tabs>
        <w:spacing w:line="240" w:lineRule="auto"/>
        <w:rPr>
          <w:rFonts w:asciiTheme="minorHAnsi" w:hAnsiTheme="minorHAnsi" w:cstheme="minorHAnsi"/>
          <w:sz w:val="27"/>
          <w:szCs w:val="27"/>
        </w:rPr>
      </w:pPr>
      <w:r w:rsidRPr="007A066B">
        <w:rPr>
          <w:rFonts w:asciiTheme="minorHAnsi" w:hAnsiTheme="minorHAnsi" w:cstheme="minorHAnsi"/>
          <w:sz w:val="27"/>
          <w:szCs w:val="27"/>
        </w:rPr>
        <w:t xml:space="preserve">Have respect for ourselves </w:t>
      </w:r>
    </w:p>
    <w:p w:rsidRPr="007A066B" w:rsidR="007D778F" w:rsidP="00B05103" w:rsidRDefault="007D778F" w14:paraId="7546962A" w14:textId="77777777">
      <w:pPr>
        <w:pStyle w:val="ListParagraph"/>
        <w:numPr>
          <w:ilvl w:val="0"/>
          <w:numId w:val="31"/>
        </w:numPr>
        <w:tabs>
          <w:tab w:val="left" w:pos="3480"/>
        </w:tabs>
        <w:spacing w:line="240" w:lineRule="auto"/>
        <w:rPr>
          <w:rFonts w:asciiTheme="minorHAnsi" w:hAnsiTheme="minorHAnsi" w:cstheme="minorHAnsi"/>
          <w:sz w:val="27"/>
          <w:szCs w:val="27"/>
        </w:rPr>
      </w:pPr>
      <w:r w:rsidRPr="007A066B">
        <w:rPr>
          <w:rFonts w:asciiTheme="minorHAnsi" w:hAnsiTheme="minorHAnsi" w:cstheme="minorHAnsi"/>
          <w:sz w:val="27"/>
          <w:szCs w:val="27"/>
        </w:rPr>
        <w:t xml:space="preserve">Have respect for others </w:t>
      </w:r>
    </w:p>
    <w:p w:rsidRPr="007A066B" w:rsidR="007D778F" w:rsidP="00B05103" w:rsidRDefault="007D778F" w14:paraId="0247BE3D" w14:textId="77777777">
      <w:pPr>
        <w:pStyle w:val="ListParagraph"/>
        <w:numPr>
          <w:ilvl w:val="0"/>
          <w:numId w:val="31"/>
        </w:numPr>
        <w:tabs>
          <w:tab w:val="left" w:pos="3480"/>
        </w:tabs>
        <w:spacing w:line="240" w:lineRule="auto"/>
        <w:rPr>
          <w:rFonts w:asciiTheme="minorHAnsi" w:hAnsiTheme="minorHAnsi" w:cstheme="minorHAnsi"/>
          <w:sz w:val="27"/>
          <w:szCs w:val="27"/>
        </w:rPr>
      </w:pPr>
      <w:r w:rsidRPr="007A066B">
        <w:rPr>
          <w:rFonts w:asciiTheme="minorHAnsi" w:hAnsiTheme="minorHAnsi" w:cstheme="minorHAnsi"/>
          <w:sz w:val="27"/>
          <w:szCs w:val="27"/>
        </w:rPr>
        <w:t xml:space="preserve">Have respect for property </w:t>
      </w:r>
    </w:p>
    <w:p w:rsidRPr="007A066B" w:rsidR="00197795" w:rsidP="00B05103" w:rsidRDefault="007D778F" w14:paraId="424385FB" w14:textId="79F862F0">
      <w:pPr>
        <w:pStyle w:val="ListParagraph"/>
        <w:numPr>
          <w:ilvl w:val="0"/>
          <w:numId w:val="31"/>
        </w:numPr>
        <w:tabs>
          <w:tab w:val="left" w:pos="3480"/>
        </w:tabs>
        <w:spacing w:line="240" w:lineRule="auto"/>
        <w:rPr>
          <w:rFonts w:asciiTheme="minorHAnsi" w:hAnsiTheme="minorHAnsi" w:cstheme="minorHAnsi"/>
          <w:sz w:val="27"/>
          <w:szCs w:val="27"/>
        </w:rPr>
      </w:pPr>
      <w:r w:rsidRPr="007A066B">
        <w:rPr>
          <w:rFonts w:asciiTheme="minorHAnsi" w:hAnsiTheme="minorHAnsi" w:cstheme="minorHAnsi"/>
          <w:sz w:val="27"/>
          <w:szCs w:val="27"/>
        </w:rPr>
        <w:t>Live out the school values of Respect, Achieve and Believe</w:t>
      </w:r>
    </w:p>
    <w:p w:rsidRPr="007A066B" w:rsidR="007D778F" w:rsidP="095B130D" w:rsidRDefault="007D778F" w14:paraId="6BE7F2F1" w14:textId="3FEB0399">
      <w:pPr>
        <w:tabs>
          <w:tab w:val="left" w:pos="3480"/>
        </w:tabs>
        <w:rPr>
          <w:rFonts w:asciiTheme="minorHAnsi" w:hAnsiTheme="minorHAnsi" w:cstheme="minorBidi"/>
          <w:b/>
          <w:bCs/>
          <w:sz w:val="27"/>
          <w:szCs w:val="27"/>
        </w:rPr>
      </w:pPr>
    </w:p>
    <w:p w:rsidR="4DB1161D" w:rsidP="4DB1161D" w:rsidRDefault="4DB1161D" w14:paraId="07C6C523" w14:textId="39F39AFE">
      <w:pPr>
        <w:tabs>
          <w:tab w:val="left" w:leader="none" w:pos="3480"/>
        </w:tabs>
        <w:rPr>
          <w:rFonts w:ascii="Calibri" w:hAnsi="Calibri" w:cs="" w:asciiTheme="minorAscii" w:hAnsiTheme="minorAscii" w:cstheme="minorBidi"/>
          <w:b w:val="1"/>
          <w:bCs w:val="1"/>
          <w:i w:val="1"/>
          <w:iCs w:val="1"/>
          <w:color w:val="7030A0"/>
          <w:sz w:val="27"/>
          <w:szCs w:val="27"/>
          <w:u w:val="single"/>
        </w:rPr>
      </w:pPr>
    </w:p>
    <w:p w:rsidRPr="006D4464" w:rsidR="007D778F" w:rsidP="095B130D" w:rsidRDefault="007D778F" w14:paraId="44846159" w14:textId="2FFDCCF3">
      <w:pPr>
        <w:tabs>
          <w:tab w:val="left" w:pos="3480"/>
        </w:tabs>
        <w:rPr>
          <w:rFonts w:asciiTheme="minorHAnsi" w:hAnsiTheme="minorHAnsi" w:cstheme="minorBidi"/>
          <w:b/>
          <w:bCs/>
          <w:i/>
          <w:color w:val="7030A0"/>
          <w:sz w:val="27"/>
          <w:szCs w:val="27"/>
          <w:u w:val="single"/>
        </w:rPr>
      </w:pPr>
      <w:r w:rsidRPr="006D4464">
        <w:rPr>
          <w:rFonts w:asciiTheme="minorHAnsi" w:hAnsiTheme="minorHAnsi" w:cstheme="minorBidi"/>
          <w:b/>
          <w:bCs/>
          <w:i/>
          <w:color w:val="7030A0"/>
          <w:sz w:val="27"/>
          <w:szCs w:val="27"/>
          <w:u w:val="single"/>
        </w:rPr>
        <w:t>Aim</w:t>
      </w:r>
    </w:p>
    <w:p w:rsidRPr="007A066B" w:rsidR="007D778F" w:rsidP="00B05103" w:rsidRDefault="007D778F" w14:paraId="3DEABB28" w14:textId="77777777">
      <w:pPr>
        <w:tabs>
          <w:tab w:val="left" w:pos="3480"/>
        </w:tabs>
        <w:rPr>
          <w:rFonts w:asciiTheme="minorHAnsi" w:hAnsiTheme="minorHAnsi" w:cstheme="minorHAnsi"/>
          <w:sz w:val="27"/>
          <w:szCs w:val="27"/>
        </w:rPr>
      </w:pPr>
    </w:p>
    <w:p w:rsidRPr="007A066B" w:rsidR="007D778F" w:rsidP="00B05103" w:rsidRDefault="007D778F" w14:paraId="5B08C62C" w14:textId="77777777">
      <w:pPr>
        <w:tabs>
          <w:tab w:val="left" w:pos="3480"/>
        </w:tabs>
        <w:rPr>
          <w:rFonts w:asciiTheme="minorHAnsi" w:hAnsiTheme="minorHAnsi" w:cstheme="minorHAnsi"/>
          <w:sz w:val="27"/>
          <w:szCs w:val="27"/>
        </w:rPr>
      </w:pPr>
      <w:r w:rsidRPr="007A066B">
        <w:rPr>
          <w:rFonts w:asciiTheme="minorHAnsi" w:hAnsiTheme="minorHAnsi" w:cstheme="minorHAnsi"/>
          <w:sz w:val="27"/>
          <w:szCs w:val="27"/>
        </w:rPr>
        <w:t xml:space="preserve">Our ultimate aim is for each individual within the school to become a successful learner, confident individual, responsible citizen and effective contributor. In St Bride’s we will: </w:t>
      </w:r>
    </w:p>
    <w:p w:rsidRPr="007A066B" w:rsidR="007D778F" w:rsidP="00B05103" w:rsidRDefault="007D778F" w14:paraId="013F3CE6" w14:textId="77777777">
      <w:pPr>
        <w:tabs>
          <w:tab w:val="left" w:pos="3480"/>
        </w:tabs>
        <w:rPr>
          <w:rFonts w:asciiTheme="minorHAnsi" w:hAnsiTheme="minorHAnsi" w:cstheme="minorHAnsi"/>
          <w:sz w:val="27"/>
          <w:szCs w:val="27"/>
        </w:rPr>
      </w:pPr>
    </w:p>
    <w:p w:rsidRPr="007A066B" w:rsidR="007D778F" w:rsidP="00B05103" w:rsidRDefault="007D778F" w14:paraId="1D43F45B" w14:textId="77777777">
      <w:pPr>
        <w:pStyle w:val="ListParagraph"/>
        <w:numPr>
          <w:ilvl w:val="0"/>
          <w:numId w:val="32"/>
        </w:numPr>
        <w:tabs>
          <w:tab w:val="left" w:pos="3480"/>
        </w:tabs>
        <w:spacing w:line="240" w:lineRule="auto"/>
        <w:rPr>
          <w:rFonts w:asciiTheme="minorHAnsi" w:hAnsiTheme="minorHAnsi" w:cstheme="minorHAnsi"/>
          <w:sz w:val="27"/>
          <w:szCs w:val="27"/>
        </w:rPr>
      </w:pPr>
      <w:r w:rsidRPr="007A066B">
        <w:rPr>
          <w:rFonts w:asciiTheme="minorHAnsi" w:hAnsiTheme="minorHAnsi" w:cstheme="minorHAnsi"/>
          <w:sz w:val="27"/>
          <w:szCs w:val="27"/>
        </w:rPr>
        <w:t xml:space="preserve">Promote an ethos of mutual respect and understanding among all staff, parents and children </w:t>
      </w:r>
    </w:p>
    <w:p w:rsidRPr="007A066B" w:rsidR="007D778F" w:rsidP="00B05103" w:rsidRDefault="007D778F" w14:paraId="6BE7D0CB" w14:textId="77777777">
      <w:pPr>
        <w:pStyle w:val="ListParagraph"/>
        <w:numPr>
          <w:ilvl w:val="0"/>
          <w:numId w:val="32"/>
        </w:numPr>
        <w:tabs>
          <w:tab w:val="left" w:pos="3480"/>
        </w:tabs>
        <w:spacing w:line="240" w:lineRule="auto"/>
        <w:rPr>
          <w:rFonts w:asciiTheme="minorHAnsi" w:hAnsiTheme="minorHAnsi" w:cstheme="minorHAnsi"/>
          <w:sz w:val="27"/>
          <w:szCs w:val="27"/>
        </w:rPr>
      </w:pPr>
      <w:r w:rsidRPr="007A066B">
        <w:rPr>
          <w:rFonts w:asciiTheme="minorHAnsi" w:hAnsiTheme="minorHAnsi" w:cstheme="minorHAnsi"/>
          <w:sz w:val="27"/>
          <w:szCs w:val="27"/>
        </w:rPr>
        <w:t>Ensure that expectations are explicit and owned by all.</w:t>
      </w:r>
    </w:p>
    <w:p w:rsidRPr="007A066B" w:rsidR="007D778F" w:rsidP="00B05103" w:rsidRDefault="007D778F" w14:paraId="71B99628" w14:textId="77777777">
      <w:pPr>
        <w:pStyle w:val="ListParagraph"/>
        <w:numPr>
          <w:ilvl w:val="0"/>
          <w:numId w:val="32"/>
        </w:numPr>
        <w:tabs>
          <w:tab w:val="left" w:pos="3480"/>
        </w:tabs>
        <w:spacing w:line="240" w:lineRule="auto"/>
        <w:rPr>
          <w:rFonts w:asciiTheme="minorHAnsi" w:hAnsiTheme="minorHAnsi" w:cstheme="minorHAnsi"/>
          <w:sz w:val="27"/>
          <w:szCs w:val="27"/>
        </w:rPr>
      </w:pPr>
      <w:r w:rsidRPr="007A066B">
        <w:rPr>
          <w:rFonts w:asciiTheme="minorHAnsi" w:hAnsiTheme="minorHAnsi" w:cstheme="minorHAnsi"/>
          <w:sz w:val="27"/>
          <w:szCs w:val="27"/>
        </w:rPr>
        <w:t>Promote learning and positive behaviour</w:t>
      </w:r>
    </w:p>
    <w:p w:rsidRPr="006D4464" w:rsidR="00197795" w:rsidP="00B05103" w:rsidRDefault="007D778F" w14:paraId="6565C1D6" w14:textId="2E754DC1">
      <w:pPr>
        <w:pStyle w:val="ListParagraph"/>
        <w:numPr>
          <w:ilvl w:val="0"/>
          <w:numId w:val="32"/>
        </w:numPr>
        <w:tabs>
          <w:tab w:val="left" w:pos="3480"/>
        </w:tabs>
        <w:spacing w:line="240" w:lineRule="auto"/>
        <w:rPr>
          <w:rFonts w:asciiTheme="minorHAnsi" w:hAnsiTheme="minorHAnsi" w:cstheme="minorHAnsi"/>
          <w:sz w:val="27"/>
          <w:szCs w:val="27"/>
        </w:rPr>
      </w:pPr>
      <w:r w:rsidRPr="007A066B">
        <w:rPr>
          <w:rFonts w:asciiTheme="minorHAnsi" w:hAnsiTheme="minorHAnsi" w:cstheme="minorHAnsi"/>
          <w:sz w:val="27"/>
          <w:szCs w:val="27"/>
        </w:rPr>
        <w:t>Promote positive relationships and develop skills to manage relationships successfully.</w:t>
      </w:r>
    </w:p>
    <w:p w:rsidRPr="007A066B" w:rsidR="00B05103" w:rsidP="00B05103" w:rsidRDefault="00B05103" w14:paraId="0BDCC46A" w14:textId="2F67D766">
      <w:pPr>
        <w:tabs>
          <w:tab w:val="left" w:pos="3480"/>
        </w:tabs>
        <w:rPr>
          <w:rFonts w:asciiTheme="minorHAnsi" w:hAnsiTheme="minorHAnsi" w:cstheme="minorHAnsi"/>
          <w:sz w:val="27"/>
          <w:szCs w:val="27"/>
        </w:rPr>
      </w:pPr>
    </w:p>
    <w:p w:rsidRPr="006D4464" w:rsidR="007A066B" w:rsidP="007A066B" w:rsidRDefault="00B05103" w14:paraId="2EBADA07" w14:textId="77777777">
      <w:pPr>
        <w:pStyle w:val="Heading3"/>
        <w:rPr>
          <w:rFonts w:asciiTheme="minorHAnsi" w:hAnsiTheme="minorHAnsi" w:cstheme="minorHAnsi"/>
          <w:b/>
          <w:color w:val="7030A0"/>
          <w:sz w:val="27"/>
          <w:szCs w:val="27"/>
          <w:u w:val="single"/>
        </w:rPr>
      </w:pPr>
      <w:r w:rsidRPr="006D4464">
        <w:rPr>
          <w:rFonts w:asciiTheme="minorHAnsi" w:hAnsiTheme="minorHAnsi" w:cstheme="minorHAnsi"/>
          <w:b/>
          <w:color w:val="7030A0"/>
          <w:sz w:val="27"/>
          <w:szCs w:val="27"/>
          <w:u w:val="single"/>
        </w:rPr>
        <w:t>Promoting Positive Behaviour</w:t>
      </w:r>
    </w:p>
    <w:p w:rsidRPr="007A066B" w:rsidR="00B05103" w:rsidP="007A066B" w:rsidRDefault="00B05103" w14:paraId="3A434ED8" w14:textId="39207F27">
      <w:pPr>
        <w:pStyle w:val="Heading3"/>
        <w:rPr>
          <w:rFonts w:asciiTheme="minorHAnsi" w:hAnsiTheme="minorHAnsi" w:cstheme="minorHAnsi"/>
          <w:b/>
          <w:sz w:val="27"/>
          <w:szCs w:val="27"/>
          <w:u w:val="single"/>
          <w:lang w:eastAsia="en-GB"/>
        </w:rPr>
      </w:pPr>
      <w:r w:rsidRPr="007A066B">
        <w:rPr>
          <w:rFonts w:asciiTheme="minorHAnsi" w:hAnsiTheme="minorHAnsi" w:cstheme="minorHAnsi"/>
          <w:sz w:val="27"/>
          <w:szCs w:val="27"/>
        </w:rPr>
        <w:br/>
      </w:r>
      <w:r w:rsidRPr="007A066B">
        <w:rPr>
          <w:rFonts w:asciiTheme="minorHAnsi" w:hAnsiTheme="minorHAnsi" w:cstheme="minorHAnsi"/>
          <w:sz w:val="27"/>
          <w:szCs w:val="27"/>
        </w:rPr>
        <w:t>Positive behaviour is supported through two main approaches:</w:t>
      </w:r>
    </w:p>
    <w:p w:rsidRPr="007A066B" w:rsidR="00B05103" w:rsidP="00B05103" w:rsidRDefault="00B05103" w14:paraId="43349307" w14:textId="6354801C">
      <w:pPr>
        <w:numPr>
          <w:ilvl w:val="0"/>
          <w:numId w:val="33"/>
        </w:numPr>
        <w:spacing w:before="100" w:beforeAutospacing="1" w:after="100" w:afterAutospacing="1"/>
        <w:rPr>
          <w:rFonts w:asciiTheme="minorHAnsi" w:hAnsiTheme="minorHAnsi" w:cstheme="minorHAnsi"/>
          <w:sz w:val="27"/>
          <w:szCs w:val="27"/>
        </w:rPr>
      </w:pPr>
      <w:r w:rsidRPr="007A066B">
        <w:rPr>
          <w:rStyle w:val="Strong"/>
          <w:rFonts w:asciiTheme="minorHAnsi" w:hAnsiTheme="minorHAnsi" w:cstheme="minorHAnsi"/>
          <w:sz w:val="27"/>
          <w:szCs w:val="27"/>
        </w:rPr>
        <w:t>Early Intervention</w:t>
      </w:r>
      <w:r w:rsidRPr="007A066B">
        <w:rPr>
          <w:rFonts w:asciiTheme="minorHAnsi" w:hAnsiTheme="minorHAnsi" w:cstheme="minorHAnsi"/>
          <w:sz w:val="27"/>
          <w:szCs w:val="27"/>
        </w:rPr>
        <w:t xml:space="preserve"> – Implementing strategies that nurture pupils' sense of self-worth and encourage self-respect.</w:t>
      </w:r>
    </w:p>
    <w:p w:rsidRPr="007A066B" w:rsidR="00B05103" w:rsidP="00B05103" w:rsidRDefault="001B1B23" w14:paraId="52F95639" w14:textId="6A17E1F3">
      <w:pPr>
        <w:numPr>
          <w:ilvl w:val="0"/>
          <w:numId w:val="33"/>
        </w:numPr>
        <w:spacing w:before="100" w:beforeAutospacing="1" w:after="100" w:afterAutospacing="1"/>
        <w:rPr>
          <w:rFonts w:asciiTheme="minorHAnsi" w:hAnsiTheme="minorHAnsi" w:cstheme="minorHAnsi"/>
          <w:sz w:val="27"/>
          <w:szCs w:val="27"/>
        </w:rPr>
      </w:pPr>
      <w:r>
        <w:rPr>
          <w:rStyle w:val="Strong"/>
          <w:rFonts w:asciiTheme="minorHAnsi" w:hAnsiTheme="minorHAnsi" w:cstheme="minorHAnsi"/>
          <w:sz w:val="27"/>
          <w:szCs w:val="27"/>
        </w:rPr>
        <w:t xml:space="preserve">Positive </w:t>
      </w:r>
      <w:r w:rsidRPr="007A066B" w:rsidR="00B05103">
        <w:rPr>
          <w:rStyle w:val="Strong"/>
          <w:rFonts w:asciiTheme="minorHAnsi" w:hAnsiTheme="minorHAnsi" w:cstheme="minorHAnsi"/>
          <w:sz w:val="27"/>
          <w:szCs w:val="27"/>
        </w:rPr>
        <w:t>Behaviour</w:t>
      </w:r>
      <w:r>
        <w:rPr>
          <w:rStyle w:val="Strong"/>
          <w:rFonts w:asciiTheme="minorHAnsi" w:hAnsiTheme="minorHAnsi" w:cstheme="minorHAnsi"/>
          <w:sz w:val="27"/>
          <w:szCs w:val="27"/>
        </w:rPr>
        <w:t xml:space="preserve"> Support</w:t>
      </w:r>
      <w:r w:rsidRPr="007A066B" w:rsidR="00B05103">
        <w:rPr>
          <w:rFonts w:asciiTheme="minorHAnsi" w:hAnsiTheme="minorHAnsi" w:cstheme="minorHAnsi"/>
          <w:sz w:val="27"/>
          <w:szCs w:val="27"/>
        </w:rPr>
        <w:t>– Applying appropriate and measured responses to address negative behaviour if it occurs.</w:t>
      </w:r>
    </w:p>
    <w:p w:rsidRPr="007A066B" w:rsidR="007A066B" w:rsidP="00B05103" w:rsidRDefault="00B05103" w14:paraId="48B3FC1E" w14:textId="77777777">
      <w:pPr>
        <w:pStyle w:val="NormalWeb"/>
        <w:rPr>
          <w:rStyle w:val="Strong"/>
          <w:rFonts w:asciiTheme="minorHAnsi" w:hAnsiTheme="minorHAnsi" w:cstheme="minorHAnsi"/>
          <w:color w:val="7030A0"/>
          <w:sz w:val="27"/>
          <w:szCs w:val="27"/>
          <w:u w:val="single"/>
        </w:rPr>
      </w:pPr>
      <w:r w:rsidRPr="007A066B">
        <w:rPr>
          <w:rStyle w:val="Strong"/>
          <w:rFonts w:asciiTheme="minorHAnsi" w:hAnsiTheme="minorHAnsi" w:cstheme="minorHAnsi"/>
          <w:color w:val="7030A0"/>
          <w:sz w:val="27"/>
          <w:szCs w:val="27"/>
          <w:u w:val="single"/>
        </w:rPr>
        <w:t>Positive Behaviour Strategies</w:t>
      </w:r>
    </w:p>
    <w:p w:rsidRPr="007A066B" w:rsidR="00B05103" w:rsidP="00B05103" w:rsidRDefault="00B05103" w14:paraId="1CBB67B2" w14:textId="31440CBB">
      <w:pPr>
        <w:pStyle w:val="NormalWeb"/>
        <w:rPr>
          <w:rFonts w:asciiTheme="minorHAnsi" w:hAnsiTheme="minorHAnsi" w:cstheme="minorHAnsi"/>
          <w:sz w:val="27"/>
          <w:szCs w:val="27"/>
        </w:rPr>
      </w:pPr>
      <w:r w:rsidRPr="007A066B">
        <w:rPr>
          <w:rFonts w:asciiTheme="minorHAnsi" w:hAnsiTheme="minorHAnsi" w:cstheme="minorHAnsi"/>
          <w:sz w:val="27"/>
          <w:szCs w:val="27"/>
        </w:rPr>
        <w:t xml:space="preserve">The Gospel Values, which are embedded in our Vision, Values, and Aims, uphold the high standards of behaviour expected throughout our school. </w:t>
      </w:r>
    </w:p>
    <w:p w:rsidRPr="007A066B" w:rsidR="00B05103" w:rsidP="00B05103" w:rsidRDefault="00B05103" w14:paraId="5C85C90A" w14:textId="10E02297">
      <w:pPr>
        <w:pStyle w:val="NormalWeb"/>
        <w:rPr>
          <w:rFonts w:asciiTheme="minorHAnsi" w:hAnsiTheme="minorHAnsi" w:cstheme="minorHAnsi"/>
          <w:b/>
          <w:bCs/>
          <w:sz w:val="27"/>
          <w:szCs w:val="27"/>
        </w:rPr>
      </w:pPr>
      <w:r w:rsidRPr="007A066B">
        <w:rPr>
          <w:rStyle w:val="Strong"/>
          <w:rFonts w:asciiTheme="minorHAnsi" w:hAnsiTheme="minorHAnsi" w:cstheme="minorHAnsi"/>
          <w:sz w:val="27"/>
          <w:szCs w:val="27"/>
        </w:rPr>
        <w:t>General Conduct</w:t>
      </w:r>
      <w:r w:rsidRPr="007A066B">
        <w:rPr>
          <w:rFonts w:asciiTheme="minorHAnsi" w:hAnsiTheme="minorHAnsi" w:cstheme="minorHAnsi"/>
          <w:sz w:val="27"/>
          <w:szCs w:val="27"/>
        </w:rPr>
        <w:br/>
      </w:r>
      <w:r w:rsidRPr="007A066B">
        <w:rPr>
          <w:rFonts w:asciiTheme="minorHAnsi" w:hAnsiTheme="minorHAnsi" w:cstheme="minorHAnsi"/>
          <w:sz w:val="27"/>
          <w:szCs w:val="27"/>
        </w:rPr>
        <w:t>Positive behaviour is encouraged across all aspects of school life. Mutual respect is expected from all members of the school community. Pupils are required to act in an orderly manner, respect school property, and prioritise safety by avoiding dangerous objects and remaining on school grounds during school hours. Mobile phones must be switched off and be given to teacher (see Mobile Phone Policy).</w:t>
      </w:r>
    </w:p>
    <w:p w:rsidRPr="007A066B" w:rsidR="00AC142E" w:rsidP="00AC142E" w:rsidRDefault="00AC142E" w14:paraId="0E6E2E30" w14:textId="77777777">
      <w:pPr>
        <w:pStyle w:val="NormalWeb"/>
        <w:spacing w:before="0" w:beforeAutospacing="0" w:after="0" w:afterAutospacing="0"/>
        <w:rPr>
          <w:rFonts w:asciiTheme="minorHAnsi" w:hAnsiTheme="minorHAnsi" w:cstheme="minorHAnsi"/>
          <w:b/>
          <w:sz w:val="27"/>
          <w:szCs w:val="27"/>
        </w:rPr>
      </w:pPr>
      <w:r w:rsidRPr="007A066B">
        <w:rPr>
          <w:rFonts w:asciiTheme="minorHAnsi" w:hAnsiTheme="minorHAnsi" w:cstheme="minorHAnsi"/>
          <w:b/>
          <w:sz w:val="27"/>
          <w:szCs w:val="27"/>
        </w:rPr>
        <w:t>Classroom Conduct</w:t>
      </w:r>
    </w:p>
    <w:p w:rsidRPr="007A066B" w:rsidR="00B05103" w:rsidP="00B05103" w:rsidRDefault="00B05103" w14:paraId="137E7960" w14:textId="0A4EDC82">
      <w:pPr>
        <w:pStyle w:val="NormalWeb"/>
        <w:rPr>
          <w:rFonts w:asciiTheme="minorHAnsi" w:hAnsiTheme="minorHAnsi" w:cstheme="minorHAnsi"/>
          <w:sz w:val="27"/>
          <w:szCs w:val="27"/>
        </w:rPr>
      </w:pPr>
      <w:r w:rsidRPr="007A066B">
        <w:rPr>
          <w:rFonts w:asciiTheme="minorHAnsi" w:hAnsiTheme="minorHAnsi" w:cstheme="minorHAnsi"/>
          <w:sz w:val="27"/>
          <w:szCs w:val="27"/>
        </w:rPr>
        <w:t>Our Classroom charters are age-appropriate and agreed upon annually by pupils and teachers. These rules are prominently displayed and focus on mutual respect and care for property.  The celebrate the UN Rights of a Child.  Positive behaviour is celebrated with rewards such as certificates and stickers.</w:t>
      </w:r>
    </w:p>
    <w:p w:rsidRPr="007A066B" w:rsidR="00B05103" w:rsidP="095B130D" w:rsidRDefault="00B05103" w14:paraId="76030B33" w14:textId="7E767204">
      <w:pPr>
        <w:pStyle w:val="NormalWeb"/>
        <w:rPr>
          <w:rFonts w:asciiTheme="minorHAnsi" w:hAnsiTheme="minorHAnsi" w:cstheme="minorBidi"/>
          <w:sz w:val="27"/>
          <w:szCs w:val="27"/>
        </w:rPr>
      </w:pPr>
      <w:r w:rsidRPr="095B130D">
        <w:rPr>
          <w:rStyle w:val="Strong"/>
          <w:rFonts w:asciiTheme="minorHAnsi" w:hAnsiTheme="minorHAnsi" w:cstheme="minorBidi"/>
          <w:sz w:val="27"/>
          <w:szCs w:val="27"/>
        </w:rPr>
        <w:t xml:space="preserve">Playground and Lunch </w:t>
      </w:r>
      <w:r w:rsidRPr="095B130D" w:rsidR="00AC142E">
        <w:rPr>
          <w:rStyle w:val="Strong"/>
          <w:rFonts w:asciiTheme="minorHAnsi" w:hAnsiTheme="minorHAnsi" w:cstheme="minorBidi"/>
          <w:sz w:val="27"/>
          <w:szCs w:val="27"/>
        </w:rPr>
        <w:t>Rooms</w:t>
      </w:r>
      <w:r w:rsidRPr="095B130D" w:rsidR="00AC142E">
        <w:rPr>
          <w:rFonts w:asciiTheme="minorHAnsi" w:hAnsiTheme="minorHAnsi" w:cstheme="minorBidi"/>
          <w:sz w:val="27"/>
          <w:szCs w:val="27"/>
        </w:rPr>
        <w:t xml:space="preserve"> </w:t>
      </w:r>
      <w:r>
        <w:br/>
      </w:r>
      <w:r w:rsidRPr="095B130D">
        <w:rPr>
          <w:rFonts w:asciiTheme="minorHAnsi" w:hAnsiTheme="minorHAnsi" w:cstheme="minorBidi"/>
          <w:sz w:val="27"/>
          <w:szCs w:val="27"/>
        </w:rPr>
        <w:t xml:space="preserve">Playtime is a valuable opportunity to develop social skills. Positive behaviour during breaks and lunch is monitored and encouraged by PSAs and SLT members. </w:t>
      </w:r>
    </w:p>
    <w:p w:rsidRPr="007A066B" w:rsidR="00B05103" w:rsidP="00B05103" w:rsidRDefault="00B05103" w14:paraId="6DD18DA0" w14:textId="77777777">
      <w:pPr>
        <w:pStyle w:val="NormalWeb"/>
        <w:rPr>
          <w:rFonts w:asciiTheme="minorHAnsi" w:hAnsiTheme="minorHAnsi" w:cstheme="minorHAnsi"/>
          <w:sz w:val="27"/>
          <w:szCs w:val="27"/>
        </w:rPr>
      </w:pPr>
      <w:r w:rsidRPr="007A066B">
        <w:rPr>
          <w:rStyle w:val="Strong"/>
          <w:rFonts w:asciiTheme="minorHAnsi" w:hAnsiTheme="minorHAnsi" w:cstheme="minorHAnsi"/>
          <w:sz w:val="27"/>
          <w:szCs w:val="27"/>
        </w:rPr>
        <w:t>Whole-School Strategies</w:t>
      </w:r>
      <w:r w:rsidRPr="007A066B">
        <w:rPr>
          <w:rFonts w:asciiTheme="minorHAnsi" w:hAnsiTheme="minorHAnsi" w:cstheme="minorHAnsi"/>
          <w:sz w:val="27"/>
          <w:szCs w:val="27"/>
        </w:rPr>
        <w:br/>
      </w:r>
      <w:r w:rsidRPr="007A066B">
        <w:rPr>
          <w:rFonts w:asciiTheme="minorHAnsi" w:hAnsiTheme="minorHAnsi" w:cstheme="minorHAnsi"/>
          <w:sz w:val="27"/>
          <w:szCs w:val="27"/>
        </w:rPr>
        <w:t>To promote and reinforce positive behaviour, the school employs a range of strategies, including:</w:t>
      </w:r>
    </w:p>
    <w:p w:rsidRPr="007A066B" w:rsidR="00B05103" w:rsidP="00B05103" w:rsidRDefault="00B05103" w14:paraId="1B3314C2" w14:textId="77777777">
      <w:pPr>
        <w:numPr>
          <w:ilvl w:val="0"/>
          <w:numId w:val="35"/>
        </w:numPr>
        <w:spacing w:before="100" w:beforeAutospacing="1" w:after="100" w:afterAutospacing="1"/>
        <w:rPr>
          <w:rFonts w:asciiTheme="minorHAnsi" w:hAnsiTheme="minorHAnsi" w:cstheme="minorHAnsi"/>
          <w:sz w:val="27"/>
          <w:szCs w:val="27"/>
        </w:rPr>
      </w:pPr>
      <w:r w:rsidRPr="007A066B">
        <w:rPr>
          <w:rFonts w:asciiTheme="minorHAnsi" w:hAnsiTheme="minorHAnsi" w:cstheme="minorHAnsi"/>
          <w:sz w:val="27"/>
          <w:szCs w:val="27"/>
        </w:rPr>
        <w:t>Clearly and politely communicating expected behaviour and praising it appropriately.</w:t>
      </w:r>
    </w:p>
    <w:p w:rsidRPr="007A066B" w:rsidR="00B05103" w:rsidP="00B05103" w:rsidRDefault="00B05103" w14:paraId="11B02408" w14:textId="77777777">
      <w:pPr>
        <w:numPr>
          <w:ilvl w:val="0"/>
          <w:numId w:val="35"/>
        </w:numPr>
        <w:spacing w:before="100" w:beforeAutospacing="1" w:after="100" w:afterAutospacing="1"/>
        <w:rPr>
          <w:rFonts w:asciiTheme="minorHAnsi" w:hAnsiTheme="minorHAnsi" w:cstheme="minorHAnsi"/>
          <w:sz w:val="27"/>
          <w:szCs w:val="27"/>
        </w:rPr>
      </w:pPr>
      <w:r w:rsidRPr="007A066B">
        <w:rPr>
          <w:rFonts w:asciiTheme="minorHAnsi" w:hAnsiTheme="minorHAnsi" w:cstheme="minorHAnsi"/>
          <w:sz w:val="27"/>
          <w:szCs w:val="27"/>
        </w:rPr>
        <w:t>Encouraging the use of polite language such as “please” and “thank you.”</w:t>
      </w:r>
    </w:p>
    <w:p w:rsidRPr="007A066B" w:rsidR="00B05103" w:rsidP="00B05103" w:rsidRDefault="00B05103" w14:paraId="2D62FA4F" w14:textId="77777777">
      <w:pPr>
        <w:numPr>
          <w:ilvl w:val="0"/>
          <w:numId w:val="35"/>
        </w:numPr>
        <w:spacing w:before="100" w:beforeAutospacing="1" w:after="100" w:afterAutospacing="1"/>
        <w:rPr>
          <w:rFonts w:asciiTheme="minorHAnsi" w:hAnsiTheme="minorHAnsi" w:cstheme="minorHAnsi"/>
          <w:sz w:val="27"/>
          <w:szCs w:val="27"/>
        </w:rPr>
      </w:pPr>
      <w:r w:rsidRPr="007A066B">
        <w:rPr>
          <w:rFonts w:asciiTheme="minorHAnsi" w:hAnsiTheme="minorHAnsi" w:cstheme="minorHAnsi"/>
          <w:sz w:val="27"/>
          <w:szCs w:val="27"/>
        </w:rPr>
        <w:t>Promoting punctuality and displaying expected behaviour in classrooms.</w:t>
      </w:r>
    </w:p>
    <w:p w:rsidRPr="007A066B" w:rsidR="00B05103" w:rsidP="00B05103" w:rsidRDefault="00B05103" w14:paraId="49297367" w14:textId="48771E21">
      <w:pPr>
        <w:numPr>
          <w:ilvl w:val="0"/>
          <w:numId w:val="35"/>
        </w:numPr>
        <w:spacing w:before="100" w:beforeAutospacing="1" w:after="100" w:afterAutospacing="1"/>
        <w:rPr>
          <w:rFonts w:asciiTheme="minorHAnsi" w:hAnsiTheme="minorHAnsi" w:cstheme="minorHAnsi"/>
          <w:sz w:val="27"/>
          <w:szCs w:val="27"/>
        </w:rPr>
      </w:pPr>
      <w:r w:rsidRPr="007A066B">
        <w:rPr>
          <w:rFonts w:asciiTheme="minorHAnsi" w:hAnsiTheme="minorHAnsi" w:cstheme="minorHAnsi"/>
          <w:sz w:val="27"/>
          <w:szCs w:val="27"/>
        </w:rPr>
        <w:t>Highlighting behaviour expectations during assemblies, which also focus on themes like new beginnings, Saints’ Feast Days</w:t>
      </w:r>
      <w:r w:rsidRPr="007A066B" w:rsidR="00AC142E">
        <w:rPr>
          <w:rFonts w:asciiTheme="minorHAnsi" w:hAnsiTheme="minorHAnsi" w:cstheme="minorHAnsi"/>
          <w:sz w:val="27"/>
          <w:szCs w:val="27"/>
        </w:rPr>
        <w:t xml:space="preserve"> etc</w:t>
      </w:r>
    </w:p>
    <w:p w:rsidRPr="007A066B" w:rsidR="00AC142E" w:rsidP="00AC142E" w:rsidRDefault="00B05103" w14:paraId="1090D501" w14:textId="799603EC">
      <w:pPr>
        <w:numPr>
          <w:ilvl w:val="0"/>
          <w:numId w:val="35"/>
        </w:numPr>
        <w:spacing w:before="100" w:beforeAutospacing="1" w:after="100" w:afterAutospacing="1"/>
        <w:rPr>
          <w:rFonts w:asciiTheme="minorHAnsi" w:hAnsiTheme="minorHAnsi" w:cstheme="minorHAnsi"/>
          <w:sz w:val="27"/>
          <w:szCs w:val="27"/>
        </w:rPr>
      </w:pPr>
      <w:r w:rsidRPr="007A066B">
        <w:rPr>
          <w:rFonts w:asciiTheme="minorHAnsi" w:hAnsiTheme="minorHAnsi" w:cstheme="minorHAnsi"/>
          <w:sz w:val="27"/>
          <w:szCs w:val="27"/>
        </w:rPr>
        <w:t>Recogn</w:t>
      </w:r>
      <w:r w:rsidRPr="007A066B" w:rsidR="00AC142E">
        <w:rPr>
          <w:rFonts w:asciiTheme="minorHAnsi" w:hAnsiTheme="minorHAnsi" w:cstheme="minorHAnsi"/>
          <w:sz w:val="27"/>
          <w:szCs w:val="27"/>
        </w:rPr>
        <w:t>isi</w:t>
      </w:r>
      <w:r w:rsidRPr="007A066B">
        <w:rPr>
          <w:rFonts w:asciiTheme="minorHAnsi" w:hAnsiTheme="minorHAnsi" w:cstheme="minorHAnsi"/>
          <w:sz w:val="27"/>
          <w:szCs w:val="27"/>
        </w:rPr>
        <w:t xml:space="preserve">ng and celebrating achievements in assemblies through </w:t>
      </w:r>
      <w:r w:rsidRPr="007A066B" w:rsidR="00AC142E">
        <w:rPr>
          <w:rFonts w:asciiTheme="minorHAnsi" w:hAnsiTheme="minorHAnsi" w:cstheme="minorHAnsi"/>
          <w:sz w:val="27"/>
          <w:szCs w:val="27"/>
        </w:rPr>
        <w:t>Assembly Stars and</w:t>
      </w:r>
      <w:r w:rsidR="00310FA2">
        <w:rPr>
          <w:rFonts w:asciiTheme="minorHAnsi" w:hAnsiTheme="minorHAnsi" w:cstheme="minorHAnsi"/>
          <w:sz w:val="27"/>
          <w:szCs w:val="27"/>
        </w:rPr>
        <w:t xml:space="preserve"> Digital Dragon</w:t>
      </w:r>
      <w:r w:rsidRPr="007A066B" w:rsidR="00AC142E">
        <w:rPr>
          <w:rFonts w:asciiTheme="minorHAnsi" w:hAnsiTheme="minorHAnsi" w:cstheme="minorHAnsi"/>
          <w:sz w:val="27"/>
          <w:szCs w:val="27"/>
        </w:rPr>
        <w:t>, focused on our school values</w:t>
      </w:r>
    </w:p>
    <w:p w:rsidRPr="007A066B" w:rsidR="003267AC" w:rsidP="00AC142E" w:rsidRDefault="003267AC" w14:paraId="28D85BA4" w14:textId="6639CE56">
      <w:pPr>
        <w:numPr>
          <w:ilvl w:val="0"/>
          <w:numId w:val="35"/>
        </w:numPr>
        <w:spacing w:before="100" w:beforeAutospacing="1" w:after="100" w:afterAutospacing="1"/>
        <w:rPr>
          <w:rFonts w:asciiTheme="minorHAnsi" w:hAnsiTheme="minorHAnsi" w:cstheme="minorHAnsi"/>
          <w:sz w:val="27"/>
          <w:szCs w:val="27"/>
        </w:rPr>
      </w:pPr>
      <w:r w:rsidRPr="007A066B">
        <w:rPr>
          <w:rFonts w:asciiTheme="minorHAnsi" w:hAnsiTheme="minorHAnsi" w:cstheme="minorHAnsi"/>
          <w:sz w:val="27"/>
          <w:szCs w:val="27"/>
        </w:rPr>
        <w:t xml:space="preserve">Use of house points with Primary Seven house captains. </w:t>
      </w:r>
    </w:p>
    <w:p w:rsidRPr="007A066B" w:rsidR="00B05103" w:rsidP="00AC142E" w:rsidRDefault="00B05103" w14:paraId="37C26A0C" w14:textId="6597EDF6">
      <w:pPr>
        <w:numPr>
          <w:ilvl w:val="0"/>
          <w:numId w:val="35"/>
        </w:numPr>
        <w:spacing w:before="100" w:beforeAutospacing="1" w:after="100" w:afterAutospacing="1"/>
        <w:rPr>
          <w:rFonts w:asciiTheme="minorHAnsi" w:hAnsiTheme="minorHAnsi" w:cstheme="minorHAnsi"/>
          <w:sz w:val="27"/>
          <w:szCs w:val="27"/>
        </w:rPr>
      </w:pPr>
      <w:r w:rsidRPr="007A066B">
        <w:rPr>
          <w:rFonts w:asciiTheme="minorHAnsi" w:hAnsiTheme="minorHAnsi" w:cstheme="minorHAnsi"/>
          <w:sz w:val="27"/>
          <w:szCs w:val="27"/>
        </w:rPr>
        <w:t>Restorative Practices</w:t>
      </w:r>
    </w:p>
    <w:p w:rsidRPr="007A066B" w:rsidR="00B05103" w:rsidP="00B05103" w:rsidRDefault="00B05103" w14:paraId="386B2FB1" w14:textId="77777777">
      <w:pPr>
        <w:pStyle w:val="NormalWeb"/>
        <w:rPr>
          <w:rFonts w:asciiTheme="minorHAnsi" w:hAnsiTheme="minorHAnsi" w:cstheme="minorHAnsi"/>
          <w:sz w:val="27"/>
          <w:szCs w:val="27"/>
        </w:rPr>
      </w:pPr>
      <w:r w:rsidRPr="007A066B">
        <w:rPr>
          <w:rStyle w:val="Strong"/>
          <w:rFonts w:asciiTheme="minorHAnsi" w:hAnsiTheme="minorHAnsi" w:cstheme="minorHAnsi"/>
          <w:sz w:val="27"/>
          <w:szCs w:val="27"/>
        </w:rPr>
        <w:t>Additional Support Systems</w:t>
      </w:r>
    </w:p>
    <w:p w:rsidRPr="007A066B" w:rsidR="00B05103" w:rsidP="00B05103" w:rsidRDefault="00B05103" w14:paraId="4F3320FC" w14:textId="77777777">
      <w:pPr>
        <w:numPr>
          <w:ilvl w:val="0"/>
          <w:numId w:val="37"/>
        </w:numPr>
        <w:spacing w:before="100" w:beforeAutospacing="1" w:after="100" w:afterAutospacing="1"/>
        <w:rPr>
          <w:rFonts w:asciiTheme="minorHAnsi" w:hAnsiTheme="minorHAnsi" w:cstheme="minorHAnsi"/>
          <w:sz w:val="27"/>
          <w:szCs w:val="27"/>
        </w:rPr>
      </w:pPr>
      <w:r w:rsidRPr="007A066B">
        <w:rPr>
          <w:rStyle w:val="Strong"/>
          <w:rFonts w:asciiTheme="minorHAnsi" w:hAnsiTheme="minorHAnsi" w:cstheme="minorHAnsi"/>
          <w:sz w:val="27"/>
          <w:szCs w:val="27"/>
        </w:rPr>
        <w:t>Buddy System</w:t>
      </w:r>
      <w:r w:rsidRPr="007A066B">
        <w:rPr>
          <w:rFonts w:asciiTheme="minorHAnsi" w:hAnsiTheme="minorHAnsi" w:cstheme="minorHAnsi"/>
          <w:sz w:val="27"/>
          <w:szCs w:val="27"/>
        </w:rPr>
        <w:t>: Upper school pupils support younger peers to foster positive relationships.</w:t>
      </w:r>
    </w:p>
    <w:p w:rsidRPr="007A066B" w:rsidR="00B05103" w:rsidP="00B05103" w:rsidRDefault="00B05103" w14:paraId="77D9BEF7" w14:textId="77777777">
      <w:pPr>
        <w:pStyle w:val="NormalWeb"/>
        <w:rPr>
          <w:rFonts w:asciiTheme="minorHAnsi" w:hAnsiTheme="minorHAnsi" w:cstheme="minorHAnsi"/>
          <w:sz w:val="27"/>
          <w:szCs w:val="27"/>
        </w:rPr>
      </w:pPr>
      <w:r w:rsidRPr="007A066B">
        <w:rPr>
          <w:rStyle w:val="Strong"/>
          <w:rFonts w:asciiTheme="minorHAnsi" w:hAnsiTheme="minorHAnsi" w:cstheme="minorHAnsi"/>
          <w:sz w:val="27"/>
          <w:szCs w:val="27"/>
        </w:rPr>
        <w:t>Addressing Negative Behaviour</w:t>
      </w:r>
      <w:r w:rsidRPr="007A066B">
        <w:rPr>
          <w:rFonts w:asciiTheme="minorHAnsi" w:hAnsiTheme="minorHAnsi" w:cstheme="minorHAnsi"/>
          <w:sz w:val="27"/>
          <w:szCs w:val="27"/>
        </w:rPr>
        <w:br/>
      </w:r>
      <w:r w:rsidRPr="007A066B">
        <w:rPr>
          <w:rFonts w:asciiTheme="minorHAnsi" w:hAnsiTheme="minorHAnsi" w:cstheme="minorHAnsi"/>
          <w:sz w:val="27"/>
          <w:szCs w:val="27"/>
        </w:rPr>
        <w:t>When a child struggles to respond to positive behaviour strategies, a structured approach is followed:</w:t>
      </w:r>
    </w:p>
    <w:p w:rsidRPr="007A066B" w:rsidR="00B05103" w:rsidP="00B05103" w:rsidRDefault="00B05103" w14:paraId="77800822" w14:textId="77777777">
      <w:pPr>
        <w:numPr>
          <w:ilvl w:val="0"/>
          <w:numId w:val="39"/>
        </w:numPr>
        <w:spacing w:before="100" w:beforeAutospacing="1" w:after="100" w:afterAutospacing="1"/>
        <w:rPr>
          <w:rFonts w:asciiTheme="minorHAnsi" w:hAnsiTheme="minorHAnsi" w:cstheme="minorHAnsi"/>
          <w:sz w:val="27"/>
          <w:szCs w:val="27"/>
        </w:rPr>
      </w:pPr>
      <w:r w:rsidRPr="007A066B">
        <w:rPr>
          <w:rStyle w:val="Strong"/>
          <w:rFonts w:asciiTheme="minorHAnsi" w:hAnsiTheme="minorHAnsi" w:cstheme="minorHAnsi"/>
          <w:sz w:val="27"/>
          <w:szCs w:val="27"/>
        </w:rPr>
        <w:t>Stage 1</w:t>
      </w:r>
      <w:r w:rsidRPr="007A066B">
        <w:rPr>
          <w:rFonts w:asciiTheme="minorHAnsi" w:hAnsiTheme="minorHAnsi" w:cstheme="minorHAnsi"/>
          <w:sz w:val="27"/>
          <w:szCs w:val="27"/>
        </w:rPr>
        <w:t>: Class teacher manages behaviour and applies consequences.</w:t>
      </w:r>
    </w:p>
    <w:p w:rsidRPr="007A066B" w:rsidR="00B05103" w:rsidP="00B05103" w:rsidRDefault="00B05103" w14:paraId="05C4EAAE" w14:textId="77777777">
      <w:pPr>
        <w:numPr>
          <w:ilvl w:val="0"/>
          <w:numId w:val="39"/>
        </w:numPr>
        <w:spacing w:before="100" w:beforeAutospacing="1" w:after="100" w:afterAutospacing="1"/>
        <w:rPr>
          <w:rFonts w:asciiTheme="minorHAnsi" w:hAnsiTheme="minorHAnsi" w:cstheme="minorHAnsi"/>
          <w:sz w:val="27"/>
          <w:szCs w:val="27"/>
        </w:rPr>
      </w:pPr>
      <w:r w:rsidRPr="007A066B">
        <w:rPr>
          <w:rStyle w:val="Strong"/>
          <w:rFonts w:asciiTheme="minorHAnsi" w:hAnsiTheme="minorHAnsi" w:cstheme="minorHAnsi"/>
          <w:sz w:val="27"/>
          <w:szCs w:val="27"/>
        </w:rPr>
        <w:t>Stage 2</w:t>
      </w:r>
      <w:r w:rsidRPr="007A066B">
        <w:rPr>
          <w:rFonts w:asciiTheme="minorHAnsi" w:hAnsiTheme="minorHAnsi" w:cstheme="minorHAnsi"/>
          <w:sz w:val="27"/>
          <w:szCs w:val="27"/>
        </w:rPr>
        <w:t>: If behaviour persists, the appropriate SLT member is involved.</w:t>
      </w:r>
    </w:p>
    <w:p w:rsidRPr="007A066B" w:rsidR="00B05103" w:rsidP="00B05103" w:rsidRDefault="00B05103" w14:paraId="6E6BBF18" w14:textId="77777777">
      <w:pPr>
        <w:numPr>
          <w:ilvl w:val="0"/>
          <w:numId w:val="39"/>
        </w:numPr>
        <w:spacing w:before="100" w:beforeAutospacing="1" w:after="100" w:afterAutospacing="1"/>
        <w:rPr>
          <w:rFonts w:asciiTheme="minorHAnsi" w:hAnsiTheme="minorHAnsi" w:cstheme="minorHAnsi"/>
          <w:sz w:val="27"/>
          <w:szCs w:val="27"/>
        </w:rPr>
      </w:pPr>
      <w:r w:rsidRPr="007A066B">
        <w:rPr>
          <w:rStyle w:val="Strong"/>
          <w:rFonts w:asciiTheme="minorHAnsi" w:hAnsiTheme="minorHAnsi" w:cstheme="minorHAnsi"/>
          <w:sz w:val="27"/>
          <w:szCs w:val="27"/>
        </w:rPr>
        <w:t>Stage 3</w:t>
      </w:r>
      <w:r w:rsidRPr="007A066B">
        <w:rPr>
          <w:rFonts w:asciiTheme="minorHAnsi" w:hAnsiTheme="minorHAnsi" w:cstheme="minorHAnsi"/>
          <w:sz w:val="27"/>
          <w:szCs w:val="27"/>
        </w:rPr>
        <w:t>: Continued issues involve the Head Teacher and parents/carers.</w:t>
      </w:r>
    </w:p>
    <w:p w:rsidRPr="007A066B" w:rsidR="00B05103" w:rsidP="00B05103" w:rsidRDefault="00B05103" w14:paraId="368EEA2A" w14:textId="3CD5594C">
      <w:pPr>
        <w:numPr>
          <w:ilvl w:val="0"/>
          <w:numId w:val="39"/>
        </w:numPr>
        <w:spacing w:before="100" w:beforeAutospacing="1" w:after="100" w:afterAutospacing="1"/>
        <w:rPr>
          <w:rFonts w:asciiTheme="minorHAnsi" w:hAnsiTheme="minorHAnsi" w:cstheme="minorHAnsi"/>
          <w:sz w:val="27"/>
          <w:szCs w:val="27"/>
        </w:rPr>
      </w:pPr>
      <w:r w:rsidRPr="007A066B">
        <w:rPr>
          <w:rStyle w:val="Strong"/>
          <w:rFonts w:asciiTheme="minorHAnsi" w:hAnsiTheme="minorHAnsi" w:cstheme="minorHAnsi"/>
          <w:sz w:val="27"/>
          <w:szCs w:val="27"/>
        </w:rPr>
        <w:t>Stage 4</w:t>
      </w:r>
      <w:r w:rsidRPr="007A066B">
        <w:rPr>
          <w:rFonts w:asciiTheme="minorHAnsi" w:hAnsiTheme="minorHAnsi" w:cstheme="minorHAnsi"/>
          <w:sz w:val="27"/>
          <w:szCs w:val="27"/>
        </w:rPr>
        <w:t xml:space="preserve">: For ongoing concerns, </w:t>
      </w:r>
      <w:r w:rsidR="00647729">
        <w:rPr>
          <w:rFonts w:asciiTheme="minorHAnsi" w:hAnsiTheme="minorHAnsi" w:cstheme="minorHAnsi"/>
          <w:sz w:val="27"/>
          <w:szCs w:val="27"/>
        </w:rPr>
        <w:t xml:space="preserve">regulate meetings with SMART targets, and </w:t>
      </w:r>
      <w:r w:rsidRPr="007A066B">
        <w:rPr>
          <w:rFonts w:asciiTheme="minorHAnsi" w:hAnsiTheme="minorHAnsi" w:cstheme="minorHAnsi"/>
          <w:sz w:val="27"/>
          <w:szCs w:val="27"/>
        </w:rPr>
        <w:t xml:space="preserve">additional support measures may </w:t>
      </w:r>
      <w:r w:rsidRPr="007A066B" w:rsidR="00AC142E">
        <w:rPr>
          <w:rFonts w:asciiTheme="minorHAnsi" w:hAnsiTheme="minorHAnsi" w:cstheme="minorHAnsi"/>
          <w:sz w:val="27"/>
          <w:szCs w:val="27"/>
        </w:rPr>
        <w:t xml:space="preserve">include support from our Educational Psychologist. </w:t>
      </w:r>
    </w:p>
    <w:p w:rsidRPr="007A066B" w:rsidR="00B05103" w:rsidP="00B05103" w:rsidRDefault="00B05103" w14:paraId="23BA1D35" w14:textId="77777777">
      <w:pPr>
        <w:pStyle w:val="NormalWeb"/>
        <w:rPr>
          <w:rFonts w:asciiTheme="minorHAnsi" w:hAnsiTheme="minorHAnsi" w:cstheme="minorHAnsi"/>
          <w:sz w:val="27"/>
          <w:szCs w:val="27"/>
        </w:rPr>
      </w:pPr>
      <w:r w:rsidRPr="007A066B">
        <w:rPr>
          <w:rStyle w:val="Strong"/>
          <w:rFonts w:asciiTheme="minorHAnsi" w:hAnsiTheme="minorHAnsi" w:cstheme="minorHAnsi"/>
          <w:sz w:val="27"/>
          <w:szCs w:val="27"/>
        </w:rPr>
        <w:t>Supporting Behaviour</w:t>
      </w:r>
      <w:r w:rsidRPr="007A066B">
        <w:rPr>
          <w:rFonts w:asciiTheme="minorHAnsi" w:hAnsiTheme="minorHAnsi" w:cstheme="minorHAnsi"/>
          <w:sz w:val="27"/>
          <w:szCs w:val="27"/>
        </w:rPr>
        <w:br/>
      </w:r>
      <w:r w:rsidRPr="007A066B">
        <w:rPr>
          <w:rFonts w:asciiTheme="minorHAnsi" w:hAnsiTheme="minorHAnsi" w:cstheme="minorHAnsi"/>
          <w:sz w:val="27"/>
          <w:szCs w:val="27"/>
        </w:rPr>
        <w:t>To address and improve behaviour, strategies may include:</w:t>
      </w:r>
    </w:p>
    <w:p w:rsidR="00116344" w:rsidP="00B05103" w:rsidRDefault="00116344" w14:paraId="63A900B6" w14:textId="564141AA">
      <w:pPr>
        <w:numPr>
          <w:ilvl w:val="0"/>
          <w:numId w:val="40"/>
        </w:numPr>
        <w:spacing w:before="100" w:beforeAutospacing="1" w:after="100" w:afterAutospacing="1"/>
        <w:rPr>
          <w:rFonts w:asciiTheme="minorHAnsi" w:hAnsiTheme="minorHAnsi" w:cstheme="minorHAnsi"/>
          <w:sz w:val="27"/>
          <w:szCs w:val="27"/>
        </w:rPr>
      </w:pPr>
      <w:r>
        <w:rPr>
          <w:rFonts w:asciiTheme="minorHAnsi" w:hAnsiTheme="minorHAnsi" w:cstheme="minorHAnsi"/>
          <w:sz w:val="27"/>
          <w:szCs w:val="27"/>
        </w:rPr>
        <w:t xml:space="preserve">Use of PACE </w:t>
      </w:r>
    </w:p>
    <w:p w:rsidRPr="007A066B" w:rsidR="00B05103" w:rsidP="00B05103" w:rsidRDefault="00B05103" w14:paraId="35FF4CD3" w14:textId="1FD258E5">
      <w:pPr>
        <w:numPr>
          <w:ilvl w:val="0"/>
          <w:numId w:val="40"/>
        </w:numPr>
        <w:spacing w:before="100" w:beforeAutospacing="1" w:after="100" w:afterAutospacing="1"/>
        <w:rPr>
          <w:rFonts w:asciiTheme="minorHAnsi" w:hAnsiTheme="minorHAnsi" w:cstheme="minorHAnsi"/>
          <w:sz w:val="27"/>
          <w:szCs w:val="27"/>
        </w:rPr>
      </w:pPr>
      <w:r w:rsidRPr="007A066B">
        <w:rPr>
          <w:rFonts w:asciiTheme="minorHAnsi" w:hAnsiTheme="minorHAnsi" w:cstheme="minorHAnsi"/>
          <w:sz w:val="27"/>
          <w:szCs w:val="27"/>
        </w:rPr>
        <w:t>Verbal reminders and guidance.</w:t>
      </w:r>
    </w:p>
    <w:p w:rsidRPr="007A066B" w:rsidR="00B05103" w:rsidP="00B05103" w:rsidRDefault="00B05103" w14:paraId="1E331AF0" w14:textId="7C76FAAB">
      <w:pPr>
        <w:numPr>
          <w:ilvl w:val="0"/>
          <w:numId w:val="40"/>
        </w:numPr>
        <w:spacing w:before="100" w:beforeAutospacing="1" w:after="100" w:afterAutospacing="1"/>
        <w:rPr>
          <w:rFonts w:asciiTheme="minorHAnsi" w:hAnsiTheme="minorHAnsi" w:cstheme="minorHAnsi"/>
          <w:sz w:val="27"/>
          <w:szCs w:val="27"/>
        </w:rPr>
      </w:pPr>
      <w:r w:rsidRPr="007A066B">
        <w:rPr>
          <w:rFonts w:asciiTheme="minorHAnsi" w:hAnsiTheme="minorHAnsi" w:cstheme="minorHAnsi"/>
          <w:sz w:val="27"/>
          <w:szCs w:val="27"/>
        </w:rPr>
        <w:t>Adjustments to seating arrangements.</w:t>
      </w:r>
    </w:p>
    <w:p w:rsidRPr="007A066B" w:rsidR="003267AC" w:rsidP="00B05103" w:rsidRDefault="003267AC" w14:paraId="7B7B6475" w14:textId="1598635A">
      <w:pPr>
        <w:numPr>
          <w:ilvl w:val="0"/>
          <w:numId w:val="40"/>
        </w:numPr>
        <w:spacing w:before="100" w:beforeAutospacing="1" w:after="100" w:afterAutospacing="1"/>
        <w:rPr>
          <w:rFonts w:asciiTheme="minorHAnsi" w:hAnsiTheme="minorHAnsi" w:cstheme="minorHAnsi"/>
          <w:sz w:val="27"/>
          <w:szCs w:val="27"/>
        </w:rPr>
      </w:pPr>
      <w:r w:rsidRPr="007A066B">
        <w:rPr>
          <w:rFonts w:asciiTheme="minorHAnsi" w:hAnsiTheme="minorHAnsi" w:cstheme="minorHAnsi"/>
          <w:sz w:val="27"/>
          <w:szCs w:val="27"/>
        </w:rPr>
        <w:t>Use of scripts.</w:t>
      </w:r>
    </w:p>
    <w:p w:rsidR="003267AC" w:rsidP="00B05103" w:rsidRDefault="00AC142E" w14:paraId="404BF8E9" w14:textId="019BBFDE">
      <w:pPr>
        <w:numPr>
          <w:ilvl w:val="0"/>
          <w:numId w:val="40"/>
        </w:numPr>
        <w:spacing w:before="100" w:beforeAutospacing="1" w:after="100" w:afterAutospacing="1"/>
        <w:rPr>
          <w:rFonts w:asciiTheme="minorHAnsi" w:hAnsiTheme="minorHAnsi" w:cstheme="minorHAnsi"/>
          <w:sz w:val="27"/>
          <w:szCs w:val="27"/>
        </w:rPr>
      </w:pPr>
      <w:r w:rsidRPr="007A066B">
        <w:rPr>
          <w:rFonts w:asciiTheme="minorHAnsi" w:hAnsiTheme="minorHAnsi" w:cstheme="minorHAnsi"/>
          <w:sz w:val="27"/>
          <w:szCs w:val="27"/>
        </w:rPr>
        <w:t xml:space="preserve">Use of </w:t>
      </w:r>
      <w:r w:rsidRPr="007A066B" w:rsidR="003267AC">
        <w:rPr>
          <w:rFonts w:asciiTheme="minorHAnsi" w:hAnsiTheme="minorHAnsi" w:cstheme="minorHAnsi"/>
          <w:sz w:val="27"/>
          <w:szCs w:val="27"/>
        </w:rPr>
        <w:t xml:space="preserve">Fidget toys or </w:t>
      </w:r>
      <w:proofErr w:type="spellStart"/>
      <w:r w:rsidRPr="007A066B" w:rsidR="003267AC">
        <w:rPr>
          <w:rFonts w:asciiTheme="minorHAnsi" w:hAnsiTheme="minorHAnsi" w:cstheme="minorHAnsi"/>
          <w:sz w:val="27"/>
          <w:szCs w:val="27"/>
        </w:rPr>
        <w:t>self timers</w:t>
      </w:r>
      <w:proofErr w:type="spellEnd"/>
      <w:r w:rsidR="007A066B">
        <w:rPr>
          <w:rFonts w:asciiTheme="minorHAnsi" w:hAnsiTheme="minorHAnsi" w:cstheme="minorHAnsi"/>
          <w:sz w:val="27"/>
          <w:szCs w:val="27"/>
        </w:rPr>
        <w:t>.</w:t>
      </w:r>
    </w:p>
    <w:p w:rsidRPr="007A066B" w:rsidR="00647729" w:rsidP="00B05103" w:rsidRDefault="00A7763E" w14:paraId="119001A8" w14:textId="2E27E47D">
      <w:pPr>
        <w:numPr>
          <w:ilvl w:val="0"/>
          <w:numId w:val="40"/>
        </w:numPr>
        <w:spacing w:before="100" w:beforeAutospacing="1" w:after="100" w:afterAutospacing="1"/>
        <w:rPr>
          <w:rFonts w:asciiTheme="minorHAnsi" w:hAnsiTheme="minorHAnsi" w:cstheme="minorHAnsi"/>
          <w:sz w:val="27"/>
          <w:szCs w:val="27"/>
        </w:rPr>
      </w:pPr>
      <w:r>
        <w:rPr>
          <w:rFonts w:asciiTheme="minorHAnsi" w:hAnsiTheme="minorHAnsi" w:cstheme="minorHAnsi"/>
          <w:sz w:val="27"/>
          <w:szCs w:val="27"/>
        </w:rPr>
        <w:t>Reflective time with SLT</w:t>
      </w:r>
    </w:p>
    <w:p w:rsidRPr="007A066B" w:rsidR="003267AC" w:rsidP="00B05103" w:rsidRDefault="003267AC" w14:paraId="2E8B58FC" w14:textId="34E8ACA9">
      <w:pPr>
        <w:numPr>
          <w:ilvl w:val="0"/>
          <w:numId w:val="40"/>
        </w:numPr>
        <w:spacing w:before="100" w:beforeAutospacing="1" w:after="100" w:afterAutospacing="1"/>
        <w:rPr>
          <w:rFonts w:asciiTheme="minorHAnsi" w:hAnsiTheme="minorHAnsi" w:cstheme="minorHAnsi"/>
          <w:sz w:val="27"/>
          <w:szCs w:val="27"/>
        </w:rPr>
      </w:pPr>
      <w:r w:rsidRPr="007A066B">
        <w:rPr>
          <w:rFonts w:asciiTheme="minorHAnsi" w:hAnsiTheme="minorHAnsi" w:cstheme="minorHAnsi"/>
          <w:sz w:val="27"/>
          <w:szCs w:val="27"/>
        </w:rPr>
        <w:t>Exit pass to access the learning station in the corridor.</w:t>
      </w:r>
    </w:p>
    <w:p w:rsidRPr="007A066B" w:rsidR="003267AC" w:rsidP="003267AC" w:rsidRDefault="00B05103" w14:paraId="688F603A" w14:textId="0BCC0783">
      <w:pPr>
        <w:numPr>
          <w:ilvl w:val="0"/>
          <w:numId w:val="40"/>
        </w:numPr>
        <w:spacing w:before="100" w:beforeAutospacing="1" w:after="100" w:afterAutospacing="1"/>
        <w:rPr>
          <w:rFonts w:asciiTheme="minorHAnsi" w:hAnsiTheme="minorHAnsi" w:cstheme="minorHAnsi"/>
          <w:sz w:val="27"/>
          <w:szCs w:val="27"/>
        </w:rPr>
      </w:pPr>
      <w:r w:rsidRPr="007A066B">
        <w:rPr>
          <w:rFonts w:asciiTheme="minorHAnsi" w:hAnsiTheme="minorHAnsi" w:cstheme="minorHAnsi"/>
          <w:sz w:val="27"/>
          <w:szCs w:val="27"/>
        </w:rPr>
        <w:t>Parent/carer communication and collaboration</w:t>
      </w:r>
      <w:r w:rsidRPr="007A066B" w:rsidR="003267AC">
        <w:rPr>
          <w:rFonts w:asciiTheme="minorHAnsi" w:hAnsiTheme="minorHAnsi" w:cstheme="minorHAnsi"/>
          <w:sz w:val="27"/>
          <w:szCs w:val="27"/>
        </w:rPr>
        <w:t xml:space="preserve">, regular check ins. </w:t>
      </w:r>
    </w:p>
    <w:p w:rsidRPr="007A066B" w:rsidR="00B05103" w:rsidP="00B05103" w:rsidRDefault="00B05103" w14:paraId="2E0F154D" w14:textId="64C9A417">
      <w:pPr>
        <w:numPr>
          <w:ilvl w:val="0"/>
          <w:numId w:val="40"/>
        </w:numPr>
        <w:spacing w:before="100" w:beforeAutospacing="1" w:after="100" w:afterAutospacing="1"/>
        <w:rPr>
          <w:rFonts w:asciiTheme="minorHAnsi" w:hAnsiTheme="minorHAnsi" w:cstheme="minorHAnsi"/>
          <w:sz w:val="27"/>
          <w:szCs w:val="27"/>
        </w:rPr>
      </w:pPr>
      <w:r w:rsidRPr="007A066B">
        <w:rPr>
          <w:rFonts w:asciiTheme="minorHAnsi" w:hAnsiTheme="minorHAnsi" w:cstheme="minorHAnsi"/>
          <w:sz w:val="27"/>
          <w:szCs w:val="27"/>
        </w:rPr>
        <w:t>Individuali</w:t>
      </w:r>
      <w:r w:rsidRPr="007A066B" w:rsidR="003267AC">
        <w:rPr>
          <w:rFonts w:asciiTheme="minorHAnsi" w:hAnsiTheme="minorHAnsi" w:cstheme="minorHAnsi"/>
          <w:sz w:val="27"/>
          <w:szCs w:val="27"/>
        </w:rPr>
        <w:t>s</w:t>
      </w:r>
      <w:r w:rsidRPr="007A066B">
        <w:rPr>
          <w:rFonts w:asciiTheme="minorHAnsi" w:hAnsiTheme="minorHAnsi" w:cstheme="minorHAnsi"/>
          <w:sz w:val="27"/>
          <w:szCs w:val="27"/>
        </w:rPr>
        <w:t xml:space="preserve">ed </w:t>
      </w:r>
      <w:r w:rsidR="007A066B">
        <w:rPr>
          <w:rFonts w:asciiTheme="minorHAnsi" w:hAnsiTheme="minorHAnsi" w:cstheme="minorHAnsi"/>
          <w:sz w:val="27"/>
          <w:szCs w:val="27"/>
        </w:rPr>
        <w:t>Educational</w:t>
      </w:r>
      <w:r w:rsidRPr="007A066B">
        <w:rPr>
          <w:rFonts w:asciiTheme="minorHAnsi" w:hAnsiTheme="minorHAnsi" w:cstheme="minorHAnsi"/>
          <w:sz w:val="27"/>
          <w:szCs w:val="27"/>
        </w:rPr>
        <w:t xml:space="preserve"> programs.</w:t>
      </w:r>
    </w:p>
    <w:p w:rsidRPr="007A066B" w:rsidR="00197795" w:rsidP="00B05103" w:rsidRDefault="00197795" w14:paraId="4788C96E" w14:textId="77777777">
      <w:pPr>
        <w:tabs>
          <w:tab w:val="left" w:pos="3480"/>
        </w:tabs>
        <w:rPr>
          <w:rFonts w:asciiTheme="minorHAnsi" w:hAnsiTheme="minorHAnsi" w:cstheme="minorHAnsi"/>
          <w:sz w:val="27"/>
          <w:szCs w:val="27"/>
        </w:rPr>
      </w:pPr>
    </w:p>
    <w:p w:rsidRPr="007A066B" w:rsidR="009062E5" w:rsidP="00B05103" w:rsidRDefault="007D778F" w14:paraId="62DC0647" w14:textId="53A49726">
      <w:pPr>
        <w:rPr>
          <w:rFonts w:asciiTheme="minorHAnsi" w:hAnsiTheme="minorHAnsi" w:cstheme="minorHAnsi"/>
          <w:sz w:val="27"/>
          <w:szCs w:val="27"/>
        </w:rPr>
      </w:pPr>
      <w:r w:rsidRPr="007A066B">
        <w:rPr>
          <w:rFonts w:asciiTheme="minorHAnsi" w:hAnsiTheme="minorHAnsi" w:cstheme="minorHAnsi"/>
          <w:sz w:val="27"/>
          <w:szCs w:val="27"/>
        </w:rPr>
        <w:t>At St Bride’s, all staff and pupils share a common understanding of the importance of fostering positive behaviour at all times. This shared commitment helps us maintain a nurturing and supportive learning environment for our children. Staff work diligently to guide pupils toward appropriate behaviour within the school setting, encouraging self-discipline wherever possible. When s</w:t>
      </w:r>
      <w:r w:rsidRPr="007A066B" w:rsidR="003267AC">
        <w:rPr>
          <w:rFonts w:asciiTheme="minorHAnsi" w:hAnsiTheme="minorHAnsi" w:cstheme="minorHAnsi"/>
          <w:sz w:val="27"/>
          <w:szCs w:val="27"/>
        </w:rPr>
        <w:t>upports</w:t>
      </w:r>
      <w:r w:rsidRPr="007A066B">
        <w:rPr>
          <w:rFonts w:asciiTheme="minorHAnsi" w:hAnsiTheme="minorHAnsi" w:cstheme="minorHAnsi"/>
          <w:sz w:val="27"/>
          <w:szCs w:val="27"/>
        </w:rPr>
        <w:t xml:space="preserve"> are implemented, they are always designed with the best interests of the child or children in mind. Pupils are supported in reflecting on past incidents to help shape and improve their future behaviour and conduct.</w:t>
      </w:r>
    </w:p>
    <w:p w:rsidRPr="007A066B" w:rsidR="009062E5" w:rsidP="00B05103" w:rsidRDefault="009062E5" w14:paraId="2DE9CF4D" w14:textId="77777777">
      <w:pPr>
        <w:rPr>
          <w:rFonts w:asciiTheme="minorHAnsi" w:hAnsiTheme="minorHAnsi" w:cstheme="minorHAnsi"/>
          <w:sz w:val="27"/>
          <w:szCs w:val="27"/>
        </w:rPr>
      </w:pPr>
    </w:p>
    <w:p w:rsidRPr="007A066B" w:rsidR="009062E5" w:rsidP="00B05103" w:rsidRDefault="009062E5" w14:paraId="7DC279F6" w14:textId="77777777">
      <w:pPr>
        <w:rPr>
          <w:rFonts w:asciiTheme="minorHAnsi" w:hAnsiTheme="minorHAnsi" w:cstheme="minorHAnsi"/>
          <w:sz w:val="27"/>
          <w:szCs w:val="27"/>
        </w:rPr>
      </w:pPr>
    </w:p>
    <w:p w:rsidR="00197795" w:rsidP="00A7763E" w:rsidRDefault="00A7763E" w14:paraId="16208B83" w14:textId="55631AEB">
      <w:pPr>
        <w:jc w:val="center"/>
        <w:rPr>
          <w:rFonts w:asciiTheme="minorHAnsi" w:hAnsiTheme="minorHAnsi" w:cstheme="minorHAnsi"/>
          <w:b/>
        </w:rPr>
      </w:pPr>
      <w:r w:rsidRPr="00B05103">
        <w:rPr>
          <w:rFonts w:asciiTheme="minorHAnsi" w:hAnsiTheme="minorHAnsi" w:cstheme="minorHAnsi"/>
          <w:noProof/>
        </w:rPr>
        <w:drawing>
          <wp:inline distT="0" distB="0" distL="0" distR="0" wp14:anchorId="560C9A83" wp14:editId="657629A1">
            <wp:extent cx="3389410" cy="2129155"/>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8105" cy="2134617"/>
                    </a:xfrm>
                    <a:prstGeom prst="rect">
                      <a:avLst/>
                    </a:prstGeom>
                    <a:noFill/>
                    <a:ln>
                      <a:noFill/>
                    </a:ln>
                  </pic:spPr>
                </pic:pic>
              </a:graphicData>
            </a:graphic>
          </wp:inline>
        </w:drawing>
      </w:r>
    </w:p>
    <w:p w:rsidR="006A2FA4" w:rsidP="00A7763E" w:rsidRDefault="006A2FA4" w14:paraId="2B935DAC" w14:textId="77777777">
      <w:pPr>
        <w:jc w:val="center"/>
        <w:rPr>
          <w:rFonts w:asciiTheme="minorHAnsi" w:hAnsiTheme="minorHAnsi" w:cstheme="minorHAnsi"/>
          <w:b/>
        </w:rPr>
      </w:pPr>
    </w:p>
    <w:p w:rsidR="006A2FA4" w:rsidP="00A7763E" w:rsidRDefault="006A2FA4" w14:paraId="187DCF7E" w14:textId="77777777">
      <w:pPr>
        <w:jc w:val="center"/>
        <w:rPr>
          <w:rFonts w:asciiTheme="minorHAnsi" w:hAnsiTheme="minorHAnsi" w:cstheme="minorHAnsi"/>
          <w:b/>
        </w:rPr>
      </w:pPr>
    </w:p>
    <w:p w:rsidR="006A2FA4" w:rsidP="00A7763E" w:rsidRDefault="006A2FA4" w14:paraId="345924A3" w14:textId="77777777">
      <w:pPr>
        <w:jc w:val="center"/>
        <w:rPr>
          <w:rFonts w:asciiTheme="minorHAnsi" w:hAnsiTheme="minorHAnsi" w:cstheme="minorHAnsi"/>
          <w:b/>
        </w:rPr>
      </w:pPr>
    </w:p>
    <w:p w:rsidRPr="00B91E72" w:rsidR="006A2FA4" w:rsidP="006A2FA4" w:rsidRDefault="006A2FA4" w14:paraId="4475E81D" w14:textId="6A69E004">
      <w:pPr>
        <w:rPr>
          <w:rFonts w:asciiTheme="minorHAnsi" w:hAnsiTheme="minorHAnsi" w:cstheme="minorHAnsi"/>
          <w:b/>
        </w:rPr>
      </w:pPr>
      <w:r w:rsidRPr="00B91E72">
        <w:rPr>
          <w:rFonts w:asciiTheme="minorHAnsi" w:hAnsiTheme="minorHAnsi" w:cstheme="minorHAnsi"/>
          <w:b/>
        </w:rPr>
        <w:t xml:space="preserve">Appendix </w:t>
      </w:r>
      <w:proofErr w:type="gramStart"/>
      <w:r w:rsidRPr="00B91E72">
        <w:rPr>
          <w:rFonts w:asciiTheme="minorHAnsi" w:hAnsiTheme="minorHAnsi" w:cstheme="minorHAnsi"/>
          <w:b/>
        </w:rPr>
        <w:t>1  -</w:t>
      </w:r>
      <w:proofErr w:type="gramEnd"/>
      <w:r w:rsidRPr="00B91E72">
        <w:rPr>
          <w:rFonts w:asciiTheme="minorHAnsi" w:hAnsiTheme="minorHAnsi" w:cstheme="minorHAnsi"/>
          <w:b/>
        </w:rPr>
        <w:t xml:space="preserve">PACE </w:t>
      </w:r>
    </w:p>
    <w:p w:rsidRPr="00B91E72" w:rsidR="006A2FA4" w:rsidP="006A2FA4" w:rsidRDefault="006A2FA4" w14:paraId="47F205D6" w14:textId="77777777">
      <w:pPr>
        <w:rPr>
          <w:rFonts w:asciiTheme="minorHAnsi" w:hAnsiTheme="minorHAnsi" w:cstheme="minorHAnsi"/>
          <w:b/>
        </w:rPr>
      </w:pPr>
    </w:p>
    <w:p w:rsidRPr="00116344" w:rsidR="00B91E72" w:rsidP="006A2FA4" w:rsidRDefault="00B91E72" w14:paraId="0EE63936" w14:textId="77777777">
      <w:pPr>
        <w:rPr>
          <w:rFonts w:asciiTheme="minorHAnsi" w:hAnsiTheme="minorHAnsi"/>
          <w:color w:val="7030A0"/>
          <w:sz w:val="28"/>
        </w:rPr>
      </w:pPr>
      <w:r w:rsidRPr="00116344">
        <w:rPr>
          <w:rFonts w:asciiTheme="minorHAnsi" w:hAnsiTheme="minorHAnsi"/>
          <w:color w:val="7030A0"/>
          <w:sz w:val="28"/>
        </w:rPr>
        <w:t>PACE: Playfulness, Acceptance, Curiosity, Empathy</w:t>
      </w:r>
    </w:p>
    <w:p w:rsidR="00B91E72" w:rsidP="006A2FA4" w:rsidRDefault="00B91E72" w14:paraId="3969EC76" w14:textId="77777777">
      <w:pPr>
        <w:rPr>
          <w:rFonts w:asciiTheme="minorHAnsi" w:hAnsiTheme="minorHAnsi"/>
        </w:rPr>
      </w:pPr>
    </w:p>
    <w:p w:rsidR="00116344" w:rsidP="006A2FA4" w:rsidRDefault="00B91E72" w14:paraId="097C6A7B" w14:textId="77777777">
      <w:pPr>
        <w:rPr>
          <w:rFonts w:asciiTheme="minorHAnsi" w:hAnsiTheme="minorHAnsi"/>
        </w:rPr>
      </w:pPr>
      <w:r w:rsidRPr="00B91E72">
        <w:rPr>
          <w:rFonts w:asciiTheme="minorHAnsi" w:hAnsiTheme="minorHAnsi"/>
        </w:rPr>
        <w:t xml:space="preserve"> A trauma-informed approach to supporting children and young people PACE is a way of thinking, feeling, communicating and behaving that aims to make children and young people feel safe. It is particularly effective in meeting the needs of children and young people who have experienced trauma. Developed by clinical psychologist, Dan Hughes, the approach focuses on building trusting relationships, emotional connections, containment and a sense of security. Given the current situation, it will be important for us to consider the PACE approach in our practice when children and young people return to school. This summary has been compiled from a range of sources and aims to provide you with some background information about PACE and practical examples of how it can be successfully used in practice. </w:t>
      </w:r>
    </w:p>
    <w:p w:rsidR="00116344" w:rsidP="006A2FA4" w:rsidRDefault="00116344" w14:paraId="770F0E2F" w14:textId="77777777">
      <w:pPr>
        <w:rPr>
          <w:rFonts w:asciiTheme="minorHAnsi" w:hAnsiTheme="minorHAnsi"/>
        </w:rPr>
      </w:pPr>
    </w:p>
    <w:p w:rsidR="00116344" w:rsidP="006A2FA4" w:rsidRDefault="00116344" w14:paraId="7523B2CC" w14:textId="77777777">
      <w:pPr>
        <w:rPr>
          <w:rFonts w:asciiTheme="minorHAnsi" w:hAnsiTheme="minorHAnsi"/>
        </w:rPr>
      </w:pPr>
    </w:p>
    <w:p w:rsidRPr="00116344" w:rsidR="00116344" w:rsidP="006A2FA4" w:rsidRDefault="00B91E72" w14:paraId="0F80237A" w14:textId="77777777">
      <w:pPr>
        <w:rPr>
          <w:rFonts w:asciiTheme="minorHAnsi" w:hAnsiTheme="minorHAnsi"/>
          <w:b/>
          <w:color w:val="7030A0"/>
          <w:u w:val="single"/>
        </w:rPr>
      </w:pPr>
      <w:r w:rsidRPr="00116344">
        <w:rPr>
          <w:rFonts w:asciiTheme="minorHAnsi" w:hAnsiTheme="minorHAnsi"/>
          <w:b/>
          <w:color w:val="7030A0"/>
          <w:u w:val="single"/>
        </w:rPr>
        <w:t xml:space="preserve">What is PACE? </w:t>
      </w:r>
    </w:p>
    <w:p w:rsidR="00116344" w:rsidP="006A2FA4" w:rsidRDefault="00116344" w14:paraId="70241929" w14:textId="77777777">
      <w:pPr>
        <w:rPr>
          <w:rFonts w:asciiTheme="minorHAnsi" w:hAnsiTheme="minorHAnsi"/>
        </w:rPr>
      </w:pPr>
    </w:p>
    <w:p w:rsidR="00116344" w:rsidP="006A2FA4" w:rsidRDefault="00B91E72" w14:paraId="1F1987D1" w14:textId="77777777">
      <w:pPr>
        <w:rPr>
          <w:rFonts w:asciiTheme="minorHAnsi" w:hAnsiTheme="minorHAnsi"/>
        </w:rPr>
      </w:pPr>
      <w:r w:rsidRPr="00B91E72">
        <w:rPr>
          <w:rFonts w:asciiTheme="minorHAnsi" w:hAnsiTheme="minorHAnsi"/>
        </w:rPr>
        <w:t xml:space="preserve">PACE was developed by Dan Hughes more than 20 years ago as a central part of attachment-focused family therapy, with the aim of supporting adults to build safe, trusting and meaningful relationships with children and young people who have experienced trauma. It is based on the way that caregivers interact with very young infants. It describes a way of relating to others or ‘a way of being’. It pays attention to how we deliver messages to children and young people through our communication. The principles offer a useful framework from which we can develop </w:t>
      </w:r>
      <w:proofErr w:type="spellStart"/>
      <w:r w:rsidRPr="00B91E72">
        <w:rPr>
          <w:rFonts w:asciiTheme="minorHAnsi" w:hAnsiTheme="minorHAnsi"/>
        </w:rPr>
        <w:t>attunement</w:t>
      </w:r>
      <w:proofErr w:type="spellEnd"/>
      <w:r w:rsidRPr="00B91E72">
        <w:rPr>
          <w:rFonts w:asciiTheme="minorHAnsi" w:hAnsiTheme="minorHAnsi"/>
        </w:rPr>
        <w:t xml:space="preserve"> and strengthen our relationships with the children and young people we work with. PACE stands for Playfulness, Acceptance, Curiosity and Empathy. Using PACE helps adults to slow down their reactions, stay calm and tune into what the child is experiencing in the moment. It supports us to gain a better understanding of what the child is feeling. In tricky moments it allows us to stay emotionally regulated and guide the child through their heightened emotions, thoughts and behaviours. In turn, PACE helps children and young people to feel more connected to, and understood by, important adults in their life and ultimately, to slow down their own responses. </w:t>
      </w:r>
    </w:p>
    <w:p w:rsidR="00116344" w:rsidP="006A2FA4" w:rsidRDefault="00116344" w14:paraId="04AFB5FE" w14:textId="77777777">
      <w:pPr>
        <w:rPr>
          <w:rFonts w:asciiTheme="minorHAnsi" w:hAnsiTheme="minorHAnsi"/>
        </w:rPr>
      </w:pPr>
    </w:p>
    <w:p w:rsidRPr="00116344" w:rsidR="00116344" w:rsidP="006A2FA4" w:rsidRDefault="00B91E72" w14:paraId="768A3246" w14:textId="77777777">
      <w:pPr>
        <w:rPr>
          <w:rFonts w:asciiTheme="minorHAnsi" w:hAnsiTheme="minorHAnsi"/>
          <w:b/>
          <w:u w:val="single"/>
        </w:rPr>
      </w:pPr>
      <w:r w:rsidRPr="00116344">
        <w:rPr>
          <w:rFonts w:asciiTheme="minorHAnsi" w:hAnsiTheme="minorHAnsi"/>
          <w:b/>
          <w:u w:val="single"/>
        </w:rPr>
        <w:t xml:space="preserve">Why is PACE important? </w:t>
      </w:r>
    </w:p>
    <w:p w:rsidR="00116344" w:rsidP="006A2FA4" w:rsidRDefault="00116344" w14:paraId="54D2389A" w14:textId="77777777">
      <w:pPr>
        <w:rPr>
          <w:rFonts w:asciiTheme="minorHAnsi" w:hAnsiTheme="minorHAnsi"/>
        </w:rPr>
      </w:pPr>
    </w:p>
    <w:p w:rsidRPr="00B91E72" w:rsidR="006A2FA4" w:rsidP="006A2FA4" w:rsidRDefault="00B91E72" w14:paraId="0A77F887" w14:textId="2EB79B6C">
      <w:pPr>
        <w:rPr>
          <w:rFonts w:asciiTheme="minorHAnsi" w:hAnsiTheme="minorHAnsi" w:cstheme="minorHAnsi"/>
          <w:b/>
        </w:rPr>
      </w:pPr>
      <w:r w:rsidRPr="00B91E72">
        <w:rPr>
          <w:rFonts w:asciiTheme="minorHAnsi" w:hAnsiTheme="minorHAnsi"/>
        </w:rPr>
        <w:t>PACE focuses on the whole child, not simply the behaviour. It helps children be more secure with adults and reflect upon themselves, their thoughts, feelings and behaviour, building the skills that are necessary for maintaining a successful and satisfying life. The child discovers that they are doing the best that they can and avoids labelling themselves negatively. When children experience adults doing the best they can to understand them and trying to work out together more effective ways for the child to understand, make sense of and manage their emotions, thoughts and behaviour they start to believe that adults really will keep on trying until things get better for all of them. For adults, using PACE most of the time, we can reduce the level of conflict, defensiveness and withdrawal that tends to be ever present in the lives of some children. Using PACE enables the adult to see the strengths and positive features that lie underneath more negative and challenging behaviour</w:t>
      </w:r>
      <w:r w:rsidRPr="00B91E72">
        <w:rPr>
          <w:rFonts w:asciiTheme="minorHAnsi" w:hAnsiTheme="minorHAnsi"/>
        </w:rPr>
        <w:t>.</w:t>
      </w:r>
    </w:p>
    <w:sectPr w:rsidRPr="00B91E72" w:rsidR="006A2FA4" w:rsidSect="00031CA4">
      <w:headerReference w:type="even" r:id="rId13"/>
      <w:headerReference w:type="default" r:id="rId14"/>
      <w:headerReference w:type="first" r:id="rId15"/>
      <w:pgSz w:w="11900" w:h="16840" w:orient="portrait"/>
      <w:pgMar w:top="567" w:right="1800" w:bottom="284"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C50" w:rsidRDefault="00FC4C50" w14:paraId="220A4950" w14:textId="77777777">
      <w:r>
        <w:separator/>
      </w:r>
    </w:p>
  </w:endnote>
  <w:endnote w:type="continuationSeparator" w:id="0">
    <w:p w:rsidR="00FC4C50" w:rsidRDefault="00FC4C50" w14:paraId="69ACD8B6" w14:textId="77777777">
      <w:r>
        <w:continuationSeparator/>
      </w:r>
    </w:p>
  </w:endnote>
  <w:endnote w:type="continuationNotice" w:id="1">
    <w:p w:rsidR="00BF6426" w:rsidRDefault="00BF6426" w14:paraId="23AB858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C50" w:rsidRDefault="00FC4C50" w14:paraId="406F08DB" w14:textId="77777777">
      <w:r>
        <w:separator/>
      </w:r>
    </w:p>
  </w:footnote>
  <w:footnote w:type="continuationSeparator" w:id="0">
    <w:p w:rsidR="00FC4C50" w:rsidRDefault="00FC4C50" w14:paraId="4836583B" w14:textId="77777777">
      <w:r>
        <w:continuationSeparator/>
      </w:r>
    </w:p>
  </w:footnote>
  <w:footnote w:type="continuationNotice" w:id="1">
    <w:p w:rsidR="00BF6426" w:rsidRDefault="00BF6426" w14:paraId="2D86F7C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C31" w:rsidRDefault="00E67C31" w14:paraId="6BFBE03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C31" w:rsidRDefault="00E67C31" w14:paraId="623CA7FC" w14:textId="77777777">
    <w:pPr>
      <w:pStyle w:val="Header"/>
      <w:jc w:val="right"/>
      <w:rPr>
        <w:rFonts w:ascii="Arial" w:hAnsi="Arial"/>
      </w:rPr>
    </w:pPr>
  </w:p>
  <w:p w:rsidR="00E67C31" w:rsidRDefault="00E67C31" w14:paraId="4C055C64" w14:textId="77777777">
    <w:pPr>
      <w:pStyle w:val="Header"/>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C31" w:rsidRDefault="00E67C31" w14:paraId="60B8EA6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5C84"/>
    <w:multiLevelType w:val="multilevel"/>
    <w:tmpl w:val="DBC804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1D74948"/>
    <w:multiLevelType w:val="hybridMultilevel"/>
    <w:tmpl w:val="2D58EF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22B49BA"/>
    <w:multiLevelType w:val="hybridMultilevel"/>
    <w:tmpl w:val="6E44AA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5C57EB7"/>
    <w:multiLevelType w:val="multilevel"/>
    <w:tmpl w:val="F398A2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636784E"/>
    <w:multiLevelType w:val="hybridMultilevel"/>
    <w:tmpl w:val="5930F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A75C91"/>
    <w:multiLevelType w:val="hybridMultilevel"/>
    <w:tmpl w:val="C204C0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2F27C9D"/>
    <w:multiLevelType w:val="multilevel"/>
    <w:tmpl w:val="AC50EC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2F7494F"/>
    <w:multiLevelType w:val="hybridMultilevel"/>
    <w:tmpl w:val="2292C2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4006C9B"/>
    <w:multiLevelType w:val="hybridMultilevel"/>
    <w:tmpl w:val="DB8ACA96"/>
    <w:lvl w:ilvl="0" w:tplc="16EE27DE">
      <w:numFmt w:val="bullet"/>
      <w:lvlText w:val=""/>
      <w:lvlJc w:val="left"/>
      <w:pPr>
        <w:ind w:left="720" w:hanging="360"/>
      </w:pPr>
      <w:rPr>
        <w:rFonts w:hint="default" w:ascii="Symbol" w:hAnsi="Symbol" w:eastAsia="Times New Roman"/>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4792BD1"/>
    <w:multiLevelType w:val="multilevel"/>
    <w:tmpl w:val="560CA2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A0C6D48"/>
    <w:multiLevelType w:val="hybridMultilevel"/>
    <w:tmpl w:val="431873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BEA15BA"/>
    <w:multiLevelType w:val="multilevel"/>
    <w:tmpl w:val="451241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2096C30"/>
    <w:multiLevelType w:val="hybridMultilevel"/>
    <w:tmpl w:val="68840D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2901712"/>
    <w:multiLevelType w:val="hybridMultilevel"/>
    <w:tmpl w:val="70A28DD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22C51434"/>
    <w:multiLevelType w:val="hybridMultilevel"/>
    <w:tmpl w:val="870A1C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90E2669"/>
    <w:multiLevelType w:val="singleLevel"/>
    <w:tmpl w:val="DF544798"/>
    <w:lvl w:ilvl="0">
      <w:start w:val="1"/>
      <w:numFmt w:val="bullet"/>
      <w:lvlText w:val=""/>
      <w:lvlJc w:val="left"/>
      <w:pPr>
        <w:tabs>
          <w:tab w:val="num" w:pos="360"/>
        </w:tabs>
        <w:ind w:left="360" w:hanging="360"/>
      </w:pPr>
      <w:rPr>
        <w:rFonts w:hint="default" w:ascii="Symbol" w:hAnsi="Symbol"/>
        <w:color w:val="auto"/>
        <w:sz w:val="20"/>
      </w:rPr>
    </w:lvl>
  </w:abstractNum>
  <w:abstractNum w:abstractNumId="16" w15:restartNumberingAfterBreak="0">
    <w:nsid w:val="2E7C1310"/>
    <w:multiLevelType w:val="hybridMultilevel"/>
    <w:tmpl w:val="092064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2F1B6D34"/>
    <w:multiLevelType w:val="multilevel"/>
    <w:tmpl w:val="6F6A97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23F6AD3"/>
    <w:multiLevelType w:val="hybridMultilevel"/>
    <w:tmpl w:val="8EB40E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87F1B97"/>
    <w:multiLevelType w:val="hybridMultilevel"/>
    <w:tmpl w:val="D850FB20"/>
    <w:lvl w:ilvl="0" w:tplc="FFFFFFFF">
      <w:start w:val="1"/>
      <w:numFmt w:val="decimal"/>
      <w:lvlText w:val="%1."/>
      <w:lvlJc w:val="left"/>
      <w:pPr>
        <w:tabs>
          <w:tab w:val="num" w:pos="360"/>
        </w:tabs>
        <w:ind w:left="360" w:hanging="360"/>
      </w:pPr>
      <w:rPr>
        <w:rFonts w:hint="default" w:ascii="Times New Roman" w:hAnsi="Times New Roman" w:cs="Times New Roman"/>
        <w:sz w:val="24"/>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0" w15:restartNumberingAfterBreak="0">
    <w:nsid w:val="3AE940D4"/>
    <w:multiLevelType w:val="hybridMultilevel"/>
    <w:tmpl w:val="70D634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B156259"/>
    <w:multiLevelType w:val="singleLevel"/>
    <w:tmpl w:val="DF544798"/>
    <w:lvl w:ilvl="0">
      <w:start w:val="1"/>
      <w:numFmt w:val="bullet"/>
      <w:lvlText w:val=""/>
      <w:lvlJc w:val="left"/>
      <w:pPr>
        <w:tabs>
          <w:tab w:val="num" w:pos="360"/>
        </w:tabs>
        <w:ind w:left="360" w:hanging="360"/>
      </w:pPr>
      <w:rPr>
        <w:rFonts w:hint="default" w:ascii="Symbol" w:hAnsi="Symbol"/>
        <w:color w:val="auto"/>
        <w:sz w:val="20"/>
      </w:rPr>
    </w:lvl>
  </w:abstractNum>
  <w:abstractNum w:abstractNumId="22" w15:restartNumberingAfterBreak="0">
    <w:nsid w:val="3C40287F"/>
    <w:multiLevelType w:val="hybridMultilevel"/>
    <w:tmpl w:val="8752B5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C8C1414"/>
    <w:multiLevelType w:val="hybridMultilevel"/>
    <w:tmpl w:val="0EBEDC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DF65759"/>
    <w:multiLevelType w:val="multilevel"/>
    <w:tmpl w:val="670CC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A35D0F"/>
    <w:multiLevelType w:val="singleLevel"/>
    <w:tmpl w:val="DF544798"/>
    <w:lvl w:ilvl="0">
      <w:start w:val="1"/>
      <w:numFmt w:val="bullet"/>
      <w:lvlText w:val=""/>
      <w:lvlJc w:val="left"/>
      <w:pPr>
        <w:tabs>
          <w:tab w:val="num" w:pos="360"/>
        </w:tabs>
        <w:ind w:left="360" w:hanging="360"/>
      </w:pPr>
      <w:rPr>
        <w:rFonts w:hint="default" w:ascii="Symbol" w:hAnsi="Symbol"/>
        <w:color w:val="auto"/>
        <w:sz w:val="20"/>
      </w:rPr>
    </w:lvl>
  </w:abstractNum>
  <w:abstractNum w:abstractNumId="26" w15:restartNumberingAfterBreak="0">
    <w:nsid w:val="40B64DD9"/>
    <w:multiLevelType w:val="multilevel"/>
    <w:tmpl w:val="8CC02E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1ED73D0"/>
    <w:multiLevelType w:val="hybridMultilevel"/>
    <w:tmpl w:val="689C8844"/>
    <w:lvl w:ilvl="0" w:tplc="35E0480C">
      <w:start w:val="1"/>
      <w:numFmt w:val="decimal"/>
      <w:lvlText w:val="%1."/>
      <w:lvlJc w:val="left"/>
      <w:pPr>
        <w:ind w:left="1080" w:hanging="360"/>
      </w:pPr>
      <w:rPr>
        <w:rFonts w:hint="default"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8" w15:restartNumberingAfterBreak="0">
    <w:nsid w:val="53483837"/>
    <w:multiLevelType w:val="multilevel"/>
    <w:tmpl w:val="A08EF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5402C6"/>
    <w:multiLevelType w:val="hybridMultilevel"/>
    <w:tmpl w:val="02C0B72C"/>
    <w:lvl w:ilvl="0" w:tplc="0809000F">
      <w:start w:val="1"/>
      <w:numFmt w:val="decimal"/>
      <w:lvlText w:val="%1."/>
      <w:lvlJc w:val="left"/>
      <w:pPr>
        <w:ind w:left="720" w:hanging="360"/>
      </w:pPr>
      <w:rPr>
        <w:rFonts w:hint="default"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5ABF210F"/>
    <w:multiLevelType w:val="hybridMultilevel"/>
    <w:tmpl w:val="41AE1D56"/>
    <w:lvl w:ilvl="0" w:tplc="16EE27DE">
      <w:numFmt w:val="bullet"/>
      <w:lvlText w:val=""/>
      <w:lvlJc w:val="left"/>
      <w:pPr>
        <w:ind w:left="720" w:hanging="360"/>
      </w:pPr>
      <w:rPr>
        <w:rFonts w:hint="default" w:ascii="Symbol" w:hAnsi="Symbol" w:eastAsia="Times New Roman"/>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B9A61C4"/>
    <w:multiLevelType w:val="hybridMultilevel"/>
    <w:tmpl w:val="0A6E8BF2"/>
    <w:lvl w:ilvl="0" w:tplc="0809000F">
      <w:start w:val="1"/>
      <w:numFmt w:val="decimal"/>
      <w:lvlText w:val="%1."/>
      <w:lvlJc w:val="left"/>
      <w:pPr>
        <w:ind w:left="360" w:hanging="360"/>
      </w:pPr>
      <w:rPr>
        <w:rFonts w:hint="default"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2" w15:restartNumberingAfterBreak="0">
    <w:nsid w:val="5D6073A1"/>
    <w:multiLevelType w:val="hybridMultilevel"/>
    <w:tmpl w:val="7F1011A4"/>
    <w:lvl w:ilvl="0" w:tplc="16EE27DE">
      <w:numFmt w:val="bullet"/>
      <w:lvlText w:val=""/>
      <w:lvlJc w:val="left"/>
      <w:pPr>
        <w:ind w:left="720" w:hanging="360"/>
      </w:pPr>
      <w:rPr>
        <w:rFonts w:hint="default" w:ascii="Symbol" w:hAnsi="Symbol" w:eastAsia="Times New Roman"/>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F1456A6"/>
    <w:multiLevelType w:val="hybridMultilevel"/>
    <w:tmpl w:val="EBE8DC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BD52761"/>
    <w:multiLevelType w:val="hybridMultilevel"/>
    <w:tmpl w:val="002CF95A"/>
    <w:lvl w:ilvl="0" w:tplc="16EE27DE">
      <w:numFmt w:val="bullet"/>
      <w:lvlText w:val=""/>
      <w:lvlJc w:val="left"/>
      <w:pPr>
        <w:ind w:left="720" w:hanging="360"/>
      </w:pPr>
      <w:rPr>
        <w:rFonts w:hint="default" w:ascii="Symbol" w:hAnsi="Symbol" w:eastAsia="Times New Roman"/>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BDA49B6"/>
    <w:multiLevelType w:val="hybridMultilevel"/>
    <w:tmpl w:val="2F3EB7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C6B1D8A"/>
    <w:multiLevelType w:val="hybridMultilevel"/>
    <w:tmpl w:val="99EEB8D6"/>
    <w:lvl w:ilvl="0" w:tplc="16EE27DE">
      <w:numFmt w:val="bullet"/>
      <w:lvlText w:val=""/>
      <w:lvlJc w:val="left"/>
      <w:pPr>
        <w:ind w:left="720" w:hanging="360"/>
      </w:pPr>
      <w:rPr>
        <w:rFonts w:hint="default" w:ascii="Symbol" w:hAnsi="Symbol" w:eastAsia="Times New Roman"/>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00D6687"/>
    <w:multiLevelType w:val="hybridMultilevel"/>
    <w:tmpl w:val="128CC506"/>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09B33A7"/>
    <w:multiLevelType w:val="hybridMultilevel"/>
    <w:tmpl w:val="8160BA36"/>
    <w:lvl w:ilvl="0" w:tplc="16EE27DE">
      <w:numFmt w:val="bullet"/>
      <w:lvlText w:val=""/>
      <w:lvlJc w:val="left"/>
      <w:pPr>
        <w:ind w:left="720" w:hanging="360"/>
      </w:pPr>
      <w:rPr>
        <w:rFonts w:hint="default" w:ascii="Symbol" w:hAnsi="Symbol" w:eastAsia="Times New Roman"/>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F006B1B"/>
    <w:multiLevelType w:val="hybridMultilevel"/>
    <w:tmpl w:val="5E1CE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4"/>
  </w:num>
  <w:num w:numId="3">
    <w:abstractNumId w:val="30"/>
  </w:num>
  <w:num w:numId="4">
    <w:abstractNumId w:val="32"/>
  </w:num>
  <w:num w:numId="5">
    <w:abstractNumId w:val="38"/>
  </w:num>
  <w:num w:numId="6">
    <w:abstractNumId w:val="29"/>
  </w:num>
  <w:num w:numId="7">
    <w:abstractNumId w:val="36"/>
  </w:num>
  <w:num w:numId="8">
    <w:abstractNumId w:val="27"/>
  </w:num>
  <w:num w:numId="9">
    <w:abstractNumId w:val="21"/>
  </w:num>
  <w:num w:numId="10">
    <w:abstractNumId w:val="31"/>
  </w:num>
  <w:num w:numId="11">
    <w:abstractNumId w:val="13"/>
  </w:num>
  <w:num w:numId="12">
    <w:abstractNumId w:val="20"/>
  </w:num>
  <w:num w:numId="13">
    <w:abstractNumId w:val="12"/>
  </w:num>
  <w:num w:numId="14">
    <w:abstractNumId w:val="35"/>
  </w:num>
  <w:num w:numId="15">
    <w:abstractNumId w:val="2"/>
  </w:num>
  <w:num w:numId="16">
    <w:abstractNumId w:val="25"/>
  </w:num>
  <w:num w:numId="17">
    <w:abstractNumId w:val="15"/>
  </w:num>
  <w:num w:numId="18">
    <w:abstractNumId w:val="19"/>
  </w:num>
  <w:num w:numId="19">
    <w:abstractNumId w:val="14"/>
  </w:num>
  <w:num w:numId="20">
    <w:abstractNumId w:val="4"/>
  </w:num>
  <w:num w:numId="21">
    <w:abstractNumId w:val="39"/>
  </w:num>
  <w:num w:numId="22">
    <w:abstractNumId w:val="37"/>
  </w:num>
  <w:num w:numId="23">
    <w:abstractNumId w:val="3"/>
  </w:num>
  <w:num w:numId="24">
    <w:abstractNumId w:val="16"/>
  </w:num>
  <w:num w:numId="25">
    <w:abstractNumId w:val="23"/>
  </w:num>
  <w:num w:numId="26">
    <w:abstractNumId w:val="7"/>
  </w:num>
  <w:num w:numId="27">
    <w:abstractNumId w:val="10"/>
  </w:num>
  <w:num w:numId="28">
    <w:abstractNumId w:val="33"/>
  </w:num>
  <w:num w:numId="29">
    <w:abstractNumId w:val="22"/>
  </w:num>
  <w:num w:numId="30">
    <w:abstractNumId w:val="18"/>
  </w:num>
  <w:num w:numId="31">
    <w:abstractNumId w:val="1"/>
  </w:num>
  <w:num w:numId="32">
    <w:abstractNumId w:val="5"/>
  </w:num>
  <w:num w:numId="33">
    <w:abstractNumId w:val="24"/>
  </w:num>
  <w:num w:numId="34">
    <w:abstractNumId w:val="17"/>
  </w:num>
  <w:num w:numId="35">
    <w:abstractNumId w:val="9"/>
  </w:num>
  <w:num w:numId="36">
    <w:abstractNumId w:val="6"/>
  </w:num>
  <w:num w:numId="37">
    <w:abstractNumId w:val="11"/>
  </w:num>
  <w:num w:numId="38">
    <w:abstractNumId w:val="26"/>
  </w:num>
  <w:num w:numId="39">
    <w:abstractNumId w:val="28"/>
  </w:num>
  <w:num w:numId="40">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29"/>
    <w:rsid w:val="0000648A"/>
    <w:rsid w:val="00023963"/>
    <w:rsid w:val="00031CA4"/>
    <w:rsid w:val="000923C3"/>
    <w:rsid w:val="000B2F6B"/>
    <w:rsid w:val="000F3A5C"/>
    <w:rsid w:val="00116344"/>
    <w:rsid w:val="00146CC0"/>
    <w:rsid w:val="00154C58"/>
    <w:rsid w:val="00166E2A"/>
    <w:rsid w:val="00172043"/>
    <w:rsid w:val="0017746E"/>
    <w:rsid w:val="00197795"/>
    <w:rsid w:val="001A1604"/>
    <w:rsid w:val="001B005A"/>
    <w:rsid w:val="001B1B23"/>
    <w:rsid w:val="001B2C51"/>
    <w:rsid w:val="001D799A"/>
    <w:rsid w:val="001E4942"/>
    <w:rsid w:val="001F73DB"/>
    <w:rsid w:val="002B619B"/>
    <w:rsid w:val="002E1653"/>
    <w:rsid w:val="002E3176"/>
    <w:rsid w:val="002F0424"/>
    <w:rsid w:val="002F2D30"/>
    <w:rsid w:val="00310FA2"/>
    <w:rsid w:val="003267AC"/>
    <w:rsid w:val="00371711"/>
    <w:rsid w:val="0038614D"/>
    <w:rsid w:val="003B6ADC"/>
    <w:rsid w:val="003D5E30"/>
    <w:rsid w:val="003E402A"/>
    <w:rsid w:val="004145F2"/>
    <w:rsid w:val="00421422"/>
    <w:rsid w:val="004325CA"/>
    <w:rsid w:val="00490924"/>
    <w:rsid w:val="00492EA8"/>
    <w:rsid w:val="004A13DE"/>
    <w:rsid w:val="004A4162"/>
    <w:rsid w:val="004C097E"/>
    <w:rsid w:val="004D72D5"/>
    <w:rsid w:val="004D75BB"/>
    <w:rsid w:val="00504269"/>
    <w:rsid w:val="005064FE"/>
    <w:rsid w:val="00536ED1"/>
    <w:rsid w:val="00545DA2"/>
    <w:rsid w:val="00581D1F"/>
    <w:rsid w:val="00585876"/>
    <w:rsid w:val="00591942"/>
    <w:rsid w:val="005B2C26"/>
    <w:rsid w:val="005F5126"/>
    <w:rsid w:val="006155F3"/>
    <w:rsid w:val="006255F9"/>
    <w:rsid w:val="006358FC"/>
    <w:rsid w:val="00647729"/>
    <w:rsid w:val="00653EEF"/>
    <w:rsid w:val="00663E54"/>
    <w:rsid w:val="00672F69"/>
    <w:rsid w:val="006A2467"/>
    <w:rsid w:val="006A2FA4"/>
    <w:rsid w:val="006A3A6A"/>
    <w:rsid w:val="006C1D49"/>
    <w:rsid w:val="006D4464"/>
    <w:rsid w:val="007038FE"/>
    <w:rsid w:val="007060B8"/>
    <w:rsid w:val="00730442"/>
    <w:rsid w:val="00737C57"/>
    <w:rsid w:val="00770060"/>
    <w:rsid w:val="0079737D"/>
    <w:rsid w:val="007A066B"/>
    <w:rsid w:val="007D778F"/>
    <w:rsid w:val="007F0829"/>
    <w:rsid w:val="00817717"/>
    <w:rsid w:val="00856764"/>
    <w:rsid w:val="00881923"/>
    <w:rsid w:val="008C4A30"/>
    <w:rsid w:val="009062E5"/>
    <w:rsid w:val="009531B1"/>
    <w:rsid w:val="009B19ED"/>
    <w:rsid w:val="009D64D1"/>
    <w:rsid w:val="009E3058"/>
    <w:rsid w:val="00A00E30"/>
    <w:rsid w:val="00A363AD"/>
    <w:rsid w:val="00A60AA9"/>
    <w:rsid w:val="00A74B8E"/>
    <w:rsid w:val="00A7763E"/>
    <w:rsid w:val="00AA0268"/>
    <w:rsid w:val="00AC142E"/>
    <w:rsid w:val="00AD2484"/>
    <w:rsid w:val="00AF7D99"/>
    <w:rsid w:val="00B0115B"/>
    <w:rsid w:val="00B05103"/>
    <w:rsid w:val="00B55FC2"/>
    <w:rsid w:val="00B62C01"/>
    <w:rsid w:val="00B91E72"/>
    <w:rsid w:val="00BA6DC9"/>
    <w:rsid w:val="00BB55FC"/>
    <w:rsid w:val="00BB6314"/>
    <w:rsid w:val="00BF6426"/>
    <w:rsid w:val="00C2622C"/>
    <w:rsid w:val="00C61675"/>
    <w:rsid w:val="00C930E8"/>
    <w:rsid w:val="00CC42A8"/>
    <w:rsid w:val="00CD49BE"/>
    <w:rsid w:val="00CE40DF"/>
    <w:rsid w:val="00D20CDF"/>
    <w:rsid w:val="00D7131A"/>
    <w:rsid w:val="00D769AC"/>
    <w:rsid w:val="00D92FDB"/>
    <w:rsid w:val="00DD045E"/>
    <w:rsid w:val="00E318BC"/>
    <w:rsid w:val="00E67C31"/>
    <w:rsid w:val="00E82F81"/>
    <w:rsid w:val="00EB0C45"/>
    <w:rsid w:val="00EB32A4"/>
    <w:rsid w:val="00ED6B65"/>
    <w:rsid w:val="00EE126A"/>
    <w:rsid w:val="00F21701"/>
    <w:rsid w:val="00F23416"/>
    <w:rsid w:val="00F602DC"/>
    <w:rsid w:val="00F72EB5"/>
    <w:rsid w:val="00F74DA6"/>
    <w:rsid w:val="00F801BF"/>
    <w:rsid w:val="00FA1F1F"/>
    <w:rsid w:val="00FB35D5"/>
    <w:rsid w:val="00FC35C5"/>
    <w:rsid w:val="00FC4C50"/>
    <w:rsid w:val="00FE7122"/>
    <w:rsid w:val="0108D230"/>
    <w:rsid w:val="095B130D"/>
    <w:rsid w:val="09F35808"/>
    <w:rsid w:val="16005B97"/>
    <w:rsid w:val="3141967A"/>
    <w:rsid w:val="4DB1161D"/>
    <w:rsid w:val="5C6BE8FD"/>
    <w:rsid w:val="5E00F125"/>
    <w:rsid w:val="64900105"/>
    <w:rsid w:val="69228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04025F"/>
  <w14:defaultImageDpi w14:val="0"/>
  <w15:docId w15:val="{27CFF071-3E77-4254-8F18-21C4307782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mbria" w:hAnsi="Cambria" w:eastAsia="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rFonts w:ascii="Times New Roman" w:hAnsi="Times New Roman"/>
      <w:sz w:val="24"/>
      <w:szCs w:val="24"/>
      <w:lang w:eastAsia="en-US"/>
    </w:rPr>
  </w:style>
  <w:style w:type="paragraph" w:styleId="Heading1">
    <w:name w:val="heading 1"/>
    <w:basedOn w:val="Normal"/>
    <w:next w:val="Normal"/>
    <w:link w:val="Heading1Char"/>
    <w:uiPriority w:val="99"/>
    <w:qFormat/>
    <w:pPr>
      <w:keepNext/>
      <w:jc w:val="both"/>
      <w:outlineLvl w:val="0"/>
    </w:pPr>
    <w:rPr>
      <w:rFonts w:ascii="Arial" w:hAnsi="Arial" w:cs="Arial"/>
      <w:b/>
      <w:sz w:val="22"/>
      <w:szCs w:val="20"/>
      <w:u w:val="single"/>
      <w:lang w:eastAsia="en-GB"/>
    </w:rPr>
  </w:style>
  <w:style w:type="paragraph" w:styleId="Heading2">
    <w:name w:val="heading 2"/>
    <w:basedOn w:val="Normal"/>
    <w:next w:val="Normal"/>
    <w:link w:val="Heading2Char"/>
    <w:uiPriority w:val="99"/>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B05103"/>
    <w:pPr>
      <w:keepNext/>
      <w:keepLines/>
      <w:spacing w:before="40"/>
      <w:outlineLvl w:val="2"/>
    </w:pPr>
    <w:rPr>
      <w:rFonts w:asciiTheme="majorHAnsi" w:hAnsiTheme="majorHAnsi" w:eastAsiaTheme="majorEastAsia" w:cstheme="majorBidi"/>
      <w:color w:val="1F3763" w:themeColor="accent1" w:themeShade="7F"/>
    </w:rPr>
  </w:style>
  <w:style w:type="paragraph" w:styleId="Heading9">
    <w:name w:val="heading 9"/>
    <w:basedOn w:val="Normal"/>
    <w:next w:val="Normal"/>
    <w:link w:val="Heading9Char"/>
    <w:uiPriority w:val="99"/>
    <w:qFormat/>
    <w:pPr>
      <w:keepNext/>
      <w:keepLines/>
      <w:spacing w:before="200"/>
      <w:outlineLvl w:val="8"/>
    </w:pPr>
    <w:rPr>
      <w:rFonts w:ascii="Calibri" w:hAnsi="Calibri"/>
      <w:i/>
      <w:iCs/>
      <w:color w:val="363636"/>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Pr>
      <w:rFonts w:ascii="Arial" w:hAnsi="Arial" w:cs="Arial"/>
      <w:b/>
      <w:sz w:val="20"/>
      <w:szCs w:val="20"/>
      <w:u w:val="single"/>
      <w:lang w:val="en-GB" w:eastAsia="en-GB"/>
    </w:rPr>
  </w:style>
  <w:style w:type="character" w:styleId="Heading2Char" w:customStyle="1">
    <w:name w:val="Heading 2 Char"/>
    <w:link w:val="Heading2"/>
    <w:uiPriority w:val="99"/>
    <w:locked/>
    <w:rPr>
      <w:rFonts w:ascii="Cambria" w:hAnsi="Cambria" w:cs="Times New Roman"/>
      <w:b/>
      <w:bCs/>
      <w:i/>
      <w:iCs/>
      <w:sz w:val="28"/>
      <w:szCs w:val="28"/>
      <w:lang w:val="en-GB" w:eastAsia="x-none"/>
    </w:rPr>
  </w:style>
  <w:style w:type="character" w:styleId="Heading9Char" w:customStyle="1">
    <w:name w:val="Heading 9 Char"/>
    <w:link w:val="Heading9"/>
    <w:uiPriority w:val="99"/>
    <w:semiHidden/>
    <w:locked/>
    <w:rPr>
      <w:rFonts w:ascii="Calibri" w:hAnsi="Calibri" w:cs="Times New Roman"/>
      <w:i/>
      <w:iCs/>
      <w:color w:val="363636"/>
      <w:sz w:val="20"/>
      <w:szCs w:val="20"/>
      <w:lang w:val="en-GB" w:eastAsia="x-none"/>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link w:val="Header"/>
    <w:uiPriority w:val="99"/>
    <w:locked/>
    <w:rPr>
      <w:rFonts w:ascii="Times New Roman" w:hAnsi="Times New Roman" w:cs="Times New Roman"/>
      <w:lang w:val="en-GB" w:eastAsia="x-none"/>
    </w:rPr>
  </w:style>
  <w:style w:type="paragraph" w:styleId="BodyText2">
    <w:name w:val="Body Text 2"/>
    <w:basedOn w:val="Normal"/>
    <w:link w:val="BodyText2Char"/>
    <w:uiPriority w:val="99"/>
    <w:semiHidden/>
    <w:pPr>
      <w:spacing w:after="120" w:line="480" w:lineRule="auto"/>
    </w:pPr>
  </w:style>
  <w:style w:type="character" w:styleId="BodyText2Char" w:customStyle="1">
    <w:name w:val="Body Text 2 Char"/>
    <w:link w:val="BodyText2"/>
    <w:uiPriority w:val="99"/>
    <w:semiHidden/>
    <w:locked/>
    <w:rPr>
      <w:rFonts w:ascii="Times New Roman" w:hAnsi="Times New Roman" w:cs="Times New Roman"/>
      <w:lang w:val="en-GB" w:eastAsia="x-none"/>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link w:val="Footer"/>
    <w:uiPriority w:val="99"/>
    <w:locked/>
    <w:rPr>
      <w:rFonts w:ascii="Times New Roman" w:hAnsi="Times New Roman" w:cs="Times New Roman"/>
      <w:lang w:val="en-GB" w:eastAsia="x-none"/>
    </w:rPr>
  </w:style>
  <w:style w:type="paragraph" w:styleId="Title">
    <w:name w:val="Title"/>
    <w:basedOn w:val="Normal"/>
    <w:link w:val="TitleChar"/>
    <w:uiPriority w:val="99"/>
    <w:qFormat/>
    <w:pPr>
      <w:jc w:val="center"/>
    </w:pPr>
    <w:rPr>
      <w:b/>
      <w:bCs/>
      <w:u w:val="single"/>
    </w:rPr>
  </w:style>
  <w:style w:type="character" w:styleId="TitleChar" w:customStyle="1">
    <w:name w:val="Title Char"/>
    <w:link w:val="Title"/>
    <w:uiPriority w:val="99"/>
    <w:locked/>
    <w:rPr>
      <w:rFonts w:ascii="Times New Roman" w:hAnsi="Times New Roman" w:cs="Times New Roman"/>
      <w:b/>
      <w:bCs/>
      <w:u w:val="single"/>
      <w:lang w:val="en-GB" w:eastAsia="x-none"/>
    </w:rPr>
  </w:style>
  <w:style w:type="character" w:styleId="PageNumber">
    <w:name w:val="page number"/>
    <w:uiPriority w:val="99"/>
    <w:rPr>
      <w:rFonts w:ascii="Arial" w:hAnsi="Arial" w:cs="Times New Roman"/>
      <w:sz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rPr>
      <w:rFonts w:ascii="Tahoma" w:hAnsi="Tahoma" w:cs="Tahoma"/>
      <w:sz w:val="16"/>
      <w:szCs w:val="16"/>
    </w:rPr>
  </w:style>
  <w:style w:type="character" w:styleId="BalloonTextChar" w:customStyle="1">
    <w:name w:val="Balloon Text Char"/>
    <w:link w:val="BalloonText"/>
    <w:uiPriority w:val="99"/>
    <w:locked/>
    <w:rPr>
      <w:rFonts w:ascii="Tahoma" w:hAnsi="Tahoma" w:cs="Tahoma"/>
      <w:sz w:val="16"/>
      <w:szCs w:val="16"/>
      <w:lang w:val="en-GB" w:eastAsia="x-none"/>
    </w:rPr>
  </w:style>
  <w:style w:type="paragraph" w:styleId="BodyTextIndent">
    <w:name w:val="Body Text Indent"/>
    <w:basedOn w:val="Normal"/>
    <w:link w:val="BodyTextIndentChar"/>
    <w:uiPriority w:val="99"/>
    <w:pPr>
      <w:widowControl w:val="0"/>
      <w:tabs>
        <w:tab w:val="left" w:pos="1553"/>
      </w:tabs>
      <w:autoSpaceDE w:val="0"/>
      <w:autoSpaceDN w:val="0"/>
      <w:adjustRightInd w:val="0"/>
      <w:spacing w:line="243" w:lineRule="exact"/>
      <w:ind w:left="1553"/>
    </w:pPr>
    <w:rPr>
      <w:sz w:val="20"/>
      <w:szCs w:val="20"/>
      <w:lang w:val="en-US"/>
    </w:rPr>
  </w:style>
  <w:style w:type="character" w:styleId="BodyTextIndentChar" w:customStyle="1">
    <w:name w:val="Body Text Indent Char"/>
    <w:link w:val="BodyTextIndent"/>
    <w:uiPriority w:val="99"/>
    <w:locked/>
    <w:rPr>
      <w:rFonts w:ascii="Times New Roman" w:hAnsi="Times New Roman" w:cs="Times New Roman"/>
      <w:sz w:val="20"/>
      <w:szCs w:val="20"/>
    </w:rPr>
  </w:style>
  <w:style w:type="paragraph" w:styleId="BodyText">
    <w:name w:val="Body Text"/>
    <w:basedOn w:val="Normal"/>
    <w:link w:val="BodyTextChar"/>
    <w:uiPriority w:val="99"/>
    <w:pPr>
      <w:spacing w:after="120"/>
    </w:pPr>
  </w:style>
  <w:style w:type="character" w:styleId="BodyTextChar" w:customStyle="1">
    <w:name w:val="Body Text Char"/>
    <w:link w:val="BodyText"/>
    <w:uiPriority w:val="99"/>
    <w:locked/>
    <w:rPr>
      <w:rFonts w:ascii="Times New Roman" w:hAnsi="Times New Roman" w:cs="Times New Roman"/>
      <w:lang w:val="en-GB" w:eastAsia="x-none"/>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rPr>
  </w:style>
  <w:style w:type="paragraph" w:styleId="EndnoteText">
    <w:name w:val="endnote text"/>
    <w:basedOn w:val="Normal"/>
    <w:link w:val="EndnoteTextChar"/>
    <w:uiPriority w:val="99"/>
    <w:rPr>
      <w:sz w:val="20"/>
      <w:szCs w:val="20"/>
    </w:rPr>
  </w:style>
  <w:style w:type="character" w:styleId="EndnoteTextChar" w:customStyle="1">
    <w:name w:val="Endnote Text Char"/>
    <w:link w:val="EndnoteText"/>
    <w:uiPriority w:val="99"/>
    <w:locked/>
    <w:rPr>
      <w:rFonts w:ascii="Times New Roman" w:hAnsi="Times New Roman" w:cs="Times New Roman"/>
      <w:sz w:val="20"/>
      <w:szCs w:val="20"/>
      <w:lang w:val="en-GB" w:eastAsia="x-none"/>
    </w:rPr>
  </w:style>
  <w:style w:type="character" w:styleId="EndnoteReference">
    <w:name w:val="endnote reference"/>
    <w:uiPriority w:val="99"/>
    <w:rPr>
      <w:rFonts w:cs="Times New Roman"/>
      <w:vertAlign w:val="superscript"/>
    </w:rPr>
  </w:style>
  <w:style w:type="paragraph" w:styleId="FootnoteText">
    <w:name w:val="footnote text"/>
    <w:basedOn w:val="Normal"/>
    <w:link w:val="FootnoteTextChar"/>
    <w:uiPriority w:val="99"/>
    <w:rPr>
      <w:sz w:val="20"/>
      <w:szCs w:val="20"/>
    </w:rPr>
  </w:style>
  <w:style w:type="character" w:styleId="FootnoteTextChar" w:customStyle="1">
    <w:name w:val="Footnote Text Char"/>
    <w:link w:val="FootnoteText"/>
    <w:uiPriority w:val="99"/>
    <w:locked/>
    <w:rPr>
      <w:rFonts w:ascii="Times New Roman" w:hAnsi="Times New Roman" w:cs="Times New Roman"/>
      <w:sz w:val="20"/>
      <w:szCs w:val="20"/>
      <w:lang w:val="en-GB" w:eastAsia="x-none"/>
    </w:rPr>
  </w:style>
  <w:style w:type="character" w:styleId="FootnoteReference">
    <w:name w:val="footnote reference"/>
    <w:uiPriority w:val="99"/>
    <w:rPr>
      <w:rFonts w:cs="Times New Roman"/>
      <w:vertAlign w:val="superscript"/>
    </w:rPr>
  </w:style>
  <w:style w:type="table" w:styleId="TableGrid">
    <w:name w:val="Table Grid"/>
    <w:basedOn w:val="TableNormal"/>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UnresolvedMention">
    <w:name w:val="Unresolved Mention"/>
    <w:uiPriority w:val="99"/>
    <w:semiHidden/>
    <w:unhideWhenUsed/>
    <w:rsid w:val="00AD2484"/>
    <w:rPr>
      <w:rFonts w:cs="Times New Roman"/>
      <w:color w:val="605E5C"/>
      <w:shd w:val="clear" w:color="auto" w:fill="E1DFDD"/>
    </w:rPr>
  </w:style>
  <w:style w:type="paragraph" w:styleId="Subtitle">
    <w:name w:val="Subtitle"/>
    <w:basedOn w:val="Normal"/>
    <w:next w:val="Normal"/>
    <w:link w:val="SubtitleChar"/>
    <w:uiPriority w:val="11"/>
    <w:qFormat/>
    <w:rsid w:val="00A60AA9"/>
    <w:pPr>
      <w:spacing w:after="60"/>
      <w:jc w:val="center"/>
      <w:outlineLvl w:val="1"/>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A60AA9"/>
    <w:rPr>
      <w:rFonts w:asciiTheme="majorHAnsi" w:hAnsiTheme="majorHAnsi" w:eastAsiaTheme="majorEastAsia" w:cstheme="majorBidi"/>
      <w:sz w:val="24"/>
      <w:szCs w:val="24"/>
      <w:lang w:eastAsia="en-US"/>
    </w:rPr>
  </w:style>
  <w:style w:type="character" w:styleId="CommentReference">
    <w:name w:val="annotation reference"/>
    <w:basedOn w:val="DefaultParagraphFont"/>
    <w:uiPriority w:val="99"/>
    <w:semiHidden/>
    <w:unhideWhenUsed/>
    <w:rsid w:val="00492EA8"/>
    <w:rPr>
      <w:sz w:val="16"/>
      <w:szCs w:val="16"/>
    </w:rPr>
  </w:style>
  <w:style w:type="paragraph" w:styleId="CommentText">
    <w:name w:val="annotation text"/>
    <w:basedOn w:val="Normal"/>
    <w:link w:val="CommentTextChar"/>
    <w:uiPriority w:val="99"/>
    <w:semiHidden/>
    <w:unhideWhenUsed/>
    <w:rsid w:val="00492EA8"/>
    <w:rPr>
      <w:sz w:val="20"/>
      <w:szCs w:val="20"/>
    </w:rPr>
  </w:style>
  <w:style w:type="character" w:styleId="CommentTextChar" w:customStyle="1">
    <w:name w:val="Comment Text Char"/>
    <w:basedOn w:val="DefaultParagraphFont"/>
    <w:link w:val="CommentText"/>
    <w:uiPriority w:val="99"/>
    <w:semiHidden/>
    <w:rsid w:val="00492EA8"/>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492EA8"/>
    <w:rPr>
      <w:b/>
      <w:bCs/>
    </w:rPr>
  </w:style>
  <w:style w:type="character" w:styleId="CommentSubjectChar" w:customStyle="1">
    <w:name w:val="Comment Subject Char"/>
    <w:basedOn w:val="CommentTextChar"/>
    <w:link w:val="CommentSubject"/>
    <w:uiPriority w:val="99"/>
    <w:semiHidden/>
    <w:rsid w:val="00492EA8"/>
    <w:rPr>
      <w:rFonts w:ascii="Times New Roman" w:hAnsi="Times New Roman"/>
      <w:b/>
      <w:bCs/>
      <w:lang w:eastAsia="en-US"/>
    </w:rPr>
  </w:style>
  <w:style w:type="paragraph" w:styleId="paragraph" w:customStyle="1">
    <w:name w:val="paragraph"/>
    <w:basedOn w:val="Normal"/>
    <w:rsid w:val="00E67C31"/>
    <w:pPr>
      <w:spacing w:before="100" w:beforeAutospacing="1" w:after="100" w:afterAutospacing="1"/>
    </w:pPr>
    <w:rPr>
      <w:lang w:eastAsia="en-GB"/>
    </w:rPr>
  </w:style>
  <w:style w:type="character" w:styleId="normaltextrun" w:customStyle="1">
    <w:name w:val="normaltextrun"/>
    <w:basedOn w:val="DefaultParagraphFont"/>
    <w:rsid w:val="00E67C31"/>
  </w:style>
  <w:style w:type="character" w:styleId="eop" w:customStyle="1">
    <w:name w:val="eop"/>
    <w:basedOn w:val="DefaultParagraphFont"/>
    <w:rsid w:val="00E67C31"/>
  </w:style>
  <w:style w:type="character" w:styleId="spellingerror" w:customStyle="1">
    <w:name w:val="spellingerror"/>
    <w:basedOn w:val="DefaultParagraphFont"/>
    <w:rsid w:val="00E67C31"/>
  </w:style>
  <w:style w:type="character" w:styleId="Heading3Char" w:customStyle="1">
    <w:name w:val="Heading 3 Char"/>
    <w:basedOn w:val="DefaultParagraphFont"/>
    <w:link w:val="Heading3"/>
    <w:uiPriority w:val="9"/>
    <w:rsid w:val="00B05103"/>
    <w:rPr>
      <w:rFonts w:asciiTheme="majorHAnsi" w:hAnsiTheme="majorHAnsi" w:eastAsiaTheme="majorEastAsia" w:cstheme="majorBidi"/>
      <w:color w:val="1F3763" w:themeColor="accent1" w:themeShade="7F"/>
      <w:sz w:val="24"/>
      <w:szCs w:val="24"/>
      <w:lang w:eastAsia="en-US"/>
    </w:rPr>
  </w:style>
  <w:style w:type="paragraph" w:styleId="NormalWeb">
    <w:name w:val="Normal (Web)"/>
    <w:basedOn w:val="Normal"/>
    <w:uiPriority w:val="99"/>
    <w:unhideWhenUsed/>
    <w:rsid w:val="00B05103"/>
    <w:pPr>
      <w:spacing w:before="100" w:beforeAutospacing="1" w:after="100" w:afterAutospacing="1"/>
    </w:pPr>
    <w:rPr>
      <w:lang w:eastAsia="en-GB"/>
    </w:rPr>
  </w:style>
  <w:style w:type="character" w:styleId="Strong">
    <w:name w:val="Strong"/>
    <w:basedOn w:val="DefaultParagraphFont"/>
    <w:uiPriority w:val="22"/>
    <w:qFormat/>
    <w:rsid w:val="00B05103"/>
    <w:rPr>
      <w:b/>
      <w:bCs/>
    </w:rPr>
  </w:style>
  <w:style w:type="character" w:styleId="Emphasis">
    <w:name w:val="Emphasis"/>
    <w:basedOn w:val="DefaultParagraphFont"/>
    <w:uiPriority w:val="20"/>
    <w:qFormat/>
    <w:rsid w:val="00B051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097746">
      <w:bodyDiv w:val="1"/>
      <w:marLeft w:val="0"/>
      <w:marRight w:val="0"/>
      <w:marTop w:val="0"/>
      <w:marBottom w:val="0"/>
      <w:divBdr>
        <w:top w:val="none" w:sz="0" w:space="0" w:color="auto"/>
        <w:left w:val="none" w:sz="0" w:space="0" w:color="auto"/>
        <w:bottom w:val="none" w:sz="0" w:space="0" w:color="auto"/>
        <w:right w:val="none" w:sz="0" w:space="0" w:color="auto"/>
      </w:divBdr>
      <w:divsChild>
        <w:div w:id="720981063">
          <w:marLeft w:val="0"/>
          <w:marRight w:val="0"/>
          <w:marTop w:val="0"/>
          <w:marBottom w:val="0"/>
          <w:divBdr>
            <w:top w:val="none" w:sz="0" w:space="0" w:color="auto"/>
            <w:left w:val="none" w:sz="0" w:space="0" w:color="auto"/>
            <w:bottom w:val="none" w:sz="0" w:space="0" w:color="auto"/>
            <w:right w:val="none" w:sz="0" w:space="0" w:color="auto"/>
          </w:divBdr>
        </w:div>
        <w:div w:id="1540359854">
          <w:marLeft w:val="0"/>
          <w:marRight w:val="0"/>
          <w:marTop w:val="0"/>
          <w:marBottom w:val="0"/>
          <w:divBdr>
            <w:top w:val="none" w:sz="0" w:space="0" w:color="auto"/>
            <w:left w:val="none" w:sz="0" w:space="0" w:color="auto"/>
            <w:bottom w:val="none" w:sz="0" w:space="0" w:color="auto"/>
            <w:right w:val="none" w:sz="0" w:space="0" w:color="auto"/>
          </w:divBdr>
        </w:div>
        <w:div w:id="1456824675">
          <w:marLeft w:val="0"/>
          <w:marRight w:val="0"/>
          <w:marTop w:val="0"/>
          <w:marBottom w:val="0"/>
          <w:divBdr>
            <w:top w:val="none" w:sz="0" w:space="0" w:color="auto"/>
            <w:left w:val="none" w:sz="0" w:space="0" w:color="auto"/>
            <w:bottom w:val="none" w:sz="0" w:space="0" w:color="auto"/>
            <w:right w:val="none" w:sz="0" w:space="0" w:color="auto"/>
          </w:divBdr>
        </w:div>
        <w:div w:id="1218249513">
          <w:marLeft w:val="0"/>
          <w:marRight w:val="0"/>
          <w:marTop w:val="0"/>
          <w:marBottom w:val="0"/>
          <w:divBdr>
            <w:top w:val="none" w:sz="0" w:space="0" w:color="auto"/>
            <w:left w:val="none" w:sz="0" w:space="0" w:color="auto"/>
            <w:bottom w:val="none" w:sz="0" w:space="0" w:color="auto"/>
            <w:right w:val="none" w:sz="0" w:space="0" w:color="auto"/>
          </w:divBdr>
        </w:div>
        <w:div w:id="1293248084">
          <w:marLeft w:val="0"/>
          <w:marRight w:val="0"/>
          <w:marTop w:val="0"/>
          <w:marBottom w:val="0"/>
          <w:divBdr>
            <w:top w:val="none" w:sz="0" w:space="0" w:color="auto"/>
            <w:left w:val="none" w:sz="0" w:space="0" w:color="auto"/>
            <w:bottom w:val="none" w:sz="0" w:space="0" w:color="auto"/>
            <w:right w:val="none" w:sz="0" w:space="0" w:color="auto"/>
          </w:divBdr>
        </w:div>
        <w:div w:id="1383212219">
          <w:marLeft w:val="0"/>
          <w:marRight w:val="0"/>
          <w:marTop w:val="0"/>
          <w:marBottom w:val="0"/>
          <w:divBdr>
            <w:top w:val="none" w:sz="0" w:space="0" w:color="auto"/>
            <w:left w:val="none" w:sz="0" w:space="0" w:color="auto"/>
            <w:bottom w:val="none" w:sz="0" w:space="0" w:color="auto"/>
            <w:right w:val="none" w:sz="0" w:space="0" w:color="auto"/>
          </w:divBdr>
        </w:div>
        <w:div w:id="953832626">
          <w:marLeft w:val="0"/>
          <w:marRight w:val="0"/>
          <w:marTop w:val="0"/>
          <w:marBottom w:val="0"/>
          <w:divBdr>
            <w:top w:val="none" w:sz="0" w:space="0" w:color="auto"/>
            <w:left w:val="none" w:sz="0" w:space="0" w:color="auto"/>
            <w:bottom w:val="none" w:sz="0" w:space="0" w:color="auto"/>
            <w:right w:val="none" w:sz="0" w:space="0" w:color="auto"/>
          </w:divBdr>
        </w:div>
        <w:div w:id="1465081218">
          <w:marLeft w:val="0"/>
          <w:marRight w:val="0"/>
          <w:marTop w:val="0"/>
          <w:marBottom w:val="0"/>
          <w:divBdr>
            <w:top w:val="none" w:sz="0" w:space="0" w:color="auto"/>
            <w:left w:val="none" w:sz="0" w:space="0" w:color="auto"/>
            <w:bottom w:val="none" w:sz="0" w:space="0" w:color="auto"/>
            <w:right w:val="none" w:sz="0" w:space="0" w:color="auto"/>
          </w:divBdr>
        </w:div>
        <w:div w:id="1657344010">
          <w:marLeft w:val="0"/>
          <w:marRight w:val="0"/>
          <w:marTop w:val="0"/>
          <w:marBottom w:val="0"/>
          <w:divBdr>
            <w:top w:val="none" w:sz="0" w:space="0" w:color="auto"/>
            <w:left w:val="none" w:sz="0" w:space="0" w:color="auto"/>
            <w:bottom w:val="none" w:sz="0" w:space="0" w:color="auto"/>
            <w:right w:val="none" w:sz="0" w:space="0" w:color="auto"/>
          </w:divBdr>
        </w:div>
        <w:div w:id="1368986327">
          <w:marLeft w:val="0"/>
          <w:marRight w:val="0"/>
          <w:marTop w:val="0"/>
          <w:marBottom w:val="0"/>
          <w:divBdr>
            <w:top w:val="none" w:sz="0" w:space="0" w:color="auto"/>
            <w:left w:val="none" w:sz="0" w:space="0" w:color="auto"/>
            <w:bottom w:val="none" w:sz="0" w:space="0" w:color="auto"/>
            <w:right w:val="none" w:sz="0" w:space="0" w:color="auto"/>
          </w:divBdr>
        </w:div>
        <w:div w:id="1412118282">
          <w:marLeft w:val="0"/>
          <w:marRight w:val="0"/>
          <w:marTop w:val="0"/>
          <w:marBottom w:val="0"/>
          <w:divBdr>
            <w:top w:val="none" w:sz="0" w:space="0" w:color="auto"/>
            <w:left w:val="none" w:sz="0" w:space="0" w:color="auto"/>
            <w:bottom w:val="none" w:sz="0" w:space="0" w:color="auto"/>
            <w:right w:val="none" w:sz="0" w:space="0" w:color="auto"/>
          </w:divBdr>
        </w:div>
        <w:div w:id="542014227">
          <w:marLeft w:val="0"/>
          <w:marRight w:val="0"/>
          <w:marTop w:val="0"/>
          <w:marBottom w:val="0"/>
          <w:divBdr>
            <w:top w:val="none" w:sz="0" w:space="0" w:color="auto"/>
            <w:left w:val="none" w:sz="0" w:space="0" w:color="auto"/>
            <w:bottom w:val="none" w:sz="0" w:space="0" w:color="auto"/>
            <w:right w:val="none" w:sz="0" w:space="0" w:color="auto"/>
          </w:divBdr>
        </w:div>
        <w:div w:id="940839319">
          <w:marLeft w:val="0"/>
          <w:marRight w:val="0"/>
          <w:marTop w:val="0"/>
          <w:marBottom w:val="0"/>
          <w:divBdr>
            <w:top w:val="none" w:sz="0" w:space="0" w:color="auto"/>
            <w:left w:val="none" w:sz="0" w:space="0" w:color="auto"/>
            <w:bottom w:val="none" w:sz="0" w:space="0" w:color="auto"/>
            <w:right w:val="none" w:sz="0" w:space="0" w:color="auto"/>
          </w:divBdr>
        </w:div>
        <w:div w:id="1372725323">
          <w:marLeft w:val="0"/>
          <w:marRight w:val="0"/>
          <w:marTop w:val="0"/>
          <w:marBottom w:val="0"/>
          <w:divBdr>
            <w:top w:val="none" w:sz="0" w:space="0" w:color="auto"/>
            <w:left w:val="none" w:sz="0" w:space="0" w:color="auto"/>
            <w:bottom w:val="none" w:sz="0" w:space="0" w:color="auto"/>
            <w:right w:val="none" w:sz="0" w:space="0" w:color="auto"/>
          </w:divBdr>
        </w:div>
        <w:div w:id="1974824733">
          <w:marLeft w:val="0"/>
          <w:marRight w:val="0"/>
          <w:marTop w:val="0"/>
          <w:marBottom w:val="0"/>
          <w:divBdr>
            <w:top w:val="none" w:sz="0" w:space="0" w:color="auto"/>
            <w:left w:val="none" w:sz="0" w:space="0" w:color="auto"/>
            <w:bottom w:val="none" w:sz="0" w:space="0" w:color="auto"/>
            <w:right w:val="none" w:sz="0" w:space="0" w:color="auto"/>
          </w:divBdr>
        </w:div>
        <w:div w:id="1515218924">
          <w:marLeft w:val="0"/>
          <w:marRight w:val="0"/>
          <w:marTop w:val="0"/>
          <w:marBottom w:val="0"/>
          <w:divBdr>
            <w:top w:val="none" w:sz="0" w:space="0" w:color="auto"/>
            <w:left w:val="none" w:sz="0" w:space="0" w:color="auto"/>
            <w:bottom w:val="none" w:sz="0" w:space="0" w:color="auto"/>
            <w:right w:val="none" w:sz="0" w:space="0" w:color="auto"/>
          </w:divBdr>
        </w:div>
        <w:div w:id="1993024902">
          <w:marLeft w:val="0"/>
          <w:marRight w:val="0"/>
          <w:marTop w:val="0"/>
          <w:marBottom w:val="0"/>
          <w:divBdr>
            <w:top w:val="none" w:sz="0" w:space="0" w:color="auto"/>
            <w:left w:val="none" w:sz="0" w:space="0" w:color="auto"/>
            <w:bottom w:val="none" w:sz="0" w:space="0" w:color="auto"/>
            <w:right w:val="none" w:sz="0" w:space="0" w:color="auto"/>
          </w:divBdr>
        </w:div>
        <w:div w:id="312679435">
          <w:marLeft w:val="0"/>
          <w:marRight w:val="0"/>
          <w:marTop w:val="0"/>
          <w:marBottom w:val="0"/>
          <w:divBdr>
            <w:top w:val="none" w:sz="0" w:space="0" w:color="auto"/>
            <w:left w:val="none" w:sz="0" w:space="0" w:color="auto"/>
            <w:bottom w:val="none" w:sz="0" w:space="0" w:color="auto"/>
            <w:right w:val="none" w:sz="0" w:space="0" w:color="auto"/>
          </w:divBdr>
        </w:div>
        <w:div w:id="1709798836">
          <w:marLeft w:val="0"/>
          <w:marRight w:val="0"/>
          <w:marTop w:val="0"/>
          <w:marBottom w:val="0"/>
          <w:divBdr>
            <w:top w:val="none" w:sz="0" w:space="0" w:color="auto"/>
            <w:left w:val="none" w:sz="0" w:space="0" w:color="auto"/>
            <w:bottom w:val="none" w:sz="0" w:space="0" w:color="auto"/>
            <w:right w:val="none" w:sz="0" w:space="0" w:color="auto"/>
          </w:divBdr>
        </w:div>
      </w:divsChild>
    </w:div>
    <w:div w:id="793253972">
      <w:bodyDiv w:val="1"/>
      <w:marLeft w:val="0"/>
      <w:marRight w:val="0"/>
      <w:marTop w:val="0"/>
      <w:marBottom w:val="0"/>
      <w:divBdr>
        <w:top w:val="none" w:sz="0" w:space="0" w:color="auto"/>
        <w:left w:val="none" w:sz="0" w:space="0" w:color="auto"/>
        <w:bottom w:val="none" w:sz="0" w:space="0" w:color="auto"/>
        <w:right w:val="none" w:sz="0" w:space="0" w:color="auto"/>
      </w:divBdr>
    </w:div>
    <w:div w:id="210017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bcd210-5564-48b3-aca9-733d027f8dcc">
      <Terms xmlns="http://schemas.microsoft.com/office/infopath/2007/PartnerControls"/>
    </lcf76f155ced4ddcb4097134ff3c332f>
    <TaxCatchAll xmlns="2b803e97-a95f-4340-ac86-b5b7383304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975372CE29C4478628F53691679AF4" ma:contentTypeVersion="11" ma:contentTypeDescription="Create a new document." ma:contentTypeScope="" ma:versionID="df00ec446ab2e78c93b28a197fe2d8d3">
  <xsd:schema xmlns:xsd="http://www.w3.org/2001/XMLSchema" xmlns:xs="http://www.w3.org/2001/XMLSchema" xmlns:p="http://schemas.microsoft.com/office/2006/metadata/properties" xmlns:ns2="f8bcd210-5564-48b3-aca9-733d027f8dcc" xmlns:ns3="2b803e97-a95f-4340-ac86-b5b738330476" targetNamespace="http://schemas.microsoft.com/office/2006/metadata/properties" ma:root="true" ma:fieldsID="0c8e457758214683f0f68f27e8c040b2" ns2:_="" ns3:_="">
    <xsd:import namespace="f8bcd210-5564-48b3-aca9-733d027f8dcc"/>
    <xsd:import namespace="2b803e97-a95f-4340-ac86-b5b738330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cd210-5564-48b3-aca9-733d027f8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03e97-a95f-4340-ac86-b5b7383304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6020c0-339c-4b66-b78a-df7673f16d5c}" ma:internalName="TaxCatchAll" ma:showField="CatchAllData" ma:web="2b803e97-a95f-4340-ac86-b5b738330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70AF6-F25F-45D0-B2A4-3EBD5C302B7D}">
  <ds:schemaRefs>
    <ds:schemaRef ds:uri="http://schemas.microsoft.com/sharepoint/v3/contenttype/forms"/>
  </ds:schemaRefs>
</ds:datastoreItem>
</file>

<file path=customXml/itemProps2.xml><?xml version="1.0" encoding="utf-8"?>
<ds:datastoreItem xmlns:ds="http://schemas.openxmlformats.org/officeDocument/2006/customXml" ds:itemID="{0BB84CDF-134E-4C0C-9B05-62BDA2E4EC3F}">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dcmitype/"/>
    <ds:schemaRef ds:uri="2b803e97-a95f-4340-ac86-b5b738330476"/>
    <ds:schemaRef ds:uri="f8bcd210-5564-48b3-aca9-733d027f8dcc"/>
    <ds:schemaRef ds:uri="http://www.w3.org/XML/1998/namespace"/>
  </ds:schemaRefs>
</ds:datastoreItem>
</file>

<file path=customXml/itemProps3.xml><?xml version="1.0" encoding="utf-8"?>
<ds:datastoreItem xmlns:ds="http://schemas.openxmlformats.org/officeDocument/2006/customXml" ds:itemID="{25ADC9E1-C2F7-435F-8835-1DC0D53F5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cd210-5564-48b3-aca9-733d027f8dcc"/>
    <ds:schemaRef ds:uri="2b803e97-a95f-4340-ac86-b5b738330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BDA460-8939-42D7-BF5C-86858C169D3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Werrington Primary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 Wilding</dc:creator>
  <keywords/>
  <dc:description/>
  <lastModifiedBy>Joanne Angel</lastModifiedBy>
  <revision>43</revision>
  <lastPrinted>2021-12-15T11:56:00.0000000Z</lastPrinted>
  <dcterms:created xsi:type="dcterms:W3CDTF">2022-12-20T10:45:00.0000000Z</dcterms:created>
  <dcterms:modified xsi:type="dcterms:W3CDTF">2025-11-16T14:51:25.0249393Z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0x0101006F975372CE29C4478628F53691679AF4</vt:lpwstr>
  </property>
  <property fmtid="{D5CDD505-2E9C-101B-9397-08002B2CF9AE}" pid="3" name="MediaServiceImageTags">
    <vt:lpwstr/>
  </property>
</Properties>
</file>