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49BB" w14:textId="37AC4247" w:rsidR="005418BA" w:rsidRDefault="005418BA" w:rsidP="005418BA">
      <w:pPr>
        <w:rPr>
          <w:rFonts w:ascii="Arial" w:hAnsi="Arial" w:cs="Arial"/>
          <w:sz w:val="24"/>
          <w:szCs w:val="24"/>
        </w:rPr>
      </w:pPr>
    </w:p>
    <w:tbl>
      <w:tblPr>
        <w:tblStyle w:val="TableGrid"/>
        <w:tblpPr w:leftFromText="180" w:rightFromText="180" w:vertAnchor="text" w:horzAnchor="margin" w:tblpY="209"/>
        <w:tblW w:w="0" w:type="auto"/>
        <w:tblLook w:val="04A0" w:firstRow="1" w:lastRow="0" w:firstColumn="1" w:lastColumn="0" w:noHBand="0" w:noVBand="1"/>
      </w:tblPr>
      <w:tblGrid>
        <w:gridCol w:w="3114"/>
        <w:gridCol w:w="9781"/>
      </w:tblGrid>
      <w:tr w:rsidR="000E0C85" w14:paraId="68A996F4" w14:textId="77777777" w:rsidTr="000E0C85">
        <w:tc>
          <w:tcPr>
            <w:tcW w:w="3114" w:type="dxa"/>
            <w:shd w:val="clear" w:color="auto" w:fill="FF0000"/>
          </w:tcPr>
          <w:p w14:paraId="5F83A3BE" w14:textId="04DA0EE1" w:rsidR="000E0C85" w:rsidRPr="008F118C" w:rsidRDefault="000E0C85" w:rsidP="000E0C85">
            <w:pPr>
              <w:rPr>
                <w:rFonts w:ascii="Aptos" w:hAnsi="Aptos" w:cs="Arial"/>
                <w:b/>
                <w:bCs/>
                <w:color w:val="FFFFFF" w:themeColor="background1"/>
                <w:sz w:val="28"/>
                <w:szCs w:val="28"/>
              </w:rPr>
            </w:pPr>
            <w:r w:rsidRPr="008F118C">
              <w:rPr>
                <w:rFonts w:ascii="Aptos" w:hAnsi="Aptos" w:cs="Arial"/>
                <w:b/>
                <w:bCs/>
                <w:color w:val="FFFFFF" w:themeColor="background1"/>
                <w:sz w:val="28"/>
                <w:szCs w:val="28"/>
              </w:rPr>
              <w:t>Element of Pedagogy</w:t>
            </w:r>
          </w:p>
        </w:tc>
        <w:tc>
          <w:tcPr>
            <w:tcW w:w="9781" w:type="dxa"/>
            <w:shd w:val="clear" w:color="auto" w:fill="FF0000"/>
          </w:tcPr>
          <w:p w14:paraId="582D9B3F" w14:textId="0D3361DB" w:rsidR="000E0C85" w:rsidRPr="008F118C" w:rsidRDefault="008F118C" w:rsidP="000E0C85">
            <w:pPr>
              <w:rPr>
                <w:rFonts w:ascii="Arial" w:hAnsi="Arial" w:cs="Arial"/>
                <w:b/>
                <w:bCs/>
                <w:sz w:val="28"/>
                <w:szCs w:val="28"/>
              </w:rPr>
            </w:pPr>
            <w:r w:rsidRPr="008F118C">
              <w:rPr>
                <w:rFonts w:ascii="Aptos" w:hAnsi="Aptos" w:cs="Arial"/>
                <w:b/>
                <w:bCs/>
                <w:color w:val="FFFFFF" w:themeColor="background1"/>
                <w:sz w:val="28"/>
                <w:szCs w:val="28"/>
              </w:rPr>
              <w:t>Specific Area of Focus</w:t>
            </w:r>
          </w:p>
        </w:tc>
      </w:tr>
      <w:tr w:rsidR="000E0C85" w:rsidRPr="00BD5C36" w14:paraId="53DCF4BB" w14:textId="77777777" w:rsidTr="00C44DF2">
        <w:trPr>
          <w:trHeight w:val="771"/>
        </w:trPr>
        <w:tc>
          <w:tcPr>
            <w:tcW w:w="3114" w:type="dxa"/>
          </w:tcPr>
          <w:p w14:paraId="4D10EB07" w14:textId="6B5272CF" w:rsidR="000E0C85" w:rsidRPr="00BD5C36" w:rsidRDefault="00015F8A" w:rsidP="000E0C85">
            <w:pPr>
              <w:rPr>
                <w:rFonts w:ascii="Aptos Display" w:hAnsi="Aptos Display" w:cs="Arial"/>
                <w:sz w:val="24"/>
                <w:szCs w:val="24"/>
              </w:rPr>
            </w:pPr>
            <w:r w:rsidRPr="00BD5C36">
              <w:rPr>
                <w:rFonts w:ascii="Aptos Display" w:hAnsi="Aptos Display" w:cs="Arial"/>
                <w:sz w:val="24"/>
                <w:szCs w:val="24"/>
              </w:rPr>
              <w:t>Strong start to learning</w:t>
            </w:r>
          </w:p>
        </w:tc>
        <w:tc>
          <w:tcPr>
            <w:tcW w:w="9781" w:type="dxa"/>
          </w:tcPr>
          <w:p w14:paraId="1D1543F6" w14:textId="7CB2DD52" w:rsidR="000E0C85" w:rsidRPr="00BD5C36" w:rsidRDefault="00EF2C39" w:rsidP="000E0C85">
            <w:pPr>
              <w:rPr>
                <w:rFonts w:ascii="Aptos Display" w:hAnsi="Aptos Display" w:cs="Arial"/>
                <w:sz w:val="24"/>
                <w:szCs w:val="24"/>
              </w:rPr>
            </w:pPr>
            <w:r w:rsidRPr="00BD5C36">
              <w:rPr>
                <w:rFonts w:ascii="Aptos Display" w:hAnsi="Aptos Display" w:cs="Arial"/>
                <w:sz w:val="24"/>
                <w:szCs w:val="24"/>
              </w:rPr>
              <w:t xml:space="preserve">Using a consistent framework to ensure a strong start to all lessons that emphasise consistency, establish routines and set high expectations for learners. </w:t>
            </w:r>
          </w:p>
        </w:tc>
      </w:tr>
    </w:tbl>
    <w:tbl>
      <w:tblPr>
        <w:tblStyle w:val="TableGrid"/>
        <w:tblpPr w:leftFromText="180" w:rightFromText="180" w:vertAnchor="text" w:horzAnchor="margin" w:tblpY="1574"/>
        <w:tblOverlap w:val="never"/>
        <w:tblW w:w="14904" w:type="dxa"/>
        <w:tblLook w:val="04A0" w:firstRow="1" w:lastRow="0" w:firstColumn="1" w:lastColumn="0" w:noHBand="0" w:noVBand="1"/>
      </w:tblPr>
      <w:tblGrid>
        <w:gridCol w:w="3114"/>
        <w:gridCol w:w="11790"/>
      </w:tblGrid>
      <w:tr w:rsidR="00C44DF2" w:rsidRPr="00BD5C36" w14:paraId="7F0F6EB9" w14:textId="77777777" w:rsidTr="00C44DF2">
        <w:trPr>
          <w:trHeight w:val="255"/>
        </w:trPr>
        <w:tc>
          <w:tcPr>
            <w:tcW w:w="3114" w:type="dxa"/>
            <w:shd w:val="clear" w:color="auto" w:fill="FFFF00"/>
          </w:tcPr>
          <w:p w14:paraId="1EBC0943" w14:textId="610E812F" w:rsidR="00C44DF2" w:rsidRPr="00BD5C36" w:rsidRDefault="00C44DF2" w:rsidP="00C44DF2">
            <w:pPr>
              <w:rPr>
                <w:rFonts w:ascii="Aptos Display" w:hAnsi="Aptos Display" w:cs="Arial"/>
                <w:b/>
                <w:bCs/>
                <w:sz w:val="28"/>
                <w:szCs w:val="28"/>
              </w:rPr>
            </w:pPr>
            <w:r w:rsidRPr="00BD5C36">
              <w:rPr>
                <w:rFonts w:ascii="Aptos Display" w:hAnsi="Aptos Display" w:cs="Arial"/>
                <w:b/>
                <w:bCs/>
                <w:sz w:val="28"/>
                <w:szCs w:val="28"/>
              </w:rPr>
              <w:t>Trusted Technique</w:t>
            </w:r>
          </w:p>
        </w:tc>
        <w:tc>
          <w:tcPr>
            <w:tcW w:w="11790" w:type="dxa"/>
            <w:shd w:val="clear" w:color="auto" w:fill="FFFF00"/>
          </w:tcPr>
          <w:p w14:paraId="2EBC0B6F" w14:textId="5CA6856D" w:rsidR="00C44DF2" w:rsidRPr="00BD5C36" w:rsidRDefault="00C44DF2" w:rsidP="00C44DF2">
            <w:pPr>
              <w:rPr>
                <w:rFonts w:ascii="Aptos Display" w:hAnsi="Aptos Display" w:cs="Arial"/>
                <w:b/>
                <w:bCs/>
                <w:sz w:val="28"/>
                <w:szCs w:val="28"/>
              </w:rPr>
            </w:pPr>
            <w:r w:rsidRPr="00BD5C36">
              <w:rPr>
                <w:rFonts w:ascii="Aptos Display" w:hAnsi="Aptos Display" w:cs="Arial"/>
                <w:b/>
                <w:bCs/>
                <w:sz w:val="28"/>
                <w:szCs w:val="28"/>
              </w:rPr>
              <w:t>Key Features of Focus</w:t>
            </w:r>
          </w:p>
        </w:tc>
      </w:tr>
      <w:tr w:rsidR="00C44DF2" w:rsidRPr="00BD5C36" w14:paraId="41D571C3" w14:textId="77777777" w:rsidTr="00C44DF2">
        <w:trPr>
          <w:trHeight w:val="1122"/>
        </w:trPr>
        <w:tc>
          <w:tcPr>
            <w:tcW w:w="3114" w:type="dxa"/>
          </w:tcPr>
          <w:p w14:paraId="0E17A167" w14:textId="3EC3C929" w:rsidR="00C44DF2" w:rsidRPr="00AD4469" w:rsidRDefault="00C44DF2" w:rsidP="00C44DF2">
            <w:pPr>
              <w:rPr>
                <w:rFonts w:ascii="Aptos Display" w:hAnsi="Aptos Display" w:cs="Arial"/>
                <w:sz w:val="24"/>
                <w:szCs w:val="24"/>
              </w:rPr>
            </w:pPr>
            <w:r w:rsidRPr="00AD4469">
              <w:rPr>
                <w:rFonts w:ascii="Aptos Display" w:hAnsi="Aptos Display" w:cs="Arial"/>
                <w:sz w:val="24"/>
                <w:szCs w:val="24"/>
              </w:rPr>
              <w:t>5 Step Framework for ensuring a strong start to learning</w:t>
            </w:r>
          </w:p>
        </w:tc>
        <w:tc>
          <w:tcPr>
            <w:tcW w:w="11790" w:type="dxa"/>
          </w:tcPr>
          <w:p w14:paraId="3B979900" w14:textId="2D37578B" w:rsidR="00C44DF2" w:rsidRPr="00AD4469" w:rsidRDefault="00C44DF2" w:rsidP="00C44DF2">
            <w:pPr>
              <w:rPr>
                <w:rFonts w:ascii="Aptos Display" w:hAnsi="Aptos Display" w:cs="Arial"/>
                <w:sz w:val="24"/>
                <w:szCs w:val="24"/>
              </w:rPr>
            </w:pPr>
            <w:r w:rsidRPr="00AD4469">
              <w:rPr>
                <w:rFonts w:ascii="Aptos Display" w:hAnsi="Aptos Display" w:cs="Arial"/>
                <w:sz w:val="24"/>
                <w:szCs w:val="24"/>
              </w:rPr>
              <w:t xml:space="preserve">I have been using this framework in my lesson planning and preparation to ensure that my lessons deliver a strong start to learning. The 5-step framework incorporates the following steps: </w:t>
            </w:r>
            <w:r w:rsidRPr="00AD4469">
              <w:rPr>
                <w:rFonts w:ascii="Aptos Display" w:hAnsi="Aptos Display" w:cs="Arial"/>
                <w:i/>
                <w:iCs/>
                <w:sz w:val="24"/>
                <w:szCs w:val="24"/>
              </w:rPr>
              <w:t>Entry, Retrieval, Circulation, Feedback &amp; Transition</w:t>
            </w:r>
            <w:r w:rsidRPr="00AD4469">
              <w:rPr>
                <w:rFonts w:ascii="Aptos Display" w:hAnsi="Aptos Display" w:cs="Arial"/>
                <w:sz w:val="24"/>
                <w:szCs w:val="24"/>
              </w:rPr>
              <w:t>. I want to use this to monitor pupil engagement</w:t>
            </w:r>
            <w:r w:rsidR="00BD5C36" w:rsidRPr="00AD4469">
              <w:rPr>
                <w:rFonts w:ascii="Aptos Display" w:hAnsi="Aptos Display" w:cs="Arial"/>
                <w:sz w:val="24"/>
                <w:szCs w:val="24"/>
              </w:rPr>
              <w:t>, establish consistent routines</w:t>
            </w:r>
            <w:r w:rsidRPr="00AD4469">
              <w:rPr>
                <w:rFonts w:ascii="Aptos Display" w:hAnsi="Aptos Display" w:cs="Arial"/>
                <w:sz w:val="24"/>
                <w:szCs w:val="24"/>
              </w:rPr>
              <w:t xml:space="preserve"> and communicate the importance of a strong start to learning to learners.</w:t>
            </w:r>
          </w:p>
        </w:tc>
      </w:tr>
      <w:tr w:rsidR="00C44DF2" w:rsidRPr="00BD5C36" w14:paraId="4DC595B5" w14:textId="77777777" w:rsidTr="00C44DF2">
        <w:trPr>
          <w:trHeight w:val="1266"/>
        </w:trPr>
        <w:tc>
          <w:tcPr>
            <w:tcW w:w="3114" w:type="dxa"/>
          </w:tcPr>
          <w:p w14:paraId="347A1ABC" w14:textId="75DBAC24" w:rsidR="00C44DF2" w:rsidRPr="00AD4469" w:rsidRDefault="00C44DF2" w:rsidP="00C44DF2">
            <w:pPr>
              <w:rPr>
                <w:rFonts w:ascii="Aptos Display" w:hAnsi="Aptos Display" w:cs="Arial"/>
                <w:sz w:val="24"/>
                <w:szCs w:val="24"/>
              </w:rPr>
            </w:pPr>
            <w:r w:rsidRPr="00AD4469">
              <w:rPr>
                <w:rFonts w:ascii="Aptos Display" w:hAnsi="Aptos Display" w:cs="Arial"/>
                <w:sz w:val="24"/>
                <w:szCs w:val="24"/>
              </w:rPr>
              <w:t>A relevant and engaging starter task that incorporates recall/retrieval</w:t>
            </w:r>
          </w:p>
        </w:tc>
        <w:tc>
          <w:tcPr>
            <w:tcW w:w="11790" w:type="dxa"/>
          </w:tcPr>
          <w:p w14:paraId="4B60706B" w14:textId="2ADAAFC8" w:rsidR="00C44DF2" w:rsidRPr="00AD4469" w:rsidRDefault="00C44DF2" w:rsidP="00C44DF2">
            <w:pPr>
              <w:rPr>
                <w:rFonts w:ascii="Aptos Display" w:hAnsi="Aptos Display" w:cs="Arial"/>
                <w:sz w:val="24"/>
                <w:szCs w:val="24"/>
              </w:rPr>
            </w:pPr>
            <w:r w:rsidRPr="00AD4469">
              <w:rPr>
                <w:rFonts w:ascii="Aptos Display" w:hAnsi="Aptos Display" w:cs="Arial"/>
                <w:sz w:val="24"/>
                <w:szCs w:val="24"/>
              </w:rPr>
              <w:t>I have been using the framework with all my classes as it is relevant to both BGE and senior phase. For example, S</w:t>
            </w:r>
            <w:r w:rsidR="00BD5C36" w:rsidRPr="00AD4469">
              <w:rPr>
                <w:rFonts w:ascii="Aptos Display" w:hAnsi="Aptos Display" w:cs="Arial"/>
                <w:sz w:val="24"/>
                <w:szCs w:val="24"/>
              </w:rPr>
              <w:t xml:space="preserve">2 ICT, </w:t>
            </w:r>
            <w:r w:rsidRPr="00AD4469">
              <w:rPr>
                <w:rFonts w:ascii="Aptos Display" w:hAnsi="Aptos Display" w:cs="Arial"/>
                <w:sz w:val="24"/>
                <w:szCs w:val="24"/>
              </w:rPr>
              <w:t xml:space="preserve">I have been using starter tasks </w:t>
            </w:r>
            <w:r w:rsidR="00BD5C36" w:rsidRPr="00AD4469">
              <w:rPr>
                <w:rFonts w:ascii="Aptos Display" w:hAnsi="Aptos Display" w:cs="Arial"/>
                <w:sz w:val="24"/>
                <w:szCs w:val="24"/>
              </w:rPr>
              <w:t xml:space="preserve">in their Economics unit </w:t>
            </w:r>
            <w:r w:rsidRPr="00AD4469">
              <w:rPr>
                <w:rFonts w:ascii="Aptos Display" w:hAnsi="Aptos Display" w:cs="Arial"/>
                <w:sz w:val="24"/>
                <w:szCs w:val="24"/>
              </w:rPr>
              <w:t xml:space="preserve">to recall key terms and concepts that we have been learning. The purpose of this is to help retrieve key terms and their meanings as some pupils may require more support and understanding of what they mean. </w:t>
            </w:r>
          </w:p>
        </w:tc>
      </w:tr>
    </w:tbl>
    <w:tbl>
      <w:tblPr>
        <w:tblStyle w:val="TableGrid"/>
        <w:tblpPr w:leftFromText="180" w:rightFromText="180" w:vertAnchor="text" w:horzAnchor="margin" w:tblpY="4479"/>
        <w:tblOverlap w:val="never"/>
        <w:tblW w:w="14879" w:type="dxa"/>
        <w:tblLook w:val="04A0" w:firstRow="1" w:lastRow="0" w:firstColumn="1" w:lastColumn="0" w:noHBand="0" w:noVBand="1"/>
      </w:tblPr>
      <w:tblGrid>
        <w:gridCol w:w="14879"/>
      </w:tblGrid>
      <w:tr w:rsidR="00C44DF2" w:rsidRPr="00BD5C36" w14:paraId="00946FB9" w14:textId="77777777" w:rsidTr="00C44DF2">
        <w:tc>
          <w:tcPr>
            <w:tcW w:w="14879" w:type="dxa"/>
            <w:shd w:val="clear" w:color="auto" w:fill="002060"/>
          </w:tcPr>
          <w:p w14:paraId="4FEE35D8" w14:textId="77777777" w:rsidR="00C44DF2" w:rsidRPr="00BD5C36" w:rsidRDefault="00C44DF2" w:rsidP="00C44DF2">
            <w:pPr>
              <w:rPr>
                <w:rFonts w:ascii="Aptos Display" w:hAnsi="Aptos Display" w:cs="Arial"/>
                <w:b/>
                <w:bCs/>
                <w:color w:val="FFFFFF" w:themeColor="background1"/>
                <w:sz w:val="24"/>
                <w:szCs w:val="24"/>
              </w:rPr>
            </w:pPr>
            <w:r w:rsidRPr="00BD5C36">
              <w:rPr>
                <w:rFonts w:ascii="Aptos Display" w:hAnsi="Aptos Display" w:cs="Arial"/>
                <w:b/>
                <w:bCs/>
                <w:color w:val="FFFFFF" w:themeColor="background1"/>
                <w:sz w:val="28"/>
                <w:szCs w:val="28"/>
              </w:rPr>
              <w:t>Reflection and Impact</w:t>
            </w:r>
          </w:p>
        </w:tc>
      </w:tr>
      <w:tr w:rsidR="00C44DF2" w:rsidRPr="00BD5C36" w14:paraId="51B32CE6" w14:textId="77777777" w:rsidTr="00C44DF2">
        <w:trPr>
          <w:trHeight w:val="1052"/>
        </w:trPr>
        <w:tc>
          <w:tcPr>
            <w:tcW w:w="14879" w:type="dxa"/>
          </w:tcPr>
          <w:p w14:paraId="0A1CAE69" w14:textId="5CC1A85C" w:rsidR="00C44DF2" w:rsidRDefault="00C44DF2" w:rsidP="00C44DF2">
            <w:pPr>
              <w:rPr>
                <w:rFonts w:ascii="Aptos Display" w:hAnsi="Aptos Display" w:cs="Arial"/>
                <w:sz w:val="24"/>
                <w:szCs w:val="24"/>
              </w:rPr>
            </w:pPr>
            <w:r w:rsidRPr="00AD4469">
              <w:rPr>
                <w:rFonts w:ascii="Aptos Display" w:hAnsi="Aptos Display" w:cs="Arial"/>
                <w:sz w:val="24"/>
                <w:szCs w:val="24"/>
              </w:rPr>
              <w:t xml:space="preserve">I have found that using the framework </w:t>
            </w:r>
            <w:r w:rsidR="00BD5C36" w:rsidRPr="00AD4469">
              <w:rPr>
                <w:rFonts w:ascii="Aptos Display" w:hAnsi="Aptos Display" w:cs="Arial"/>
                <w:sz w:val="24"/>
                <w:szCs w:val="24"/>
              </w:rPr>
              <w:t xml:space="preserve">with all classes </w:t>
            </w:r>
            <w:r w:rsidRPr="00AD4469">
              <w:rPr>
                <w:rFonts w:ascii="Aptos Display" w:hAnsi="Aptos Display" w:cs="Arial"/>
                <w:sz w:val="24"/>
                <w:szCs w:val="24"/>
              </w:rPr>
              <w:t xml:space="preserve">has helped to establish consistent routines with my classes and helps to set the tone for the rest of the lesson. </w:t>
            </w:r>
            <w:r w:rsidR="00BD5C36" w:rsidRPr="00AD4469">
              <w:rPr>
                <w:rFonts w:ascii="Aptos Display" w:hAnsi="Aptos Display" w:cs="Arial"/>
                <w:sz w:val="24"/>
                <w:szCs w:val="24"/>
              </w:rPr>
              <w:t>It has improved learner engagement</w:t>
            </w:r>
            <w:r w:rsidR="00AD4469" w:rsidRPr="00AD4469">
              <w:rPr>
                <w:rFonts w:ascii="Aptos Display" w:hAnsi="Aptos Display" w:cs="Arial"/>
                <w:sz w:val="24"/>
                <w:szCs w:val="24"/>
              </w:rPr>
              <w:t xml:space="preserve"> a</w:t>
            </w:r>
            <w:r w:rsidR="00BD5C36" w:rsidRPr="00AD4469">
              <w:rPr>
                <w:rFonts w:ascii="Aptos Display" w:hAnsi="Aptos Display" w:cs="Arial"/>
                <w:sz w:val="24"/>
                <w:szCs w:val="24"/>
              </w:rPr>
              <w:t xml:space="preserve"> from the outset which helps ensure they are ready to learn from when they enter the classroom. It has also further enhanced my classroom management and the overall learning environment. Going forward, I plan to continue refining this framework and share effective strategies with colleagues to promote consistency across the whole school.</w:t>
            </w:r>
          </w:p>
          <w:p w14:paraId="1A2A4ABE" w14:textId="6E31A514" w:rsidR="00EB4087" w:rsidRDefault="00EB4087" w:rsidP="00C44DF2">
            <w:pPr>
              <w:rPr>
                <w:rFonts w:ascii="Aptos Display" w:hAnsi="Aptos Display" w:cs="Arial"/>
                <w:sz w:val="24"/>
                <w:szCs w:val="24"/>
              </w:rPr>
            </w:pPr>
          </w:p>
          <w:p w14:paraId="6FCA701D" w14:textId="7F14B87C" w:rsidR="00EB4087" w:rsidRDefault="00EB4087" w:rsidP="00C44DF2">
            <w:pPr>
              <w:rPr>
                <w:rFonts w:ascii="Aptos Display" w:hAnsi="Aptos Display" w:cs="Arial"/>
                <w:sz w:val="24"/>
                <w:szCs w:val="24"/>
              </w:rPr>
            </w:pPr>
            <w:r>
              <w:rPr>
                <w:rFonts w:ascii="Aptos Display" w:hAnsi="Aptos Display" w:cs="Arial"/>
                <w:sz w:val="24"/>
                <w:szCs w:val="24"/>
              </w:rPr>
              <w:t>Pupil voice questions:</w:t>
            </w:r>
          </w:p>
          <w:p w14:paraId="0239F172" w14:textId="2DC167B6" w:rsidR="00EB4087" w:rsidRDefault="00EB4087" w:rsidP="00EB4087">
            <w:pPr>
              <w:pStyle w:val="ListParagraph"/>
              <w:numPr>
                <w:ilvl w:val="0"/>
                <w:numId w:val="1"/>
              </w:numPr>
              <w:rPr>
                <w:rFonts w:ascii="Aptos Display" w:hAnsi="Aptos Display" w:cs="Arial"/>
                <w:sz w:val="24"/>
                <w:szCs w:val="24"/>
              </w:rPr>
            </w:pPr>
            <w:r>
              <w:rPr>
                <w:rFonts w:ascii="Aptos Display" w:hAnsi="Aptos Display" w:cs="Arial"/>
                <w:sz w:val="24"/>
                <w:szCs w:val="24"/>
              </w:rPr>
              <w:t>Do you enjoy starter tasks like this?</w:t>
            </w:r>
          </w:p>
          <w:p w14:paraId="798EE9D7" w14:textId="11758027" w:rsidR="00EB4087" w:rsidRPr="00EB4087" w:rsidRDefault="00EB4087" w:rsidP="00EB4087">
            <w:pPr>
              <w:pStyle w:val="ListParagraph"/>
              <w:numPr>
                <w:ilvl w:val="0"/>
                <w:numId w:val="1"/>
              </w:numPr>
              <w:rPr>
                <w:rFonts w:ascii="Aptos Display" w:hAnsi="Aptos Display" w:cs="Arial"/>
                <w:sz w:val="24"/>
                <w:szCs w:val="24"/>
              </w:rPr>
            </w:pPr>
            <w:r w:rsidRPr="00EB4087">
              <w:rPr>
                <w:rFonts w:ascii="Aptos Display" w:hAnsi="Aptos Display" w:cs="Arial"/>
                <w:sz w:val="24"/>
                <w:szCs w:val="24"/>
              </w:rPr>
              <w:t>Do you feel a strong start to learning helps you for the rest of the lesson?</w:t>
            </w:r>
          </w:p>
          <w:p w14:paraId="60E72647" w14:textId="60BC919A" w:rsidR="00EB4087" w:rsidRDefault="00EB4087" w:rsidP="00C44DF2">
            <w:pPr>
              <w:rPr>
                <w:rFonts w:ascii="Aptos Display" w:hAnsi="Aptos Display" w:cs="Arial"/>
                <w:b/>
                <w:bCs/>
                <w:sz w:val="24"/>
                <w:szCs w:val="24"/>
              </w:rPr>
            </w:pPr>
          </w:p>
          <w:p w14:paraId="088977B7" w14:textId="5CEAC027" w:rsidR="00EB4087" w:rsidRDefault="00EB4087" w:rsidP="00C44DF2">
            <w:pPr>
              <w:rPr>
                <w:rFonts w:ascii="Aptos Display" w:hAnsi="Aptos Display" w:cs="Arial"/>
                <w:b/>
                <w:bCs/>
                <w:sz w:val="24"/>
                <w:szCs w:val="24"/>
              </w:rPr>
            </w:pPr>
          </w:p>
          <w:p w14:paraId="64A457A5" w14:textId="022AE443" w:rsidR="00EB4087" w:rsidRDefault="00EB4087" w:rsidP="00C44DF2">
            <w:pPr>
              <w:rPr>
                <w:rFonts w:ascii="Aptos Display" w:hAnsi="Aptos Display" w:cs="Arial"/>
                <w:b/>
                <w:bCs/>
                <w:sz w:val="24"/>
                <w:szCs w:val="24"/>
              </w:rPr>
            </w:pPr>
          </w:p>
          <w:p w14:paraId="4E313CF7" w14:textId="77777777" w:rsidR="00EB4087" w:rsidRDefault="00EB4087" w:rsidP="00C44DF2">
            <w:pPr>
              <w:rPr>
                <w:rFonts w:ascii="Aptos Display" w:hAnsi="Aptos Display" w:cs="Arial"/>
                <w:b/>
                <w:bCs/>
                <w:sz w:val="24"/>
                <w:szCs w:val="24"/>
              </w:rPr>
            </w:pPr>
          </w:p>
          <w:p w14:paraId="6BFA4BCF" w14:textId="0556F615" w:rsidR="00EB4087" w:rsidRDefault="00EB4087" w:rsidP="00C44DF2">
            <w:pPr>
              <w:rPr>
                <w:rFonts w:ascii="Aptos Display" w:hAnsi="Aptos Display" w:cs="Arial"/>
                <w:b/>
                <w:bCs/>
                <w:sz w:val="24"/>
                <w:szCs w:val="24"/>
              </w:rPr>
            </w:pPr>
            <w:r w:rsidRPr="00EB4087">
              <w:rPr>
                <w:rFonts w:ascii="Aptos Display" w:hAnsi="Aptos Display" w:cs="Arial"/>
                <w:b/>
                <w:bCs/>
                <w:sz w:val="28"/>
                <w:szCs w:val="28"/>
              </w:rPr>
              <w:lastRenderedPageBreak/>
              <w:drawing>
                <wp:anchor distT="0" distB="0" distL="114300" distR="114300" simplePos="0" relativeHeight="251658240" behindDoc="1" locked="0" layoutInCell="1" allowOverlap="1" wp14:anchorId="7D1950A0" wp14:editId="13AA85A1">
                  <wp:simplePos x="0" y="0"/>
                  <wp:positionH relativeFrom="column">
                    <wp:posOffset>1299210</wp:posOffset>
                  </wp:positionH>
                  <wp:positionV relativeFrom="paragraph">
                    <wp:posOffset>3175</wp:posOffset>
                  </wp:positionV>
                  <wp:extent cx="5304790" cy="5029200"/>
                  <wp:effectExtent l="0" t="0" r="0" b="0"/>
                  <wp:wrapSquare wrapText="bothSides"/>
                  <wp:docPr id="5" name="Content Placeholder 4">
                    <a:extLst xmlns:a="http://schemas.openxmlformats.org/drawingml/2006/main">
                      <a:ext uri="{FF2B5EF4-FFF2-40B4-BE49-F238E27FC236}">
                        <a16:creationId xmlns:a16="http://schemas.microsoft.com/office/drawing/2014/main" id="{5AE1C6ED-24FD-AFA6-3A79-C1F9EC9E60D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AE1C6ED-24FD-AFA6-3A79-C1F9EC9E60D4}"/>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l="11893" r="13137"/>
                          <a:stretch>
                            <a:fillRect/>
                          </a:stretch>
                        </pic:blipFill>
                        <pic:spPr>
                          <a:xfrm>
                            <a:off x="0" y="0"/>
                            <a:ext cx="5304790" cy="5029200"/>
                          </a:xfrm>
                          <a:prstGeom prst="rect">
                            <a:avLst/>
                          </a:prstGeom>
                        </pic:spPr>
                      </pic:pic>
                    </a:graphicData>
                  </a:graphic>
                  <wp14:sizeRelH relativeFrom="margin">
                    <wp14:pctWidth>0</wp14:pctWidth>
                  </wp14:sizeRelH>
                  <wp14:sizeRelV relativeFrom="margin">
                    <wp14:pctHeight>0</wp14:pctHeight>
                  </wp14:sizeRelV>
                </wp:anchor>
              </w:drawing>
            </w:r>
          </w:p>
          <w:p w14:paraId="1F695986" w14:textId="4B1F3057" w:rsidR="00EB4087" w:rsidRDefault="00EB4087" w:rsidP="00C44DF2">
            <w:pPr>
              <w:rPr>
                <w:rFonts w:ascii="Aptos Display" w:hAnsi="Aptos Display" w:cs="Arial"/>
                <w:b/>
                <w:bCs/>
                <w:sz w:val="24"/>
                <w:szCs w:val="24"/>
              </w:rPr>
            </w:pPr>
          </w:p>
          <w:p w14:paraId="2C030E9A" w14:textId="77777777" w:rsidR="00EB4087" w:rsidRDefault="00EB4087" w:rsidP="00C44DF2">
            <w:pPr>
              <w:rPr>
                <w:rFonts w:ascii="Aptos Display" w:hAnsi="Aptos Display" w:cs="Arial"/>
                <w:b/>
                <w:bCs/>
                <w:sz w:val="24"/>
                <w:szCs w:val="24"/>
              </w:rPr>
            </w:pPr>
          </w:p>
          <w:p w14:paraId="096ABE03" w14:textId="7A61646F" w:rsidR="00EB4087" w:rsidRDefault="00EB4087" w:rsidP="00C44DF2">
            <w:pPr>
              <w:rPr>
                <w:rFonts w:ascii="Aptos Display" w:hAnsi="Aptos Display" w:cs="Arial"/>
                <w:b/>
                <w:bCs/>
                <w:sz w:val="24"/>
                <w:szCs w:val="24"/>
              </w:rPr>
            </w:pPr>
          </w:p>
          <w:p w14:paraId="10E6B522" w14:textId="529145C9" w:rsidR="00EB4087" w:rsidRPr="00EB4087" w:rsidRDefault="00EB4087" w:rsidP="00C44DF2">
            <w:pPr>
              <w:rPr>
                <w:rFonts w:ascii="Aptos Display" w:hAnsi="Aptos Display" w:cs="Arial"/>
                <w:b/>
                <w:bCs/>
                <w:sz w:val="32"/>
                <w:szCs w:val="32"/>
              </w:rPr>
            </w:pPr>
            <w:r w:rsidRPr="00EB4087">
              <w:rPr>
                <w:rFonts w:ascii="Aptos Display" w:hAnsi="Aptos Display" w:cs="Arial"/>
                <w:b/>
                <w:bCs/>
                <w:sz w:val="32"/>
                <w:szCs w:val="32"/>
              </w:rPr>
              <w:t>Pupil voice</w:t>
            </w:r>
          </w:p>
          <w:p w14:paraId="583DC15D" w14:textId="07AFB70B" w:rsidR="00EB4087" w:rsidRDefault="00EB4087" w:rsidP="00C44DF2">
            <w:pPr>
              <w:rPr>
                <w:rFonts w:ascii="Aptos Display" w:hAnsi="Aptos Display" w:cs="Arial"/>
                <w:b/>
                <w:bCs/>
                <w:sz w:val="28"/>
                <w:szCs w:val="28"/>
              </w:rPr>
            </w:pPr>
          </w:p>
          <w:p w14:paraId="4DC34D62" w14:textId="536393A6" w:rsidR="00EB4087" w:rsidRDefault="00EB4087" w:rsidP="00C44DF2">
            <w:pPr>
              <w:rPr>
                <w:rFonts w:ascii="Aptos Display" w:hAnsi="Aptos Display" w:cs="Arial"/>
                <w:b/>
                <w:bCs/>
                <w:sz w:val="28"/>
                <w:szCs w:val="28"/>
              </w:rPr>
            </w:pPr>
          </w:p>
          <w:p w14:paraId="39C7D031" w14:textId="7559BC77" w:rsidR="00EB4087" w:rsidRDefault="00EB4087" w:rsidP="00C44DF2">
            <w:pPr>
              <w:rPr>
                <w:rFonts w:ascii="Aptos Display" w:hAnsi="Aptos Display" w:cs="Arial"/>
                <w:b/>
                <w:bCs/>
                <w:sz w:val="28"/>
                <w:szCs w:val="28"/>
              </w:rPr>
            </w:pPr>
          </w:p>
          <w:p w14:paraId="022B0E27" w14:textId="77777777" w:rsidR="00EB4087" w:rsidRDefault="00EB4087" w:rsidP="00C44DF2">
            <w:pPr>
              <w:rPr>
                <w:rFonts w:ascii="Aptos Display" w:hAnsi="Aptos Display" w:cs="Arial"/>
                <w:b/>
                <w:bCs/>
                <w:sz w:val="28"/>
                <w:szCs w:val="28"/>
              </w:rPr>
            </w:pPr>
          </w:p>
          <w:p w14:paraId="1FEA5127" w14:textId="77777777" w:rsidR="00EB4087" w:rsidRDefault="00EB4087" w:rsidP="00C44DF2">
            <w:pPr>
              <w:rPr>
                <w:rFonts w:ascii="Aptos Display" w:hAnsi="Aptos Display" w:cs="Arial"/>
                <w:b/>
                <w:bCs/>
                <w:sz w:val="28"/>
                <w:szCs w:val="28"/>
              </w:rPr>
            </w:pPr>
          </w:p>
          <w:p w14:paraId="313016BD" w14:textId="77777777" w:rsidR="00EB4087" w:rsidRDefault="00EB4087" w:rsidP="00C44DF2">
            <w:pPr>
              <w:rPr>
                <w:rFonts w:ascii="Aptos Display" w:hAnsi="Aptos Display" w:cs="Arial"/>
                <w:b/>
                <w:bCs/>
                <w:sz w:val="28"/>
                <w:szCs w:val="28"/>
              </w:rPr>
            </w:pPr>
          </w:p>
          <w:p w14:paraId="1CF8950E" w14:textId="77777777" w:rsidR="00EB4087" w:rsidRDefault="00EB4087" w:rsidP="00C44DF2">
            <w:pPr>
              <w:rPr>
                <w:rFonts w:ascii="Aptos Display" w:hAnsi="Aptos Display" w:cs="Arial"/>
                <w:b/>
                <w:bCs/>
                <w:sz w:val="28"/>
                <w:szCs w:val="28"/>
              </w:rPr>
            </w:pPr>
          </w:p>
          <w:p w14:paraId="15D55280" w14:textId="77777777" w:rsidR="00EB4087" w:rsidRDefault="00EB4087" w:rsidP="00C44DF2">
            <w:pPr>
              <w:rPr>
                <w:rFonts w:ascii="Aptos Display" w:hAnsi="Aptos Display" w:cs="Arial"/>
                <w:b/>
                <w:bCs/>
                <w:sz w:val="28"/>
                <w:szCs w:val="28"/>
              </w:rPr>
            </w:pPr>
          </w:p>
          <w:p w14:paraId="0168252B" w14:textId="77777777" w:rsidR="00EB4087" w:rsidRDefault="00EB4087" w:rsidP="00C44DF2">
            <w:pPr>
              <w:rPr>
                <w:rFonts w:ascii="Aptos Display" w:hAnsi="Aptos Display" w:cs="Arial"/>
                <w:b/>
                <w:bCs/>
                <w:sz w:val="28"/>
                <w:szCs w:val="28"/>
              </w:rPr>
            </w:pPr>
          </w:p>
          <w:p w14:paraId="598EADEC" w14:textId="5F01032B" w:rsidR="00EB4087" w:rsidRPr="00EB4087" w:rsidRDefault="00EB4087" w:rsidP="00C44DF2">
            <w:pPr>
              <w:rPr>
                <w:rFonts w:ascii="Aptos Display" w:hAnsi="Aptos Display" w:cs="Arial"/>
                <w:b/>
                <w:bCs/>
                <w:sz w:val="28"/>
                <w:szCs w:val="28"/>
              </w:rPr>
            </w:pPr>
          </w:p>
        </w:tc>
      </w:tr>
    </w:tbl>
    <w:p w14:paraId="78724527" w14:textId="2082D790" w:rsidR="005418BA" w:rsidRPr="00A73A23" w:rsidRDefault="005418BA" w:rsidP="005418BA">
      <w:pPr>
        <w:rPr>
          <w:rFonts w:ascii="Arial" w:hAnsi="Arial" w:cs="Arial"/>
          <w:sz w:val="24"/>
          <w:szCs w:val="24"/>
        </w:rPr>
      </w:pPr>
    </w:p>
    <w:sectPr w:rsidR="005418BA" w:rsidRPr="00A73A23" w:rsidSect="000E0C85">
      <w:headerReference w:type="default" r:id="rId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962F" w14:textId="77777777" w:rsidR="000E0C85" w:rsidRDefault="000E0C85" w:rsidP="000E0C85">
      <w:r>
        <w:separator/>
      </w:r>
    </w:p>
  </w:endnote>
  <w:endnote w:type="continuationSeparator" w:id="0">
    <w:p w14:paraId="2A076953" w14:textId="77777777" w:rsidR="000E0C85" w:rsidRDefault="000E0C85" w:rsidP="000E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0248" w14:textId="77777777" w:rsidR="000E0C85" w:rsidRDefault="000E0C85" w:rsidP="000E0C85">
      <w:r>
        <w:separator/>
      </w:r>
    </w:p>
  </w:footnote>
  <w:footnote w:type="continuationSeparator" w:id="0">
    <w:p w14:paraId="4614066E" w14:textId="77777777" w:rsidR="000E0C85" w:rsidRDefault="000E0C85" w:rsidP="000E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4F00" w14:textId="41C72684" w:rsidR="000E0C85" w:rsidRPr="000E0C85" w:rsidRDefault="000E0C85">
    <w:pPr>
      <w:pStyle w:val="Header"/>
      <w:rPr>
        <w:rFonts w:ascii="Aptos" w:hAnsi="Aptos"/>
        <w:sz w:val="72"/>
        <w:szCs w:val="72"/>
      </w:rPr>
    </w:pPr>
    <w:r w:rsidRPr="000E0C85">
      <w:rPr>
        <w:rFonts w:ascii="Aptos" w:hAnsi="Aptos"/>
        <w:noProof/>
        <w:sz w:val="72"/>
        <w:szCs w:val="72"/>
      </w:rPr>
      <w:drawing>
        <wp:anchor distT="0" distB="0" distL="114300" distR="114300" simplePos="0" relativeHeight="251658240" behindDoc="1" locked="0" layoutInCell="1" allowOverlap="1" wp14:anchorId="19D6E9FF" wp14:editId="668D8826">
          <wp:simplePos x="0" y="0"/>
          <wp:positionH relativeFrom="column">
            <wp:posOffset>8391525</wp:posOffset>
          </wp:positionH>
          <wp:positionV relativeFrom="paragraph">
            <wp:posOffset>-326390</wp:posOffset>
          </wp:positionV>
          <wp:extent cx="1261745" cy="1810385"/>
          <wp:effectExtent l="0" t="0" r="0" b="0"/>
          <wp:wrapNone/>
          <wp:docPr id="902135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810385"/>
                  </a:xfrm>
                  <a:prstGeom prst="rect">
                    <a:avLst/>
                  </a:prstGeom>
                  <a:noFill/>
                </pic:spPr>
              </pic:pic>
            </a:graphicData>
          </a:graphic>
        </wp:anchor>
      </w:drawing>
    </w:r>
    <w:r w:rsidRPr="000E0C85">
      <w:rPr>
        <w:rFonts w:ascii="Aptos" w:hAnsi="Aptos"/>
        <w:sz w:val="72"/>
        <w:szCs w:val="72"/>
      </w:rPr>
      <w:t>Individual Pedagogy Improvement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06D"/>
    <w:multiLevelType w:val="hybridMultilevel"/>
    <w:tmpl w:val="B4A8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7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85"/>
    <w:rsid w:val="00015F8A"/>
    <w:rsid w:val="00055FBD"/>
    <w:rsid w:val="000B7E6C"/>
    <w:rsid w:val="000E0C85"/>
    <w:rsid w:val="000E7442"/>
    <w:rsid w:val="00307E15"/>
    <w:rsid w:val="003F673F"/>
    <w:rsid w:val="005418BA"/>
    <w:rsid w:val="00555C2E"/>
    <w:rsid w:val="005A5D41"/>
    <w:rsid w:val="007262AF"/>
    <w:rsid w:val="007A23DE"/>
    <w:rsid w:val="008E5C27"/>
    <w:rsid w:val="008F118C"/>
    <w:rsid w:val="009D0E19"/>
    <w:rsid w:val="00A13133"/>
    <w:rsid w:val="00A73A23"/>
    <w:rsid w:val="00AD4469"/>
    <w:rsid w:val="00BD5C36"/>
    <w:rsid w:val="00C44DF2"/>
    <w:rsid w:val="00D52397"/>
    <w:rsid w:val="00EB4087"/>
    <w:rsid w:val="00ED3CC8"/>
    <w:rsid w:val="00EE3490"/>
    <w:rsid w:val="00EF2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BD0C4"/>
  <w15:chartTrackingRefBased/>
  <w15:docId w15:val="{9C548074-142F-4069-AABB-0A9A79F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0E0C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0C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0C8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0C8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0C8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E0C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C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C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C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85"/>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semiHidden/>
    <w:rsid w:val="000E0C8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0E0C85"/>
    <w:rPr>
      <w:rFonts w:asciiTheme="minorHAnsi" w:eastAsiaTheme="majorEastAsia" w:hAnsiTheme="minorHAnsi" w:cstheme="majorBidi"/>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0E0C85"/>
    <w:rPr>
      <w:rFonts w:asciiTheme="minorHAnsi" w:eastAsiaTheme="majorEastAsia" w:hAnsiTheme="min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0E0C85"/>
    <w:rPr>
      <w:rFonts w:asciiTheme="minorHAnsi" w:eastAsiaTheme="majorEastAsia" w:hAnsiTheme="min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0E0C85"/>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0E0C85"/>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0E0C85"/>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0E0C85"/>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0E0C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8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E0C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85"/>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0E0C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0C85"/>
    <w:rPr>
      <w:i/>
      <w:iCs/>
      <w:color w:val="404040" w:themeColor="text1" w:themeTint="BF"/>
      <w:sz w:val="22"/>
      <w:szCs w:val="22"/>
      <w:lang w:eastAsia="en-US"/>
    </w:rPr>
  </w:style>
  <w:style w:type="paragraph" w:styleId="ListParagraph">
    <w:name w:val="List Paragraph"/>
    <w:basedOn w:val="Normal"/>
    <w:uiPriority w:val="34"/>
    <w:qFormat/>
    <w:rsid w:val="000E0C85"/>
    <w:pPr>
      <w:ind w:left="720"/>
      <w:contextualSpacing/>
    </w:pPr>
  </w:style>
  <w:style w:type="character" w:styleId="IntenseEmphasis">
    <w:name w:val="Intense Emphasis"/>
    <w:basedOn w:val="DefaultParagraphFont"/>
    <w:uiPriority w:val="21"/>
    <w:qFormat/>
    <w:rsid w:val="000E0C85"/>
    <w:rPr>
      <w:i/>
      <w:iCs/>
      <w:color w:val="365F91" w:themeColor="accent1" w:themeShade="BF"/>
    </w:rPr>
  </w:style>
  <w:style w:type="paragraph" w:styleId="IntenseQuote">
    <w:name w:val="Intense Quote"/>
    <w:basedOn w:val="Normal"/>
    <w:next w:val="Normal"/>
    <w:link w:val="IntenseQuoteChar"/>
    <w:uiPriority w:val="30"/>
    <w:qFormat/>
    <w:rsid w:val="000E0C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0C85"/>
    <w:rPr>
      <w:i/>
      <w:iCs/>
      <w:color w:val="365F91" w:themeColor="accent1" w:themeShade="BF"/>
      <w:sz w:val="22"/>
      <w:szCs w:val="22"/>
      <w:lang w:eastAsia="en-US"/>
    </w:rPr>
  </w:style>
  <w:style w:type="character" w:styleId="IntenseReference">
    <w:name w:val="Intense Reference"/>
    <w:basedOn w:val="DefaultParagraphFont"/>
    <w:uiPriority w:val="32"/>
    <w:qFormat/>
    <w:rsid w:val="000E0C85"/>
    <w:rPr>
      <w:b/>
      <w:bCs/>
      <w:smallCaps/>
      <w:color w:val="365F91" w:themeColor="accent1" w:themeShade="BF"/>
      <w:spacing w:val="5"/>
    </w:rPr>
  </w:style>
  <w:style w:type="table" w:styleId="TableGrid">
    <w:name w:val="Table Grid"/>
    <w:basedOn w:val="TableNormal"/>
    <w:uiPriority w:val="59"/>
    <w:rsid w:val="000E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C85"/>
    <w:pPr>
      <w:tabs>
        <w:tab w:val="center" w:pos="4513"/>
        <w:tab w:val="right" w:pos="9026"/>
      </w:tabs>
    </w:pPr>
  </w:style>
  <w:style w:type="character" w:customStyle="1" w:styleId="HeaderChar">
    <w:name w:val="Header Char"/>
    <w:basedOn w:val="DefaultParagraphFont"/>
    <w:link w:val="Header"/>
    <w:uiPriority w:val="99"/>
    <w:rsid w:val="000E0C85"/>
    <w:rPr>
      <w:sz w:val="22"/>
      <w:szCs w:val="22"/>
      <w:lang w:eastAsia="en-US"/>
    </w:rPr>
  </w:style>
  <w:style w:type="paragraph" w:styleId="Footer">
    <w:name w:val="footer"/>
    <w:basedOn w:val="Normal"/>
    <w:link w:val="FooterChar"/>
    <w:uiPriority w:val="99"/>
    <w:unhideWhenUsed/>
    <w:rsid w:val="000E0C85"/>
    <w:pPr>
      <w:tabs>
        <w:tab w:val="center" w:pos="4513"/>
        <w:tab w:val="right" w:pos="9026"/>
      </w:tabs>
    </w:pPr>
  </w:style>
  <w:style w:type="character" w:customStyle="1" w:styleId="FooterChar">
    <w:name w:val="Footer Char"/>
    <w:basedOn w:val="DefaultParagraphFont"/>
    <w:link w:val="Footer"/>
    <w:uiPriority w:val="99"/>
    <w:rsid w:val="000E0C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D7F6-EF66-4A98-BA36-8FB76967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Lawrie</dc:creator>
  <cp:keywords/>
  <dc:description/>
  <cp:lastModifiedBy>Lewis Matthews</cp:lastModifiedBy>
  <cp:revision>10</cp:revision>
  <cp:lastPrinted>2025-11-11T13:16:00Z</cp:lastPrinted>
  <dcterms:created xsi:type="dcterms:W3CDTF">2025-09-16T15:40:00Z</dcterms:created>
  <dcterms:modified xsi:type="dcterms:W3CDTF">2025-11-12T09:41:00Z</dcterms:modified>
</cp:coreProperties>
</file>