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0C3F5" w14:textId="77777777" w:rsidR="000C6123" w:rsidRPr="00C7380C" w:rsidRDefault="000C6123">
      <w:pPr>
        <w:rPr>
          <w:rFonts w:ascii="Calibri" w:hAnsi="Calibri" w:cs="Calibri"/>
        </w:rPr>
      </w:pPr>
      <w:bookmarkStart w:id="0" w:name="_GoBack"/>
      <w:bookmarkEnd w:id="0"/>
      <w:r w:rsidRPr="00C7380C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22930CF7" wp14:editId="7B34BAD2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104900" cy="1200150"/>
            <wp:effectExtent l="0" t="0" r="0" b="0"/>
            <wp:wrapSquare wrapText="bothSides"/>
            <wp:docPr id="1" name="Picture 1" descr="A blue shield with a s and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hield with a s and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E82535" w14:textId="494F178F" w:rsidR="009D15DF" w:rsidRPr="00C7380C" w:rsidRDefault="000C6123" w:rsidP="000C6123">
      <w:pPr>
        <w:ind w:firstLine="720"/>
        <w:jc w:val="center"/>
        <w:rPr>
          <w:rFonts w:ascii="Calibri" w:hAnsi="Calibri" w:cs="Calibri"/>
          <w:b/>
          <w:bCs/>
          <w:sz w:val="36"/>
          <w:szCs w:val="36"/>
        </w:rPr>
      </w:pPr>
      <w:bookmarkStart w:id="1" w:name="_Hlk183511129"/>
      <w:r w:rsidRPr="00C7380C">
        <w:rPr>
          <w:rFonts w:ascii="Calibri" w:hAnsi="Calibri" w:cs="Calibri"/>
          <w:b/>
          <w:bCs/>
          <w:sz w:val="36"/>
          <w:szCs w:val="36"/>
        </w:rPr>
        <w:t>‘You can never aim too high’</w:t>
      </w:r>
      <w:bookmarkEnd w:id="1"/>
      <w:r w:rsidRPr="00C7380C">
        <w:rPr>
          <w:rFonts w:ascii="Calibri" w:hAnsi="Calibri" w:cs="Calibri"/>
          <w:b/>
          <w:bCs/>
          <w:sz w:val="36"/>
          <w:szCs w:val="36"/>
        </w:rPr>
        <w:br w:type="textWrapping" w:clear="all"/>
      </w:r>
    </w:p>
    <w:p w14:paraId="4634543A" w14:textId="10DAF065" w:rsidR="000C6123" w:rsidRPr="00BD4288" w:rsidRDefault="000C6123" w:rsidP="000C6123">
      <w:pPr>
        <w:rPr>
          <w:rFonts w:ascii="Calibri" w:hAnsi="Calibri" w:cs="Calibri"/>
          <w:sz w:val="24"/>
          <w:szCs w:val="24"/>
        </w:rPr>
      </w:pPr>
      <w:bookmarkStart w:id="2" w:name="_Hlk183511149"/>
      <w:r w:rsidRPr="00BD4288">
        <w:rPr>
          <w:rFonts w:ascii="Calibri" w:hAnsi="Calibri" w:cs="Calibri"/>
          <w:b/>
          <w:bCs/>
          <w:sz w:val="24"/>
          <w:szCs w:val="24"/>
          <w:u w:val="single"/>
        </w:rPr>
        <w:t>Date:</w:t>
      </w:r>
      <w:r w:rsidR="00797EB4" w:rsidRPr="00BD428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D300CA" w:rsidRPr="00BD4288">
        <w:rPr>
          <w:rFonts w:ascii="Calibri" w:hAnsi="Calibri" w:cs="Calibri"/>
          <w:sz w:val="24"/>
          <w:szCs w:val="24"/>
        </w:rPr>
        <w:t>Wednesday 24</w:t>
      </w:r>
      <w:r w:rsidR="00D300CA" w:rsidRPr="00BD4288">
        <w:rPr>
          <w:rFonts w:ascii="Calibri" w:hAnsi="Calibri" w:cs="Calibri"/>
          <w:sz w:val="24"/>
          <w:szCs w:val="24"/>
          <w:vertAlign w:val="superscript"/>
        </w:rPr>
        <w:t>th</w:t>
      </w:r>
      <w:r w:rsidR="00D300CA" w:rsidRPr="00BD4288">
        <w:rPr>
          <w:rFonts w:ascii="Calibri" w:hAnsi="Calibri" w:cs="Calibri"/>
          <w:sz w:val="24"/>
          <w:szCs w:val="24"/>
        </w:rPr>
        <w:t xml:space="preserve"> September</w:t>
      </w:r>
    </w:p>
    <w:p w14:paraId="547187EC" w14:textId="055F5D68" w:rsidR="00D300CA" w:rsidRPr="00BD4288" w:rsidRDefault="000C6123" w:rsidP="000C6123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b/>
          <w:bCs/>
          <w:sz w:val="24"/>
          <w:szCs w:val="24"/>
          <w:u w:val="single"/>
        </w:rPr>
        <w:t>Time:</w:t>
      </w:r>
      <w:r w:rsidR="00797EB4" w:rsidRPr="00BD428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D300CA" w:rsidRPr="00BD4288">
        <w:rPr>
          <w:rFonts w:ascii="Calibri" w:hAnsi="Calibri" w:cs="Calibri"/>
          <w:sz w:val="24"/>
          <w:szCs w:val="24"/>
        </w:rPr>
        <w:t>14:00</w:t>
      </w:r>
    </w:p>
    <w:sdt>
      <w:sdtPr>
        <w:rPr>
          <w:rFonts w:ascii="Calibri" w:eastAsiaTheme="minorHAnsi" w:hAnsi="Calibri" w:cs="Calibri"/>
          <w:color w:val="auto"/>
          <w:kern w:val="2"/>
          <w:sz w:val="24"/>
          <w:szCs w:val="24"/>
          <w:lang w:val="en-GB"/>
          <w14:ligatures w14:val="standardContextual"/>
        </w:rPr>
        <w:id w:val="4580403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92C423E" w14:textId="77777777" w:rsidR="00D300CA" w:rsidRPr="00BD4288" w:rsidRDefault="00D300CA" w:rsidP="00D300CA">
          <w:pPr>
            <w:pStyle w:val="TOCHeading"/>
            <w:rPr>
              <w:rFonts w:ascii="Calibri" w:hAnsi="Calibri" w:cs="Calibri"/>
              <w:sz w:val="24"/>
              <w:szCs w:val="24"/>
            </w:rPr>
          </w:pPr>
          <w:r w:rsidRPr="00BD4288">
            <w:rPr>
              <w:rFonts w:ascii="Calibri" w:hAnsi="Calibri" w:cs="Calibri"/>
              <w:sz w:val="24"/>
              <w:szCs w:val="24"/>
            </w:rPr>
            <w:t>Contents</w:t>
          </w:r>
        </w:p>
        <w:p w14:paraId="4CBF0B3D" w14:textId="5126C538" w:rsidR="00CA0E72" w:rsidRDefault="00D300C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r w:rsidRPr="00BD4288">
            <w:rPr>
              <w:rFonts w:ascii="Calibri" w:hAnsi="Calibri" w:cs="Calibri"/>
              <w:sz w:val="24"/>
              <w:szCs w:val="24"/>
            </w:rPr>
            <w:fldChar w:fldCharType="begin"/>
          </w:r>
          <w:r w:rsidRPr="00BD4288">
            <w:rPr>
              <w:rFonts w:ascii="Calibri" w:hAnsi="Calibri" w:cs="Calibri"/>
              <w:sz w:val="24"/>
              <w:szCs w:val="24"/>
            </w:rPr>
            <w:instrText xml:space="preserve"> TOC \o "1-3" \h \z \u </w:instrText>
          </w:r>
          <w:r w:rsidRPr="00BD4288">
            <w:rPr>
              <w:rFonts w:ascii="Calibri" w:hAnsi="Calibri" w:cs="Calibri"/>
              <w:sz w:val="24"/>
              <w:szCs w:val="24"/>
            </w:rPr>
            <w:fldChar w:fldCharType="separate"/>
          </w:r>
          <w:hyperlink w:anchor="_Toc209704209" w:history="1">
            <w:r w:rsidR="00CA0E72" w:rsidRPr="0019541D">
              <w:rPr>
                <w:rStyle w:val="Hyperlink"/>
                <w:rFonts w:ascii="Calibri" w:hAnsi="Calibri" w:cs="Calibri"/>
                <w:noProof/>
              </w:rPr>
              <w:t>In Attendance</w:t>
            </w:r>
            <w:r w:rsidR="00CA0E72">
              <w:rPr>
                <w:noProof/>
                <w:webHidden/>
              </w:rPr>
              <w:tab/>
            </w:r>
            <w:r w:rsidR="00CA0E72">
              <w:rPr>
                <w:noProof/>
                <w:webHidden/>
              </w:rPr>
              <w:fldChar w:fldCharType="begin"/>
            </w:r>
            <w:r w:rsidR="00CA0E72">
              <w:rPr>
                <w:noProof/>
                <w:webHidden/>
              </w:rPr>
              <w:instrText xml:space="preserve"> PAGEREF _Toc209704209 \h </w:instrText>
            </w:r>
            <w:r w:rsidR="00CA0E72">
              <w:rPr>
                <w:noProof/>
                <w:webHidden/>
              </w:rPr>
            </w:r>
            <w:r w:rsidR="00CA0E72">
              <w:rPr>
                <w:noProof/>
                <w:webHidden/>
              </w:rPr>
              <w:fldChar w:fldCharType="separate"/>
            </w:r>
            <w:r w:rsidR="00CB39B0">
              <w:rPr>
                <w:noProof/>
                <w:webHidden/>
              </w:rPr>
              <w:t>1</w:t>
            </w:r>
            <w:r w:rsidR="00CA0E72">
              <w:rPr>
                <w:noProof/>
                <w:webHidden/>
              </w:rPr>
              <w:fldChar w:fldCharType="end"/>
            </w:r>
          </w:hyperlink>
        </w:p>
        <w:p w14:paraId="581F0624" w14:textId="22FBE4E9" w:rsidR="00CA0E72" w:rsidRDefault="00CB39B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09704210" w:history="1">
            <w:r w:rsidR="00CA0E72" w:rsidRPr="0019541D">
              <w:rPr>
                <w:rStyle w:val="Hyperlink"/>
                <w:rFonts w:ascii="Calibri" w:hAnsi="Calibri" w:cs="Calibri"/>
                <w:noProof/>
              </w:rPr>
              <w:t>Friends of Sinclairtown Parent Council</w:t>
            </w:r>
            <w:r w:rsidR="00CA0E72">
              <w:rPr>
                <w:noProof/>
                <w:webHidden/>
              </w:rPr>
              <w:tab/>
            </w:r>
            <w:r w:rsidR="00CA0E72">
              <w:rPr>
                <w:noProof/>
                <w:webHidden/>
              </w:rPr>
              <w:fldChar w:fldCharType="begin"/>
            </w:r>
            <w:r w:rsidR="00CA0E72">
              <w:rPr>
                <w:noProof/>
                <w:webHidden/>
              </w:rPr>
              <w:instrText xml:space="preserve"> PAGEREF _Toc209704210 \h </w:instrText>
            </w:r>
            <w:r w:rsidR="00CA0E72">
              <w:rPr>
                <w:noProof/>
                <w:webHidden/>
              </w:rPr>
            </w:r>
            <w:r w:rsidR="00CA0E7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CA0E72">
              <w:rPr>
                <w:noProof/>
                <w:webHidden/>
              </w:rPr>
              <w:fldChar w:fldCharType="end"/>
            </w:r>
          </w:hyperlink>
        </w:p>
        <w:p w14:paraId="393B6AE5" w14:textId="1892996F" w:rsidR="00CA0E72" w:rsidRDefault="00CB39B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09704211" w:history="1">
            <w:r w:rsidR="00CA0E72" w:rsidRPr="0019541D">
              <w:rPr>
                <w:rStyle w:val="Hyperlink"/>
                <w:rFonts w:ascii="Calibri" w:hAnsi="Calibri" w:cs="Calibri"/>
                <w:noProof/>
              </w:rPr>
              <w:t>What is a Parent Council</w:t>
            </w:r>
            <w:r w:rsidR="00CA0E72">
              <w:rPr>
                <w:noProof/>
                <w:webHidden/>
              </w:rPr>
              <w:tab/>
            </w:r>
            <w:r w:rsidR="00CA0E72">
              <w:rPr>
                <w:noProof/>
                <w:webHidden/>
              </w:rPr>
              <w:fldChar w:fldCharType="begin"/>
            </w:r>
            <w:r w:rsidR="00CA0E72">
              <w:rPr>
                <w:noProof/>
                <w:webHidden/>
              </w:rPr>
              <w:instrText xml:space="preserve"> PAGEREF _Toc209704211 \h </w:instrText>
            </w:r>
            <w:r w:rsidR="00CA0E72">
              <w:rPr>
                <w:noProof/>
                <w:webHidden/>
              </w:rPr>
            </w:r>
            <w:r w:rsidR="00CA0E7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CA0E72">
              <w:rPr>
                <w:noProof/>
                <w:webHidden/>
              </w:rPr>
              <w:fldChar w:fldCharType="end"/>
            </w:r>
          </w:hyperlink>
        </w:p>
        <w:p w14:paraId="3780A889" w14:textId="00DBD9F8" w:rsidR="00CA0E72" w:rsidRDefault="00CB39B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09704212" w:history="1">
            <w:r w:rsidR="00CA0E72" w:rsidRPr="0019541D">
              <w:rPr>
                <w:rStyle w:val="Hyperlink"/>
                <w:rFonts w:ascii="Calibri" w:hAnsi="Calibri" w:cs="Calibri"/>
                <w:noProof/>
              </w:rPr>
              <w:t>Parent Council Roles</w:t>
            </w:r>
            <w:r w:rsidR="00CA0E72">
              <w:rPr>
                <w:noProof/>
                <w:webHidden/>
              </w:rPr>
              <w:tab/>
            </w:r>
            <w:r w:rsidR="00CA0E72">
              <w:rPr>
                <w:noProof/>
                <w:webHidden/>
              </w:rPr>
              <w:fldChar w:fldCharType="begin"/>
            </w:r>
            <w:r w:rsidR="00CA0E72">
              <w:rPr>
                <w:noProof/>
                <w:webHidden/>
              </w:rPr>
              <w:instrText xml:space="preserve"> PAGEREF _Toc209704212 \h </w:instrText>
            </w:r>
            <w:r w:rsidR="00CA0E72">
              <w:rPr>
                <w:noProof/>
                <w:webHidden/>
              </w:rPr>
            </w:r>
            <w:r w:rsidR="00CA0E7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CA0E72">
              <w:rPr>
                <w:noProof/>
                <w:webHidden/>
              </w:rPr>
              <w:fldChar w:fldCharType="end"/>
            </w:r>
          </w:hyperlink>
        </w:p>
        <w:p w14:paraId="5DCE6556" w14:textId="47A68847" w:rsidR="00CA0E72" w:rsidRDefault="00CB39B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09704213" w:history="1">
            <w:r w:rsidR="00CA0E72" w:rsidRPr="0019541D">
              <w:rPr>
                <w:rStyle w:val="Hyperlink"/>
                <w:rFonts w:ascii="Calibri" w:hAnsi="Calibri" w:cs="Calibri"/>
                <w:noProof/>
              </w:rPr>
              <w:t>Coming Soon</w:t>
            </w:r>
            <w:r w:rsidR="00CA0E72">
              <w:rPr>
                <w:noProof/>
                <w:webHidden/>
              </w:rPr>
              <w:tab/>
            </w:r>
            <w:r w:rsidR="00CA0E72">
              <w:rPr>
                <w:noProof/>
                <w:webHidden/>
              </w:rPr>
              <w:fldChar w:fldCharType="begin"/>
            </w:r>
            <w:r w:rsidR="00CA0E72">
              <w:rPr>
                <w:noProof/>
                <w:webHidden/>
              </w:rPr>
              <w:instrText xml:space="preserve"> PAGEREF _Toc209704213 \h </w:instrText>
            </w:r>
            <w:r w:rsidR="00CA0E72">
              <w:rPr>
                <w:noProof/>
                <w:webHidden/>
              </w:rPr>
            </w:r>
            <w:r w:rsidR="00CA0E7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CA0E72">
              <w:rPr>
                <w:noProof/>
                <w:webHidden/>
              </w:rPr>
              <w:fldChar w:fldCharType="end"/>
            </w:r>
          </w:hyperlink>
        </w:p>
        <w:p w14:paraId="52127EB7" w14:textId="1D3484AD" w:rsidR="00CA0E72" w:rsidRDefault="00CB39B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09704214" w:history="1">
            <w:r w:rsidR="00CA0E72" w:rsidRPr="0019541D">
              <w:rPr>
                <w:rStyle w:val="Hyperlink"/>
                <w:rFonts w:ascii="Calibri" w:hAnsi="Calibri" w:cs="Calibri"/>
                <w:noProof/>
              </w:rPr>
              <w:t>Parent Engagement</w:t>
            </w:r>
            <w:r w:rsidR="00CA0E72">
              <w:rPr>
                <w:noProof/>
                <w:webHidden/>
              </w:rPr>
              <w:tab/>
            </w:r>
            <w:r w:rsidR="00CA0E72">
              <w:rPr>
                <w:noProof/>
                <w:webHidden/>
              </w:rPr>
              <w:fldChar w:fldCharType="begin"/>
            </w:r>
            <w:r w:rsidR="00CA0E72">
              <w:rPr>
                <w:noProof/>
                <w:webHidden/>
              </w:rPr>
              <w:instrText xml:space="preserve"> PAGEREF _Toc209704214 \h </w:instrText>
            </w:r>
            <w:r w:rsidR="00CA0E72">
              <w:rPr>
                <w:noProof/>
                <w:webHidden/>
              </w:rPr>
            </w:r>
            <w:r w:rsidR="00CA0E7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CA0E72">
              <w:rPr>
                <w:noProof/>
                <w:webHidden/>
              </w:rPr>
              <w:fldChar w:fldCharType="end"/>
            </w:r>
          </w:hyperlink>
        </w:p>
        <w:p w14:paraId="2A941098" w14:textId="67C41574" w:rsidR="00CA0E72" w:rsidRDefault="00CB39B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09704215" w:history="1">
            <w:r w:rsidR="00CA0E72" w:rsidRPr="0019541D">
              <w:rPr>
                <w:rStyle w:val="Hyperlink"/>
                <w:rFonts w:ascii="Calibri" w:hAnsi="Calibri" w:cs="Calibri"/>
                <w:noProof/>
              </w:rPr>
              <w:t>Next Meeting:</w:t>
            </w:r>
            <w:r w:rsidR="00CA0E72">
              <w:rPr>
                <w:noProof/>
                <w:webHidden/>
              </w:rPr>
              <w:tab/>
            </w:r>
            <w:r w:rsidR="00CA0E72">
              <w:rPr>
                <w:noProof/>
                <w:webHidden/>
              </w:rPr>
              <w:fldChar w:fldCharType="begin"/>
            </w:r>
            <w:r w:rsidR="00CA0E72">
              <w:rPr>
                <w:noProof/>
                <w:webHidden/>
              </w:rPr>
              <w:instrText xml:space="preserve"> PAGEREF _Toc209704215 \h </w:instrText>
            </w:r>
            <w:r w:rsidR="00CA0E72">
              <w:rPr>
                <w:noProof/>
                <w:webHidden/>
              </w:rPr>
            </w:r>
            <w:r w:rsidR="00CA0E7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CA0E72">
              <w:rPr>
                <w:noProof/>
                <w:webHidden/>
              </w:rPr>
              <w:fldChar w:fldCharType="end"/>
            </w:r>
          </w:hyperlink>
        </w:p>
        <w:p w14:paraId="1C35131E" w14:textId="0D4D5018" w:rsidR="00D300CA" w:rsidRPr="00BD4288" w:rsidRDefault="00D300CA" w:rsidP="00D300CA">
          <w:pPr>
            <w:rPr>
              <w:rFonts w:ascii="Calibri" w:hAnsi="Calibri" w:cs="Calibri"/>
              <w:b/>
              <w:bCs/>
              <w:noProof/>
              <w:sz w:val="24"/>
              <w:szCs w:val="24"/>
            </w:rPr>
          </w:pPr>
          <w:r w:rsidRPr="00BD4288">
            <w:rPr>
              <w:rFonts w:ascii="Calibri" w:hAnsi="Calibri" w:cs="Calibr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5E43E0D8" w14:textId="4C315921" w:rsidR="000C6123" w:rsidRPr="00BD4288" w:rsidRDefault="000C6123" w:rsidP="0087159F">
      <w:pPr>
        <w:pStyle w:val="Heading1"/>
        <w:rPr>
          <w:rFonts w:ascii="Calibri" w:hAnsi="Calibri" w:cs="Calibri"/>
          <w:sz w:val="32"/>
          <w:szCs w:val="32"/>
        </w:rPr>
      </w:pPr>
      <w:bookmarkStart w:id="3" w:name="_Toc209704209"/>
      <w:r w:rsidRPr="00BD4288">
        <w:rPr>
          <w:rFonts w:ascii="Calibri" w:hAnsi="Calibri" w:cs="Calibri"/>
          <w:sz w:val="32"/>
          <w:szCs w:val="32"/>
        </w:rPr>
        <w:t>In Attendance</w:t>
      </w:r>
      <w:bookmarkEnd w:id="3"/>
    </w:p>
    <w:p w14:paraId="7954F54A" w14:textId="49E782BE" w:rsidR="00270E5F" w:rsidRPr="00BD4288" w:rsidRDefault="00270E5F" w:rsidP="000C6123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>Mrs Bradshaw (PB)</w:t>
      </w:r>
    </w:p>
    <w:p w14:paraId="7D8646E7" w14:textId="600CA75A" w:rsidR="00797EB4" w:rsidRPr="00BD4288" w:rsidRDefault="00797EB4" w:rsidP="000C6123">
      <w:pPr>
        <w:rPr>
          <w:rFonts w:ascii="Calibri" w:hAnsi="Calibri" w:cs="Calibri"/>
          <w:sz w:val="24"/>
          <w:szCs w:val="24"/>
        </w:rPr>
      </w:pPr>
      <w:proofErr w:type="spellStart"/>
      <w:r w:rsidRPr="00BD4288">
        <w:rPr>
          <w:rFonts w:ascii="Calibri" w:hAnsi="Calibri" w:cs="Calibri"/>
          <w:sz w:val="24"/>
          <w:szCs w:val="24"/>
        </w:rPr>
        <w:t>Mhairi</w:t>
      </w:r>
      <w:proofErr w:type="spellEnd"/>
      <w:r w:rsidRPr="00BD4288">
        <w:rPr>
          <w:rFonts w:ascii="Calibri" w:hAnsi="Calibri" w:cs="Calibri"/>
          <w:sz w:val="24"/>
          <w:szCs w:val="24"/>
        </w:rPr>
        <w:t xml:space="preserve"> Gilfillan (MG)</w:t>
      </w:r>
    </w:p>
    <w:p w14:paraId="39121B06" w14:textId="771FCF34" w:rsidR="00797EB4" w:rsidRPr="00BD4288" w:rsidRDefault="00797EB4" w:rsidP="000C6123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>Marc Gilfillan (</w:t>
      </w:r>
      <w:proofErr w:type="spellStart"/>
      <w:r w:rsidRPr="00BD4288">
        <w:rPr>
          <w:rFonts w:ascii="Calibri" w:hAnsi="Calibri" w:cs="Calibri"/>
          <w:sz w:val="24"/>
          <w:szCs w:val="24"/>
        </w:rPr>
        <w:t>MaG</w:t>
      </w:r>
      <w:proofErr w:type="spellEnd"/>
      <w:r w:rsidRPr="00BD4288">
        <w:rPr>
          <w:rFonts w:ascii="Calibri" w:hAnsi="Calibri" w:cs="Calibri"/>
          <w:sz w:val="24"/>
          <w:szCs w:val="24"/>
        </w:rPr>
        <w:t>)</w:t>
      </w:r>
    </w:p>
    <w:p w14:paraId="0809EEC4" w14:textId="4518D125" w:rsidR="00D300CA" w:rsidRPr="00BD4288" w:rsidRDefault="00D300CA" w:rsidP="000C6123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>Lana Montgomery (LM)</w:t>
      </w:r>
    </w:p>
    <w:p w14:paraId="2C84F1BA" w14:textId="29621843" w:rsidR="00D300CA" w:rsidRPr="00BD4288" w:rsidRDefault="00D300CA" w:rsidP="000C6123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>Dawn Reid (DR)</w:t>
      </w:r>
    </w:p>
    <w:p w14:paraId="24C39E64" w14:textId="2C7F544A" w:rsidR="00D300CA" w:rsidRPr="00BD4288" w:rsidRDefault="00D300CA" w:rsidP="000C6123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>Jenna Shanks (JS)</w:t>
      </w:r>
    </w:p>
    <w:p w14:paraId="1DBCABC7" w14:textId="0F2706CE" w:rsidR="00D300CA" w:rsidRPr="00BD4288" w:rsidRDefault="00D300CA" w:rsidP="000C6123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>Lorna Wilson (LW)</w:t>
      </w:r>
    </w:p>
    <w:p w14:paraId="5C02C7DB" w14:textId="50E80D7B" w:rsidR="00D300CA" w:rsidRPr="00BD4288" w:rsidRDefault="00D300CA" w:rsidP="000C6123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>Lea McIntyre (</w:t>
      </w:r>
      <w:proofErr w:type="spellStart"/>
      <w:r w:rsidRPr="00BD4288">
        <w:rPr>
          <w:rFonts w:ascii="Calibri" w:hAnsi="Calibri" w:cs="Calibri"/>
          <w:sz w:val="24"/>
          <w:szCs w:val="24"/>
        </w:rPr>
        <w:t>LeM</w:t>
      </w:r>
      <w:proofErr w:type="spellEnd"/>
      <w:r w:rsidRPr="00BD4288">
        <w:rPr>
          <w:rFonts w:ascii="Calibri" w:hAnsi="Calibri" w:cs="Calibri"/>
          <w:sz w:val="24"/>
          <w:szCs w:val="24"/>
        </w:rPr>
        <w:t>)</w:t>
      </w:r>
    </w:p>
    <w:p w14:paraId="1F296011" w14:textId="13E103D3" w:rsidR="00D300CA" w:rsidRPr="00BD4288" w:rsidRDefault="00D300CA" w:rsidP="000C6123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>Jen Marshall (JM)</w:t>
      </w:r>
    </w:p>
    <w:p w14:paraId="42B493DA" w14:textId="2F04F2CB" w:rsidR="00D300CA" w:rsidRPr="00BD4288" w:rsidRDefault="00D300CA" w:rsidP="000C6123">
      <w:pPr>
        <w:rPr>
          <w:rFonts w:ascii="Calibri" w:hAnsi="Calibri" w:cs="Calibri"/>
          <w:sz w:val="24"/>
          <w:szCs w:val="24"/>
        </w:rPr>
      </w:pPr>
      <w:proofErr w:type="spellStart"/>
      <w:r w:rsidRPr="00BD4288">
        <w:rPr>
          <w:rFonts w:ascii="Calibri" w:hAnsi="Calibri" w:cs="Calibri"/>
          <w:sz w:val="24"/>
          <w:szCs w:val="24"/>
        </w:rPr>
        <w:t>Zuzanna</w:t>
      </w:r>
      <w:proofErr w:type="spellEnd"/>
      <w:r w:rsidRPr="00BD428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D4288">
        <w:rPr>
          <w:rFonts w:ascii="Calibri" w:hAnsi="Calibri" w:cs="Calibri"/>
          <w:sz w:val="24"/>
          <w:szCs w:val="24"/>
        </w:rPr>
        <w:t>Sniadecka</w:t>
      </w:r>
      <w:proofErr w:type="spellEnd"/>
      <w:r w:rsidRPr="00BD4288">
        <w:rPr>
          <w:rFonts w:ascii="Calibri" w:hAnsi="Calibri" w:cs="Calibri"/>
          <w:sz w:val="24"/>
          <w:szCs w:val="24"/>
        </w:rPr>
        <w:t xml:space="preserve"> (ZS)</w:t>
      </w:r>
    </w:p>
    <w:p w14:paraId="56C06392" w14:textId="0425E3CE" w:rsidR="00D300CA" w:rsidRPr="00BD4288" w:rsidRDefault="00D300CA" w:rsidP="000C6123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>Jennifer Low (JL)</w:t>
      </w:r>
    </w:p>
    <w:p w14:paraId="6E28066B" w14:textId="77777777" w:rsidR="000C6123" w:rsidRDefault="000C6123" w:rsidP="000C6123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CB5A123" w14:textId="77777777" w:rsidR="00BD4288" w:rsidRPr="00BD4288" w:rsidRDefault="00BD4288" w:rsidP="000C6123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4B62924" w14:textId="5379241C" w:rsidR="000C6123" w:rsidRPr="00BD4288" w:rsidRDefault="000C6123" w:rsidP="000C6123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BD4288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Apologies</w:t>
      </w:r>
    </w:p>
    <w:p w14:paraId="420AFC5C" w14:textId="2D39A68D" w:rsidR="0087159F" w:rsidRPr="00BD4288" w:rsidRDefault="00D300CA" w:rsidP="000C6123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>Lynne Gibb (LG)</w:t>
      </w:r>
    </w:p>
    <w:p w14:paraId="68E03181" w14:textId="3285E627" w:rsidR="00D300CA" w:rsidRPr="00BD4288" w:rsidRDefault="00D300CA" w:rsidP="000C6123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>Vicki Cummings (VC)</w:t>
      </w:r>
    </w:p>
    <w:p w14:paraId="23308388" w14:textId="0EC3A10D" w:rsidR="00D300CA" w:rsidRPr="00BD4288" w:rsidRDefault="00D300CA" w:rsidP="000C6123">
      <w:pPr>
        <w:rPr>
          <w:rFonts w:ascii="Calibri" w:hAnsi="Calibri" w:cs="Calibri"/>
          <w:sz w:val="24"/>
          <w:szCs w:val="24"/>
        </w:rPr>
      </w:pPr>
      <w:proofErr w:type="spellStart"/>
      <w:r w:rsidRPr="00BD4288">
        <w:rPr>
          <w:rFonts w:ascii="Calibri" w:hAnsi="Calibri" w:cs="Calibri"/>
          <w:sz w:val="24"/>
          <w:szCs w:val="24"/>
        </w:rPr>
        <w:t>Alise</w:t>
      </w:r>
      <w:proofErr w:type="spellEnd"/>
      <w:r w:rsidRPr="00BD428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D4288">
        <w:rPr>
          <w:rFonts w:ascii="Calibri" w:hAnsi="Calibri" w:cs="Calibri"/>
          <w:sz w:val="24"/>
          <w:szCs w:val="24"/>
        </w:rPr>
        <w:t>Ganuscaka</w:t>
      </w:r>
      <w:proofErr w:type="spellEnd"/>
      <w:r w:rsidRPr="00BD4288">
        <w:rPr>
          <w:rFonts w:ascii="Calibri" w:hAnsi="Calibri" w:cs="Calibri"/>
          <w:sz w:val="24"/>
          <w:szCs w:val="24"/>
        </w:rPr>
        <w:t xml:space="preserve"> (AG)</w:t>
      </w:r>
    </w:p>
    <w:p w14:paraId="07146619" w14:textId="6B931A28" w:rsidR="0087159F" w:rsidRPr="00BD4288" w:rsidRDefault="0087159F" w:rsidP="00D300CA">
      <w:pPr>
        <w:pStyle w:val="TOCHeading"/>
        <w:rPr>
          <w:rFonts w:ascii="Calibri" w:hAnsi="Calibri" w:cs="Calibri"/>
          <w:sz w:val="24"/>
          <w:szCs w:val="24"/>
        </w:rPr>
      </w:pPr>
    </w:p>
    <w:p w14:paraId="4B6925B5" w14:textId="656EAF7D" w:rsidR="00070CFA" w:rsidRPr="00BD4288" w:rsidRDefault="00C7380C" w:rsidP="0087159F">
      <w:pPr>
        <w:pStyle w:val="Heading1"/>
        <w:rPr>
          <w:rFonts w:ascii="Calibri" w:hAnsi="Calibri" w:cs="Calibri"/>
          <w:sz w:val="32"/>
          <w:szCs w:val="32"/>
        </w:rPr>
      </w:pPr>
      <w:bookmarkStart w:id="4" w:name="_Toc209704210"/>
      <w:bookmarkEnd w:id="2"/>
      <w:r w:rsidRPr="00BD4288">
        <w:rPr>
          <w:rFonts w:ascii="Calibri" w:hAnsi="Calibri" w:cs="Calibri"/>
          <w:sz w:val="32"/>
          <w:szCs w:val="32"/>
        </w:rPr>
        <w:t xml:space="preserve">Friends of </w:t>
      </w:r>
      <w:proofErr w:type="spellStart"/>
      <w:r w:rsidRPr="00BD4288">
        <w:rPr>
          <w:rFonts w:ascii="Calibri" w:hAnsi="Calibri" w:cs="Calibri"/>
          <w:sz w:val="32"/>
          <w:szCs w:val="32"/>
        </w:rPr>
        <w:t>Sinclairtown</w:t>
      </w:r>
      <w:proofErr w:type="spellEnd"/>
      <w:r w:rsidRPr="00BD4288">
        <w:rPr>
          <w:rFonts w:ascii="Calibri" w:hAnsi="Calibri" w:cs="Calibri"/>
          <w:sz w:val="32"/>
          <w:szCs w:val="32"/>
        </w:rPr>
        <w:t xml:space="preserve"> Parent Council</w:t>
      </w:r>
      <w:bookmarkEnd w:id="4"/>
    </w:p>
    <w:p w14:paraId="38BD0C20" w14:textId="5A8E6BAC" w:rsidR="00981CE8" w:rsidRPr="00BD4288" w:rsidRDefault="008121CE" w:rsidP="0087159F">
      <w:pPr>
        <w:pStyle w:val="Heading2"/>
        <w:rPr>
          <w:rFonts w:ascii="Calibri" w:hAnsi="Calibri" w:cs="Calibri"/>
          <w:sz w:val="28"/>
          <w:szCs w:val="28"/>
        </w:rPr>
      </w:pPr>
      <w:bookmarkStart w:id="5" w:name="_Toc209704211"/>
      <w:r w:rsidRPr="00BD4288">
        <w:rPr>
          <w:rFonts w:ascii="Calibri" w:hAnsi="Calibri" w:cs="Calibri"/>
          <w:sz w:val="28"/>
          <w:szCs w:val="28"/>
        </w:rPr>
        <w:t xml:space="preserve">What is a Parent </w:t>
      </w:r>
      <w:proofErr w:type="gramStart"/>
      <w:r w:rsidRPr="00BD4288">
        <w:rPr>
          <w:rFonts w:ascii="Calibri" w:hAnsi="Calibri" w:cs="Calibri"/>
          <w:sz w:val="28"/>
          <w:szCs w:val="28"/>
        </w:rPr>
        <w:t>Council</w:t>
      </w:r>
      <w:bookmarkEnd w:id="5"/>
      <w:proofErr w:type="gramEnd"/>
    </w:p>
    <w:p w14:paraId="69B8C152" w14:textId="624F4984" w:rsidR="00C7380C" w:rsidRPr="00BD4288" w:rsidRDefault="00C7380C" w:rsidP="00C7380C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>The role of the Parent Council is to :</w:t>
      </w:r>
    </w:p>
    <w:p w14:paraId="7E0BDC38" w14:textId="24565E3F" w:rsidR="00C7380C" w:rsidRPr="00BD4288" w:rsidRDefault="00C7380C" w:rsidP="00C7380C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>Represent the interests of all parents/carers to the school and the local authority</w:t>
      </w:r>
    </w:p>
    <w:p w14:paraId="105344DC" w14:textId="77777777" w:rsidR="00C7380C" w:rsidRPr="00BD4288" w:rsidRDefault="00C7380C" w:rsidP="00C7380C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>Support learning and school improvement</w:t>
      </w:r>
    </w:p>
    <w:p w14:paraId="042E6533" w14:textId="3AA8A5BC" w:rsidR="00C7380C" w:rsidRPr="00BD4288" w:rsidRDefault="00C7380C" w:rsidP="00C7380C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>Be involved in the recruitment of senior staff, school inspections and the development of the School Improvement Planning</w:t>
      </w:r>
    </w:p>
    <w:p w14:paraId="0231F341" w14:textId="77777777" w:rsidR="00C7380C" w:rsidRPr="00BD4288" w:rsidRDefault="00C7380C" w:rsidP="00C7380C">
      <w:pPr>
        <w:rPr>
          <w:rFonts w:ascii="Calibri" w:hAnsi="Calibri" w:cs="Calibri"/>
          <w:sz w:val="24"/>
          <w:szCs w:val="24"/>
        </w:rPr>
      </w:pPr>
    </w:p>
    <w:p w14:paraId="3C11E023" w14:textId="77777777" w:rsidR="00C7380C" w:rsidRPr="00BD4288" w:rsidRDefault="00C7380C" w:rsidP="00C7380C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 xml:space="preserve">Parent Councils can do all sorts of things, as long as they are representing and acting on behalf of the Parent Forum. </w:t>
      </w:r>
    </w:p>
    <w:p w14:paraId="1AA288CC" w14:textId="77777777" w:rsidR="00C7380C" w:rsidRPr="00BD4288" w:rsidRDefault="00C7380C" w:rsidP="00C7380C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>This might include:</w:t>
      </w:r>
    </w:p>
    <w:p w14:paraId="49378178" w14:textId="77777777" w:rsidR="00C7380C" w:rsidRPr="00BD4288" w:rsidRDefault="00C7380C" w:rsidP="00C7380C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 xml:space="preserve"> • Supporting parents to be involved in the life of the school</w:t>
      </w:r>
    </w:p>
    <w:p w14:paraId="40B4477E" w14:textId="77777777" w:rsidR="00C7380C" w:rsidRPr="00BD4288" w:rsidRDefault="00C7380C" w:rsidP="00C7380C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 xml:space="preserve"> • Supporting parents to be involved in children’s learning</w:t>
      </w:r>
    </w:p>
    <w:p w14:paraId="0C18F30E" w14:textId="77777777" w:rsidR="00C7380C" w:rsidRPr="00BD4288" w:rsidRDefault="00C7380C" w:rsidP="00C7380C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 xml:space="preserve"> • Working with the school on policies (positive behaviour, inclusion, health and wellbeing, anti-bullying, anti-racism and many more)</w:t>
      </w:r>
    </w:p>
    <w:p w14:paraId="00623FF7" w14:textId="77777777" w:rsidR="00C7380C" w:rsidRPr="00BD4288" w:rsidRDefault="00C7380C" w:rsidP="00C7380C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>• Working with the school on improvement planning</w:t>
      </w:r>
    </w:p>
    <w:p w14:paraId="5F8765FB" w14:textId="77777777" w:rsidR="00C7380C" w:rsidRPr="00BD4288" w:rsidRDefault="00C7380C" w:rsidP="00C7380C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 xml:space="preserve">• Communicating effectively with the Parent Forum and making sure the school communicates in ways that work for parents </w:t>
      </w:r>
    </w:p>
    <w:p w14:paraId="4F281A9B" w14:textId="77777777" w:rsidR="00C7380C" w:rsidRPr="00BD4288" w:rsidRDefault="00C7380C" w:rsidP="00C7380C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 xml:space="preserve">• Gathering parents’ views </w:t>
      </w:r>
    </w:p>
    <w:p w14:paraId="7A1EEE1C" w14:textId="77777777" w:rsidR="00C7380C" w:rsidRPr="00BD4288" w:rsidRDefault="00C7380C" w:rsidP="00C7380C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 xml:space="preserve">• Building positive relationships across the school community </w:t>
      </w:r>
    </w:p>
    <w:p w14:paraId="2DB5FADE" w14:textId="4BA7A3C1" w:rsidR="00C7380C" w:rsidRPr="00BD4288" w:rsidRDefault="00C7380C" w:rsidP="00C7380C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>• Help to organise clubs, events, activities</w:t>
      </w:r>
    </w:p>
    <w:p w14:paraId="426710F4" w14:textId="77777777" w:rsidR="00981CE8" w:rsidRDefault="00981CE8" w:rsidP="00981CE8">
      <w:pPr>
        <w:rPr>
          <w:rFonts w:ascii="Calibri" w:hAnsi="Calibri" w:cs="Calibri"/>
          <w:sz w:val="24"/>
          <w:szCs w:val="24"/>
        </w:rPr>
      </w:pPr>
    </w:p>
    <w:p w14:paraId="61CDAEFD" w14:textId="77777777" w:rsidR="00BD4288" w:rsidRDefault="00BD4288" w:rsidP="00981CE8">
      <w:pPr>
        <w:rPr>
          <w:rFonts w:ascii="Calibri" w:hAnsi="Calibri" w:cs="Calibri"/>
          <w:sz w:val="24"/>
          <w:szCs w:val="24"/>
        </w:rPr>
      </w:pPr>
    </w:p>
    <w:p w14:paraId="3F3C0F1C" w14:textId="77777777" w:rsidR="00BD4288" w:rsidRDefault="00BD4288" w:rsidP="00981CE8">
      <w:pPr>
        <w:rPr>
          <w:rFonts w:ascii="Calibri" w:hAnsi="Calibri" w:cs="Calibri"/>
          <w:sz w:val="24"/>
          <w:szCs w:val="24"/>
        </w:rPr>
      </w:pPr>
    </w:p>
    <w:p w14:paraId="27977860" w14:textId="77777777" w:rsidR="00BD4288" w:rsidRPr="00BD4288" w:rsidRDefault="00BD4288" w:rsidP="00981CE8">
      <w:pPr>
        <w:rPr>
          <w:rFonts w:ascii="Calibri" w:hAnsi="Calibri" w:cs="Calibri"/>
          <w:sz w:val="24"/>
          <w:szCs w:val="24"/>
        </w:rPr>
      </w:pPr>
    </w:p>
    <w:p w14:paraId="4F591A34" w14:textId="77777777" w:rsidR="008121CE" w:rsidRPr="00BD4288" w:rsidRDefault="008121CE" w:rsidP="008121CE">
      <w:pPr>
        <w:pStyle w:val="Heading2"/>
        <w:rPr>
          <w:rFonts w:ascii="Calibri" w:hAnsi="Calibri" w:cs="Calibri"/>
          <w:sz w:val="28"/>
          <w:szCs w:val="28"/>
        </w:rPr>
      </w:pPr>
      <w:bookmarkStart w:id="6" w:name="_Toc209704212"/>
      <w:r w:rsidRPr="00BD4288">
        <w:rPr>
          <w:rFonts w:ascii="Calibri" w:hAnsi="Calibri" w:cs="Calibri"/>
          <w:sz w:val="28"/>
          <w:szCs w:val="28"/>
        </w:rPr>
        <w:lastRenderedPageBreak/>
        <w:t>Parent Council Roles</w:t>
      </w:r>
      <w:bookmarkEnd w:id="6"/>
    </w:p>
    <w:p w14:paraId="774367CE" w14:textId="0EE8336B" w:rsidR="00981CE8" w:rsidRPr="00BD4288" w:rsidRDefault="00C7380C" w:rsidP="00C7380C">
      <w:pPr>
        <w:rPr>
          <w:sz w:val="24"/>
          <w:szCs w:val="24"/>
        </w:rPr>
      </w:pPr>
      <w:r w:rsidRPr="00BD4288">
        <w:rPr>
          <w:sz w:val="24"/>
          <w:szCs w:val="24"/>
        </w:rPr>
        <w:t xml:space="preserve">The following roles were elected as part of the Friends of </w:t>
      </w:r>
      <w:proofErr w:type="spellStart"/>
      <w:r w:rsidRPr="00BD4288">
        <w:rPr>
          <w:sz w:val="24"/>
          <w:szCs w:val="24"/>
        </w:rPr>
        <w:t>Sinclairtown</w:t>
      </w:r>
      <w:proofErr w:type="spellEnd"/>
      <w:r w:rsidRPr="00BD4288">
        <w:rPr>
          <w:sz w:val="24"/>
          <w:szCs w:val="24"/>
        </w:rPr>
        <w:t xml:space="preserve"> Annual General Meeting (AGM)</w:t>
      </w:r>
    </w:p>
    <w:p w14:paraId="6A0740DE" w14:textId="1D8A3A75" w:rsidR="00C7380C" w:rsidRPr="00BD4288" w:rsidRDefault="00C7380C" w:rsidP="00C7380C">
      <w:pPr>
        <w:rPr>
          <w:b/>
          <w:bCs/>
          <w:sz w:val="24"/>
          <w:szCs w:val="24"/>
          <w:u w:val="single"/>
        </w:rPr>
      </w:pPr>
      <w:r w:rsidRPr="00BD4288">
        <w:rPr>
          <w:b/>
          <w:bCs/>
          <w:sz w:val="24"/>
          <w:szCs w:val="24"/>
          <w:u w:val="single"/>
        </w:rPr>
        <w:t>Chair – MG</w:t>
      </w:r>
    </w:p>
    <w:p w14:paraId="76D95F1F" w14:textId="26B19C9B" w:rsidR="00BD4288" w:rsidRPr="00BD4288" w:rsidRDefault="00BD4288" w:rsidP="00C7380C">
      <w:pPr>
        <w:rPr>
          <w:sz w:val="24"/>
          <w:szCs w:val="24"/>
        </w:rPr>
      </w:pPr>
      <w:r w:rsidRPr="00BD4288">
        <w:rPr>
          <w:sz w:val="24"/>
          <w:szCs w:val="24"/>
        </w:rPr>
        <w:t>The role of the Chair is to guide the parent council to achieve its aims and chair the parent council meetings</w:t>
      </w:r>
    </w:p>
    <w:p w14:paraId="5C9211E1" w14:textId="012FFC39" w:rsidR="00C7380C" w:rsidRPr="00BD4288" w:rsidRDefault="00C7380C" w:rsidP="00C7380C">
      <w:pPr>
        <w:rPr>
          <w:b/>
          <w:bCs/>
          <w:sz w:val="24"/>
          <w:szCs w:val="24"/>
          <w:u w:val="single"/>
        </w:rPr>
      </w:pPr>
      <w:r w:rsidRPr="00BD4288">
        <w:rPr>
          <w:b/>
          <w:bCs/>
          <w:sz w:val="24"/>
          <w:szCs w:val="24"/>
          <w:u w:val="single"/>
        </w:rPr>
        <w:t>Vice Chair – JS</w:t>
      </w:r>
    </w:p>
    <w:p w14:paraId="3168E103" w14:textId="5AF9411E" w:rsidR="00C7380C" w:rsidRPr="00BD4288" w:rsidRDefault="00C7380C" w:rsidP="00C7380C">
      <w:pPr>
        <w:rPr>
          <w:b/>
          <w:bCs/>
          <w:sz w:val="24"/>
          <w:szCs w:val="24"/>
          <w:u w:val="single"/>
        </w:rPr>
      </w:pPr>
      <w:r w:rsidRPr="00BD4288">
        <w:rPr>
          <w:b/>
          <w:bCs/>
          <w:sz w:val="24"/>
          <w:szCs w:val="24"/>
          <w:u w:val="single"/>
        </w:rPr>
        <w:t>Vice Chair – LM</w:t>
      </w:r>
    </w:p>
    <w:p w14:paraId="215CE6AB" w14:textId="1255FCC9" w:rsidR="00BD4288" w:rsidRPr="00BD4288" w:rsidRDefault="00BD4288" w:rsidP="00C7380C">
      <w:pPr>
        <w:rPr>
          <w:sz w:val="24"/>
          <w:szCs w:val="24"/>
        </w:rPr>
      </w:pPr>
      <w:r w:rsidRPr="00BD4288">
        <w:rPr>
          <w:sz w:val="24"/>
          <w:szCs w:val="24"/>
        </w:rPr>
        <w:t>The role of Vice Chair is to assist the Chair in meeting these aims and undertake the duties of Chair in their absence</w:t>
      </w:r>
    </w:p>
    <w:p w14:paraId="61B037A4" w14:textId="000D49B3" w:rsidR="00C7380C" w:rsidRPr="00BD4288" w:rsidRDefault="00C7380C" w:rsidP="00C7380C">
      <w:pPr>
        <w:rPr>
          <w:b/>
          <w:bCs/>
          <w:sz w:val="24"/>
          <w:szCs w:val="24"/>
          <w:u w:val="single"/>
        </w:rPr>
      </w:pPr>
      <w:r w:rsidRPr="00BD4288">
        <w:rPr>
          <w:b/>
          <w:bCs/>
          <w:sz w:val="24"/>
          <w:szCs w:val="24"/>
          <w:u w:val="single"/>
        </w:rPr>
        <w:t>Secretary – JL</w:t>
      </w:r>
    </w:p>
    <w:p w14:paraId="3929C2A8" w14:textId="68A5633B" w:rsidR="00BD4288" w:rsidRPr="00BD4288" w:rsidRDefault="00BD4288" w:rsidP="00C7380C">
      <w:pPr>
        <w:rPr>
          <w:sz w:val="24"/>
          <w:szCs w:val="24"/>
        </w:rPr>
      </w:pPr>
      <w:r w:rsidRPr="00BD4288">
        <w:rPr>
          <w:sz w:val="24"/>
          <w:szCs w:val="24"/>
        </w:rPr>
        <w:t xml:space="preserve">The role of Secretary is to </w:t>
      </w:r>
      <w:proofErr w:type="gramStart"/>
      <w:r w:rsidRPr="00BD4288">
        <w:rPr>
          <w:sz w:val="24"/>
          <w:szCs w:val="24"/>
        </w:rPr>
        <w:t>make arrangements</w:t>
      </w:r>
      <w:proofErr w:type="gramEnd"/>
      <w:r w:rsidRPr="00BD4288">
        <w:rPr>
          <w:sz w:val="24"/>
          <w:szCs w:val="24"/>
        </w:rPr>
        <w:t xml:space="preserve"> for meetings and prepare agenda alongside Chair. They also take minutes and ensure they are shared with the Parent Forum in a timely manner following a meeting</w:t>
      </w:r>
    </w:p>
    <w:p w14:paraId="6461C413" w14:textId="6BC61D2B" w:rsidR="00C7380C" w:rsidRPr="00BD4288" w:rsidRDefault="00C7380C" w:rsidP="00C7380C">
      <w:pPr>
        <w:rPr>
          <w:b/>
          <w:bCs/>
          <w:sz w:val="24"/>
          <w:szCs w:val="24"/>
          <w:u w:val="single"/>
        </w:rPr>
      </w:pPr>
      <w:r w:rsidRPr="00BD4288">
        <w:rPr>
          <w:b/>
          <w:bCs/>
          <w:sz w:val="24"/>
          <w:szCs w:val="24"/>
          <w:u w:val="single"/>
        </w:rPr>
        <w:t>Treasurer – TBC*</w:t>
      </w:r>
    </w:p>
    <w:p w14:paraId="188EA610" w14:textId="356AF51C" w:rsidR="00C7380C" w:rsidRPr="00BD4288" w:rsidRDefault="00C7380C" w:rsidP="00C7380C">
      <w:pPr>
        <w:rPr>
          <w:sz w:val="24"/>
          <w:szCs w:val="24"/>
        </w:rPr>
      </w:pPr>
      <w:r w:rsidRPr="00BD4288">
        <w:rPr>
          <w:sz w:val="24"/>
          <w:szCs w:val="24"/>
        </w:rPr>
        <w:t xml:space="preserve">*This position is subject to further information gathering regarding responsibilities and actions. </w:t>
      </w:r>
    </w:p>
    <w:p w14:paraId="130C0E04" w14:textId="0E7DBDE0" w:rsidR="00C7380C" w:rsidRPr="00BD4288" w:rsidRDefault="00BD4288" w:rsidP="00C7380C">
      <w:pPr>
        <w:rPr>
          <w:sz w:val="24"/>
          <w:szCs w:val="24"/>
        </w:rPr>
      </w:pPr>
      <w:r w:rsidRPr="00BD4288">
        <w:rPr>
          <w:sz w:val="24"/>
          <w:szCs w:val="24"/>
        </w:rPr>
        <w:t>The role of Treasurer is to manage any proceeds from fundraising activities in conjunction with the school. Ensuring accurate records are maintained</w:t>
      </w:r>
    </w:p>
    <w:p w14:paraId="111BB261" w14:textId="5982BB0A" w:rsidR="00981CE8" w:rsidRPr="00BD4288" w:rsidRDefault="00CA0E72" w:rsidP="0087159F">
      <w:pPr>
        <w:pStyle w:val="Heading2"/>
        <w:rPr>
          <w:rFonts w:ascii="Calibri" w:hAnsi="Calibri" w:cs="Calibri"/>
        </w:rPr>
      </w:pPr>
      <w:bookmarkStart w:id="7" w:name="_Toc209704213"/>
      <w:r>
        <w:rPr>
          <w:rFonts w:ascii="Calibri" w:hAnsi="Calibri" w:cs="Calibri"/>
        </w:rPr>
        <w:t>Coming Soon</w:t>
      </w:r>
      <w:bookmarkEnd w:id="7"/>
    </w:p>
    <w:p w14:paraId="046CA361" w14:textId="1D6C7EC4" w:rsidR="00982A48" w:rsidRPr="00BD4288" w:rsidRDefault="00C7380C" w:rsidP="00981CE8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 xml:space="preserve">The group had a really engaging and collaborative chat about the importance of fundraising, both in support of the school and as an independent parent council. There are some great ideas and we </w:t>
      </w:r>
      <w:proofErr w:type="spellStart"/>
      <w:proofErr w:type="gramStart"/>
      <w:r w:rsidRPr="00BD4288">
        <w:rPr>
          <w:rFonts w:ascii="Calibri" w:hAnsi="Calibri" w:cs="Calibri"/>
          <w:sz w:val="24"/>
          <w:szCs w:val="24"/>
        </w:rPr>
        <w:t>cant</w:t>
      </w:r>
      <w:proofErr w:type="spellEnd"/>
      <w:proofErr w:type="gramEnd"/>
      <w:r w:rsidRPr="00BD4288">
        <w:rPr>
          <w:rFonts w:ascii="Calibri" w:hAnsi="Calibri" w:cs="Calibri"/>
          <w:sz w:val="24"/>
          <w:szCs w:val="24"/>
        </w:rPr>
        <w:t xml:space="preserve"> wait to start organising some fun things for you all in aid of raising funds for the children.</w:t>
      </w:r>
    </w:p>
    <w:p w14:paraId="44364287" w14:textId="10DC3630" w:rsidR="00982A48" w:rsidRPr="00BD4288" w:rsidRDefault="00982A48" w:rsidP="0087159F">
      <w:pPr>
        <w:pStyle w:val="Heading1"/>
        <w:rPr>
          <w:rFonts w:ascii="Calibri" w:hAnsi="Calibri" w:cs="Calibri"/>
          <w:sz w:val="32"/>
          <w:szCs w:val="32"/>
        </w:rPr>
      </w:pPr>
      <w:bookmarkStart w:id="8" w:name="_Toc209704214"/>
      <w:r w:rsidRPr="00BD4288">
        <w:rPr>
          <w:rFonts w:ascii="Calibri" w:hAnsi="Calibri" w:cs="Calibri"/>
          <w:sz w:val="32"/>
          <w:szCs w:val="32"/>
        </w:rPr>
        <w:t>Parent Engagement</w:t>
      </w:r>
      <w:bookmarkEnd w:id="8"/>
    </w:p>
    <w:p w14:paraId="5E42A9A1" w14:textId="3C272A70" w:rsidR="00515472" w:rsidRPr="00BD4288" w:rsidRDefault="00C7380C" w:rsidP="00515472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 xml:space="preserve">As always, we </w:t>
      </w:r>
      <w:proofErr w:type="spellStart"/>
      <w:proofErr w:type="gramStart"/>
      <w:r w:rsidRPr="00BD4288">
        <w:rPr>
          <w:rFonts w:ascii="Calibri" w:hAnsi="Calibri" w:cs="Calibri"/>
          <w:sz w:val="24"/>
          <w:szCs w:val="24"/>
        </w:rPr>
        <w:t>cant</w:t>
      </w:r>
      <w:proofErr w:type="spellEnd"/>
      <w:proofErr w:type="gramEnd"/>
      <w:r w:rsidRPr="00BD4288">
        <w:rPr>
          <w:rFonts w:ascii="Calibri" w:hAnsi="Calibri" w:cs="Calibri"/>
          <w:sz w:val="24"/>
          <w:szCs w:val="24"/>
        </w:rPr>
        <w:t xml:space="preserve"> do this without the help of our amazing parents across the school. The main way to interact with us is via the </w:t>
      </w:r>
      <w:hyperlink r:id="rId10" w:history="1">
        <w:r w:rsidRPr="00CA0E72">
          <w:rPr>
            <w:rStyle w:val="Hyperlink"/>
            <w:rFonts w:ascii="Calibri" w:hAnsi="Calibri" w:cs="Calibri"/>
            <w:sz w:val="24"/>
            <w:szCs w:val="24"/>
          </w:rPr>
          <w:t xml:space="preserve">‘Friends of </w:t>
        </w:r>
        <w:proofErr w:type="spellStart"/>
        <w:r w:rsidRPr="00CA0E72">
          <w:rPr>
            <w:rStyle w:val="Hyperlink"/>
            <w:rFonts w:ascii="Calibri" w:hAnsi="Calibri" w:cs="Calibri"/>
            <w:sz w:val="24"/>
            <w:szCs w:val="24"/>
          </w:rPr>
          <w:t>Sinclairtown</w:t>
        </w:r>
        <w:proofErr w:type="spellEnd"/>
        <w:r w:rsidRPr="00CA0E72">
          <w:rPr>
            <w:rStyle w:val="Hyperlink"/>
            <w:rFonts w:ascii="Calibri" w:hAnsi="Calibri" w:cs="Calibri"/>
            <w:sz w:val="24"/>
            <w:szCs w:val="24"/>
          </w:rPr>
          <w:t>’</w:t>
        </w:r>
      </w:hyperlink>
      <w:r w:rsidRPr="00BD4288">
        <w:rPr>
          <w:rFonts w:ascii="Calibri" w:hAnsi="Calibri" w:cs="Calibri"/>
          <w:sz w:val="24"/>
          <w:szCs w:val="24"/>
        </w:rPr>
        <w:t xml:space="preserve"> Facebook page. This is a closed group and is a space for ideas / asking questions / </w:t>
      </w:r>
      <w:r w:rsidR="00BD4288" w:rsidRPr="00BD4288">
        <w:rPr>
          <w:rFonts w:ascii="Calibri" w:hAnsi="Calibri" w:cs="Calibri"/>
          <w:sz w:val="24"/>
          <w:szCs w:val="24"/>
        </w:rPr>
        <w:t>sharing school news/</w:t>
      </w:r>
      <w:r w:rsidRPr="00BD4288">
        <w:rPr>
          <w:rFonts w:ascii="Calibri" w:hAnsi="Calibri" w:cs="Calibri"/>
          <w:sz w:val="24"/>
          <w:szCs w:val="24"/>
        </w:rPr>
        <w:t xml:space="preserve"> sharing community </w:t>
      </w:r>
      <w:r w:rsidR="00BD4288" w:rsidRPr="00BD4288">
        <w:rPr>
          <w:rFonts w:ascii="Calibri" w:hAnsi="Calibri" w:cs="Calibri"/>
          <w:sz w:val="24"/>
          <w:szCs w:val="24"/>
        </w:rPr>
        <w:t>activities</w:t>
      </w:r>
      <w:r w:rsidRPr="00BD4288">
        <w:rPr>
          <w:rFonts w:ascii="Calibri" w:hAnsi="Calibri" w:cs="Calibri"/>
          <w:sz w:val="24"/>
          <w:szCs w:val="24"/>
        </w:rPr>
        <w:t xml:space="preserve"> </w:t>
      </w:r>
      <w:r w:rsidR="00BD4288" w:rsidRPr="00BD4288">
        <w:rPr>
          <w:rFonts w:ascii="Calibri" w:hAnsi="Calibri" w:cs="Calibri"/>
          <w:sz w:val="24"/>
          <w:szCs w:val="24"/>
        </w:rPr>
        <w:t>and so on. If you are not part of the group, we hope you</w:t>
      </w:r>
      <w:r w:rsidR="00BA582B">
        <w:rPr>
          <w:rFonts w:ascii="Calibri" w:hAnsi="Calibri" w:cs="Calibri"/>
          <w:sz w:val="24"/>
          <w:szCs w:val="24"/>
        </w:rPr>
        <w:t xml:space="preserve"> can</w:t>
      </w:r>
      <w:r w:rsidR="00BD4288" w:rsidRPr="00BD4288">
        <w:rPr>
          <w:rFonts w:ascii="Calibri" w:hAnsi="Calibri" w:cs="Calibri"/>
          <w:sz w:val="24"/>
          <w:szCs w:val="24"/>
        </w:rPr>
        <w:t xml:space="preserve"> join us. </w:t>
      </w:r>
    </w:p>
    <w:p w14:paraId="3C135A24" w14:textId="1D1EEA56" w:rsidR="00BD4288" w:rsidRDefault="00BD4288" w:rsidP="00515472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>MG and JS are group administrators so please reach out directly if you have any questions</w:t>
      </w:r>
    </w:p>
    <w:p w14:paraId="57790C48" w14:textId="31A5A965" w:rsidR="00BA582B" w:rsidRPr="00BD4288" w:rsidRDefault="00BA582B" w:rsidP="00515472">
      <w:pPr>
        <w:rPr>
          <w:rFonts w:ascii="Calibri" w:hAnsi="Calibri" w:cs="Calibri"/>
          <w:sz w:val="24"/>
          <w:szCs w:val="24"/>
        </w:rPr>
      </w:pPr>
      <w:r w:rsidRPr="00BA582B">
        <w:rPr>
          <w:rFonts w:ascii="Calibri" w:hAnsi="Calibri" w:cs="Calibri"/>
          <w:b/>
          <w:bCs/>
          <w:sz w:val="24"/>
          <w:szCs w:val="24"/>
        </w:rPr>
        <w:t>Reminder</w:t>
      </w:r>
      <w:r>
        <w:rPr>
          <w:rFonts w:ascii="Calibri" w:hAnsi="Calibri" w:cs="Calibri"/>
          <w:sz w:val="24"/>
          <w:szCs w:val="24"/>
        </w:rPr>
        <w:t xml:space="preserve"> – This is not the platform to air any issues/concerns with the school – please raise these directly with school staff.</w:t>
      </w:r>
    </w:p>
    <w:p w14:paraId="27733134" w14:textId="2DFDD257" w:rsidR="00515472" w:rsidRDefault="00BD4288" w:rsidP="000C6123">
      <w:pPr>
        <w:rPr>
          <w:rFonts w:ascii="Calibri" w:hAnsi="Calibri" w:cs="Calibri"/>
          <w:sz w:val="24"/>
          <w:szCs w:val="24"/>
        </w:rPr>
      </w:pPr>
      <w:r w:rsidRPr="00BD4288">
        <w:rPr>
          <w:rFonts w:ascii="Calibri" w:hAnsi="Calibri" w:cs="Calibri"/>
          <w:sz w:val="24"/>
          <w:szCs w:val="24"/>
        </w:rPr>
        <w:t xml:space="preserve">To aid in engagement and accessibility, we are going to be trialling having a MS Teams link available for the next parent council meeting. This means you can join remotely, submit </w:t>
      </w:r>
      <w:r w:rsidRPr="00BD4288">
        <w:rPr>
          <w:rFonts w:ascii="Calibri" w:hAnsi="Calibri" w:cs="Calibri"/>
          <w:sz w:val="24"/>
          <w:szCs w:val="24"/>
        </w:rPr>
        <w:lastRenderedPageBreak/>
        <w:t>questions and there will be a recording to follow up in free time. We hope this helps parents engage who cannot attend in person but do still want to be involved.</w:t>
      </w:r>
    </w:p>
    <w:p w14:paraId="6E20F1E8" w14:textId="18254D9E" w:rsidR="0006440C" w:rsidRPr="00BD4288" w:rsidRDefault="0006440C" w:rsidP="000C612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you are interested in getting involved – in whatever shape or size, please reach out</w:t>
      </w:r>
    </w:p>
    <w:p w14:paraId="68D1CFED" w14:textId="1443D37A" w:rsidR="00D57A39" w:rsidRPr="00BD4288" w:rsidRDefault="00D57A39" w:rsidP="00D57A39">
      <w:pPr>
        <w:rPr>
          <w:rFonts w:ascii="Calibri" w:hAnsi="Calibri" w:cs="Calibri"/>
          <w:sz w:val="24"/>
          <w:szCs w:val="24"/>
        </w:rPr>
      </w:pPr>
      <w:bookmarkStart w:id="9" w:name="_Toc209704215"/>
      <w:r w:rsidRPr="00BD4288">
        <w:rPr>
          <w:rStyle w:val="Heading1Char"/>
          <w:rFonts w:ascii="Calibri" w:hAnsi="Calibri" w:cs="Calibri"/>
          <w:sz w:val="32"/>
          <w:szCs w:val="32"/>
        </w:rPr>
        <w:t>Next Meeting:</w:t>
      </w:r>
      <w:bookmarkEnd w:id="9"/>
      <w:r w:rsidRPr="00BD428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270E5F" w:rsidRPr="00BD4288">
        <w:rPr>
          <w:rFonts w:ascii="Calibri" w:hAnsi="Calibri" w:cs="Calibri"/>
          <w:sz w:val="24"/>
          <w:szCs w:val="24"/>
        </w:rPr>
        <w:t>TBC</w:t>
      </w:r>
    </w:p>
    <w:p w14:paraId="2474BF32" w14:textId="77777777" w:rsidR="00D57A39" w:rsidRPr="00BD4288" w:rsidRDefault="00D57A39" w:rsidP="00D57A39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A91F15A" w14:textId="77777777" w:rsidR="00070CFA" w:rsidRPr="00BD4288" w:rsidRDefault="00070CFA" w:rsidP="000C6123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E0B2809" w14:textId="77777777" w:rsidR="00797EB4" w:rsidRPr="00BD4288" w:rsidRDefault="00797EB4" w:rsidP="000C6123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689B9E9" w14:textId="77777777" w:rsidR="00797EB4" w:rsidRPr="00BD4288" w:rsidRDefault="00797EB4" w:rsidP="000C6123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E2B4376" w14:textId="31B18CFA" w:rsidR="00797EB4" w:rsidRPr="00BD4288" w:rsidRDefault="00797EB4" w:rsidP="000C6123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D824FDE" w14:textId="77777777" w:rsidR="000C6123" w:rsidRPr="00BD4288" w:rsidRDefault="000C6123" w:rsidP="000C6123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sectPr w:rsidR="000C6123" w:rsidRPr="00BD4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C60FA"/>
    <w:multiLevelType w:val="hybridMultilevel"/>
    <w:tmpl w:val="FC32C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95929"/>
    <w:multiLevelType w:val="hybridMultilevel"/>
    <w:tmpl w:val="8F24C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4C96"/>
    <w:multiLevelType w:val="hybridMultilevel"/>
    <w:tmpl w:val="B406C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861B9"/>
    <w:multiLevelType w:val="hybridMultilevel"/>
    <w:tmpl w:val="6D90B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D3EF5"/>
    <w:multiLevelType w:val="hybridMultilevel"/>
    <w:tmpl w:val="1FDC8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23"/>
    <w:rsid w:val="0006440C"/>
    <w:rsid w:val="00070CFA"/>
    <w:rsid w:val="000C6123"/>
    <w:rsid w:val="001A2BF2"/>
    <w:rsid w:val="00270E5F"/>
    <w:rsid w:val="00457401"/>
    <w:rsid w:val="00474A85"/>
    <w:rsid w:val="00515472"/>
    <w:rsid w:val="005F3A1E"/>
    <w:rsid w:val="00797EB4"/>
    <w:rsid w:val="007A4347"/>
    <w:rsid w:val="008121CE"/>
    <w:rsid w:val="008710A9"/>
    <w:rsid w:val="0087159F"/>
    <w:rsid w:val="009231EC"/>
    <w:rsid w:val="00981CE8"/>
    <w:rsid w:val="00982A48"/>
    <w:rsid w:val="009D15DF"/>
    <w:rsid w:val="00A80D30"/>
    <w:rsid w:val="00B54B74"/>
    <w:rsid w:val="00BA582B"/>
    <w:rsid w:val="00BD4288"/>
    <w:rsid w:val="00C7380C"/>
    <w:rsid w:val="00CA0E72"/>
    <w:rsid w:val="00CB39B0"/>
    <w:rsid w:val="00CF6A29"/>
    <w:rsid w:val="00D300CA"/>
    <w:rsid w:val="00D57A39"/>
    <w:rsid w:val="00DF383D"/>
    <w:rsid w:val="00FB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A70F"/>
  <w15:chartTrackingRefBased/>
  <w15:docId w15:val="{A76F65E9-E017-4057-A9B1-91EDDF98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6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123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7159F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7159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7159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715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E7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facebook.com/groups/1697467813828197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F63491781E346BE8FD0BBEB977395" ma:contentTypeVersion="18" ma:contentTypeDescription="Create a new document." ma:contentTypeScope="" ma:versionID="9d258b0a9de00860ebb82f212129306e">
  <xsd:schema xmlns:xsd="http://www.w3.org/2001/XMLSchema" xmlns:xs="http://www.w3.org/2001/XMLSchema" xmlns:p="http://schemas.microsoft.com/office/2006/metadata/properties" xmlns:ns3="a38ceaba-b2d6-4f5a-8a01-28d610db925e" xmlns:ns4="49f885e4-06b0-444c-93f6-f8919ce169fe" targetNamespace="http://schemas.microsoft.com/office/2006/metadata/properties" ma:root="true" ma:fieldsID="90f9c68b1a5d3280f7147a59950b7a39" ns3:_="" ns4:_="">
    <xsd:import namespace="a38ceaba-b2d6-4f5a-8a01-28d610db925e"/>
    <xsd:import namespace="49f885e4-06b0-444c-93f6-f8919ce169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  <xsd:element ref="ns4:MediaServiceBillingMetadata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ceaba-b2d6-4f5a-8a01-28d610db92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885e4-06b0-444c-93f6-f8919ce16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f885e4-06b0-444c-93f6-f8919ce169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28D30-9D74-4D75-AA75-853159449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ceaba-b2d6-4f5a-8a01-28d610db925e"/>
    <ds:schemaRef ds:uri="49f885e4-06b0-444c-93f6-f8919ce16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948FB4-69F9-407E-B1DB-0366DE425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359A9-5CE3-4274-82D3-B1BD565E948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38ceaba-b2d6-4f5a-8a01-28d610db925e"/>
    <ds:schemaRef ds:uri="http://purl.org/dc/dcmitype/"/>
    <ds:schemaRef ds:uri="49f885e4-06b0-444c-93f6-f8919ce169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D106C7-AE45-4AE3-B8D1-F751C75F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Mhairi Gilfillan</dc:creator>
  <cp:keywords/>
  <dc:description/>
  <cp:lastModifiedBy>Pauline Bradshaw</cp:lastModifiedBy>
  <cp:revision>2</cp:revision>
  <cp:lastPrinted>2025-09-26T07:59:00Z</cp:lastPrinted>
  <dcterms:created xsi:type="dcterms:W3CDTF">2025-09-26T08:03:00Z</dcterms:created>
  <dcterms:modified xsi:type="dcterms:W3CDTF">2025-09-26T08:03:00Z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0x0101001F0F63491781E346BE8FD0BBEB977395</vt:lpwstr>
  </property>
</Properties>
</file>